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Look w:val="01E0" w:firstRow="1" w:lastRow="1" w:firstColumn="1" w:lastColumn="1" w:noHBand="0" w:noVBand="0"/>
      </w:tblPr>
      <w:tblGrid>
        <w:gridCol w:w="4253"/>
        <w:gridCol w:w="1134"/>
        <w:gridCol w:w="4253"/>
      </w:tblGrid>
      <w:tr w:rsidR="00FE77E1" w:rsidRPr="00FE77E1" w:rsidTr="00FE77E1">
        <w:trPr>
          <w:jc w:val="center"/>
        </w:trPr>
        <w:tc>
          <w:tcPr>
            <w:tcW w:w="4253" w:type="dxa"/>
          </w:tcPr>
          <w:p w:rsidR="008F2F3A" w:rsidRPr="00FE77E1" w:rsidRDefault="008F2F3A" w:rsidP="00E0729C">
            <w:pPr>
              <w:widowControl w:val="0"/>
              <w:tabs>
                <w:tab w:val="left" w:pos="8447"/>
              </w:tabs>
              <w:autoSpaceDE w:val="0"/>
              <w:autoSpaceDN w:val="0"/>
              <w:adjustRightInd w:val="0"/>
              <w:spacing w:before="56"/>
              <w:jc w:val="center"/>
              <w:rPr>
                <w:sz w:val="28"/>
                <w:szCs w:val="28"/>
                <w:lang w:val="uk-UA"/>
              </w:rPr>
            </w:pPr>
            <w:r w:rsidRPr="00FE77E1">
              <w:rPr>
                <w:sz w:val="28"/>
                <w:szCs w:val="28"/>
                <w:lang w:val="uk-UA"/>
              </w:rPr>
              <w:t xml:space="preserve">                                                                                                                                                                                                                                                                                                                                                                                                                                                                                                                                                                                                                                                                                                                                                                                                                                                                                                                                                                                                                                                                                         </w:t>
            </w:r>
          </w:p>
        </w:tc>
        <w:tc>
          <w:tcPr>
            <w:tcW w:w="1134" w:type="dxa"/>
          </w:tcPr>
          <w:p w:rsidR="008F2F3A" w:rsidRPr="00FE77E1" w:rsidRDefault="008F2F3A" w:rsidP="00E0729C">
            <w:pPr>
              <w:widowControl w:val="0"/>
              <w:tabs>
                <w:tab w:val="left" w:pos="8447"/>
              </w:tabs>
              <w:autoSpaceDE w:val="0"/>
              <w:autoSpaceDN w:val="0"/>
              <w:adjustRightInd w:val="0"/>
              <w:jc w:val="center"/>
              <w:rPr>
                <w:sz w:val="28"/>
                <w:szCs w:val="28"/>
                <w:lang w:val="uk-UA"/>
              </w:rPr>
            </w:pPr>
            <w:r w:rsidRPr="00FE77E1">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8F2F3A" w:rsidRPr="00FE77E1" w:rsidRDefault="008F2F3A" w:rsidP="00E0729C">
            <w:pPr>
              <w:widowControl w:val="0"/>
              <w:tabs>
                <w:tab w:val="left" w:pos="8447"/>
              </w:tabs>
              <w:autoSpaceDE w:val="0"/>
              <w:autoSpaceDN w:val="0"/>
              <w:adjustRightInd w:val="0"/>
              <w:spacing w:before="56"/>
              <w:jc w:val="center"/>
              <w:rPr>
                <w:sz w:val="28"/>
                <w:szCs w:val="28"/>
                <w:lang w:val="uk-UA"/>
              </w:rPr>
            </w:pPr>
          </w:p>
        </w:tc>
      </w:tr>
    </w:tbl>
    <w:p w:rsidR="008F2F3A" w:rsidRPr="00DB6E6E" w:rsidRDefault="008F2F3A" w:rsidP="008F2F3A">
      <w:pPr>
        <w:jc w:val="center"/>
        <w:rPr>
          <w:sz w:val="20"/>
          <w:szCs w:val="20"/>
          <w:lang w:val="uk-UA"/>
        </w:rPr>
      </w:pPr>
    </w:p>
    <w:p w:rsidR="008F2F3A" w:rsidRPr="00FE77E1" w:rsidRDefault="008F2F3A" w:rsidP="008F2F3A">
      <w:pPr>
        <w:jc w:val="center"/>
        <w:rPr>
          <w:sz w:val="28"/>
          <w:szCs w:val="28"/>
          <w:lang w:val="uk-UA"/>
        </w:rPr>
      </w:pPr>
      <w:r w:rsidRPr="00FE77E1">
        <w:rPr>
          <w:sz w:val="28"/>
          <w:szCs w:val="28"/>
          <w:lang w:val="uk-UA"/>
        </w:rPr>
        <w:t>Сумська міська рада</w:t>
      </w:r>
    </w:p>
    <w:p w:rsidR="008F2F3A" w:rsidRPr="00FE77E1" w:rsidRDefault="008F2F3A" w:rsidP="008F2F3A">
      <w:pPr>
        <w:jc w:val="center"/>
        <w:rPr>
          <w:sz w:val="28"/>
          <w:szCs w:val="28"/>
          <w:lang w:val="uk-UA"/>
        </w:rPr>
      </w:pPr>
      <w:r w:rsidRPr="00FE77E1">
        <w:rPr>
          <w:sz w:val="28"/>
          <w:szCs w:val="28"/>
          <w:lang w:val="uk-UA"/>
        </w:rPr>
        <w:t>Виконавчий комітет</w:t>
      </w:r>
    </w:p>
    <w:p w:rsidR="008F2F3A" w:rsidRPr="00FE77E1" w:rsidRDefault="008F2F3A" w:rsidP="008F2F3A">
      <w:pPr>
        <w:jc w:val="center"/>
        <w:rPr>
          <w:b/>
          <w:bCs/>
          <w:sz w:val="28"/>
          <w:szCs w:val="28"/>
          <w:lang w:val="uk-UA"/>
        </w:rPr>
      </w:pPr>
      <w:r w:rsidRPr="00FE77E1">
        <w:rPr>
          <w:b/>
          <w:bCs/>
          <w:sz w:val="28"/>
          <w:szCs w:val="28"/>
          <w:lang w:val="uk-UA"/>
        </w:rPr>
        <w:t>РІШЕННЯ</w:t>
      </w:r>
    </w:p>
    <w:p w:rsidR="00571076" w:rsidRPr="00DB6E6E" w:rsidRDefault="00571076" w:rsidP="008F2F3A">
      <w:pPr>
        <w:rPr>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tblGrid>
      <w:tr w:rsidR="00FE77E1" w:rsidRPr="00FE77E1" w:rsidTr="008F2F3A">
        <w:trPr>
          <w:trHeight w:val="216"/>
        </w:trPr>
        <w:tc>
          <w:tcPr>
            <w:tcW w:w="4207" w:type="dxa"/>
            <w:tcBorders>
              <w:top w:val="nil"/>
              <w:left w:val="nil"/>
              <w:bottom w:val="nil"/>
              <w:right w:val="nil"/>
            </w:tcBorders>
            <w:hideMark/>
          </w:tcPr>
          <w:p w:rsidR="00571076" w:rsidRPr="00FE77E1" w:rsidRDefault="00785552" w:rsidP="008A15D9">
            <w:pPr>
              <w:pStyle w:val="a4"/>
              <w:ind w:right="-216"/>
              <w:rPr>
                <w:rFonts w:ascii="Times New Roman" w:hAnsi="Times New Roman" w:cs="Times New Roman"/>
                <w:sz w:val="28"/>
                <w:szCs w:val="28"/>
                <w:lang w:val="uk-UA"/>
              </w:rPr>
            </w:pPr>
            <w:r w:rsidRPr="00FE77E1">
              <w:rPr>
                <w:rFonts w:ascii="Times New Roman" w:hAnsi="Times New Roman" w:cs="Times New Roman"/>
                <w:sz w:val="28"/>
                <w:szCs w:val="28"/>
                <w:lang w:val="uk-UA"/>
              </w:rPr>
              <w:t xml:space="preserve">від </w:t>
            </w:r>
            <w:r w:rsidR="008F2F3A" w:rsidRPr="00FE77E1">
              <w:rPr>
                <w:rFonts w:ascii="Times New Roman" w:hAnsi="Times New Roman" w:cs="Times New Roman"/>
                <w:sz w:val="28"/>
                <w:szCs w:val="28"/>
                <w:lang w:val="uk-UA"/>
              </w:rPr>
              <w:t xml:space="preserve">  </w:t>
            </w:r>
            <w:r w:rsidR="008A15D9">
              <w:rPr>
                <w:rFonts w:ascii="Times New Roman" w:hAnsi="Times New Roman" w:cs="Times New Roman"/>
                <w:sz w:val="28"/>
                <w:szCs w:val="28"/>
                <w:lang w:val="uk-UA"/>
              </w:rPr>
              <w:t>13.04.2020</w:t>
            </w:r>
            <w:r w:rsidR="008F2F3A" w:rsidRPr="00FE77E1">
              <w:rPr>
                <w:rFonts w:ascii="Times New Roman" w:hAnsi="Times New Roman" w:cs="Times New Roman"/>
                <w:sz w:val="28"/>
                <w:szCs w:val="28"/>
                <w:lang w:val="uk-UA"/>
              </w:rPr>
              <w:t xml:space="preserve">  </w:t>
            </w:r>
            <w:r w:rsidR="008F38C9" w:rsidRPr="00FE77E1">
              <w:rPr>
                <w:rFonts w:ascii="Times New Roman" w:hAnsi="Times New Roman" w:cs="Times New Roman"/>
                <w:sz w:val="28"/>
                <w:szCs w:val="28"/>
                <w:lang w:val="uk-UA"/>
              </w:rPr>
              <w:t>№</w:t>
            </w:r>
            <w:r w:rsidR="008A15D9">
              <w:rPr>
                <w:rFonts w:ascii="Times New Roman" w:hAnsi="Times New Roman" w:cs="Times New Roman"/>
                <w:sz w:val="28"/>
                <w:szCs w:val="28"/>
                <w:lang w:val="uk-UA"/>
              </w:rPr>
              <w:t xml:space="preserve"> 195</w:t>
            </w:r>
            <w:r w:rsidR="008F38C9" w:rsidRPr="00FE77E1">
              <w:rPr>
                <w:rFonts w:ascii="Times New Roman" w:hAnsi="Times New Roman" w:cs="Times New Roman"/>
                <w:sz w:val="28"/>
                <w:szCs w:val="28"/>
                <w:lang w:val="uk-UA"/>
              </w:rPr>
              <w:t xml:space="preserve"> </w:t>
            </w:r>
            <w:r w:rsidR="00571076" w:rsidRPr="00FE77E1">
              <w:rPr>
                <w:rFonts w:ascii="Times New Roman" w:hAnsi="Times New Roman" w:cs="Times New Roman"/>
                <w:sz w:val="28"/>
                <w:szCs w:val="28"/>
                <w:lang w:val="uk-UA"/>
              </w:rPr>
              <w:t xml:space="preserve">       </w:t>
            </w:r>
          </w:p>
        </w:tc>
      </w:tr>
      <w:tr w:rsidR="00FE77E1" w:rsidRPr="00FE77E1" w:rsidTr="008F2F3A">
        <w:trPr>
          <w:trHeight w:val="195"/>
        </w:trPr>
        <w:tc>
          <w:tcPr>
            <w:tcW w:w="4207" w:type="dxa"/>
            <w:tcBorders>
              <w:top w:val="nil"/>
              <w:left w:val="nil"/>
              <w:bottom w:val="nil"/>
              <w:right w:val="nil"/>
            </w:tcBorders>
          </w:tcPr>
          <w:p w:rsidR="00571076" w:rsidRPr="00DB6E6E" w:rsidRDefault="00571076">
            <w:pPr>
              <w:pStyle w:val="a4"/>
              <w:ind w:right="72"/>
              <w:rPr>
                <w:b/>
                <w:sz w:val="20"/>
                <w:szCs w:val="20"/>
                <w:lang w:val="uk-UA"/>
              </w:rPr>
            </w:pPr>
          </w:p>
        </w:tc>
      </w:tr>
      <w:tr w:rsidR="00571076" w:rsidRPr="00FE77E1" w:rsidTr="008F2F3A">
        <w:trPr>
          <w:trHeight w:val="659"/>
        </w:trPr>
        <w:tc>
          <w:tcPr>
            <w:tcW w:w="4207" w:type="dxa"/>
            <w:tcBorders>
              <w:top w:val="nil"/>
              <w:left w:val="nil"/>
              <w:bottom w:val="nil"/>
              <w:right w:val="nil"/>
            </w:tcBorders>
            <w:hideMark/>
          </w:tcPr>
          <w:p w:rsidR="00571076" w:rsidRPr="00FE77E1" w:rsidRDefault="008F2F3A" w:rsidP="00836F99">
            <w:pPr>
              <w:jc w:val="both"/>
              <w:rPr>
                <w:b/>
                <w:sz w:val="28"/>
                <w:szCs w:val="28"/>
                <w:lang w:val="uk-UA"/>
              </w:rPr>
            </w:pPr>
            <w:r w:rsidRPr="00FE77E1">
              <w:rPr>
                <w:b/>
                <w:sz w:val="28"/>
                <w:szCs w:val="28"/>
                <w:lang w:val="uk-UA"/>
              </w:rPr>
              <w:t>Про святкування Великодня та проведення поминальних днів у 2020 році на території Сумської міської об’єднаної територіальної громади</w:t>
            </w:r>
            <w:r w:rsidR="00FE1C63" w:rsidRPr="00FE77E1">
              <w:rPr>
                <w:b/>
                <w:sz w:val="28"/>
                <w:szCs w:val="28"/>
                <w:lang w:val="uk-UA"/>
              </w:rPr>
              <w:t xml:space="preserve"> під час карантину</w:t>
            </w:r>
          </w:p>
        </w:tc>
      </w:tr>
    </w:tbl>
    <w:p w:rsidR="00764B56" w:rsidRPr="00DB6E6E" w:rsidRDefault="00764B56" w:rsidP="00764B56">
      <w:pPr>
        <w:pStyle w:val="af1"/>
        <w:spacing w:before="0" w:after="0"/>
        <w:ind w:firstLine="709"/>
        <w:jc w:val="both"/>
        <w:rPr>
          <w:rFonts w:ascii="Times New Roman" w:hAnsi="Times New Roman"/>
          <w:b w:val="0"/>
          <w:sz w:val="20"/>
        </w:rPr>
      </w:pPr>
    </w:p>
    <w:p w:rsidR="00764B56" w:rsidRPr="00FE77E1" w:rsidRDefault="00764B56" w:rsidP="00764B56">
      <w:pPr>
        <w:pStyle w:val="af1"/>
        <w:spacing w:before="0" w:after="0"/>
        <w:ind w:firstLine="709"/>
        <w:jc w:val="both"/>
        <w:rPr>
          <w:rFonts w:ascii="Times New Roman" w:hAnsi="Times New Roman"/>
          <w:b w:val="0"/>
          <w:sz w:val="28"/>
          <w:szCs w:val="28"/>
        </w:rPr>
      </w:pPr>
      <w:r w:rsidRPr="00FE77E1">
        <w:rPr>
          <w:rFonts w:ascii="Times New Roman" w:hAnsi="Times New Roman"/>
          <w:b w:val="0"/>
          <w:sz w:val="28"/>
          <w:szCs w:val="28"/>
        </w:rPr>
        <w:t xml:space="preserve">З метою забезпечення безпеки громадян під час проведення релігійних заходів з нагоди Великодня та поминальних днів у 2020 році на території Сумської міської об’єднаної територіальної громади під час карантину, задля недопущення поширення гострої респіраторної хвороби COVID-19, спричиненої коронавірусом SARS-CoV-2, </w:t>
      </w:r>
      <w:r w:rsidR="00864094" w:rsidRPr="00FE77E1">
        <w:rPr>
          <w:rFonts w:ascii="Times New Roman" w:hAnsi="Times New Roman"/>
          <w:b w:val="0"/>
          <w:sz w:val="28"/>
          <w:szCs w:val="28"/>
        </w:rPr>
        <w:t xml:space="preserve">враховуючи рішення Священного Синоду Православної Церкви України від 09 квітня 2020 року, </w:t>
      </w:r>
      <w:r w:rsidRPr="00FE77E1">
        <w:rPr>
          <w:rFonts w:ascii="Times New Roman" w:hAnsi="Times New Roman"/>
          <w:b w:val="0"/>
          <w:sz w:val="28"/>
          <w:szCs w:val="28"/>
        </w:rPr>
        <w:t>відповідно до</w:t>
      </w:r>
      <w:r w:rsidR="00864094" w:rsidRPr="00FE77E1">
        <w:rPr>
          <w:rFonts w:ascii="Times New Roman" w:hAnsi="Times New Roman"/>
          <w:b w:val="0"/>
          <w:sz w:val="28"/>
          <w:szCs w:val="28"/>
        </w:rPr>
        <w:t xml:space="preserve"> частини 4</w:t>
      </w:r>
      <w:r w:rsidRPr="00FE77E1">
        <w:rPr>
          <w:rFonts w:ascii="Times New Roman" w:hAnsi="Times New Roman"/>
          <w:b w:val="0"/>
          <w:sz w:val="28"/>
          <w:szCs w:val="28"/>
        </w:rPr>
        <w:t xml:space="preserve"> статті 3 Закону України </w:t>
      </w:r>
      <w:r w:rsidRPr="00FE77E1">
        <w:rPr>
          <w:rFonts w:ascii="Times New Roman" w:hAnsi="Times New Roman"/>
          <w:b w:val="0"/>
          <w:sz w:val="28"/>
          <w:szCs w:val="28"/>
          <w:shd w:val="clear" w:color="auto" w:fill="FFFFFF"/>
        </w:rPr>
        <w:t xml:space="preserve">«Про свободу совісті та релігійні організації», статей 5, 30 Закону України «Про захист населення від інфекційних хвороб», </w:t>
      </w:r>
      <w:r w:rsidR="00864094" w:rsidRPr="00FE77E1">
        <w:rPr>
          <w:rFonts w:ascii="Times New Roman" w:hAnsi="Times New Roman"/>
          <w:b w:val="0"/>
          <w:sz w:val="28"/>
          <w:szCs w:val="28"/>
        </w:rPr>
        <w:t xml:space="preserve">підпункту 7 пункту 2 постанови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 рішення Сумської міської ради </w:t>
      </w:r>
      <w:r w:rsidR="00864094" w:rsidRPr="00FE77E1">
        <w:rPr>
          <w:rFonts w:ascii="Times New Roman" w:hAnsi="Times New Roman"/>
          <w:b w:val="0"/>
          <w:kern w:val="2"/>
          <w:sz w:val="28"/>
          <w:szCs w:val="28"/>
        </w:rPr>
        <w:t>від 03 квітня 2020 року № 6688-МР</w:t>
      </w:r>
      <w:r w:rsidR="00864094" w:rsidRPr="00FE77E1">
        <w:rPr>
          <w:rFonts w:ascii="Times New Roman" w:hAnsi="Times New Roman"/>
          <w:b w:val="0"/>
          <w:sz w:val="28"/>
          <w:szCs w:val="28"/>
          <w:lang w:eastAsia="uk-UA"/>
        </w:rPr>
        <w:t xml:space="preserve"> «Про комплексні заходи захисту населення на території Сумської міської об’єднаної територіальної громади</w:t>
      </w:r>
      <w:r w:rsidR="00864094" w:rsidRPr="00FE77E1">
        <w:rPr>
          <w:rFonts w:ascii="Times New Roman" w:hAnsi="Times New Roman"/>
          <w:b w:val="0"/>
          <w:sz w:val="28"/>
          <w:szCs w:val="28"/>
        </w:rPr>
        <w:t xml:space="preserve"> під час карантину, спалахів та</w:t>
      </w:r>
      <w:r w:rsidR="00864094" w:rsidRPr="00FE77E1">
        <w:rPr>
          <w:rFonts w:ascii="Times New Roman" w:hAnsi="Times New Roman"/>
          <w:b w:val="0"/>
          <w:sz w:val="28"/>
          <w:szCs w:val="28"/>
          <w:lang w:eastAsia="uk-UA"/>
        </w:rPr>
        <w:t xml:space="preserve"> епідемії хвороби, </w:t>
      </w:r>
      <w:r w:rsidR="00864094" w:rsidRPr="00FE77E1">
        <w:rPr>
          <w:rFonts w:ascii="Times New Roman" w:hAnsi="Times New Roman"/>
          <w:b w:val="0"/>
          <w:sz w:val="28"/>
          <w:szCs w:val="28"/>
          <w:shd w:val="clear" w:color="auto" w:fill="FFFFFF"/>
          <w:lang w:eastAsia="uk-UA"/>
        </w:rPr>
        <w:t xml:space="preserve">спричиненої коронавірусом </w:t>
      </w:r>
      <w:r w:rsidR="00864094" w:rsidRPr="00FE77E1">
        <w:rPr>
          <w:rFonts w:ascii="Times New Roman" w:hAnsi="Times New Roman"/>
          <w:b w:val="0"/>
          <w:sz w:val="28"/>
          <w:szCs w:val="28"/>
        </w:rPr>
        <w:t xml:space="preserve">SARS-CoV-2 (COVID-19)», </w:t>
      </w:r>
      <w:r w:rsidRPr="00FE77E1">
        <w:rPr>
          <w:rFonts w:ascii="Times New Roman" w:hAnsi="Times New Roman"/>
          <w:b w:val="0"/>
          <w:sz w:val="28"/>
          <w:szCs w:val="28"/>
          <w:shd w:val="clear" w:color="auto" w:fill="FFFFFF"/>
        </w:rPr>
        <w:t xml:space="preserve">керуючись </w:t>
      </w:r>
      <w:r w:rsidRPr="00FE77E1">
        <w:rPr>
          <w:rFonts w:ascii="Times New Roman" w:hAnsi="Times New Roman"/>
          <w:b w:val="0"/>
          <w:sz w:val="28"/>
          <w:szCs w:val="28"/>
        </w:rPr>
        <w:t>статтею 40 Закону України «Про місцеве самоврядування в Україні»,</w:t>
      </w:r>
      <w:r w:rsidR="00864094" w:rsidRPr="00FE77E1">
        <w:rPr>
          <w:rFonts w:ascii="Times New Roman" w:hAnsi="Times New Roman"/>
          <w:b w:val="0"/>
          <w:sz w:val="28"/>
          <w:szCs w:val="28"/>
        </w:rPr>
        <w:t xml:space="preserve"> </w:t>
      </w:r>
      <w:r w:rsidRPr="00FE77E1">
        <w:rPr>
          <w:rFonts w:ascii="Times New Roman" w:hAnsi="Times New Roman"/>
          <w:sz w:val="28"/>
          <w:szCs w:val="28"/>
        </w:rPr>
        <w:t>виконавчий комітет Сумської міської ради</w:t>
      </w:r>
    </w:p>
    <w:p w:rsidR="00764B56" w:rsidRPr="00FE77E1" w:rsidRDefault="00764B56" w:rsidP="00764B56">
      <w:pPr>
        <w:rPr>
          <w:lang w:val="uk-UA"/>
        </w:rPr>
      </w:pPr>
    </w:p>
    <w:p w:rsidR="008F2F3A" w:rsidRPr="00FE77E1" w:rsidRDefault="008F2F3A" w:rsidP="008F2F3A">
      <w:pPr>
        <w:ind w:firstLine="24"/>
        <w:jc w:val="center"/>
        <w:rPr>
          <w:b/>
          <w:sz w:val="28"/>
          <w:szCs w:val="28"/>
          <w:lang w:val="uk-UA"/>
        </w:rPr>
      </w:pPr>
      <w:r w:rsidRPr="00FE77E1">
        <w:rPr>
          <w:b/>
          <w:sz w:val="28"/>
          <w:szCs w:val="28"/>
          <w:lang w:val="uk-UA"/>
        </w:rPr>
        <w:t>ВИРІШИВ:</w:t>
      </w:r>
    </w:p>
    <w:p w:rsidR="00FD0282" w:rsidRPr="00DB6E6E" w:rsidRDefault="00FD0282" w:rsidP="00FD0282">
      <w:pPr>
        <w:ind w:firstLine="708"/>
        <w:jc w:val="both"/>
        <w:rPr>
          <w:sz w:val="20"/>
          <w:szCs w:val="20"/>
          <w:lang w:val="uk-UA"/>
        </w:rPr>
      </w:pPr>
    </w:p>
    <w:p w:rsidR="00BD1B05" w:rsidRPr="00FE77E1" w:rsidRDefault="00F45984" w:rsidP="00B03B37">
      <w:pPr>
        <w:pStyle w:val="aa"/>
        <w:ind w:left="0" w:firstLine="709"/>
        <w:jc w:val="both"/>
        <w:rPr>
          <w:sz w:val="28"/>
          <w:szCs w:val="28"/>
          <w:lang w:val="uk-UA"/>
        </w:rPr>
      </w:pPr>
      <w:r w:rsidRPr="00FE77E1">
        <w:rPr>
          <w:b/>
          <w:sz w:val="28"/>
          <w:szCs w:val="28"/>
          <w:lang w:val="uk-UA"/>
        </w:rPr>
        <w:t>1.</w:t>
      </w:r>
      <w:r w:rsidRPr="00FE77E1">
        <w:rPr>
          <w:sz w:val="28"/>
          <w:szCs w:val="28"/>
          <w:lang w:val="uk-UA"/>
        </w:rPr>
        <w:t xml:space="preserve"> </w:t>
      </w:r>
      <w:r w:rsidR="00A31239" w:rsidRPr="00FE77E1">
        <w:rPr>
          <w:sz w:val="28"/>
          <w:szCs w:val="28"/>
          <w:lang w:val="uk-UA"/>
        </w:rPr>
        <w:t>Б</w:t>
      </w:r>
      <w:r w:rsidRPr="00FE77E1">
        <w:rPr>
          <w:sz w:val="28"/>
          <w:szCs w:val="28"/>
          <w:lang w:val="uk-UA"/>
        </w:rPr>
        <w:t xml:space="preserve">огослужіння </w:t>
      </w:r>
      <w:r w:rsidR="00DD4665" w:rsidRPr="00FE77E1">
        <w:rPr>
          <w:sz w:val="28"/>
          <w:szCs w:val="28"/>
          <w:shd w:val="clear" w:color="auto" w:fill="FFFFFF"/>
          <w:lang w:val="uk-UA"/>
        </w:rPr>
        <w:t xml:space="preserve">з </w:t>
      </w:r>
      <w:r w:rsidRPr="00FE77E1">
        <w:rPr>
          <w:sz w:val="28"/>
          <w:szCs w:val="28"/>
          <w:lang w:val="uk-UA"/>
        </w:rPr>
        <w:t>1</w:t>
      </w:r>
      <w:r w:rsidR="00BB36CD" w:rsidRPr="00FE77E1">
        <w:rPr>
          <w:sz w:val="28"/>
          <w:szCs w:val="28"/>
          <w:lang w:val="uk-UA"/>
        </w:rPr>
        <w:t xml:space="preserve">4 по 21 </w:t>
      </w:r>
      <w:r w:rsidR="00DD4665" w:rsidRPr="00FE77E1">
        <w:rPr>
          <w:sz w:val="28"/>
          <w:szCs w:val="28"/>
          <w:lang w:val="uk-UA"/>
        </w:rPr>
        <w:t>квітня</w:t>
      </w:r>
      <w:r w:rsidRPr="00FE77E1">
        <w:rPr>
          <w:sz w:val="28"/>
          <w:szCs w:val="28"/>
          <w:lang w:val="uk-UA"/>
        </w:rPr>
        <w:t xml:space="preserve"> 2020 року</w:t>
      </w:r>
      <w:r w:rsidR="00A31239" w:rsidRPr="00FE77E1">
        <w:rPr>
          <w:sz w:val="28"/>
          <w:szCs w:val="28"/>
          <w:lang w:val="uk-UA"/>
        </w:rPr>
        <w:t xml:space="preserve"> </w:t>
      </w:r>
      <w:r w:rsidR="00BD1B05" w:rsidRPr="00FE77E1">
        <w:rPr>
          <w:sz w:val="28"/>
          <w:szCs w:val="28"/>
          <w:lang w:val="uk-UA"/>
        </w:rPr>
        <w:t xml:space="preserve">та поминальні богослужіння </w:t>
      </w:r>
      <w:r w:rsidR="00A31239" w:rsidRPr="00FE77E1">
        <w:rPr>
          <w:sz w:val="28"/>
          <w:szCs w:val="28"/>
          <w:lang w:val="uk-UA"/>
        </w:rPr>
        <w:t xml:space="preserve">з </w:t>
      </w:r>
      <w:r w:rsidR="00BD1B05" w:rsidRPr="00FE77E1">
        <w:rPr>
          <w:sz w:val="28"/>
          <w:szCs w:val="28"/>
          <w:lang w:val="uk-UA"/>
        </w:rPr>
        <w:t>26</w:t>
      </w:r>
      <w:r w:rsidR="00A31239" w:rsidRPr="00FE77E1">
        <w:rPr>
          <w:sz w:val="28"/>
          <w:szCs w:val="28"/>
          <w:lang w:val="uk-UA"/>
        </w:rPr>
        <w:t xml:space="preserve"> по </w:t>
      </w:r>
      <w:r w:rsidR="00BD1B05" w:rsidRPr="00FE77E1">
        <w:rPr>
          <w:sz w:val="28"/>
          <w:szCs w:val="28"/>
          <w:lang w:val="uk-UA"/>
        </w:rPr>
        <w:t xml:space="preserve">28 квітня 2020 року </w:t>
      </w:r>
      <w:r w:rsidRPr="00FE77E1">
        <w:rPr>
          <w:sz w:val="28"/>
          <w:szCs w:val="28"/>
          <w:lang w:val="uk-UA"/>
        </w:rPr>
        <w:t xml:space="preserve">на території Сумської міської об’єднаної територіальної громади проводяться релігійними організаціями </w:t>
      </w:r>
      <w:r w:rsidR="009A7762" w:rsidRPr="00FE77E1">
        <w:rPr>
          <w:sz w:val="28"/>
          <w:szCs w:val="28"/>
          <w:lang w:val="uk-UA"/>
        </w:rPr>
        <w:t xml:space="preserve">без участі громадян у приміщеннях культових будівель і на </w:t>
      </w:r>
      <w:r w:rsidR="007F48E0" w:rsidRPr="00FE77E1">
        <w:rPr>
          <w:sz w:val="28"/>
          <w:szCs w:val="28"/>
          <w:lang w:val="uk-UA"/>
        </w:rPr>
        <w:t>прилеглих</w:t>
      </w:r>
      <w:r w:rsidR="009A7762" w:rsidRPr="00FE77E1">
        <w:rPr>
          <w:sz w:val="28"/>
          <w:szCs w:val="28"/>
          <w:lang w:val="uk-UA"/>
        </w:rPr>
        <w:t xml:space="preserve"> до них територі</w:t>
      </w:r>
      <w:r w:rsidR="00557F18" w:rsidRPr="00FE77E1">
        <w:rPr>
          <w:sz w:val="28"/>
          <w:szCs w:val="28"/>
          <w:lang w:val="uk-UA"/>
        </w:rPr>
        <w:t>ях</w:t>
      </w:r>
      <w:r w:rsidR="00BD1B05" w:rsidRPr="00FE77E1">
        <w:rPr>
          <w:sz w:val="28"/>
          <w:szCs w:val="28"/>
          <w:lang w:val="uk-UA"/>
        </w:rPr>
        <w:t>.</w:t>
      </w:r>
    </w:p>
    <w:p w:rsidR="00DD4665" w:rsidRPr="00FE77E1" w:rsidRDefault="00DD4665" w:rsidP="00B03B37">
      <w:pPr>
        <w:pStyle w:val="aa"/>
        <w:ind w:left="0" w:firstLine="709"/>
        <w:jc w:val="both"/>
        <w:rPr>
          <w:sz w:val="28"/>
          <w:szCs w:val="28"/>
          <w:shd w:val="clear" w:color="auto" w:fill="FFFFFF"/>
          <w:lang w:val="uk-UA"/>
        </w:rPr>
      </w:pPr>
      <w:r w:rsidRPr="00FE77E1">
        <w:rPr>
          <w:sz w:val="28"/>
          <w:szCs w:val="28"/>
          <w:shd w:val="clear" w:color="auto" w:fill="FFFFFF"/>
          <w:lang w:val="uk-UA"/>
        </w:rPr>
        <w:t xml:space="preserve">В період відсутності богослужінь </w:t>
      </w:r>
      <w:r w:rsidR="00B03B37" w:rsidRPr="00FE77E1">
        <w:rPr>
          <w:sz w:val="28"/>
          <w:szCs w:val="28"/>
          <w:shd w:val="clear" w:color="auto" w:fill="FFFFFF"/>
          <w:lang w:val="uk-UA"/>
        </w:rPr>
        <w:t>дозволяється</w:t>
      </w:r>
      <w:r w:rsidRPr="00FE77E1">
        <w:rPr>
          <w:sz w:val="28"/>
          <w:szCs w:val="28"/>
          <w:shd w:val="clear" w:color="auto" w:fill="FFFFFF"/>
          <w:lang w:val="uk-UA"/>
        </w:rPr>
        <w:t xml:space="preserve"> індивідуальне відвідування храмів населенням не більше 2 осіб одночасно.</w:t>
      </w:r>
    </w:p>
    <w:p w:rsidR="00DD4665" w:rsidRPr="00DB6E6E" w:rsidRDefault="00DD4665" w:rsidP="000821E7">
      <w:pPr>
        <w:pStyle w:val="aa"/>
        <w:ind w:left="0" w:firstLine="709"/>
        <w:jc w:val="both"/>
        <w:rPr>
          <w:sz w:val="20"/>
          <w:szCs w:val="20"/>
          <w:lang w:val="uk-UA"/>
        </w:rPr>
      </w:pPr>
    </w:p>
    <w:p w:rsidR="00E8784B" w:rsidRPr="00FE77E1" w:rsidRDefault="00610180" w:rsidP="00DF111C">
      <w:pPr>
        <w:pStyle w:val="aa"/>
        <w:ind w:left="0" w:firstLine="709"/>
        <w:jc w:val="both"/>
        <w:rPr>
          <w:sz w:val="28"/>
          <w:szCs w:val="28"/>
          <w:lang w:val="uk-UA"/>
        </w:rPr>
      </w:pPr>
      <w:r w:rsidRPr="00FE77E1">
        <w:rPr>
          <w:b/>
          <w:sz w:val="28"/>
          <w:szCs w:val="28"/>
          <w:lang w:val="uk-UA"/>
        </w:rPr>
        <w:t>2.</w:t>
      </w:r>
      <w:r w:rsidRPr="00FE77E1">
        <w:rPr>
          <w:sz w:val="28"/>
          <w:szCs w:val="28"/>
          <w:lang w:val="uk-UA"/>
        </w:rPr>
        <w:t xml:space="preserve"> </w:t>
      </w:r>
      <w:r w:rsidR="00E8784B" w:rsidRPr="00FE77E1">
        <w:rPr>
          <w:sz w:val="28"/>
          <w:szCs w:val="28"/>
          <w:lang w:val="uk-UA"/>
        </w:rPr>
        <w:t>Рекомендувати р</w:t>
      </w:r>
      <w:r w:rsidR="008B61BC" w:rsidRPr="00FE77E1">
        <w:rPr>
          <w:sz w:val="28"/>
          <w:szCs w:val="28"/>
          <w:lang w:val="uk-UA"/>
        </w:rPr>
        <w:t>елігійним організаціям:</w:t>
      </w:r>
    </w:p>
    <w:p w:rsidR="004F1221" w:rsidRPr="00FE77E1" w:rsidRDefault="009910BF" w:rsidP="00DF111C">
      <w:pPr>
        <w:pStyle w:val="aa"/>
        <w:ind w:left="0" w:firstLine="709"/>
        <w:jc w:val="both"/>
        <w:rPr>
          <w:sz w:val="28"/>
          <w:szCs w:val="28"/>
          <w:lang w:val="uk-UA"/>
        </w:rPr>
      </w:pPr>
      <w:r w:rsidRPr="00FE77E1">
        <w:rPr>
          <w:b/>
          <w:sz w:val="28"/>
          <w:szCs w:val="28"/>
          <w:lang w:val="uk-UA"/>
        </w:rPr>
        <w:t>2.1.</w:t>
      </w:r>
      <w:r w:rsidR="00E8784B" w:rsidRPr="00FE77E1">
        <w:rPr>
          <w:sz w:val="28"/>
          <w:szCs w:val="28"/>
          <w:lang w:val="uk-UA"/>
        </w:rPr>
        <w:t xml:space="preserve"> </w:t>
      </w:r>
      <w:r w:rsidR="008B61BC" w:rsidRPr="00FE77E1">
        <w:rPr>
          <w:sz w:val="28"/>
          <w:szCs w:val="28"/>
          <w:lang w:val="uk-UA"/>
        </w:rPr>
        <w:t xml:space="preserve">забезпечити </w:t>
      </w:r>
      <w:r w:rsidR="00E8784B" w:rsidRPr="00FE77E1">
        <w:rPr>
          <w:sz w:val="28"/>
          <w:szCs w:val="28"/>
          <w:lang w:val="uk-UA"/>
        </w:rPr>
        <w:t>т</w:t>
      </w:r>
      <w:r w:rsidR="00903497" w:rsidRPr="00FE77E1">
        <w:rPr>
          <w:sz w:val="28"/>
          <w:szCs w:val="28"/>
          <w:lang w:val="uk-UA"/>
        </w:rPr>
        <w:t>рансляці</w:t>
      </w:r>
      <w:r w:rsidRPr="00FE77E1">
        <w:rPr>
          <w:sz w:val="28"/>
          <w:szCs w:val="28"/>
          <w:lang w:val="uk-UA"/>
        </w:rPr>
        <w:t>ю</w:t>
      </w:r>
      <w:r w:rsidR="00903497" w:rsidRPr="00FE77E1">
        <w:rPr>
          <w:sz w:val="28"/>
          <w:szCs w:val="28"/>
          <w:lang w:val="uk-UA"/>
        </w:rPr>
        <w:t xml:space="preserve"> святкових б</w:t>
      </w:r>
      <w:r w:rsidR="00610180" w:rsidRPr="00FE77E1">
        <w:rPr>
          <w:sz w:val="28"/>
          <w:szCs w:val="28"/>
          <w:lang w:val="uk-UA"/>
        </w:rPr>
        <w:t>огослужін</w:t>
      </w:r>
      <w:r w:rsidR="00903497" w:rsidRPr="00FE77E1">
        <w:rPr>
          <w:sz w:val="28"/>
          <w:szCs w:val="28"/>
          <w:lang w:val="uk-UA"/>
        </w:rPr>
        <w:t>ь</w:t>
      </w:r>
      <w:r w:rsidR="00A910C1" w:rsidRPr="00FE77E1">
        <w:rPr>
          <w:sz w:val="28"/>
          <w:szCs w:val="28"/>
          <w:lang w:val="uk-UA"/>
        </w:rPr>
        <w:t xml:space="preserve"> </w:t>
      </w:r>
      <w:r w:rsidR="007973FC" w:rsidRPr="00FE77E1">
        <w:rPr>
          <w:sz w:val="28"/>
          <w:szCs w:val="28"/>
          <w:lang w:val="uk-UA"/>
        </w:rPr>
        <w:t xml:space="preserve">за допомогою </w:t>
      </w:r>
      <w:r w:rsidR="00F91DC2" w:rsidRPr="00FE77E1">
        <w:rPr>
          <w:sz w:val="28"/>
          <w:szCs w:val="28"/>
          <w:lang w:val="uk-UA"/>
        </w:rPr>
        <w:t>І</w:t>
      </w:r>
      <w:r w:rsidR="007973FC" w:rsidRPr="00FE77E1">
        <w:rPr>
          <w:sz w:val="28"/>
          <w:szCs w:val="28"/>
          <w:lang w:val="uk-UA"/>
        </w:rPr>
        <w:t>нтернет-ресурсів або телебачення</w:t>
      </w:r>
      <w:r w:rsidRPr="00FE77E1">
        <w:rPr>
          <w:sz w:val="28"/>
          <w:szCs w:val="28"/>
          <w:lang w:val="uk-UA"/>
        </w:rPr>
        <w:t>;</w:t>
      </w:r>
    </w:p>
    <w:p w:rsidR="00E8784B" w:rsidRPr="00FE77E1" w:rsidRDefault="000821E7" w:rsidP="00E8784B">
      <w:pPr>
        <w:pStyle w:val="aa"/>
        <w:ind w:left="0" w:firstLine="709"/>
        <w:jc w:val="both"/>
        <w:rPr>
          <w:sz w:val="28"/>
          <w:szCs w:val="28"/>
          <w:lang w:val="uk-UA"/>
        </w:rPr>
      </w:pPr>
      <w:r w:rsidRPr="00FE77E1">
        <w:rPr>
          <w:b/>
          <w:sz w:val="28"/>
          <w:szCs w:val="28"/>
          <w:lang w:val="uk-UA"/>
        </w:rPr>
        <w:t>2.2</w:t>
      </w:r>
      <w:r w:rsidRPr="00FE77E1">
        <w:rPr>
          <w:sz w:val="28"/>
          <w:szCs w:val="28"/>
          <w:lang w:val="uk-UA"/>
        </w:rPr>
        <w:t xml:space="preserve">. </w:t>
      </w:r>
      <w:r w:rsidR="00E8784B" w:rsidRPr="00FE77E1">
        <w:rPr>
          <w:sz w:val="28"/>
          <w:szCs w:val="28"/>
          <w:lang w:val="uk-UA"/>
        </w:rPr>
        <w:t>п</w:t>
      </w:r>
      <w:r w:rsidRPr="00FE77E1">
        <w:rPr>
          <w:sz w:val="28"/>
          <w:szCs w:val="28"/>
          <w:lang w:val="uk-UA"/>
        </w:rPr>
        <w:t xml:space="preserve">ровести напередодні Великодня обряд освячення </w:t>
      </w:r>
      <w:r w:rsidR="00557F18" w:rsidRPr="00FE77E1">
        <w:rPr>
          <w:sz w:val="28"/>
          <w:szCs w:val="28"/>
          <w:lang w:val="uk-UA"/>
        </w:rPr>
        <w:t xml:space="preserve">святкових </w:t>
      </w:r>
      <w:r w:rsidRPr="00FE77E1">
        <w:rPr>
          <w:sz w:val="28"/>
          <w:szCs w:val="28"/>
          <w:lang w:val="uk-UA"/>
        </w:rPr>
        <w:t>продуктів</w:t>
      </w:r>
      <w:r w:rsidR="00B03B37" w:rsidRPr="00FE77E1">
        <w:rPr>
          <w:sz w:val="28"/>
          <w:szCs w:val="28"/>
          <w:lang w:val="uk-UA"/>
        </w:rPr>
        <w:t xml:space="preserve"> </w:t>
      </w:r>
      <w:r w:rsidRPr="00FE77E1">
        <w:rPr>
          <w:sz w:val="28"/>
          <w:szCs w:val="28"/>
          <w:lang w:val="uk-UA"/>
        </w:rPr>
        <w:t xml:space="preserve">в місцях їх виробництва, мережевих об’єктах торгівлі та </w:t>
      </w:r>
      <w:r w:rsidR="00621DC4" w:rsidRPr="00FE77E1">
        <w:rPr>
          <w:sz w:val="28"/>
          <w:szCs w:val="28"/>
          <w:lang w:val="uk-UA"/>
        </w:rPr>
        <w:t xml:space="preserve">за </w:t>
      </w:r>
      <w:r w:rsidR="00621DC4" w:rsidRPr="00FE77E1">
        <w:rPr>
          <w:sz w:val="28"/>
          <w:szCs w:val="28"/>
          <w:lang w:val="uk-UA"/>
        </w:rPr>
        <w:lastRenderedPageBreak/>
        <w:t xml:space="preserve">запрошенням </w:t>
      </w:r>
      <w:r w:rsidR="001C3D97" w:rsidRPr="00FE77E1">
        <w:rPr>
          <w:sz w:val="28"/>
          <w:szCs w:val="28"/>
          <w:lang w:val="uk-UA"/>
        </w:rPr>
        <w:t xml:space="preserve">громадян </w:t>
      </w:r>
      <w:r w:rsidRPr="00FE77E1">
        <w:rPr>
          <w:sz w:val="28"/>
          <w:szCs w:val="28"/>
          <w:lang w:val="uk-UA"/>
        </w:rPr>
        <w:t>за місцем</w:t>
      </w:r>
      <w:r w:rsidR="001C3D97" w:rsidRPr="00FE77E1">
        <w:rPr>
          <w:sz w:val="28"/>
          <w:szCs w:val="28"/>
          <w:lang w:val="uk-UA"/>
        </w:rPr>
        <w:t xml:space="preserve"> їх </w:t>
      </w:r>
      <w:r w:rsidRPr="00FE77E1">
        <w:rPr>
          <w:sz w:val="28"/>
          <w:szCs w:val="28"/>
          <w:lang w:val="uk-UA"/>
        </w:rPr>
        <w:t xml:space="preserve">проживання </w:t>
      </w:r>
      <w:r w:rsidR="00461473" w:rsidRPr="00FE77E1">
        <w:rPr>
          <w:sz w:val="28"/>
          <w:szCs w:val="28"/>
          <w:lang w:val="uk-UA"/>
        </w:rPr>
        <w:t>на територіях</w:t>
      </w:r>
      <w:r w:rsidR="0075020B" w:rsidRPr="00FE77E1">
        <w:rPr>
          <w:sz w:val="28"/>
          <w:szCs w:val="28"/>
          <w:lang w:val="uk-UA"/>
        </w:rPr>
        <w:t xml:space="preserve"> індивідуальн</w:t>
      </w:r>
      <w:r w:rsidR="00461473" w:rsidRPr="00FE77E1">
        <w:rPr>
          <w:sz w:val="28"/>
          <w:szCs w:val="28"/>
          <w:lang w:val="uk-UA"/>
        </w:rPr>
        <w:t>ої</w:t>
      </w:r>
      <w:r w:rsidR="0075020B" w:rsidRPr="00FE77E1">
        <w:rPr>
          <w:sz w:val="28"/>
          <w:szCs w:val="28"/>
          <w:lang w:val="uk-UA"/>
        </w:rPr>
        <w:t xml:space="preserve"> житлов</w:t>
      </w:r>
      <w:r w:rsidR="00461473" w:rsidRPr="00FE77E1">
        <w:rPr>
          <w:sz w:val="28"/>
          <w:szCs w:val="28"/>
          <w:lang w:val="uk-UA"/>
        </w:rPr>
        <w:t>ої</w:t>
      </w:r>
      <w:r w:rsidR="0075020B" w:rsidRPr="00FE77E1">
        <w:rPr>
          <w:sz w:val="28"/>
          <w:szCs w:val="28"/>
          <w:lang w:val="uk-UA"/>
        </w:rPr>
        <w:t xml:space="preserve"> забудов</w:t>
      </w:r>
      <w:r w:rsidR="00461473" w:rsidRPr="00FE77E1">
        <w:rPr>
          <w:sz w:val="28"/>
          <w:szCs w:val="28"/>
          <w:lang w:val="uk-UA"/>
        </w:rPr>
        <w:t>и</w:t>
      </w:r>
      <w:r w:rsidR="008B61BC" w:rsidRPr="00FE77E1">
        <w:rPr>
          <w:sz w:val="28"/>
          <w:szCs w:val="28"/>
          <w:lang w:val="uk-UA"/>
        </w:rPr>
        <w:t>;</w:t>
      </w:r>
    </w:p>
    <w:p w:rsidR="00AC4847" w:rsidRPr="00FE77E1" w:rsidRDefault="00AC4847" w:rsidP="00AC4847">
      <w:pPr>
        <w:pStyle w:val="aa"/>
        <w:ind w:left="0" w:firstLine="709"/>
        <w:jc w:val="both"/>
        <w:rPr>
          <w:b/>
          <w:sz w:val="28"/>
          <w:szCs w:val="28"/>
          <w:lang w:val="uk-UA"/>
        </w:rPr>
      </w:pPr>
      <w:r w:rsidRPr="00FE77E1">
        <w:rPr>
          <w:b/>
          <w:sz w:val="28"/>
          <w:szCs w:val="28"/>
          <w:lang w:val="uk-UA"/>
        </w:rPr>
        <w:t xml:space="preserve">2.3. </w:t>
      </w:r>
      <w:r w:rsidRPr="00FE77E1">
        <w:rPr>
          <w:sz w:val="28"/>
          <w:szCs w:val="28"/>
          <w:lang w:val="uk-UA"/>
        </w:rPr>
        <w:t xml:space="preserve">звернутися до </w:t>
      </w:r>
      <w:r w:rsidR="00AE41C4" w:rsidRPr="00FE77E1">
        <w:rPr>
          <w:sz w:val="28"/>
          <w:szCs w:val="28"/>
          <w:lang w:val="uk-UA"/>
        </w:rPr>
        <w:t xml:space="preserve">громадян </w:t>
      </w:r>
      <w:r w:rsidRPr="00FE77E1">
        <w:rPr>
          <w:sz w:val="28"/>
          <w:szCs w:val="28"/>
          <w:lang w:val="uk-UA"/>
        </w:rPr>
        <w:t>че</w:t>
      </w:r>
      <w:r w:rsidR="008B61BC" w:rsidRPr="00FE77E1">
        <w:rPr>
          <w:sz w:val="28"/>
          <w:szCs w:val="28"/>
          <w:lang w:val="uk-UA"/>
        </w:rPr>
        <w:t>рез наявні інформаційні ресурси</w:t>
      </w:r>
      <w:r w:rsidRPr="00FE77E1">
        <w:rPr>
          <w:sz w:val="28"/>
          <w:szCs w:val="28"/>
          <w:lang w:val="uk-UA"/>
        </w:rPr>
        <w:t xml:space="preserve"> з роз’ясненням порядку проведення Великодніх богослужінь у з</w:t>
      </w:r>
      <w:r w:rsidR="008B61BC" w:rsidRPr="00FE77E1">
        <w:rPr>
          <w:sz w:val="28"/>
          <w:szCs w:val="28"/>
          <w:lang w:val="uk-UA"/>
        </w:rPr>
        <w:t>в’язку з карантинними заходами.</w:t>
      </w:r>
    </w:p>
    <w:p w:rsidR="00B03B37" w:rsidRPr="00DB6E6E" w:rsidRDefault="00B03B37" w:rsidP="00E8784B">
      <w:pPr>
        <w:pStyle w:val="aa"/>
        <w:ind w:left="0" w:firstLine="709"/>
        <w:jc w:val="both"/>
        <w:rPr>
          <w:sz w:val="20"/>
          <w:szCs w:val="20"/>
          <w:lang w:val="uk-UA"/>
        </w:rPr>
      </w:pPr>
    </w:p>
    <w:p w:rsidR="00E8784B" w:rsidRPr="00FE77E1" w:rsidRDefault="00E8784B" w:rsidP="00E8784B">
      <w:pPr>
        <w:pStyle w:val="aa"/>
        <w:ind w:left="0" w:firstLine="709"/>
        <w:jc w:val="both"/>
        <w:rPr>
          <w:sz w:val="28"/>
          <w:szCs w:val="28"/>
          <w:lang w:val="uk-UA"/>
        </w:rPr>
      </w:pPr>
      <w:r w:rsidRPr="00FE77E1">
        <w:rPr>
          <w:b/>
          <w:sz w:val="28"/>
          <w:szCs w:val="28"/>
          <w:lang w:val="uk-UA"/>
        </w:rPr>
        <w:t>3.</w:t>
      </w:r>
      <w:r w:rsidRPr="00FE77E1">
        <w:rPr>
          <w:sz w:val="28"/>
          <w:szCs w:val="28"/>
          <w:lang w:val="uk-UA"/>
        </w:rPr>
        <w:t>Ре</w:t>
      </w:r>
      <w:r w:rsidR="000821E7" w:rsidRPr="00FE77E1">
        <w:rPr>
          <w:sz w:val="28"/>
          <w:szCs w:val="28"/>
          <w:lang w:val="uk-UA"/>
        </w:rPr>
        <w:t xml:space="preserve">комендувати </w:t>
      </w:r>
      <w:r w:rsidR="001C138B" w:rsidRPr="00FE77E1">
        <w:rPr>
          <w:sz w:val="28"/>
          <w:szCs w:val="28"/>
          <w:lang w:val="uk-UA"/>
        </w:rPr>
        <w:t>суб’єктам господарювання:</w:t>
      </w:r>
    </w:p>
    <w:p w:rsidR="00E8784B" w:rsidRPr="00FE77E1" w:rsidRDefault="00E8784B" w:rsidP="00E8784B">
      <w:pPr>
        <w:pStyle w:val="aa"/>
        <w:ind w:left="0" w:firstLine="709"/>
        <w:jc w:val="both"/>
        <w:rPr>
          <w:sz w:val="28"/>
          <w:szCs w:val="28"/>
          <w:lang w:val="uk-UA"/>
        </w:rPr>
      </w:pPr>
      <w:r w:rsidRPr="00FE77E1">
        <w:rPr>
          <w:b/>
          <w:sz w:val="28"/>
          <w:szCs w:val="28"/>
          <w:lang w:val="uk-UA"/>
        </w:rPr>
        <w:t>3.1</w:t>
      </w:r>
      <w:r w:rsidRPr="00FE77E1">
        <w:rPr>
          <w:sz w:val="28"/>
          <w:szCs w:val="28"/>
          <w:lang w:val="uk-UA"/>
        </w:rPr>
        <w:t xml:space="preserve">. </w:t>
      </w:r>
      <w:r w:rsidR="001C138B" w:rsidRPr="00FE77E1">
        <w:rPr>
          <w:sz w:val="28"/>
          <w:szCs w:val="28"/>
          <w:lang w:val="uk-UA"/>
        </w:rPr>
        <w:t xml:space="preserve">у галузі </w:t>
      </w:r>
      <w:r w:rsidR="000821E7" w:rsidRPr="00FE77E1">
        <w:rPr>
          <w:sz w:val="28"/>
          <w:szCs w:val="28"/>
          <w:lang w:val="uk-UA"/>
        </w:rPr>
        <w:t>виробництва продуктів харчування</w:t>
      </w:r>
      <w:r w:rsidR="007F48E0" w:rsidRPr="00FE77E1">
        <w:rPr>
          <w:sz w:val="28"/>
          <w:szCs w:val="28"/>
          <w:lang w:val="uk-UA"/>
        </w:rPr>
        <w:t xml:space="preserve"> </w:t>
      </w:r>
      <w:r w:rsidR="001C138B" w:rsidRPr="00FE77E1">
        <w:rPr>
          <w:sz w:val="28"/>
          <w:szCs w:val="28"/>
          <w:lang w:val="uk-UA"/>
        </w:rPr>
        <w:t xml:space="preserve">- </w:t>
      </w:r>
      <w:r w:rsidR="000821E7" w:rsidRPr="00FE77E1">
        <w:rPr>
          <w:sz w:val="28"/>
          <w:szCs w:val="28"/>
          <w:lang w:val="uk-UA"/>
        </w:rPr>
        <w:t xml:space="preserve">надати </w:t>
      </w:r>
      <w:r w:rsidR="001B7A1F" w:rsidRPr="00FE77E1">
        <w:rPr>
          <w:sz w:val="28"/>
          <w:szCs w:val="28"/>
          <w:lang w:val="uk-UA"/>
        </w:rPr>
        <w:t xml:space="preserve">запрошення та </w:t>
      </w:r>
      <w:r w:rsidR="000821E7" w:rsidRPr="00FE77E1">
        <w:rPr>
          <w:sz w:val="28"/>
          <w:szCs w:val="28"/>
          <w:lang w:val="uk-UA"/>
        </w:rPr>
        <w:t xml:space="preserve">доступ представникам релігійних </w:t>
      </w:r>
      <w:r w:rsidRPr="00FE77E1">
        <w:rPr>
          <w:sz w:val="28"/>
          <w:szCs w:val="28"/>
          <w:lang w:val="uk-UA"/>
        </w:rPr>
        <w:t xml:space="preserve">організацій </w:t>
      </w:r>
      <w:r w:rsidR="000821E7" w:rsidRPr="00FE77E1">
        <w:rPr>
          <w:sz w:val="28"/>
          <w:szCs w:val="28"/>
          <w:lang w:val="uk-UA"/>
        </w:rPr>
        <w:t xml:space="preserve">для проведення обряду освячення </w:t>
      </w:r>
      <w:r w:rsidR="007F48E0" w:rsidRPr="00FE77E1">
        <w:rPr>
          <w:sz w:val="28"/>
          <w:szCs w:val="28"/>
          <w:lang w:val="uk-UA"/>
        </w:rPr>
        <w:t>святков</w:t>
      </w:r>
      <w:r w:rsidR="00557F18" w:rsidRPr="00FE77E1">
        <w:rPr>
          <w:sz w:val="28"/>
          <w:szCs w:val="28"/>
          <w:lang w:val="uk-UA"/>
        </w:rPr>
        <w:t>их</w:t>
      </w:r>
      <w:r w:rsidR="007F48E0" w:rsidRPr="00FE77E1">
        <w:rPr>
          <w:sz w:val="28"/>
          <w:szCs w:val="28"/>
          <w:lang w:val="uk-UA"/>
        </w:rPr>
        <w:t xml:space="preserve"> </w:t>
      </w:r>
      <w:r w:rsidR="000821E7" w:rsidRPr="00FE77E1">
        <w:rPr>
          <w:sz w:val="28"/>
          <w:szCs w:val="28"/>
          <w:lang w:val="uk-UA"/>
        </w:rPr>
        <w:t>продук</w:t>
      </w:r>
      <w:r w:rsidR="00557F18" w:rsidRPr="00FE77E1">
        <w:rPr>
          <w:sz w:val="28"/>
          <w:szCs w:val="28"/>
          <w:lang w:val="uk-UA"/>
        </w:rPr>
        <w:t>тів</w:t>
      </w:r>
      <w:r w:rsidR="008B61BC" w:rsidRPr="00FE77E1">
        <w:rPr>
          <w:sz w:val="28"/>
          <w:szCs w:val="28"/>
          <w:lang w:val="uk-UA"/>
        </w:rPr>
        <w:t>;</w:t>
      </w:r>
    </w:p>
    <w:p w:rsidR="000706CD" w:rsidRPr="00FE77E1" w:rsidRDefault="001C138B" w:rsidP="001C138B">
      <w:pPr>
        <w:pStyle w:val="aa"/>
        <w:ind w:left="0" w:firstLine="709"/>
        <w:jc w:val="both"/>
        <w:rPr>
          <w:sz w:val="28"/>
          <w:szCs w:val="28"/>
          <w:lang w:val="uk-UA"/>
        </w:rPr>
      </w:pPr>
      <w:r w:rsidRPr="00FE77E1">
        <w:rPr>
          <w:b/>
          <w:sz w:val="28"/>
          <w:szCs w:val="28"/>
          <w:lang w:val="uk-UA"/>
        </w:rPr>
        <w:t>3.2.</w:t>
      </w:r>
      <w:r w:rsidRPr="00FE77E1">
        <w:rPr>
          <w:sz w:val="28"/>
          <w:szCs w:val="28"/>
          <w:lang w:val="uk-UA"/>
        </w:rPr>
        <w:t xml:space="preserve"> у галузі </w:t>
      </w:r>
      <w:r w:rsidR="000821E7" w:rsidRPr="00FE77E1">
        <w:rPr>
          <w:sz w:val="28"/>
          <w:szCs w:val="28"/>
          <w:lang w:val="uk-UA"/>
        </w:rPr>
        <w:t>торгівлі</w:t>
      </w:r>
      <w:r w:rsidR="000706CD" w:rsidRPr="00FE77E1">
        <w:rPr>
          <w:sz w:val="28"/>
          <w:szCs w:val="28"/>
          <w:lang w:val="uk-UA"/>
        </w:rPr>
        <w:t>:</w:t>
      </w:r>
    </w:p>
    <w:p w:rsidR="00B03B37" w:rsidRPr="00FE77E1" w:rsidRDefault="008B61BC" w:rsidP="00B03B37">
      <w:pPr>
        <w:pStyle w:val="aa"/>
        <w:ind w:left="0" w:firstLine="709"/>
        <w:jc w:val="both"/>
        <w:rPr>
          <w:sz w:val="28"/>
          <w:szCs w:val="28"/>
          <w:shd w:val="clear" w:color="auto" w:fill="FFFFFF"/>
          <w:lang w:val="uk-UA"/>
        </w:rPr>
      </w:pPr>
      <w:r w:rsidRPr="00FE77E1">
        <w:rPr>
          <w:b/>
          <w:sz w:val="28"/>
          <w:szCs w:val="28"/>
          <w:lang w:val="uk-UA"/>
        </w:rPr>
        <w:t>3.2.1.</w:t>
      </w:r>
      <w:r w:rsidR="000821E7" w:rsidRPr="00FE77E1">
        <w:rPr>
          <w:sz w:val="28"/>
          <w:szCs w:val="28"/>
          <w:lang w:val="uk-UA"/>
        </w:rPr>
        <w:t xml:space="preserve"> </w:t>
      </w:r>
      <w:r w:rsidR="001C138B" w:rsidRPr="00FE77E1">
        <w:rPr>
          <w:sz w:val="28"/>
          <w:szCs w:val="28"/>
          <w:lang w:val="uk-UA"/>
        </w:rPr>
        <w:t>н</w:t>
      </w:r>
      <w:r w:rsidR="000821E7" w:rsidRPr="00FE77E1">
        <w:rPr>
          <w:sz w:val="28"/>
          <w:szCs w:val="28"/>
          <w:lang w:val="uk-UA"/>
        </w:rPr>
        <w:t xml:space="preserve">адати </w:t>
      </w:r>
      <w:r w:rsidR="001B7A1F" w:rsidRPr="00FE77E1">
        <w:rPr>
          <w:sz w:val="28"/>
          <w:szCs w:val="28"/>
          <w:lang w:val="uk-UA"/>
        </w:rPr>
        <w:t xml:space="preserve">запрошення та </w:t>
      </w:r>
      <w:r w:rsidR="000821E7" w:rsidRPr="00FE77E1">
        <w:rPr>
          <w:sz w:val="28"/>
          <w:szCs w:val="28"/>
          <w:lang w:val="uk-UA"/>
        </w:rPr>
        <w:t xml:space="preserve">доступ представникам релігійних </w:t>
      </w:r>
      <w:r w:rsidR="001C138B" w:rsidRPr="00FE77E1">
        <w:rPr>
          <w:sz w:val="28"/>
          <w:szCs w:val="28"/>
          <w:lang w:val="uk-UA"/>
        </w:rPr>
        <w:t xml:space="preserve">організацій </w:t>
      </w:r>
      <w:r w:rsidR="000821E7" w:rsidRPr="00FE77E1">
        <w:rPr>
          <w:sz w:val="28"/>
          <w:szCs w:val="28"/>
          <w:lang w:val="uk-UA"/>
        </w:rPr>
        <w:t xml:space="preserve">для проведення обряду освячення </w:t>
      </w:r>
      <w:r w:rsidR="00557F18" w:rsidRPr="00FE77E1">
        <w:rPr>
          <w:sz w:val="28"/>
          <w:szCs w:val="28"/>
          <w:lang w:val="uk-UA"/>
        </w:rPr>
        <w:t xml:space="preserve">святкових </w:t>
      </w:r>
      <w:r w:rsidR="000821E7" w:rsidRPr="00FE77E1">
        <w:rPr>
          <w:sz w:val="28"/>
          <w:szCs w:val="28"/>
          <w:lang w:val="uk-UA"/>
        </w:rPr>
        <w:t>продуктів</w:t>
      </w:r>
      <w:r w:rsidR="007F48E0" w:rsidRPr="00FE77E1">
        <w:rPr>
          <w:sz w:val="28"/>
          <w:szCs w:val="28"/>
          <w:lang w:val="uk-UA"/>
        </w:rPr>
        <w:t>;</w:t>
      </w:r>
    </w:p>
    <w:p w:rsidR="000706CD" w:rsidRPr="00FE77E1" w:rsidRDefault="008B61BC" w:rsidP="000706CD">
      <w:pPr>
        <w:ind w:firstLine="709"/>
        <w:jc w:val="both"/>
        <w:rPr>
          <w:sz w:val="28"/>
          <w:szCs w:val="28"/>
          <w:lang w:val="uk-UA"/>
        </w:rPr>
      </w:pPr>
      <w:r w:rsidRPr="00FE77E1">
        <w:rPr>
          <w:b/>
          <w:sz w:val="28"/>
          <w:szCs w:val="28"/>
          <w:lang w:val="uk-UA"/>
        </w:rPr>
        <w:t>3.2.2.</w:t>
      </w:r>
      <w:r w:rsidR="000706CD" w:rsidRPr="00FE77E1">
        <w:rPr>
          <w:sz w:val="28"/>
          <w:szCs w:val="28"/>
          <w:lang w:val="uk-UA"/>
        </w:rPr>
        <w:t xml:space="preserve"> р</w:t>
      </w:r>
      <w:r w:rsidR="000821E7" w:rsidRPr="00FE77E1">
        <w:rPr>
          <w:sz w:val="28"/>
          <w:szCs w:val="28"/>
          <w:lang w:val="uk-UA"/>
        </w:rPr>
        <w:t xml:space="preserve">озмістити біля входу до торгової зали інформаційні повідомлення для покупців про проведений обряд освячення </w:t>
      </w:r>
      <w:r w:rsidR="00557F18" w:rsidRPr="00FE77E1">
        <w:rPr>
          <w:sz w:val="28"/>
          <w:szCs w:val="28"/>
          <w:lang w:val="uk-UA"/>
        </w:rPr>
        <w:t xml:space="preserve">святкових </w:t>
      </w:r>
      <w:r w:rsidR="000821E7" w:rsidRPr="00FE77E1">
        <w:rPr>
          <w:sz w:val="28"/>
          <w:szCs w:val="28"/>
          <w:lang w:val="uk-UA"/>
        </w:rPr>
        <w:t>продуктів</w:t>
      </w:r>
      <w:r w:rsidRPr="00FE77E1">
        <w:rPr>
          <w:sz w:val="28"/>
          <w:szCs w:val="28"/>
          <w:lang w:val="uk-UA"/>
        </w:rPr>
        <w:t xml:space="preserve"> </w:t>
      </w:r>
      <w:r w:rsidR="000821E7" w:rsidRPr="00FE77E1">
        <w:rPr>
          <w:sz w:val="28"/>
          <w:szCs w:val="28"/>
          <w:lang w:val="uk-UA"/>
        </w:rPr>
        <w:t>представникам</w:t>
      </w:r>
      <w:r w:rsidRPr="00FE77E1">
        <w:rPr>
          <w:sz w:val="28"/>
          <w:szCs w:val="28"/>
          <w:lang w:val="uk-UA"/>
        </w:rPr>
        <w:t>и</w:t>
      </w:r>
      <w:r w:rsidR="00B03B37" w:rsidRPr="00FE77E1">
        <w:rPr>
          <w:sz w:val="28"/>
          <w:szCs w:val="28"/>
          <w:lang w:val="uk-UA"/>
        </w:rPr>
        <w:t xml:space="preserve"> </w:t>
      </w:r>
      <w:r w:rsidR="00AE41C4" w:rsidRPr="00FE77E1">
        <w:rPr>
          <w:sz w:val="28"/>
          <w:szCs w:val="28"/>
          <w:lang w:val="uk-UA"/>
        </w:rPr>
        <w:t>релігійних організацій</w:t>
      </w:r>
      <w:r w:rsidR="000821E7" w:rsidRPr="00FE77E1">
        <w:rPr>
          <w:sz w:val="28"/>
          <w:szCs w:val="28"/>
          <w:lang w:val="uk-UA"/>
        </w:rPr>
        <w:t>.</w:t>
      </w:r>
    </w:p>
    <w:p w:rsidR="001B7A1F" w:rsidRPr="00DB6E6E" w:rsidRDefault="001B7A1F" w:rsidP="000706CD">
      <w:pPr>
        <w:ind w:firstLine="709"/>
        <w:jc w:val="both"/>
        <w:rPr>
          <w:sz w:val="20"/>
          <w:szCs w:val="20"/>
          <w:lang w:val="uk-UA"/>
        </w:rPr>
      </w:pPr>
    </w:p>
    <w:p w:rsidR="00A52978" w:rsidRPr="00FE77E1" w:rsidRDefault="00A52978" w:rsidP="00A52978">
      <w:pPr>
        <w:ind w:firstLine="709"/>
        <w:jc w:val="both"/>
        <w:rPr>
          <w:sz w:val="28"/>
          <w:szCs w:val="28"/>
          <w:lang w:val="uk-UA"/>
        </w:rPr>
      </w:pPr>
      <w:r w:rsidRPr="00FE77E1">
        <w:rPr>
          <w:b/>
          <w:sz w:val="28"/>
          <w:szCs w:val="28"/>
          <w:lang w:val="uk-UA"/>
        </w:rPr>
        <w:t>4.</w:t>
      </w:r>
      <w:r w:rsidRPr="00FE77E1">
        <w:rPr>
          <w:sz w:val="28"/>
          <w:szCs w:val="28"/>
          <w:lang w:val="uk-UA"/>
        </w:rPr>
        <w:t xml:space="preserve"> Департаменту комунікацій та інформаційної політики (Кохан А.І.) забезпечити:</w:t>
      </w:r>
    </w:p>
    <w:p w:rsidR="00A52978" w:rsidRPr="00FE77E1" w:rsidRDefault="00A52978" w:rsidP="00A52978">
      <w:pPr>
        <w:ind w:firstLine="709"/>
        <w:jc w:val="both"/>
        <w:rPr>
          <w:sz w:val="28"/>
          <w:szCs w:val="28"/>
          <w:lang w:val="uk-UA"/>
        </w:rPr>
      </w:pPr>
      <w:r w:rsidRPr="00FE77E1">
        <w:rPr>
          <w:b/>
          <w:sz w:val="28"/>
          <w:szCs w:val="28"/>
          <w:lang w:val="uk-UA"/>
        </w:rPr>
        <w:t xml:space="preserve">4.1. </w:t>
      </w:r>
      <w:r w:rsidRPr="00FE77E1">
        <w:rPr>
          <w:sz w:val="28"/>
          <w:szCs w:val="28"/>
          <w:lang w:val="uk-UA"/>
        </w:rPr>
        <w:t>проведення онлайн трансляції Великоднього богослужіння зі Спасо-Преображенського кафедрального собору (вул. Соборна, 31) та Свято-Воскресенського кафедрального собору (майдан Незалежності, 19) в ніч з 18 на 19 квітня 2020 року із залученням технічних можливостей Комунального підприємства «Інфосервіс» Сумськ</w:t>
      </w:r>
      <w:r w:rsidR="008B61BC" w:rsidRPr="00FE77E1">
        <w:rPr>
          <w:sz w:val="28"/>
          <w:szCs w:val="28"/>
          <w:lang w:val="uk-UA"/>
        </w:rPr>
        <w:t>ої міської ради (Дяговець О.В.);</w:t>
      </w:r>
    </w:p>
    <w:p w:rsidR="00A52978" w:rsidRPr="00FE77E1" w:rsidRDefault="00A52978" w:rsidP="00A52978">
      <w:pPr>
        <w:ind w:firstLine="709"/>
        <w:jc w:val="both"/>
        <w:rPr>
          <w:sz w:val="28"/>
          <w:szCs w:val="28"/>
          <w:lang w:val="uk-UA"/>
        </w:rPr>
      </w:pPr>
      <w:r w:rsidRPr="00FE77E1">
        <w:rPr>
          <w:b/>
          <w:sz w:val="28"/>
          <w:szCs w:val="28"/>
          <w:lang w:val="uk-UA"/>
        </w:rPr>
        <w:t xml:space="preserve">4.2. </w:t>
      </w:r>
      <w:r w:rsidRPr="00FE77E1">
        <w:rPr>
          <w:sz w:val="28"/>
          <w:szCs w:val="28"/>
          <w:lang w:val="uk-UA"/>
        </w:rPr>
        <w:t>інформування населення</w:t>
      </w:r>
      <w:r w:rsidRPr="00FE77E1">
        <w:rPr>
          <w:b/>
          <w:sz w:val="28"/>
          <w:szCs w:val="28"/>
          <w:lang w:val="uk-UA"/>
        </w:rPr>
        <w:t xml:space="preserve"> </w:t>
      </w:r>
      <w:r w:rsidRPr="00FE77E1">
        <w:rPr>
          <w:sz w:val="28"/>
          <w:szCs w:val="28"/>
          <w:lang w:val="uk-UA"/>
        </w:rPr>
        <w:t xml:space="preserve">Сумської міської об’єднаної територіальної громади </w:t>
      </w:r>
      <w:r w:rsidR="00A31239" w:rsidRPr="00FE77E1">
        <w:rPr>
          <w:sz w:val="28"/>
          <w:szCs w:val="28"/>
          <w:lang w:val="uk-UA"/>
        </w:rPr>
        <w:t xml:space="preserve">щодо </w:t>
      </w:r>
      <w:r w:rsidR="008B61BC" w:rsidRPr="00FE77E1">
        <w:rPr>
          <w:sz w:val="28"/>
          <w:szCs w:val="28"/>
          <w:lang w:val="uk-UA"/>
        </w:rPr>
        <w:t xml:space="preserve">проведення релігійними організаціями </w:t>
      </w:r>
      <w:r w:rsidRPr="00FE77E1">
        <w:rPr>
          <w:sz w:val="28"/>
          <w:szCs w:val="28"/>
          <w:lang w:val="uk-UA"/>
        </w:rPr>
        <w:t>богослужін</w:t>
      </w:r>
      <w:r w:rsidR="00A31239" w:rsidRPr="00FE77E1">
        <w:rPr>
          <w:sz w:val="28"/>
          <w:szCs w:val="28"/>
          <w:lang w:val="uk-UA"/>
        </w:rPr>
        <w:t>ь згідно з пунктом 1 даного рішення</w:t>
      </w:r>
      <w:r w:rsidR="008B61BC" w:rsidRPr="00FE77E1">
        <w:rPr>
          <w:sz w:val="28"/>
          <w:szCs w:val="28"/>
          <w:lang w:val="uk-UA"/>
        </w:rPr>
        <w:t>;</w:t>
      </w:r>
    </w:p>
    <w:p w:rsidR="00A52978" w:rsidRPr="00FE77E1" w:rsidRDefault="00A52978" w:rsidP="00A52978">
      <w:pPr>
        <w:ind w:firstLine="709"/>
        <w:jc w:val="both"/>
        <w:rPr>
          <w:sz w:val="28"/>
          <w:szCs w:val="28"/>
          <w:lang w:val="uk-UA"/>
        </w:rPr>
      </w:pPr>
      <w:r w:rsidRPr="00FE77E1">
        <w:rPr>
          <w:b/>
          <w:sz w:val="28"/>
          <w:szCs w:val="28"/>
          <w:lang w:val="uk-UA"/>
        </w:rPr>
        <w:t>4.3.</w:t>
      </w:r>
      <w:r w:rsidRPr="00FE77E1">
        <w:rPr>
          <w:sz w:val="28"/>
          <w:szCs w:val="28"/>
          <w:lang w:val="uk-UA"/>
        </w:rPr>
        <w:t xml:space="preserve"> сприяння запису та трансляції на інформаційних ресурсах звернення </w:t>
      </w:r>
      <w:r w:rsidR="00AE41C4" w:rsidRPr="00FE77E1">
        <w:rPr>
          <w:sz w:val="28"/>
          <w:szCs w:val="28"/>
          <w:lang w:val="uk-UA"/>
        </w:rPr>
        <w:t xml:space="preserve">релігійних організацій </w:t>
      </w:r>
      <w:r w:rsidRPr="00FE77E1">
        <w:rPr>
          <w:sz w:val="28"/>
          <w:szCs w:val="28"/>
          <w:lang w:val="uk-UA"/>
        </w:rPr>
        <w:t xml:space="preserve">до </w:t>
      </w:r>
      <w:r w:rsidR="009711D3" w:rsidRPr="00FE77E1">
        <w:rPr>
          <w:sz w:val="28"/>
          <w:szCs w:val="28"/>
          <w:lang w:val="uk-UA"/>
        </w:rPr>
        <w:t xml:space="preserve">громадян </w:t>
      </w:r>
      <w:r w:rsidRPr="00FE77E1">
        <w:rPr>
          <w:sz w:val="28"/>
          <w:szCs w:val="28"/>
          <w:lang w:val="uk-UA"/>
        </w:rPr>
        <w:t xml:space="preserve">щодо святкування Великодня </w:t>
      </w:r>
      <w:r w:rsidR="009711D3" w:rsidRPr="00FE77E1">
        <w:rPr>
          <w:sz w:val="28"/>
          <w:szCs w:val="28"/>
          <w:lang w:val="uk-UA"/>
        </w:rPr>
        <w:t>в</w:t>
      </w:r>
      <w:r w:rsidRPr="00FE77E1">
        <w:rPr>
          <w:sz w:val="28"/>
          <w:szCs w:val="28"/>
          <w:lang w:val="uk-UA"/>
        </w:rPr>
        <w:t xml:space="preserve"> умовах карантину.</w:t>
      </w:r>
    </w:p>
    <w:p w:rsidR="000706CD" w:rsidRPr="00DB6E6E" w:rsidRDefault="000706CD" w:rsidP="00A52978">
      <w:pPr>
        <w:ind w:firstLine="709"/>
        <w:jc w:val="both"/>
        <w:rPr>
          <w:sz w:val="20"/>
          <w:szCs w:val="20"/>
          <w:lang w:val="uk-UA"/>
        </w:rPr>
      </w:pPr>
    </w:p>
    <w:p w:rsidR="000706CD" w:rsidRPr="00FE77E1" w:rsidRDefault="00EA4C2D" w:rsidP="000706CD">
      <w:pPr>
        <w:ind w:firstLine="709"/>
        <w:jc w:val="both"/>
        <w:rPr>
          <w:sz w:val="28"/>
          <w:szCs w:val="28"/>
          <w:lang w:val="uk-UA"/>
        </w:rPr>
      </w:pPr>
      <w:r w:rsidRPr="00FE77E1">
        <w:rPr>
          <w:b/>
          <w:sz w:val="28"/>
          <w:szCs w:val="28"/>
          <w:lang w:val="uk-UA"/>
        </w:rPr>
        <w:t>5.</w:t>
      </w:r>
      <w:r w:rsidR="00C62D75" w:rsidRPr="00FE77E1">
        <w:rPr>
          <w:sz w:val="28"/>
          <w:szCs w:val="28"/>
          <w:lang w:val="uk-UA"/>
        </w:rPr>
        <w:t xml:space="preserve"> </w:t>
      </w:r>
      <w:r w:rsidR="000821E7" w:rsidRPr="00FE77E1">
        <w:rPr>
          <w:sz w:val="28"/>
          <w:szCs w:val="28"/>
          <w:lang w:val="uk-UA"/>
        </w:rPr>
        <w:t xml:space="preserve">Відділу охорони здоров’я (Чумаченко О.Ю.) під час Великоднього богослужіння біля Спасо-Преображенського кафедрального собору </w:t>
      </w:r>
      <w:r w:rsidR="00FE77E1" w:rsidRPr="00FE77E1">
        <w:rPr>
          <w:sz w:val="28"/>
          <w:szCs w:val="28"/>
          <w:lang w:val="uk-UA"/>
        </w:rPr>
        <w:t xml:space="preserve">                            </w:t>
      </w:r>
      <w:r w:rsidR="000821E7" w:rsidRPr="00FE77E1">
        <w:rPr>
          <w:sz w:val="28"/>
          <w:szCs w:val="28"/>
          <w:lang w:val="uk-UA"/>
        </w:rPr>
        <w:t>(вул. Соборна, 31) та Свято-Воскресенського кафедрального собору (майдан Незалежності, 19) в ніч з 18 на</w:t>
      </w:r>
      <w:r w:rsidR="00FE1C63" w:rsidRPr="00FE77E1">
        <w:rPr>
          <w:sz w:val="28"/>
          <w:szCs w:val="28"/>
          <w:lang w:val="uk-UA"/>
        </w:rPr>
        <w:t xml:space="preserve"> </w:t>
      </w:r>
      <w:r w:rsidR="000821E7" w:rsidRPr="00FE77E1">
        <w:rPr>
          <w:sz w:val="28"/>
          <w:szCs w:val="28"/>
          <w:lang w:val="uk-UA"/>
        </w:rPr>
        <w:t>19 квітня 2020 року</w:t>
      </w:r>
      <w:r w:rsidR="00BE53D4" w:rsidRPr="00FE77E1">
        <w:rPr>
          <w:sz w:val="28"/>
          <w:szCs w:val="28"/>
          <w:lang w:val="uk-UA"/>
        </w:rPr>
        <w:t xml:space="preserve"> організувати взаємодію щодо забезпечення виклику за потреби швидкої медичної допомоги.</w:t>
      </w:r>
    </w:p>
    <w:p w:rsidR="00265FBE" w:rsidRPr="00DB6E6E" w:rsidRDefault="00265FBE" w:rsidP="000706CD">
      <w:pPr>
        <w:ind w:firstLine="709"/>
        <w:jc w:val="both"/>
        <w:rPr>
          <w:sz w:val="20"/>
          <w:szCs w:val="20"/>
          <w:lang w:val="uk-UA"/>
        </w:rPr>
      </w:pPr>
    </w:p>
    <w:p w:rsidR="00C62D75" w:rsidRPr="00FE77E1" w:rsidRDefault="00C15049" w:rsidP="00C62D75">
      <w:pPr>
        <w:ind w:firstLine="709"/>
        <w:jc w:val="both"/>
        <w:rPr>
          <w:sz w:val="28"/>
          <w:szCs w:val="28"/>
          <w:shd w:val="clear" w:color="auto" w:fill="FFFFFF"/>
          <w:lang w:val="uk-UA"/>
        </w:rPr>
      </w:pPr>
      <w:r w:rsidRPr="00FE77E1">
        <w:rPr>
          <w:b/>
          <w:sz w:val="28"/>
          <w:szCs w:val="28"/>
          <w:lang w:val="uk-UA"/>
        </w:rPr>
        <w:t>6</w:t>
      </w:r>
      <w:r w:rsidR="00C62D75" w:rsidRPr="00FE77E1">
        <w:rPr>
          <w:b/>
          <w:sz w:val="28"/>
          <w:szCs w:val="28"/>
          <w:lang w:val="uk-UA"/>
        </w:rPr>
        <w:t>.</w:t>
      </w:r>
      <w:r w:rsidR="00C62D75" w:rsidRPr="00FE77E1">
        <w:rPr>
          <w:sz w:val="28"/>
          <w:szCs w:val="28"/>
          <w:shd w:val="clear" w:color="auto" w:fill="FFFFFF"/>
          <w:lang w:val="uk-UA"/>
        </w:rPr>
        <w:t xml:space="preserve"> </w:t>
      </w:r>
      <w:r w:rsidR="00865F71" w:rsidRPr="00FE77E1">
        <w:rPr>
          <w:sz w:val="28"/>
          <w:szCs w:val="28"/>
          <w:shd w:val="clear" w:color="auto" w:fill="FFFFFF"/>
          <w:lang w:val="uk-UA"/>
        </w:rPr>
        <w:t xml:space="preserve">Заборонити </w:t>
      </w:r>
      <w:r w:rsidR="00C62D75" w:rsidRPr="00FE77E1">
        <w:rPr>
          <w:sz w:val="28"/>
          <w:szCs w:val="28"/>
          <w:shd w:val="clear" w:color="auto" w:fill="FFFFFF"/>
          <w:lang w:val="uk-UA"/>
        </w:rPr>
        <w:t>відвідування</w:t>
      </w:r>
      <w:r w:rsidR="002B2C25" w:rsidRPr="00FE77E1">
        <w:rPr>
          <w:sz w:val="28"/>
          <w:szCs w:val="28"/>
          <w:shd w:val="clear" w:color="auto" w:fill="FFFFFF"/>
          <w:lang w:val="uk-UA"/>
        </w:rPr>
        <w:t xml:space="preserve"> кладовищ населенням, у тому числі, присутність на них священнослужителів, </w:t>
      </w:r>
      <w:r w:rsidR="00C62D75" w:rsidRPr="00FE77E1">
        <w:rPr>
          <w:sz w:val="28"/>
          <w:szCs w:val="28"/>
          <w:shd w:val="clear" w:color="auto" w:fill="FFFFFF"/>
          <w:lang w:val="uk-UA"/>
        </w:rPr>
        <w:t xml:space="preserve">з метою поминальних заходів </w:t>
      </w:r>
      <w:r w:rsidR="002B2C25" w:rsidRPr="00FE77E1">
        <w:rPr>
          <w:sz w:val="28"/>
          <w:szCs w:val="28"/>
          <w:shd w:val="clear" w:color="auto" w:fill="FFFFFF"/>
          <w:lang w:val="uk-UA"/>
        </w:rPr>
        <w:t xml:space="preserve">(19, 26, 27, 28 квітня </w:t>
      </w:r>
      <w:r w:rsidR="00C62D75" w:rsidRPr="00FE77E1">
        <w:rPr>
          <w:sz w:val="28"/>
          <w:szCs w:val="28"/>
          <w:shd w:val="clear" w:color="auto" w:fill="FFFFFF"/>
          <w:lang w:val="uk-UA"/>
        </w:rPr>
        <w:t>2020</w:t>
      </w:r>
      <w:r w:rsidR="00FE77E1" w:rsidRPr="00FE77E1">
        <w:rPr>
          <w:sz w:val="28"/>
          <w:szCs w:val="28"/>
          <w:shd w:val="clear" w:color="auto" w:fill="FFFFFF"/>
          <w:lang w:val="uk-UA"/>
        </w:rPr>
        <w:t xml:space="preserve"> року</w:t>
      </w:r>
      <w:r w:rsidR="002B2C25" w:rsidRPr="00FE77E1">
        <w:rPr>
          <w:sz w:val="28"/>
          <w:szCs w:val="28"/>
          <w:shd w:val="clear" w:color="auto" w:fill="FFFFFF"/>
          <w:lang w:val="uk-UA"/>
        </w:rPr>
        <w:t>) та встановлення намогильних споруд (з 14.04.2020 року до закінчення карантину).</w:t>
      </w:r>
    </w:p>
    <w:p w:rsidR="001B7A1F" w:rsidRPr="00DB6E6E" w:rsidRDefault="001B7A1F" w:rsidP="00C62D75">
      <w:pPr>
        <w:ind w:firstLine="709"/>
        <w:jc w:val="both"/>
        <w:rPr>
          <w:sz w:val="20"/>
          <w:szCs w:val="20"/>
          <w:shd w:val="clear" w:color="auto" w:fill="FFFFFF"/>
          <w:lang w:val="uk-UA"/>
        </w:rPr>
      </w:pPr>
    </w:p>
    <w:p w:rsidR="000706CD" w:rsidRPr="00FE77E1" w:rsidRDefault="00C15049" w:rsidP="000706CD">
      <w:pPr>
        <w:ind w:firstLine="709"/>
        <w:jc w:val="both"/>
        <w:rPr>
          <w:sz w:val="28"/>
          <w:szCs w:val="28"/>
          <w:lang w:val="uk-UA"/>
        </w:rPr>
      </w:pPr>
      <w:r w:rsidRPr="00FE77E1">
        <w:rPr>
          <w:b/>
          <w:sz w:val="28"/>
          <w:szCs w:val="28"/>
          <w:lang w:val="uk-UA"/>
        </w:rPr>
        <w:t>7</w:t>
      </w:r>
      <w:r w:rsidR="00C62D75" w:rsidRPr="00FE77E1">
        <w:rPr>
          <w:b/>
          <w:sz w:val="28"/>
          <w:szCs w:val="28"/>
          <w:lang w:val="uk-UA"/>
        </w:rPr>
        <w:t>.</w:t>
      </w:r>
      <w:r w:rsidR="00C62D75" w:rsidRPr="00FE77E1">
        <w:rPr>
          <w:sz w:val="28"/>
          <w:szCs w:val="28"/>
          <w:lang w:val="uk-UA"/>
        </w:rPr>
        <w:t xml:space="preserve"> </w:t>
      </w:r>
      <w:r w:rsidR="00FE77E1" w:rsidRPr="00FE77E1">
        <w:rPr>
          <w:sz w:val="28"/>
          <w:szCs w:val="28"/>
          <w:lang w:val="uk-UA"/>
        </w:rPr>
        <w:t>Комунальному підприємству</w:t>
      </w:r>
      <w:r w:rsidR="000706CD" w:rsidRPr="00FE77E1">
        <w:rPr>
          <w:sz w:val="28"/>
          <w:szCs w:val="28"/>
          <w:lang w:val="uk-UA"/>
        </w:rPr>
        <w:t xml:space="preserve"> «Спеціалізований комбінат» </w:t>
      </w:r>
      <w:r w:rsidR="00FE77E1" w:rsidRPr="00FE77E1">
        <w:rPr>
          <w:sz w:val="28"/>
          <w:szCs w:val="28"/>
          <w:lang w:val="uk-UA"/>
        </w:rPr>
        <w:t xml:space="preserve">Сумської міської ради </w:t>
      </w:r>
      <w:r w:rsidR="000706CD" w:rsidRPr="00FE77E1">
        <w:rPr>
          <w:sz w:val="28"/>
          <w:szCs w:val="28"/>
          <w:lang w:val="uk-UA"/>
        </w:rPr>
        <w:t>(Короткевич Є.Г.):</w:t>
      </w:r>
    </w:p>
    <w:p w:rsidR="00EE0EE1" w:rsidRPr="00FE77E1" w:rsidRDefault="00C15049" w:rsidP="00EE0EE1">
      <w:pPr>
        <w:pStyle w:val="aa"/>
        <w:ind w:left="0" w:firstLine="709"/>
        <w:jc w:val="both"/>
        <w:rPr>
          <w:sz w:val="28"/>
          <w:szCs w:val="28"/>
          <w:shd w:val="clear" w:color="auto" w:fill="FFFFFF"/>
          <w:lang w:val="uk-UA"/>
        </w:rPr>
      </w:pPr>
      <w:r w:rsidRPr="00FE77E1">
        <w:rPr>
          <w:b/>
          <w:sz w:val="28"/>
          <w:szCs w:val="28"/>
          <w:lang w:val="uk-UA"/>
        </w:rPr>
        <w:t>7</w:t>
      </w:r>
      <w:r w:rsidR="00C62D75" w:rsidRPr="00FE77E1">
        <w:rPr>
          <w:b/>
          <w:sz w:val="28"/>
          <w:szCs w:val="28"/>
          <w:lang w:val="uk-UA"/>
        </w:rPr>
        <w:t>.1</w:t>
      </w:r>
      <w:r w:rsidR="00C62D75" w:rsidRPr="00FE77E1">
        <w:rPr>
          <w:sz w:val="28"/>
          <w:szCs w:val="28"/>
          <w:lang w:val="uk-UA"/>
        </w:rPr>
        <w:t>.</w:t>
      </w:r>
      <w:r w:rsidR="00EE0EE1" w:rsidRPr="00FE77E1">
        <w:rPr>
          <w:sz w:val="28"/>
          <w:szCs w:val="28"/>
          <w:lang w:val="uk-UA"/>
        </w:rPr>
        <w:t xml:space="preserve"> </w:t>
      </w:r>
      <w:r w:rsidR="00FE77E1" w:rsidRPr="00FE77E1">
        <w:rPr>
          <w:sz w:val="28"/>
          <w:szCs w:val="28"/>
          <w:shd w:val="clear" w:color="auto" w:fill="FFFFFF"/>
          <w:lang w:val="uk-UA"/>
        </w:rPr>
        <w:t>з</w:t>
      </w:r>
      <w:r w:rsidR="00EE0EE1" w:rsidRPr="00FE77E1">
        <w:rPr>
          <w:sz w:val="28"/>
          <w:szCs w:val="28"/>
          <w:shd w:val="clear" w:color="auto" w:fill="FFFFFF"/>
          <w:lang w:val="uk-UA"/>
        </w:rPr>
        <w:t>абезпечити виконання</w:t>
      </w:r>
      <w:r w:rsidR="0008730B" w:rsidRPr="00FE77E1">
        <w:rPr>
          <w:sz w:val="28"/>
          <w:szCs w:val="28"/>
          <w:shd w:val="clear" w:color="auto" w:fill="FFFFFF"/>
          <w:lang w:val="uk-UA"/>
        </w:rPr>
        <w:t>,</w:t>
      </w:r>
      <w:r w:rsidR="00EE0EE1" w:rsidRPr="00FE77E1">
        <w:rPr>
          <w:sz w:val="28"/>
          <w:szCs w:val="28"/>
          <w:shd w:val="clear" w:color="auto" w:fill="FFFFFF"/>
          <w:lang w:val="uk-UA"/>
        </w:rPr>
        <w:t xml:space="preserve"> спільно зі структурами зазначеними в п</w:t>
      </w:r>
      <w:r w:rsidR="0008730B" w:rsidRPr="00FE77E1">
        <w:rPr>
          <w:sz w:val="28"/>
          <w:szCs w:val="28"/>
          <w:shd w:val="clear" w:color="auto" w:fill="FFFFFF"/>
          <w:lang w:val="uk-UA"/>
        </w:rPr>
        <w:t xml:space="preserve">унктами </w:t>
      </w:r>
      <w:r w:rsidRPr="00FE77E1">
        <w:rPr>
          <w:sz w:val="28"/>
          <w:szCs w:val="28"/>
          <w:shd w:val="clear" w:color="auto" w:fill="FFFFFF"/>
          <w:lang w:val="uk-UA"/>
        </w:rPr>
        <w:t>9</w:t>
      </w:r>
      <w:r w:rsidR="00EE0EE1" w:rsidRPr="00FE77E1">
        <w:rPr>
          <w:sz w:val="28"/>
          <w:szCs w:val="28"/>
          <w:shd w:val="clear" w:color="auto" w:fill="FFFFFF"/>
          <w:lang w:val="uk-UA"/>
        </w:rPr>
        <w:t>,</w:t>
      </w:r>
      <w:r w:rsidR="0008730B" w:rsidRPr="00FE77E1">
        <w:rPr>
          <w:sz w:val="28"/>
          <w:szCs w:val="28"/>
          <w:shd w:val="clear" w:color="auto" w:fill="FFFFFF"/>
          <w:lang w:val="uk-UA"/>
        </w:rPr>
        <w:t xml:space="preserve"> </w:t>
      </w:r>
      <w:r w:rsidR="00EE0EE1" w:rsidRPr="00FE77E1">
        <w:rPr>
          <w:sz w:val="28"/>
          <w:szCs w:val="28"/>
          <w:shd w:val="clear" w:color="auto" w:fill="FFFFFF"/>
          <w:lang w:val="uk-UA"/>
        </w:rPr>
        <w:t>1</w:t>
      </w:r>
      <w:r w:rsidRPr="00FE77E1">
        <w:rPr>
          <w:sz w:val="28"/>
          <w:szCs w:val="28"/>
          <w:shd w:val="clear" w:color="auto" w:fill="FFFFFF"/>
          <w:lang w:val="uk-UA"/>
        </w:rPr>
        <w:t>0</w:t>
      </w:r>
      <w:r w:rsidR="00EE0EE1" w:rsidRPr="00FE77E1">
        <w:rPr>
          <w:sz w:val="28"/>
          <w:szCs w:val="28"/>
          <w:shd w:val="clear" w:color="auto" w:fill="FFFFFF"/>
          <w:lang w:val="uk-UA"/>
        </w:rPr>
        <w:t xml:space="preserve"> даного рішення</w:t>
      </w:r>
      <w:r w:rsidR="0008730B" w:rsidRPr="00FE77E1">
        <w:rPr>
          <w:sz w:val="28"/>
          <w:szCs w:val="28"/>
          <w:shd w:val="clear" w:color="auto" w:fill="FFFFFF"/>
          <w:lang w:val="uk-UA"/>
        </w:rPr>
        <w:t>,</w:t>
      </w:r>
      <w:r w:rsidR="00FE77E1" w:rsidRPr="00FE77E1">
        <w:rPr>
          <w:sz w:val="28"/>
          <w:szCs w:val="28"/>
          <w:shd w:val="clear" w:color="auto" w:fill="FFFFFF"/>
          <w:lang w:val="uk-UA"/>
        </w:rPr>
        <w:t xml:space="preserve"> вимог пункту </w:t>
      </w:r>
      <w:r w:rsidRPr="00FE77E1">
        <w:rPr>
          <w:sz w:val="28"/>
          <w:szCs w:val="28"/>
          <w:shd w:val="clear" w:color="auto" w:fill="FFFFFF"/>
          <w:lang w:val="uk-UA"/>
        </w:rPr>
        <w:t>6</w:t>
      </w:r>
      <w:r w:rsidR="00FE77E1" w:rsidRPr="00FE77E1">
        <w:rPr>
          <w:sz w:val="28"/>
          <w:szCs w:val="28"/>
          <w:shd w:val="clear" w:color="auto" w:fill="FFFFFF"/>
          <w:lang w:val="uk-UA"/>
        </w:rPr>
        <w:t xml:space="preserve"> цього рішення;</w:t>
      </w:r>
    </w:p>
    <w:p w:rsidR="000821E7" w:rsidRPr="00FE77E1" w:rsidRDefault="00C15049" w:rsidP="000821E7">
      <w:pPr>
        <w:pStyle w:val="aa"/>
        <w:ind w:left="0" w:firstLine="709"/>
        <w:jc w:val="both"/>
        <w:rPr>
          <w:sz w:val="28"/>
          <w:szCs w:val="28"/>
          <w:shd w:val="clear" w:color="auto" w:fill="FFFFFF"/>
          <w:lang w:val="uk-UA"/>
        </w:rPr>
      </w:pPr>
      <w:r w:rsidRPr="00FE77E1">
        <w:rPr>
          <w:b/>
          <w:sz w:val="28"/>
          <w:szCs w:val="28"/>
          <w:lang w:val="uk-UA"/>
        </w:rPr>
        <w:t>7</w:t>
      </w:r>
      <w:r w:rsidR="000821E7" w:rsidRPr="00FE77E1">
        <w:rPr>
          <w:b/>
          <w:sz w:val="28"/>
          <w:szCs w:val="28"/>
          <w:lang w:val="uk-UA"/>
        </w:rPr>
        <w:t>.2.</w:t>
      </w:r>
      <w:r w:rsidR="00FE77E1" w:rsidRPr="00FE77E1">
        <w:rPr>
          <w:sz w:val="28"/>
          <w:szCs w:val="28"/>
          <w:lang w:val="uk-UA"/>
        </w:rPr>
        <w:t xml:space="preserve"> в</w:t>
      </w:r>
      <w:r w:rsidR="000821E7" w:rsidRPr="00FE77E1">
        <w:rPr>
          <w:sz w:val="28"/>
          <w:szCs w:val="28"/>
          <w:lang w:val="uk-UA"/>
        </w:rPr>
        <w:t xml:space="preserve">иготовити та встановити біля входу на кладовища інформаційні таблички, розмістивши на них прийняте рішення виконавчого комітету Сумської міської ради та загальну інформацію про </w:t>
      </w:r>
      <w:r w:rsidR="000821E7" w:rsidRPr="00FE77E1">
        <w:rPr>
          <w:sz w:val="28"/>
          <w:szCs w:val="28"/>
          <w:shd w:val="clear" w:color="auto" w:fill="FFFFFF"/>
          <w:lang w:val="uk-UA"/>
        </w:rPr>
        <w:t xml:space="preserve">запобігання поширенню на </w:t>
      </w:r>
      <w:r w:rsidR="000821E7" w:rsidRPr="00FE77E1">
        <w:rPr>
          <w:sz w:val="28"/>
          <w:szCs w:val="28"/>
          <w:shd w:val="clear" w:color="auto" w:fill="FFFFFF"/>
          <w:lang w:val="uk-UA"/>
        </w:rPr>
        <w:lastRenderedPageBreak/>
        <w:t>території України гострої респіраторної хвороби COVID-19, спричиненої коронавірусом SARS-CoV-2.</w:t>
      </w:r>
    </w:p>
    <w:p w:rsidR="000821E7" w:rsidRPr="00DB6E6E" w:rsidRDefault="000821E7" w:rsidP="000821E7">
      <w:pPr>
        <w:pStyle w:val="aa"/>
        <w:ind w:left="0" w:firstLine="709"/>
        <w:jc w:val="both"/>
        <w:rPr>
          <w:sz w:val="20"/>
          <w:szCs w:val="20"/>
          <w:shd w:val="clear" w:color="auto" w:fill="FFFFFF"/>
          <w:lang w:val="uk-UA"/>
        </w:rPr>
      </w:pPr>
    </w:p>
    <w:p w:rsidR="00525AFE" w:rsidRPr="00FE77E1" w:rsidRDefault="00C15049" w:rsidP="00525AFE">
      <w:pPr>
        <w:pStyle w:val="aa"/>
        <w:ind w:left="0" w:firstLine="709"/>
        <w:jc w:val="both"/>
        <w:rPr>
          <w:sz w:val="28"/>
          <w:szCs w:val="28"/>
          <w:lang w:val="uk-UA"/>
        </w:rPr>
      </w:pPr>
      <w:r w:rsidRPr="00FE77E1">
        <w:rPr>
          <w:b/>
          <w:sz w:val="28"/>
          <w:szCs w:val="28"/>
          <w:shd w:val="clear" w:color="auto" w:fill="FFFFFF"/>
          <w:lang w:val="uk-UA"/>
        </w:rPr>
        <w:t>8</w:t>
      </w:r>
      <w:r w:rsidR="000821E7" w:rsidRPr="00FE77E1">
        <w:rPr>
          <w:b/>
          <w:sz w:val="28"/>
          <w:szCs w:val="28"/>
          <w:shd w:val="clear" w:color="auto" w:fill="FFFFFF"/>
          <w:lang w:val="uk-UA"/>
        </w:rPr>
        <w:t>.</w:t>
      </w:r>
      <w:r w:rsidR="000821E7" w:rsidRPr="00FE77E1">
        <w:rPr>
          <w:sz w:val="28"/>
          <w:szCs w:val="28"/>
          <w:shd w:val="clear" w:color="auto" w:fill="FFFFFF"/>
          <w:lang w:val="uk-UA"/>
        </w:rPr>
        <w:t xml:space="preserve"> </w:t>
      </w:r>
      <w:r w:rsidR="00525AFE" w:rsidRPr="00FE77E1">
        <w:rPr>
          <w:sz w:val="28"/>
          <w:szCs w:val="28"/>
          <w:shd w:val="clear" w:color="auto" w:fill="FFFFFF"/>
          <w:lang w:val="uk-UA"/>
        </w:rPr>
        <w:t xml:space="preserve">Відділу бухгалтерського обліку та звітності Сумської міської ради (Костенко О.А.) </w:t>
      </w:r>
      <w:r w:rsidR="00525AFE" w:rsidRPr="00FE77E1">
        <w:rPr>
          <w:sz w:val="28"/>
          <w:szCs w:val="28"/>
          <w:lang w:val="uk-UA"/>
        </w:rPr>
        <w:t>здійснити відповідні розрахунки</w:t>
      </w:r>
      <w:r w:rsidR="00BB36CD" w:rsidRPr="00FE77E1">
        <w:rPr>
          <w:sz w:val="28"/>
          <w:szCs w:val="28"/>
          <w:lang w:val="uk-UA"/>
        </w:rPr>
        <w:t>,</w:t>
      </w:r>
      <w:r w:rsidR="00FE77E1" w:rsidRPr="00FE77E1">
        <w:rPr>
          <w:sz w:val="28"/>
          <w:szCs w:val="28"/>
          <w:lang w:val="uk-UA"/>
        </w:rPr>
        <w:t xml:space="preserve"> згідно з наданими рахунками Комунального підприємства «Інфосервіс» Сумської міської ради</w:t>
      </w:r>
      <w:r w:rsidR="00525AFE" w:rsidRPr="00FE77E1">
        <w:rPr>
          <w:sz w:val="28"/>
          <w:szCs w:val="28"/>
          <w:lang w:val="uk-UA"/>
        </w:rPr>
        <w:t xml:space="preserve"> </w:t>
      </w:r>
      <w:r w:rsidR="00BB36CD" w:rsidRPr="00FE77E1">
        <w:rPr>
          <w:sz w:val="28"/>
          <w:szCs w:val="28"/>
          <w:lang w:val="uk-UA"/>
        </w:rPr>
        <w:t xml:space="preserve">за </w:t>
      </w:r>
      <w:r w:rsidR="00525AFE" w:rsidRPr="00FE77E1">
        <w:rPr>
          <w:sz w:val="28"/>
          <w:szCs w:val="28"/>
          <w:lang w:val="uk-UA"/>
        </w:rPr>
        <w:t>забезпечення трансляцій передбачених пунктом 4 цього рішення заходів</w:t>
      </w:r>
      <w:r w:rsidR="00BB36CD" w:rsidRPr="00FE77E1">
        <w:rPr>
          <w:sz w:val="28"/>
          <w:szCs w:val="28"/>
          <w:lang w:val="uk-UA"/>
        </w:rPr>
        <w:t>,</w:t>
      </w:r>
      <w:r w:rsidR="000A3614" w:rsidRPr="00FE77E1">
        <w:rPr>
          <w:sz w:val="28"/>
          <w:szCs w:val="28"/>
          <w:lang w:val="uk-UA"/>
        </w:rPr>
        <w:t xml:space="preserve"> з цільового фонду Сумської міської ради</w:t>
      </w:r>
      <w:r w:rsidR="00525AFE" w:rsidRPr="00FE77E1">
        <w:rPr>
          <w:sz w:val="28"/>
          <w:szCs w:val="28"/>
          <w:lang w:val="uk-UA"/>
        </w:rPr>
        <w:t>.</w:t>
      </w:r>
    </w:p>
    <w:p w:rsidR="00525AFE" w:rsidRPr="00DB6E6E" w:rsidRDefault="00525AFE" w:rsidP="000821E7">
      <w:pPr>
        <w:pStyle w:val="aa"/>
        <w:ind w:left="0" w:firstLine="709"/>
        <w:jc w:val="both"/>
        <w:rPr>
          <w:sz w:val="20"/>
          <w:szCs w:val="20"/>
          <w:lang w:val="uk-UA"/>
        </w:rPr>
      </w:pPr>
    </w:p>
    <w:p w:rsidR="008A4B8C" w:rsidRPr="00FE77E1" w:rsidRDefault="00C15049" w:rsidP="008A4B8C">
      <w:pPr>
        <w:pStyle w:val="aa"/>
        <w:ind w:left="0" w:firstLine="709"/>
        <w:jc w:val="both"/>
        <w:rPr>
          <w:sz w:val="28"/>
          <w:szCs w:val="28"/>
          <w:lang w:val="uk-UA"/>
        </w:rPr>
      </w:pPr>
      <w:r w:rsidRPr="00FE77E1">
        <w:rPr>
          <w:b/>
          <w:sz w:val="28"/>
          <w:szCs w:val="28"/>
          <w:lang w:val="uk-UA"/>
        </w:rPr>
        <w:t>9</w:t>
      </w:r>
      <w:r w:rsidR="000821E7" w:rsidRPr="00FE77E1">
        <w:rPr>
          <w:b/>
          <w:sz w:val="28"/>
          <w:szCs w:val="28"/>
          <w:lang w:val="uk-UA"/>
        </w:rPr>
        <w:t>.</w:t>
      </w:r>
      <w:r w:rsidR="000821E7" w:rsidRPr="00FE77E1">
        <w:rPr>
          <w:sz w:val="28"/>
          <w:szCs w:val="28"/>
          <w:lang w:val="uk-UA"/>
        </w:rPr>
        <w:t xml:space="preserve"> Відділу з питань взаємодії з правоохоронними органами та оборонної роботи Сумської міської ради (Кононенко С.В.), Сумському відділу поліції ГУНП в Сумській області (Якименко Т.І.), Управлінню патрульної поліції в Сумській області (Калюжний О.О.) у межах повноважень забезпечити </w:t>
      </w:r>
      <w:r w:rsidR="00CB7DD6" w:rsidRPr="00FE77E1">
        <w:rPr>
          <w:sz w:val="28"/>
          <w:szCs w:val="28"/>
          <w:lang w:val="uk-UA"/>
        </w:rPr>
        <w:t xml:space="preserve">дотримання передбачених цим рішенням заходів, </w:t>
      </w:r>
      <w:r w:rsidR="000821E7" w:rsidRPr="00FE77E1">
        <w:rPr>
          <w:sz w:val="28"/>
          <w:szCs w:val="28"/>
          <w:lang w:val="uk-UA"/>
        </w:rPr>
        <w:t>публічну безпеку та порядок під час святкування Великодня та проведення поминальних днів.</w:t>
      </w:r>
    </w:p>
    <w:p w:rsidR="00CB7DD6" w:rsidRPr="00DB6E6E" w:rsidRDefault="00CB7DD6" w:rsidP="008A4B8C">
      <w:pPr>
        <w:pStyle w:val="aa"/>
        <w:ind w:left="0" w:firstLine="709"/>
        <w:jc w:val="both"/>
        <w:rPr>
          <w:sz w:val="20"/>
          <w:szCs w:val="20"/>
          <w:lang w:val="uk-UA"/>
        </w:rPr>
      </w:pPr>
    </w:p>
    <w:p w:rsidR="008A4B8C" w:rsidRPr="00FE77E1" w:rsidRDefault="008A4B8C" w:rsidP="008A4B8C">
      <w:pPr>
        <w:pStyle w:val="aa"/>
        <w:ind w:left="0" w:firstLine="709"/>
        <w:jc w:val="both"/>
        <w:rPr>
          <w:sz w:val="28"/>
          <w:szCs w:val="28"/>
          <w:shd w:val="clear" w:color="auto" w:fill="FFFFFF"/>
          <w:lang w:val="uk-UA"/>
        </w:rPr>
      </w:pPr>
      <w:r w:rsidRPr="00FE77E1">
        <w:rPr>
          <w:b/>
          <w:sz w:val="28"/>
          <w:szCs w:val="28"/>
          <w:lang w:val="uk-UA"/>
        </w:rPr>
        <w:t>1</w:t>
      </w:r>
      <w:r w:rsidR="00C15049" w:rsidRPr="00FE77E1">
        <w:rPr>
          <w:b/>
          <w:sz w:val="28"/>
          <w:szCs w:val="28"/>
          <w:lang w:val="uk-UA"/>
        </w:rPr>
        <w:t>0</w:t>
      </w:r>
      <w:r w:rsidRPr="00FE77E1">
        <w:rPr>
          <w:b/>
          <w:sz w:val="28"/>
          <w:szCs w:val="28"/>
          <w:lang w:val="uk-UA"/>
        </w:rPr>
        <w:t xml:space="preserve">. </w:t>
      </w:r>
      <w:r w:rsidRPr="00FE77E1">
        <w:rPr>
          <w:sz w:val="28"/>
          <w:szCs w:val="28"/>
          <w:shd w:val="clear" w:color="auto" w:fill="FFFFFF"/>
          <w:lang w:val="uk-UA"/>
        </w:rPr>
        <w:t xml:space="preserve">Відділу </w:t>
      </w:r>
      <w:r w:rsidR="007F48E0" w:rsidRPr="00FE77E1">
        <w:rPr>
          <w:sz w:val="28"/>
          <w:szCs w:val="28"/>
          <w:shd w:val="clear" w:color="auto" w:fill="FFFFFF"/>
          <w:lang w:val="uk-UA"/>
        </w:rPr>
        <w:t>взаємодії</w:t>
      </w:r>
      <w:r w:rsidRPr="00FE77E1">
        <w:rPr>
          <w:sz w:val="28"/>
          <w:szCs w:val="28"/>
          <w:shd w:val="clear" w:color="auto" w:fill="FFFFFF"/>
          <w:lang w:val="uk-UA"/>
        </w:rPr>
        <w:t xml:space="preserve"> з правоохоронними органами та </w:t>
      </w:r>
      <w:r w:rsidR="007738D6" w:rsidRPr="00FE77E1">
        <w:rPr>
          <w:sz w:val="28"/>
          <w:szCs w:val="28"/>
          <w:shd w:val="clear" w:color="auto" w:fill="FFFFFF"/>
          <w:lang w:val="uk-UA"/>
        </w:rPr>
        <w:t>оборонної</w:t>
      </w:r>
      <w:r w:rsidRPr="00FE77E1">
        <w:rPr>
          <w:sz w:val="28"/>
          <w:szCs w:val="28"/>
          <w:shd w:val="clear" w:color="auto" w:fill="FFFFFF"/>
          <w:lang w:val="uk-UA"/>
        </w:rPr>
        <w:t xml:space="preserve"> роботи СМР (Кононенко С.В.) </w:t>
      </w:r>
      <w:r w:rsidR="007F48E0" w:rsidRPr="00FE77E1">
        <w:rPr>
          <w:sz w:val="28"/>
          <w:szCs w:val="28"/>
          <w:shd w:val="clear" w:color="auto" w:fill="FFFFFF"/>
          <w:lang w:val="uk-UA"/>
        </w:rPr>
        <w:t xml:space="preserve">спільно з ГУ НП в Сумській області (Пиняга Р.О.) </w:t>
      </w:r>
      <w:r w:rsidRPr="00FE77E1">
        <w:rPr>
          <w:sz w:val="28"/>
          <w:szCs w:val="28"/>
          <w:shd w:val="clear" w:color="auto" w:fill="FFFFFF"/>
          <w:lang w:val="uk-UA"/>
        </w:rPr>
        <w:t xml:space="preserve">розглянути можливість залучення </w:t>
      </w:r>
      <w:r w:rsidR="00DB65C1" w:rsidRPr="00FE77E1">
        <w:rPr>
          <w:sz w:val="28"/>
          <w:szCs w:val="28"/>
          <w:shd w:val="clear" w:color="auto" w:fill="FFFFFF"/>
          <w:lang w:val="uk-UA"/>
        </w:rPr>
        <w:t xml:space="preserve">особового складу Національної Гвардії для забезпечення </w:t>
      </w:r>
      <w:r w:rsidR="007738D6" w:rsidRPr="00FE77E1">
        <w:rPr>
          <w:sz w:val="28"/>
          <w:szCs w:val="28"/>
          <w:shd w:val="clear" w:color="auto" w:fill="FFFFFF"/>
          <w:lang w:val="uk-UA"/>
        </w:rPr>
        <w:t>публічної</w:t>
      </w:r>
      <w:r w:rsidR="00DB65C1" w:rsidRPr="00FE77E1">
        <w:rPr>
          <w:sz w:val="28"/>
          <w:szCs w:val="28"/>
          <w:shd w:val="clear" w:color="auto" w:fill="FFFFFF"/>
          <w:lang w:val="uk-UA"/>
        </w:rPr>
        <w:t xml:space="preserve"> безпеки та порядку </w:t>
      </w:r>
      <w:r w:rsidR="00461473" w:rsidRPr="00FE77E1">
        <w:rPr>
          <w:sz w:val="28"/>
          <w:szCs w:val="28"/>
          <w:shd w:val="clear" w:color="auto" w:fill="FFFFFF"/>
          <w:lang w:val="uk-UA"/>
        </w:rPr>
        <w:t>під час святкування Великодня</w:t>
      </w:r>
      <w:r w:rsidR="008A15D9">
        <w:rPr>
          <w:sz w:val="28"/>
          <w:szCs w:val="28"/>
          <w:shd w:val="clear" w:color="auto" w:fill="FFFFFF"/>
          <w:lang w:val="uk-UA"/>
        </w:rPr>
        <w:t xml:space="preserve"> та проведення поминальних днів.</w:t>
      </w:r>
      <w:bookmarkStart w:id="0" w:name="_GoBack"/>
      <w:bookmarkEnd w:id="0"/>
    </w:p>
    <w:p w:rsidR="00764B56" w:rsidRPr="00DB6E6E" w:rsidRDefault="00764B56" w:rsidP="008A4B8C">
      <w:pPr>
        <w:pStyle w:val="aa"/>
        <w:ind w:left="0" w:firstLine="709"/>
        <w:jc w:val="both"/>
        <w:rPr>
          <w:sz w:val="20"/>
          <w:szCs w:val="20"/>
          <w:shd w:val="clear" w:color="auto" w:fill="FFFFFF"/>
          <w:lang w:val="uk-UA"/>
        </w:rPr>
      </w:pPr>
    </w:p>
    <w:p w:rsidR="00073825" w:rsidRPr="00FE77E1" w:rsidRDefault="00DE2832" w:rsidP="000821E7">
      <w:pPr>
        <w:pStyle w:val="aa"/>
        <w:ind w:left="0" w:firstLine="709"/>
        <w:jc w:val="both"/>
        <w:rPr>
          <w:sz w:val="28"/>
          <w:szCs w:val="28"/>
          <w:lang w:val="uk-UA"/>
        </w:rPr>
      </w:pPr>
      <w:r w:rsidRPr="00FE77E1">
        <w:rPr>
          <w:b/>
          <w:sz w:val="28"/>
          <w:szCs w:val="28"/>
          <w:lang w:val="uk-UA"/>
        </w:rPr>
        <w:t>1</w:t>
      </w:r>
      <w:r w:rsidR="00C15049" w:rsidRPr="00FE77E1">
        <w:rPr>
          <w:b/>
          <w:sz w:val="28"/>
          <w:szCs w:val="28"/>
          <w:lang w:val="uk-UA"/>
        </w:rPr>
        <w:t>1</w:t>
      </w:r>
      <w:r w:rsidRPr="00FE77E1">
        <w:rPr>
          <w:sz w:val="28"/>
          <w:szCs w:val="28"/>
          <w:lang w:val="uk-UA"/>
        </w:rPr>
        <w:t xml:space="preserve">. </w:t>
      </w:r>
      <w:r w:rsidR="00525AFE" w:rsidRPr="00FE77E1">
        <w:rPr>
          <w:sz w:val="28"/>
          <w:szCs w:val="28"/>
          <w:lang w:val="uk-UA"/>
        </w:rPr>
        <w:t>Релігійним організаціям забезпечити проходження особами, які знаходяться з ними в трудових відносинах та задіяні в проведенні святкових богослужінь</w:t>
      </w:r>
      <w:r w:rsidR="00C15049" w:rsidRPr="00FE77E1">
        <w:rPr>
          <w:sz w:val="28"/>
          <w:szCs w:val="28"/>
          <w:lang w:val="uk-UA"/>
        </w:rPr>
        <w:t xml:space="preserve"> (</w:t>
      </w:r>
      <w:r w:rsidR="00525AFE" w:rsidRPr="00FE77E1">
        <w:rPr>
          <w:sz w:val="28"/>
          <w:szCs w:val="28"/>
          <w:lang w:val="uk-UA"/>
        </w:rPr>
        <w:t xml:space="preserve">обрядах освячення </w:t>
      </w:r>
      <w:r w:rsidR="00557F18" w:rsidRPr="00FE77E1">
        <w:rPr>
          <w:sz w:val="28"/>
          <w:szCs w:val="28"/>
          <w:lang w:val="uk-UA"/>
        </w:rPr>
        <w:t xml:space="preserve">святкових </w:t>
      </w:r>
      <w:r w:rsidR="00525AFE" w:rsidRPr="00FE77E1">
        <w:rPr>
          <w:sz w:val="28"/>
          <w:szCs w:val="28"/>
          <w:lang w:val="uk-UA"/>
        </w:rPr>
        <w:t>продуктів</w:t>
      </w:r>
      <w:r w:rsidR="00C15049" w:rsidRPr="00FE77E1">
        <w:rPr>
          <w:sz w:val="28"/>
          <w:szCs w:val="28"/>
          <w:lang w:val="uk-UA"/>
        </w:rPr>
        <w:t>)</w:t>
      </w:r>
      <w:r w:rsidR="00525AFE" w:rsidRPr="00FE77E1">
        <w:rPr>
          <w:sz w:val="28"/>
          <w:szCs w:val="28"/>
          <w:lang w:val="uk-UA"/>
        </w:rPr>
        <w:t>, медичного обстеження з моменту набрання рішенням чинності</w:t>
      </w:r>
      <w:r w:rsidR="002319F5" w:rsidRPr="00FE77E1">
        <w:rPr>
          <w:sz w:val="28"/>
          <w:szCs w:val="28"/>
          <w:lang w:val="uk-UA"/>
        </w:rPr>
        <w:t xml:space="preserve"> </w:t>
      </w:r>
      <w:r w:rsidR="00525AFE" w:rsidRPr="00FE77E1">
        <w:rPr>
          <w:sz w:val="28"/>
          <w:szCs w:val="28"/>
          <w:lang w:val="uk-UA"/>
        </w:rPr>
        <w:t>та здійснювати постійне відстеження стану їх здоров’я на період святкових заходів з нагоди Великодня.</w:t>
      </w:r>
    </w:p>
    <w:p w:rsidR="00764B56" w:rsidRPr="00FE77E1" w:rsidRDefault="00764B56" w:rsidP="00764B56">
      <w:pPr>
        <w:pStyle w:val="aa"/>
        <w:ind w:left="0" w:firstLine="709"/>
        <w:jc w:val="both"/>
        <w:rPr>
          <w:sz w:val="28"/>
          <w:szCs w:val="28"/>
          <w:lang w:val="uk-UA"/>
        </w:rPr>
      </w:pPr>
      <w:r w:rsidRPr="00FE77E1">
        <w:rPr>
          <w:sz w:val="28"/>
          <w:szCs w:val="28"/>
          <w:lang w:val="uk-UA"/>
        </w:rPr>
        <w:t>Дозволити священнослужителям (за їхньою згодою) під час проведення святкових богослужінь не використовувати засоби індивідуального захисту органів дихання.</w:t>
      </w:r>
    </w:p>
    <w:p w:rsidR="00684BF9" w:rsidRPr="00DB6E6E" w:rsidRDefault="00684BF9" w:rsidP="000821E7">
      <w:pPr>
        <w:pStyle w:val="aa"/>
        <w:ind w:left="0" w:firstLine="709"/>
        <w:jc w:val="both"/>
        <w:rPr>
          <w:b/>
          <w:sz w:val="20"/>
          <w:szCs w:val="20"/>
          <w:lang w:val="uk-UA"/>
        </w:rPr>
      </w:pPr>
    </w:p>
    <w:p w:rsidR="00FD0282" w:rsidRPr="00FE77E1" w:rsidRDefault="000821E7" w:rsidP="000F3FD4">
      <w:pPr>
        <w:pStyle w:val="aa"/>
        <w:ind w:left="0" w:firstLine="709"/>
        <w:jc w:val="both"/>
        <w:rPr>
          <w:sz w:val="28"/>
          <w:szCs w:val="28"/>
          <w:lang w:val="uk-UA"/>
        </w:rPr>
      </w:pPr>
      <w:r w:rsidRPr="00FE77E1">
        <w:rPr>
          <w:b/>
          <w:sz w:val="28"/>
          <w:szCs w:val="28"/>
          <w:lang w:val="uk-UA"/>
        </w:rPr>
        <w:t>1</w:t>
      </w:r>
      <w:r w:rsidR="00C15049" w:rsidRPr="00FE77E1">
        <w:rPr>
          <w:b/>
          <w:sz w:val="28"/>
          <w:szCs w:val="28"/>
          <w:lang w:val="uk-UA"/>
        </w:rPr>
        <w:t>2</w:t>
      </w:r>
      <w:r w:rsidRPr="00FE77E1">
        <w:rPr>
          <w:b/>
          <w:sz w:val="28"/>
          <w:szCs w:val="28"/>
          <w:lang w:val="uk-UA"/>
        </w:rPr>
        <w:t>.</w:t>
      </w:r>
      <w:r w:rsidR="000F3FD4" w:rsidRPr="00FE77E1">
        <w:rPr>
          <w:b/>
          <w:sz w:val="28"/>
          <w:szCs w:val="28"/>
          <w:lang w:val="uk-UA"/>
        </w:rPr>
        <w:t xml:space="preserve"> </w:t>
      </w:r>
      <w:r w:rsidR="000F3FD4" w:rsidRPr="00FE77E1">
        <w:rPr>
          <w:sz w:val="28"/>
          <w:szCs w:val="28"/>
          <w:shd w:val="clear" w:color="auto" w:fill="FFFFFF"/>
          <w:lang w:val="uk-UA"/>
        </w:rPr>
        <w:t xml:space="preserve">Контроль за виконанням </w:t>
      </w:r>
      <w:r w:rsidR="00C15049" w:rsidRPr="00FE77E1">
        <w:rPr>
          <w:sz w:val="28"/>
          <w:szCs w:val="28"/>
          <w:shd w:val="clear" w:color="auto" w:fill="FFFFFF"/>
          <w:lang w:val="uk-UA"/>
        </w:rPr>
        <w:t>даного</w:t>
      </w:r>
      <w:r w:rsidR="000F3FD4" w:rsidRPr="00FE77E1">
        <w:rPr>
          <w:sz w:val="28"/>
          <w:szCs w:val="28"/>
          <w:shd w:val="clear" w:color="auto" w:fill="FFFFFF"/>
          <w:lang w:val="uk-UA"/>
        </w:rPr>
        <w:t xml:space="preserve"> рішення покласти на заступників міського голови згідно з розподілом обов</w:t>
      </w:r>
      <w:r w:rsidR="00642E05" w:rsidRPr="00FE77E1">
        <w:rPr>
          <w:sz w:val="28"/>
          <w:szCs w:val="28"/>
          <w:shd w:val="clear" w:color="auto" w:fill="FFFFFF"/>
          <w:lang w:val="uk-UA"/>
        </w:rPr>
        <w:t>’</w:t>
      </w:r>
      <w:r w:rsidR="000F3FD4" w:rsidRPr="00FE77E1">
        <w:rPr>
          <w:sz w:val="28"/>
          <w:szCs w:val="28"/>
          <w:shd w:val="clear" w:color="auto" w:fill="FFFFFF"/>
          <w:lang w:val="uk-UA"/>
        </w:rPr>
        <w:t>язків.</w:t>
      </w:r>
    </w:p>
    <w:p w:rsidR="000F3FD4" w:rsidRPr="00DB6E6E" w:rsidRDefault="000F3FD4" w:rsidP="00DF111C">
      <w:pPr>
        <w:pStyle w:val="a3"/>
        <w:tabs>
          <w:tab w:val="left" w:pos="1134"/>
        </w:tabs>
        <w:spacing w:before="0" w:beforeAutospacing="0" w:after="0" w:afterAutospacing="0"/>
        <w:ind w:firstLine="709"/>
        <w:rPr>
          <w:color w:val="auto"/>
          <w:sz w:val="20"/>
          <w:szCs w:val="20"/>
          <w:lang w:val="uk-UA"/>
        </w:rPr>
      </w:pPr>
    </w:p>
    <w:p w:rsidR="00CB7DD6" w:rsidRPr="00FE77E1" w:rsidRDefault="00CB7DD6" w:rsidP="00CB7DD6">
      <w:pPr>
        <w:pStyle w:val="aa"/>
        <w:ind w:left="0" w:firstLine="709"/>
        <w:jc w:val="both"/>
        <w:rPr>
          <w:sz w:val="28"/>
          <w:szCs w:val="28"/>
          <w:lang w:val="uk-UA"/>
        </w:rPr>
      </w:pPr>
      <w:r w:rsidRPr="00FE77E1">
        <w:rPr>
          <w:b/>
          <w:sz w:val="28"/>
          <w:szCs w:val="28"/>
          <w:lang w:val="uk-UA"/>
        </w:rPr>
        <w:t>1</w:t>
      </w:r>
      <w:r w:rsidR="00C15049" w:rsidRPr="00FE77E1">
        <w:rPr>
          <w:b/>
          <w:sz w:val="28"/>
          <w:szCs w:val="28"/>
          <w:lang w:val="uk-UA"/>
        </w:rPr>
        <w:t>3</w:t>
      </w:r>
      <w:r w:rsidRPr="00FE77E1">
        <w:rPr>
          <w:b/>
          <w:sz w:val="28"/>
          <w:szCs w:val="28"/>
          <w:lang w:val="uk-UA"/>
        </w:rPr>
        <w:t>.</w:t>
      </w:r>
      <w:r w:rsidRPr="00FE77E1">
        <w:rPr>
          <w:sz w:val="28"/>
          <w:szCs w:val="28"/>
          <w:lang w:val="uk-UA"/>
        </w:rPr>
        <w:t xml:space="preserve"> Визнати таким, що втратило чинність, рішення виконавчого комітету Сумської міської ради від 17.03.2020 № 135 «Про організацію торгівлі напередодні Великодніх свят та поминального тижня у 2020 році».</w:t>
      </w:r>
    </w:p>
    <w:p w:rsidR="00CB7DD6" w:rsidRPr="00DB6E6E" w:rsidRDefault="00CB7DD6" w:rsidP="00DF111C">
      <w:pPr>
        <w:pStyle w:val="a3"/>
        <w:tabs>
          <w:tab w:val="left" w:pos="1134"/>
        </w:tabs>
        <w:spacing w:before="0" w:beforeAutospacing="0" w:after="0" w:afterAutospacing="0"/>
        <w:ind w:firstLine="709"/>
        <w:rPr>
          <w:color w:val="auto"/>
          <w:sz w:val="20"/>
          <w:szCs w:val="20"/>
          <w:lang w:val="uk-UA"/>
        </w:rPr>
      </w:pPr>
    </w:p>
    <w:p w:rsidR="00684BF9" w:rsidRPr="00FE77E1" w:rsidRDefault="00684BF9" w:rsidP="00684BF9">
      <w:pPr>
        <w:ind w:firstLine="709"/>
        <w:jc w:val="both"/>
        <w:rPr>
          <w:sz w:val="28"/>
          <w:szCs w:val="28"/>
          <w:lang w:val="uk-UA"/>
        </w:rPr>
      </w:pPr>
      <w:r w:rsidRPr="00FE77E1">
        <w:rPr>
          <w:b/>
          <w:sz w:val="28"/>
          <w:szCs w:val="28"/>
          <w:lang w:val="uk-UA"/>
        </w:rPr>
        <w:t>14.</w:t>
      </w:r>
      <w:r w:rsidRPr="00FE77E1">
        <w:rPr>
          <w:sz w:val="28"/>
          <w:szCs w:val="28"/>
          <w:lang w:val="uk-UA"/>
        </w:rPr>
        <w:t xml:space="preserve"> Рішення набирає чинності з дня його оприлюднення на офіційному вебсайті Сумської міської ради.</w:t>
      </w:r>
    </w:p>
    <w:p w:rsidR="00684BF9" w:rsidRPr="00FE77E1" w:rsidRDefault="00684BF9" w:rsidP="00DF111C">
      <w:pPr>
        <w:pStyle w:val="a3"/>
        <w:tabs>
          <w:tab w:val="left" w:pos="1134"/>
        </w:tabs>
        <w:spacing w:before="0" w:beforeAutospacing="0" w:after="0" w:afterAutospacing="0"/>
        <w:ind w:firstLine="709"/>
        <w:rPr>
          <w:color w:val="auto"/>
          <w:sz w:val="28"/>
          <w:szCs w:val="28"/>
          <w:lang w:val="uk-UA"/>
        </w:rPr>
      </w:pPr>
    </w:p>
    <w:p w:rsidR="0024257E" w:rsidRPr="00FE77E1" w:rsidRDefault="0024257E" w:rsidP="00794D8E">
      <w:pPr>
        <w:pStyle w:val="a3"/>
        <w:tabs>
          <w:tab w:val="left" w:pos="1134"/>
        </w:tabs>
        <w:spacing w:before="0" w:beforeAutospacing="0" w:after="0" w:afterAutospacing="0"/>
        <w:ind w:firstLine="709"/>
        <w:rPr>
          <w:color w:val="auto"/>
          <w:sz w:val="28"/>
          <w:szCs w:val="28"/>
          <w:lang w:val="uk-UA"/>
        </w:rPr>
      </w:pPr>
    </w:p>
    <w:p w:rsidR="003A5DB1" w:rsidRPr="00FE77E1" w:rsidRDefault="003A5DB1" w:rsidP="00571076">
      <w:pPr>
        <w:tabs>
          <w:tab w:val="left" w:pos="7655"/>
        </w:tabs>
        <w:rPr>
          <w:b/>
          <w:sz w:val="28"/>
          <w:szCs w:val="28"/>
          <w:lang w:val="uk-UA"/>
        </w:rPr>
      </w:pPr>
    </w:p>
    <w:p w:rsidR="00D00772" w:rsidRPr="00FE77E1" w:rsidRDefault="008F2F3A" w:rsidP="00A20E5B">
      <w:pPr>
        <w:tabs>
          <w:tab w:val="left" w:pos="7655"/>
        </w:tabs>
        <w:rPr>
          <w:b/>
          <w:sz w:val="28"/>
          <w:szCs w:val="28"/>
          <w:lang w:val="uk-UA"/>
        </w:rPr>
      </w:pPr>
      <w:r w:rsidRPr="00FE77E1">
        <w:rPr>
          <w:b/>
          <w:sz w:val="28"/>
          <w:szCs w:val="28"/>
          <w:lang w:val="uk-UA"/>
        </w:rPr>
        <w:t>М</w:t>
      </w:r>
      <w:r w:rsidR="00571076" w:rsidRPr="00FE77E1">
        <w:rPr>
          <w:b/>
          <w:sz w:val="28"/>
          <w:szCs w:val="28"/>
          <w:lang w:val="uk-UA"/>
        </w:rPr>
        <w:t>іськ</w:t>
      </w:r>
      <w:r w:rsidRPr="00FE77E1">
        <w:rPr>
          <w:b/>
          <w:sz w:val="28"/>
          <w:szCs w:val="28"/>
          <w:lang w:val="uk-UA"/>
        </w:rPr>
        <w:t xml:space="preserve">ий </w:t>
      </w:r>
      <w:r w:rsidR="00571076" w:rsidRPr="00FE77E1">
        <w:rPr>
          <w:b/>
          <w:sz w:val="28"/>
          <w:szCs w:val="28"/>
          <w:lang w:val="uk-UA"/>
        </w:rPr>
        <w:t xml:space="preserve"> голов</w:t>
      </w:r>
      <w:r w:rsidRPr="00FE77E1">
        <w:rPr>
          <w:b/>
          <w:sz w:val="28"/>
          <w:szCs w:val="28"/>
          <w:lang w:val="uk-UA"/>
        </w:rPr>
        <w:t>а</w:t>
      </w:r>
      <w:r w:rsidR="00FD22CB" w:rsidRPr="00FE77E1">
        <w:rPr>
          <w:b/>
          <w:sz w:val="28"/>
          <w:szCs w:val="28"/>
          <w:lang w:val="uk-UA"/>
        </w:rPr>
        <w:t xml:space="preserve"> </w:t>
      </w:r>
      <w:r w:rsidRPr="00FE77E1">
        <w:rPr>
          <w:b/>
          <w:sz w:val="28"/>
          <w:szCs w:val="28"/>
          <w:lang w:val="uk-UA"/>
        </w:rPr>
        <w:t xml:space="preserve">                                                                               О.М. Лисенко</w:t>
      </w:r>
    </w:p>
    <w:p w:rsidR="00A20E5B" w:rsidRDefault="00A20E5B" w:rsidP="00A20E5B">
      <w:pPr>
        <w:rPr>
          <w:sz w:val="28"/>
          <w:szCs w:val="28"/>
          <w:lang w:val="uk-UA"/>
        </w:rPr>
      </w:pPr>
    </w:p>
    <w:p w:rsidR="009C1F5B" w:rsidRPr="00FE77E1" w:rsidRDefault="009C1F5B" w:rsidP="00A20E5B">
      <w:pPr>
        <w:rPr>
          <w:sz w:val="28"/>
          <w:szCs w:val="28"/>
          <w:lang w:val="uk-UA"/>
        </w:rPr>
      </w:pPr>
    </w:p>
    <w:p w:rsidR="00A20E5B" w:rsidRPr="00FE77E1" w:rsidRDefault="00A20E5B" w:rsidP="00A20E5B">
      <w:pPr>
        <w:rPr>
          <w:u w:val="single"/>
          <w:lang w:val="uk-UA"/>
        </w:rPr>
      </w:pPr>
      <w:r w:rsidRPr="00FE77E1">
        <w:rPr>
          <w:u w:val="single"/>
          <w:lang w:val="uk-UA"/>
        </w:rPr>
        <w:t>Кохан А.І. 700</w:t>
      </w:r>
      <w:r w:rsidR="00EC704B" w:rsidRPr="00FE77E1">
        <w:rPr>
          <w:u w:val="single"/>
          <w:lang w:val="uk-UA"/>
        </w:rPr>
        <w:t> </w:t>
      </w:r>
      <w:r w:rsidRPr="00FE77E1">
        <w:rPr>
          <w:u w:val="single"/>
          <w:lang w:val="uk-UA"/>
        </w:rPr>
        <w:t>561</w:t>
      </w:r>
      <w:r w:rsidR="00EC704B" w:rsidRPr="00FE77E1">
        <w:rPr>
          <w:u w:val="single"/>
          <w:lang w:val="uk-UA"/>
        </w:rPr>
        <w:t xml:space="preserve"> </w:t>
      </w:r>
      <w:r w:rsidRPr="00FE77E1">
        <w:rPr>
          <w:u w:val="single"/>
          <w:lang w:val="uk-UA"/>
        </w:rPr>
        <w:t>_____________________</w:t>
      </w:r>
      <w:r w:rsidR="00EC704B" w:rsidRPr="00FE77E1">
        <w:rPr>
          <w:u w:val="single"/>
          <w:lang w:val="uk-UA"/>
        </w:rPr>
        <w:t>___________</w:t>
      </w:r>
      <w:r w:rsidRPr="00FE77E1">
        <w:rPr>
          <w:u w:val="single"/>
          <w:lang w:val="uk-UA"/>
        </w:rPr>
        <w:t>______________________________</w:t>
      </w:r>
    </w:p>
    <w:p w:rsidR="00BA178E" w:rsidRDefault="00A20E5B" w:rsidP="00A20E5B">
      <w:pPr>
        <w:rPr>
          <w:lang w:val="uk-UA"/>
        </w:rPr>
      </w:pPr>
      <w:r w:rsidRPr="00FE77E1">
        <w:rPr>
          <w:lang w:val="uk-UA"/>
        </w:rPr>
        <w:t>Розіслати згідно зі списком розсилки</w:t>
      </w:r>
    </w:p>
    <w:p w:rsidR="00A20E5B" w:rsidRPr="008A15D9" w:rsidRDefault="00A20E5B" w:rsidP="008A15D9">
      <w:pPr>
        <w:spacing w:after="200" w:line="276" w:lineRule="auto"/>
        <w:rPr>
          <w:lang w:val="uk-UA"/>
        </w:rPr>
      </w:pPr>
    </w:p>
    <w:sectPr w:rsidR="00A20E5B" w:rsidRPr="008A15D9" w:rsidSect="00FC52DB">
      <w:pgSz w:w="11906" w:h="16838"/>
      <w:pgMar w:top="851" w:right="794" w:bottom="56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76" w:rsidRDefault="00132C76" w:rsidP="00D00772">
      <w:r>
        <w:separator/>
      </w:r>
    </w:p>
  </w:endnote>
  <w:endnote w:type="continuationSeparator" w:id="0">
    <w:p w:rsidR="00132C76" w:rsidRDefault="00132C76"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76" w:rsidRDefault="00132C76" w:rsidP="00D00772">
      <w:r>
        <w:separator/>
      </w:r>
    </w:p>
  </w:footnote>
  <w:footnote w:type="continuationSeparator" w:id="0">
    <w:p w:rsidR="00132C76" w:rsidRDefault="00132C76" w:rsidP="00D0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8"/>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132D4"/>
    <w:rsid w:val="0003258C"/>
    <w:rsid w:val="0003292A"/>
    <w:rsid w:val="00040E0B"/>
    <w:rsid w:val="00050C10"/>
    <w:rsid w:val="00056460"/>
    <w:rsid w:val="0006145D"/>
    <w:rsid w:val="000706CD"/>
    <w:rsid w:val="000710CD"/>
    <w:rsid w:val="00071D64"/>
    <w:rsid w:val="00073825"/>
    <w:rsid w:val="00076CBA"/>
    <w:rsid w:val="000821E7"/>
    <w:rsid w:val="0008489C"/>
    <w:rsid w:val="0008730B"/>
    <w:rsid w:val="00092A92"/>
    <w:rsid w:val="000A2016"/>
    <w:rsid w:val="000A2DA3"/>
    <w:rsid w:val="000A2F0E"/>
    <w:rsid w:val="000A3614"/>
    <w:rsid w:val="000B75DE"/>
    <w:rsid w:val="000C6E4A"/>
    <w:rsid w:val="000D3B2F"/>
    <w:rsid w:val="000F3FD4"/>
    <w:rsid w:val="0010484D"/>
    <w:rsid w:val="00107F0A"/>
    <w:rsid w:val="001135AD"/>
    <w:rsid w:val="001208E3"/>
    <w:rsid w:val="00122FAD"/>
    <w:rsid w:val="00132C76"/>
    <w:rsid w:val="001331DA"/>
    <w:rsid w:val="00154F92"/>
    <w:rsid w:val="00165503"/>
    <w:rsid w:val="0018114E"/>
    <w:rsid w:val="001852C0"/>
    <w:rsid w:val="00193CA2"/>
    <w:rsid w:val="00195948"/>
    <w:rsid w:val="001A6BD4"/>
    <w:rsid w:val="001B4156"/>
    <w:rsid w:val="001B7A1F"/>
    <w:rsid w:val="001C138B"/>
    <w:rsid w:val="001C3D97"/>
    <w:rsid w:val="001E21CA"/>
    <w:rsid w:val="001E2782"/>
    <w:rsid w:val="001F0B29"/>
    <w:rsid w:val="001F11F2"/>
    <w:rsid w:val="001F3F55"/>
    <w:rsid w:val="001F46A8"/>
    <w:rsid w:val="001F6448"/>
    <w:rsid w:val="0020384D"/>
    <w:rsid w:val="00207340"/>
    <w:rsid w:val="00216654"/>
    <w:rsid w:val="00217EE6"/>
    <w:rsid w:val="002319F5"/>
    <w:rsid w:val="0024257E"/>
    <w:rsid w:val="00251488"/>
    <w:rsid w:val="00265FBE"/>
    <w:rsid w:val="00266FF7"/>
    <w:rsid w:val="002B2C25"/>
    <w:rsid w:val="002B38C2"/>
    <w:rsid w:val="002B7022"/>
    <w:rsid w:val="002C569C"/>
    <w:rsid w:val="002C6FA0"/>
    <w:rsid w:val="002D0CE0"/>
    <w:rsid w:val="002E59A0"/>
    <w:rsid w:val="002F07D7"/>
    <w:rsid w:val="002F3A49"/>
    <w:rsid w:val="00320191"/>
    <w:rsid w:val="00320ACA"/>
    <w:rsid w:val="00322D51"/>
    <w:rsid w:val="00336667"/>
    <w:rsid w:val="003368E4"/>
    <w:rsid w:val="00347553"/>
    <w:rsid w:val="003503AF"/>
    <w:rsid w:val="00366566"/>
    <w:rsid w:val="00395A23"/>
    <w:rsid w:val="003A5DB1"/>
    <w:rsid w:val="003C0129"/>
    <w:rsid w:val="003C20CE"/>
    <w:rsid w:val="003F33ED"/>
    <w:rsid w:val="0041265F"/>
    <w:rsid w:val="00416640"/>
    <w:rsid w:val="00457D66"/>
    <w:rsid w:val="00461473"/>
    <w:rsid w:val="00461873"/>
    <w:rsid w:val="004651BE"/>
    <w:rsid w:val="00471D6B"/>
    <w:rsid w:val="00497080"/>
    <w:rsid w:val="004B1906"/>
    <w:rsid w:val="004B34EB"/>
    <w:rsid w:val="004B43A3"/>
    <w:rsid w:val="004C7D87"/>
    <w:rsid w:val="004D7C6D"/>
    <w:rsid w:val="004F1221"/>
    <w:rsid w:val="005001D8"/>
    <w:rsid w:val="00522514"/>
    <w:rsid w:val="00525AFE"/>
    <w:rsid w:val="005374C3"/>
    <w:rsid w:val="00557F18"/>
    <w:rsid w:val="00571076"/>
    <w:rsid w:val="0058090E"/>
    <w:rsid w:val="00581B94"/>
    <w:rsid w:val="005871E2"/>
    <w:rsid w:val="005A2438"/>
    <w:rsid w:val="005B413C"/>
    <w:rsid w:val="00610180"/>
    <w:rsid w:val="00621DC4"/>
    <w:rsid w:val="0063260A"/>
    <w:rsid w:val="00642E05"/>
    <w:rsid w:val="0066521E"/>
    <w:rsid w:val="00681EA3"/>
    <w:rsid w:val="00684BF9"/>
    <w:rsid w:val="00690C67"/>
    <w:rsid w:val="00691843"/>
    <w:rsid w:val="00693FA2"/>
    <w:rsid w:val="0069482D"/>
    <w:rsid w:val="006A40A3"/>
    <w:rsid w:val="006B0C8F"/>
    <w:rsid w:val="006B2D3F"/>
    <w:rsid w:val="006B4A19"/>
    <w:rsid w:val="006B627E"/>
    <w:rsid w:val="006C1D4F"/>
    <w:rsid w:val="006C3138"/>
    <w:rsid w:val="006D23CD"/>
    <w:rsid w:val="006D34BD"/>
    <w:rsid w:val="006E50B9"/>
    <w:rsid w:val="006F0C9E"/>
    <w:rsid w:val="006F68B0"/>
    <w:rsid w:val="00705BA2"/>
    <w:rsid w:val="00706D4B"/>
    <w:rsid w:val="007163E9"/>
    <w:rsid w:val="00721236"/>
    <w:rsid w:val="00721640"/>
    <w:rsid w:val="00737289"/>
    <w:rsid w:val="0075020B"/>
    <w:rsid w:val="00760364"/>
    <w:rsid w:val="0076288F"/>
    <w:rsid w:val="00764B56"/>
    <w:rsid w:val="007738D6"/>
    <w:rsid w:val="00774781"/>
    <w:rsid w:val="00780BF6"/>
    <w:rsid w:val="00785552"/>
    <w:rsid w:val="00794D8E"/>
    <w:rsid w:val="007973FC"/>
    <w:rsid w:val="00797DB2"/>
    <w:rsid w:val="007C6C7B"/>
    <w:rsid w:val="007E092D"/>
    <w:rsid w:val="007E3D8E"/>
    <w:rsid w:val="007F48E0"/>
    <w:rsid w:val="00802810"/>
    <w:rsid w:val="008109A5"/>
    <w:rsid w:val="00816BB3"/>
    <w:rsid w:val="00823B46"/>
    <w:rsid w:val="00826517"/>
    <w:rsid w:val="00836F99"/>
    <w:rsid w:val="00842ED3"/>
    <w:rsid w:val="008433AC"/>
    <w:rsid w:val="0084506F"/>
    <w:rsid w:val="00846F91"/>
    <w:rsid w:val="008508CD"/>
    <w:rsid w:val="00864094"/>
    <w:rsid w:val="00865F71"/>
    <w:rsid w:val="008758E8"/>
    <w:rsid w:val="008925AA"/>
    <w:rsid w:val="008A15D9"/>
    <w:rsid w:val="008A4B8C"/>
    <w:rsid w:val="008B585C"/>
    <w:rsid w:val="008B61BC"/>
    <w:rsid w:val="008D5753"/>
    <w:rsid w:val="008D795F"/>
    <w:rsid w:val="008F2F3A"/>
    <w:rsid w:val="008F38C9"/>
    <w:rsid w:val="008F7F4A"/>
    <w:rsid w:val="00903497"/>
    <w:rsid w:val="00904073"/>
    <w:rsid w:val="00913F58"/>
    <w:rsid w:val="009172C6"/>
    <w:rsid w:val="0093422A"/>
    <w:rsid w:val="00945266"/>
    <w:rsid w:val="00952670"/>
    <w:rsid w:val="009711D3"/>
    <w:rsid w:val="009910BF"/>
    <w:rsid w:val="009A58C6"/>
    <w:rsid w:val="009A7762"/>
    <w:rsid w:val="009C1F5B"/>
    <w:rsid w:val="009D3AFA"/>
    <w:rsid w:val="009E1CAA"/>
    <w:rsid w:val="009E740B"/>
    <w:rsid w:val="00A072C7"/>
    <w:rsid w:val="00A20E5B"/>
    <w:rsid w:val="00A31239"/>
    <w:rsid w:val="00A31EE7"/>
    <w:rsid w:val="00A33276"/>
    <w:rsid w:val="00A33E63"/>
    <w:rsid w:val="00A423F4"/>
    <w:rsid w:val="00A52978"/>
    <w:rsid w:val="00A729FF"/>
    <w:rsid w:val="00A807D3"/>
    <w:rsid w:val="00A910C1"/>
    <w:rsid w:val="00A941F7"/>
    <w:rsid w:val="00AA298D"/>
    <w:rsid w:val="00AA7EA0"/>
    <w:rsid w:val="00AB415C"/>
    <w:rsid w:val="00AC4847"/>
    <w:rsid w:val="00AD7AF6"/>
    <w:rsid w:val="00AE144E"/>
    <w:rsid w:val="00AE1F3E"/>
    <w:rsid w:val="00AE41C4"/>
    <w:rsid w:val="00AE7071"/>
    <w:rsid w:val="00B03B37"/>
    <w:rsid w:val="00B03F64"/>
    <w:rsid w:val="00B124AC"/>
    <w:rsid w:val="00B1552C"/>
    <w:rsid w:val="00B33F8D"/>
    <w:rsid w:val="00B3574D"/>
    <w:rsid w:val="00B53670"/>
    <w:rsid w:val="00B56680"/>
    <w:rsid w:val="00B71D38"/>
    <w:rsid w:val="00B74A25"/>
    <w:rsid w:val="00B80A4E"/>
    <w:rsid w:val="00B90F7C"/>
    <w:rsid w:val="00B96F85"/>
    <w:rsid w:val="00B973C0"/>
    <w:rsid w:val="00BA178E"/>
    <w:rsid w:val="00BB0800"/>
    <w:rsid w:val="00BB36CD"/>
    <w:rsid w:val="00BD0DD0"/>
    <w:rsid w:val="00BD1B05"/>
    <w:rsid w:val="00BE53D4"/>
    <w:rsid w:val="00BE66C0"/>
    <w:rsid w:val="00BE7CDC"/>
    <w:rsid w:val="00BF0815"/>
    <w:rsid w:val="00C15049"/>
    <w:rsid w:val="00C27383"/>
    <w:rsid w:val="00C31272"/>
    <w:rsid w:val="00C3476A"/>
    <w:rsid w:val="00C34BE0"/>
    <w:rsid w:val="00C35EEE"/>
    <w:rsid w:val="00C62D75"/>
    <w:rsid w:val="00C76427"/>
    <w:rsid w:val="00C86071"/>
    <w:rsid w:val="00CA0B4A"/>
    <w:rsid w:val="00CA4015"/>
    <w:rsid w:val="00CA7E95"/>
    <w:rsid w:val="00CB7DD6"/>
    <w:rsid w:val="00CE150F"/>
    <w:rsid w:val="00D00772"/>
    <w:rsid w:val="00D010D0"/>
    <w:rsid w:val="00D0307D"/>
    <w:rsid w:val="00D22323"/>
    <w:rsid w:val="00D32E89"/>
    <w:rsid w:val="00D739A7"/>
    <w:rsid w:val="00D81D4A"/>
    <w:rsid w:val="00DA6F18"/>
    <w:rsid w:val="00DB65C1"/>
    <w:rsid w:val="00DB6E6E"/>
    <w:rsid w:val="00DD0535"/>
    <w:rsid w:val="00DD0963"/>
    <w:rsid w:val="00DD4665"/>
    <w:rsid w:val="00DD59E1"/>
    <w:rsid w:val="00DE1DF8"/>
    <w:rsid w:val="00DE2832"/>
    <w:rsid w:val="00DF111C"/>
    <w:rsid w:val="00E07A4E"/>
    <w:rsid w:val="00E16B95"/>
    <w:rsid w:val="00E17185"/>
    <w:rsid w:val="00E2304D"/>
    <w:rsid w:val="00E40D80"/>
    <w:rsid w:val="00E44A60"/>
    <w:rsid w:val="00E52CA9"/>
    <w:rsid w:val="00E80328"/>
    <w:rsid w:val="00E8072A"/>
    <w:rsid w:val="00E84421"/>
    <w:rsid w:val="00E84908"/>
    <w:rsid w:val="00E8784B"/>
    <w:rsid w:val="00E925ED"/>
    <w:rsid w:val="00E97588"/>
    <w:rsid w:val="00E97A74"/>
    <w:rsid w:val="00EA4C2D"/>
    <w:rsid w:val="00EB5CB4"/>
    <w:rsid w:val="00EC3AE2"/>
    <w:rsid w:val="00EC704B"/>
    <w:rsid w:val="00ED0AAE"/>
    <w:rsid w:val="00ED62FF"/>
    <w:rsid w:val="00EE0EE1"/>
    <w:rsid w:val="00F13EEE"/>
    <w:rsid w:val="00F15FD9"/>
    <w:rsid w:val="00F20BF1"/>
    <w:rsid w:val="00F23076"/>
    <w:rsid w:val="00F32008"/>
    <w:rsid w:val="00F4028C"/>
    <w:rsid w:val="00F45984"/>
    <w:rsid w:val="00F534B0"/>
    <w:rsid w:val="00F55287"/>
    <w:rsid w:val="00F6405C"/>
    <w:rsid w:val="00F91DC2"/>
    <w:rsid w:val="00FB177D"/>
    <w:rsid w:val="00FC1F0E"/>
    <w:rsid w:val="00FC248B"/>
    <w:rsid w:val="00FC52DB"/>
    <w:rsid w:val="00FD0004"/>
    <w:rsid w:val="00FD0282"/>
    <w:rsid w:val="00FD22CB"/>
    <w:rsid w:val="00FD4CAA"/>
    <w:rsid w:val="00FD6737"/>
    <w:rsid w:val="00FE1C63"/>
    <w:rsid w:val="00FE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 w:type="paragraph" w:customStyle="1" w:styleId="af1">
    <w:name w:val="Назва документа"/>
    <w:basedOn w:val="a"/>
    <w:next w:val="a"/>
    <w:rsid w:val="00FB177D"/>
    <w:pPr>
      <w:keepNext/>
      <w:keepLines/>
      <w:spacing w:before="240" w:after="240"/>
      <w:jc w:val="center"/>
    </w:pPr>
    <w:rPr>
      <w:rFonts w:ascii="Antiqua" w:hAnsi="Antiqua"/>
      <w:b/>
      <w:sz w:val="26"/>
      <w:szCs w:val="20"/>
      <w:lang w:val="uk-UA"/>
    </w:rPr>
  </w:style>
  <w:style w:type="paragraph" w:styleId="af2">
    <w:name w:val="No Spacing"/>
    <w:uiPriority w:val="1"/>
    <w:qFormat/>
    <w:rsid w:val="00BA178E"/>
    <w:pPr>
      <w:spacing w:after="0" w:line="240" w:lineRule="auto"/>
    </w:pPr>
    <w:rPr>
      <w:rFonts w:ascii="Times New Roman" w:eastAsia="Times New Roman" w:hAnsi="Times New Roman" w:cs="Times New Roman"/>
      <w:color w:val="000000"/>
      <w:sz w:val="28"/>
      <w:szCs w:val="28"/>
      <w:lang w:val="uk-UA" w:eastAsia="uk-UA"/>
    </w:rPr>
  </w:style>
  <w:style w:type="paragraph" w:customStyle="1" w:styleId="rvps2">
    <w:name w:val="rvps2"/>
    <w:basedOn w:val="a"/>
    <w:rsid w:val="00BA178E"/>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B94D-3614-4869-AFF2-9E13EA09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Руслан</cp:lastModifiedBy>
  <cp:revision>8</cp:revision>
  <cp:lastPrinted>2020-04-13T14:26:00Z</cp:lastPrinted>
  <dcterms:created xsi:type="dcterms:W3CDTF">2020-04-13T14:22:00Z</dcterms:created>
  <dcterms:modified xsi:type="dcterms:W3CDTF">2020-04-13T14:49:00Z</dcterms:modified>
</cp:coreProperties>
</file>