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2F2238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E42C11" w:rsidP="00BE5BC9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2F2238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F2238">
                    <w:rPr>
                      <w:noProof/>
                      <w:sz w:val="12"/>
                      <w:szCs w:val="12"/>
                      <w:lang w:val="uk-UA" w:eastAsia="uk-UA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</w:tr>
    </w:tbl>
    <w:p w:rsidR="00A5334A" w:rsidRPr="002F2238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Сумська міська рада</w:t>
      </w: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Виконавчий комітет</w:t>
      </w:r>
    </w:p>
    <w:p w:rsidR="00A5334A" w:rsidRPr="002F2238" w:rsidRDefault="00A5334A" w:rsidP="00A5334A">
      <w:pPr>
        <w:jc w:val="center"/>
        <w:rPr>
          <w:b/>
          <w:sz w:val="36"/>
          <w:lang w:val="uk-UA"/>
        </w:rPr>
      </w:pPr>
      <w:r w:rsidRPr="002F2238">
        <w:rPr>
          <w:b/>
          <w:sz w:val="36"/>
          <w:lang w:val="uk-UA"/>
        </w:rPr>
        <w:t>РІШЕННЯ</w:t>
      </w:r>
    </w:p>
    <w:p w:rsidR="00A5334A" w:rsidRPr="002F2238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490582" w:rsidTr="00911A81">
        <w:tc>
          <w:tcPr>
            <w:tcW w:w="4536" w:type="dxa"/>
          </w:tcPr>
          <w:p w:rsidR="00A5334A" w:rsidRPr="002F2238" w:rsidRDefault="00490582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28.08.2019 </w:t>
            </w:r>
            <w:r w:rsidR="00286180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 xml:space="preserve"> 483</w:t>
            </w:r>
          </w:p>
        </w:tc>
      </w:tr>
      <w:tr w:rsidR="00A5334A" w:rsidRPr="00490582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  <w:bookmarkStart w:id="0" w:name="_GoBack"/>
        <w:bookmarkEnd w:id="0"/>
      </w:tr>
      <w:tr w:rsidR="00A5334A" w:rsidRPr="002F2238" w:rsidTr="00911A81">
        <w:tc>
          <w:tcPr>
            <w:tcW w:w="4536" w:type="dxa"/>
          </w:tcPr>
          <w:p w:rsidR="008F1D91" w:rsidRPr="002F2238" w:rsidRDefault="00A5334A" w:rsidP="008F1D91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 xml:space="preserve">Про </w:t>
            </w:r>
            <w:r w:rsidR="00AF58F5">
              <w:rPr>
                <w:b/>
                <w:sz w:val="28"/>
                <w:lang w:val="uk-UA"/>
              </w:rPr>
              <w:t xml:space="preserve">внесення змін до рішення виконавчого комітету Сумської міської ради віл 13.08.2019 № 477 «Про </w:t>
            </w:r>
            <w:r w:rsidR="008F1D91" w:rsidRPr="002F2238">
              <w:rPr>
                <w:b/>
                <w:sz w:val="28"/>
                <w:lang w:val="uk-UA"/>
              </w:rPr>
              <w:t>створення р</w:t>
            </w:r>
            <w:r w:rsidR="00E373A3">
              <w:rPr>
                <w:b/>
                <w:sz w:val="28"/>
                <w:lang w:val="uk-UA"/>
              </w:rPr>
              <w:t>обочої групи з вирішення питан</w:t>
            </w:r>
            <w:r w:rsidR="00BE4C13">
              <w:rPr>
                <w:b/>
                <w:sz w:val="28"/>
                <w:lang w:val="uk-UA"/>
              </w:rPr>
              <w:t>ь</w:t>
            </w:r>
            <w:r w:rsidR="00F72535">
              <w:rPr>
                <w:b/>
                <w:sz w:val="28"/>
                <w:lang w:val="uk-UA"/>
              </w:rPr>
              <w:t xml:space="preserve"> щодо забезпечення </w:t>
            </w:r>
            <w:r w:rsidR="008F1D91" w:rsidRPr="002F2238">
              <w:rPr>
                <w:b/>
                <w:sz w:val="28"/>
                <w:lang w:val="uk-UA"/>
              </w:rPr>
              <w:t xml:space="preserve">теплопостачання та гарячої води на території </w:t>
            </w:r>
            <w:r w:rsidR="00E373A3">
              <w:rPr>
                <w:b/>
                <w:sz w:val="28"/>
                <w:lang w:val="uk-UA"/>
              </w:rPr>
              <w:t>обслуговування КППВ «Сумське НВО»</w:t>
            </w:r>
            <w:r w:rsidR="00AF58F5">
              <w:rPr>
                <w:b/>
                <w:sz w:val="28"/>
                <w:lang w:val="uk-UA"/>
              </w:rPr>
              <w:t xml:space="preserve"> </w:t>
            </w:r>
          </w:p>
          <w:p w:rsidR="00A5334A" w:rsidRPr="002F2238" w:rsidRDefault="00A5334A" w:rsidP="00E436EE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2F2238" w:rsidRDefault="00A5334A" w:rsidP="00A5334A">
      <w:pPr>
        <w:rPr>
          <w:sz w:val="28"/>
          <w:lang w:val="uk-UA"/>
        </w:rPr>
      </w:pPr>
    </w:p>
    <w:p w:rsidR="00A5334A" w:rsidRPr="002F2238" w:rsidRDefault="00A5334A" w:rsidP="008F1D91">
      <w:pPr>
        <w:ind w:firstLine="720"/>
        <w:jc w:val="both"/>
        <w:rPr>
          <w:sz w:val="28"/>
          <w:lang w:val="uk-UA"/>
        </w:rPr>
      </w:pPr>
      <w:r w:rsidRPr="002F2238">
        <w:rPr>
          <w:sz w:val="28"/>
          <w:lang w:val="uk-UA"/>
        </w:rPr>
        <w:t xml:space="preserve">У зв’язку з </w:t>
      </w:r>
      <w:r w:rsidR="008F1D91" w:rsidRPr="002F2238">
        <w:rPr>
          <w:sz w:val="28"/>
          <w:lang w:val="uk-UA"/>
        </w:rPr>
        <w:t xml:space="preserve">надходженням листа </w:t>
      </w:r>
      <w:r w:rsidR="00021A2F">
        <w:rPr>
          <w:sz w:val="28"/>
          <w:lang w:val="uk-UA"/>
        </w:rPr>
        <w:t>А</w:t>
      </w:r>
      <w:r w:rsidR="008F1D91" w:rsidRPr="002F2238">
        <w:rPr>
          <w:sz w:val="28"/>
          <w:lang w:val="uk-UA"/>
        </w:rPr>
        <w:t>кціонерного товариства «Сумське науково-виробниче об’єднання» від 07.08.2019р. № 55-1/23 стосовно важкого фінансового становища, що сталося на підприємстві та відсутністю будь-яких гарантій щодо своєчасного початку опалювального сезону</w:t>
      </w:r>
      <w:r w:rsidR="00021A2F">
        <w:rPr>
          <w:sz w:val="28"/>
          <w:lang w:val="uk-UA"/>
        </w:rPr>
        <w:t xml:space="preserve"> </w:t>
      </w:r>
      <w:r w:rsidR="008F1D91" w:rsidRPr="002F2238">
        <w:rPr>
          <w:sz w:val="28"/>
          <w:lang w:val="uk-UA"/>
        </w:rPr>
        <w:t>2019-2020</w:t>
      </w:r>
      <w:r w:rsidR="00404621">
        <w:rPr>
          <w:sz w:val="28"/>
          <w:lang w:val="uk-UA"/>
        </w:rPr>
        <w:t xml:space="preserve"> </w:t>
      </w:r>
      <w:proofErr w:type="spellStart"/>
      <w:r w:rsidR="008F1D91" w:rsidRPr="002F2238">
        <w:rPr>
          <w:sz w:val="28"/>
          <w:lang w:val="uk-UA"/>
        </w:rPr>
        <w:t>р.</w:t>
      </w:r>
      <w:r w:rsidR="00BD7528" w:rsidRPr="002F2238">
        <w:rPr>
          <w:sz w:val="28"/>
          <w:lang w:val="uk-UA"/>
        </w:rPr>
        <w:t>р</w:t>
      </w:r>
      <w:proofErr w:type="spellEnd"/>
      <w:r w:rsidR="00BD7528" w:rsidRPr="002F2238">
        <w:rPr>
          <w:sz w:val="28"/>
          <w:lang w:val="uk-UA"/>
        </w:rPr>
        <w:t>.</w:t>
      </w:r>
      <w:r w:rsidR="00021A2F">
        <w:rPr>
          <w:sz w:val="28"/>
          <w:lang w:val="uk-UA"/>
        </w:rPr>
        <w:t xml:space="preserve"> </w:t>
      </w:r>
      <w:r w:rsidR="008F1D91" w:rsidRPr="002F2238">
        <w:rPr>
          <w:sz w:val="28"/>
          <w:lang w:val="uk-UA"/>
        </w:rPr>
        <w:t>по території обслуговування</w:t>
      </w:r>
      <w:r w:rsidR="00BD7528" w:rsidRPr="002F2238">
        <w:rPr>
          <w:sz w:val="28"/>
          <w:lang w:val="uk-UA"/>
        </w:rPr>
        <w:t xml:space="preserve"> підприємства</w:t>
      </w:r>
      <w:r w:rsidR="008F1D91" w:rsidRPr="002F2238">
        <w:rPr>
          <w:sz w:val="28"/>
          <w:lang w:val="uk-UA"/>
        </w:rPr>
        <w:t xml:space="preserve">, </w:t>
      </w:r>
      <w:r w:rsidRPr="002F2238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Україні», </w:t>
      </w:r>
      <w:r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2F2238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>ВИРІШИВ:</w:t>
      </w:r>
    </w:p>
    <w:p w:rsidR="00A5334A" w:rsidRPr="002F2238" w:rsidRDefault="00A5334A" w:rsidP="00A5334A">
      <w:pPr>
        <w:rPr>
          <w:sz w:val="28"/>
          <w:lang w:val="uk-UA"/>
        </w:rPr>
      </w:pPr>
    </w:p>
    <w:p w:rsidR="00AF58F5" w:rsidRDefault="00AF58F5" w:rsidP="00F12276">
      <w:pPr>
        <w:spacing w:before="120" w:after="120"/>
        <w:ind w:firstLine="72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1. </w:t>
      </w:r>
      <w:r w:rsidRPr="00F12276">
        <w:rPr>
          <w:sz w:val="28"/>
          <w:lang w:val="uk-UA"/>
        </w:rPr>
        <w:t>Пункт 1 рішення викласти в новій редакції:</w:t>
      </w:r>
    </w:p>
    <w:p w:rsidR="00BD7528" w:rsidRPr="002F2238" w:rsidRDefault="00AF58F5" w:rsidP="00F12276">
      <w:pPr>
        <w:spacing w:before="120" w:after="120"/>
        <w:ind w:firstLine="720"/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A5334A" w:rsidRPr="002F2238">
        <w:rPr>
          <w:b/>
          <w:sz w:val="28"/>
          <w:lang w:val="uk-UA"/>
        </w:rPr>
        <w:t>1.</w:t>
      </w:r>
      <w:r w:rsidR="00286180">
        <w:rPr>
          <w:sz w:val="28"/>
          <w:lang w:val="uk-UA"/>
        </w:rPr>
        <w:t> </w:t>
      </w:r>
      <w:r w:rsidR="00BD7528" w:rsidRPr="002F2238">
        <w:rPr>
          <w:bCs/>
          <w:sz w:val="28"/>
          <w:lang w:val="uk-UA"/>
        </w:rPr>
        <w:t>С</w:t>
      </w:r>
      <w:r w:rsidR="00BD7528" w:rsidRPr="002F2238">
        <w:rPr>
          <w:sz w:val="28"/>
          <w:lang w:val="uk-UA"/>
        </w:rPr>
        <w:t xml:space="preserve">творити робочу групу </w:t>
      </w:r>
      <w:r w:rsidR="00620D61">
        <w:rPr>
          <w:bCs/>
          <w:sz w:val="28"/>
          <w:lang w:val="uk-UA"/>
        </w:rPr>
        <w:t>з вирішення питань</w:t>
      </w:r>
      <w:r w:rsidR="00BD7528" w:rsidRPr="002F2238">
        <w:rPr>
          <w:bCs/>
          <w:sz w:val="28"/>
          <w:lang w:val="uk-UA"/>
        </w:rPr>
        <w:t xml:space="preserve"> </w:t>
      </w:r>
      <w:r w:rsidR="00F72535">
        <w:rPr>
          <w:bCs/>
          <w:sz w:val="28"/>
          <w:lang w:val="uk-UA"/>
        </w:rPr>
        <w:t xml:space="preserve">щодо забезпечення </w:t>
      </w:r>
      <w:r w:rsidR="00BD7528" w:rsidRPr="002F2238">
        <w:rPr>
          <w:bCs/>
          <w:sz w:val="28"/>
          <w:lang w:val="uk-UA"/>
        </w:rPr>
        <w:t xml:space="preserve">теплопостачання та гарячої води на території </w:t>
      </w:r>
      <w:r w:rsidR="00E373A3">
        <w:rPr>
          <w:bCs/>
          <w:sz w:val="28"/>
          <w:lang w:val="uk-UA"/>
        </w:rPr>
        <w:t xml:space="preserve">обслуговування </w:t>
      </w:r>
      <w:r w:rsidR="00E373A3" w:rsidRPr="00E373A3">
        <w:rPr>
          <w:bCs/>
          <w:sz w:val="28"/>
          <w:lang w:val="uk-UA"/>
        </w:rPr>
        <w:t xml:space="preserve">КППВ </w:t>
      </w:r>
      <w:r>
        <w:rPr>
          <w:bCs/>
          <w:sz w:val="28"/>
          <w:lang w:val="uk-UA"/>
        </w:rPr>
        <w:t xml:space="preserve">АТ </w:t>
      </w:r>
      <w:r w:rsidR="00286180">
        <w:rPr>
          <w:bCs/>
          <w:sz w:val="28"/>
          <w:lang w:val="uk-UA"/>
        </w:rPr>
        <w:t> </w:t>
      </w:r>
      <w:r w:rsidR="00E373A3" w:rsidRPr="00E373A3">
        <w:rPr>
          <w:bCs/>
          <w:sz w:val="28"/>
          <w:lang w:val="uk-UA"/>
        </w:rPr>
        <w:t>«Сумське НВО»</w:t>
      </w:r>
      <w:r w:rsidR="00E373A3">
        <w:rPr>
          <w:bCs/>
          <w:sz w:val="28"/>
          <w:lang w:val="uk-UA"/>
        </w:rPr>
        <w:t xml:space="preserve"> </w:t>
      </w:r>
      <w:r w:rsidR="00BD7528" w:rsidRPr="002F2238">
        <w:rPr>
          <w:sz w:val="28"/>
          <w:lang w:val="uk-UA"/>
        </w:rPr>
        <w:t>у складі:</w:t>
      </w:r>
    </w:p>
    <w:p w:rsidR="00BD7528" w:rsidRPr="002F2238" w:rsidRDefault="00BD7528" w:rsidP="00BD7528">
      <w:pPr>
        <w:pStyle w:val="2"/>
        <w:tabs>
          <w:tab w:val="clear" w:pos="8306"/>
          <w:tab w:val="right" w:pos="9214"/>
        </w:tabs>
        <w:ind w:right="-1"/>
        <w:jc w:val="both"/>
        <w:rPr>
          <w:bCs/>
          <w:sz w:val="28"/>
        </w:rPr>
      </w:pPr>
    </w:p>
    <w:tbl>
      <w:tblPr>
        <w:tblW w:w="9671" w:type="dxa"/>
        <w:tblInd w:w="110" w:type="dxa"/>
        <w:tblLook w:val="0000" w:firstRow="0" w:lastRow="0" w:firstColumn="0" w:lastColumn="0" w:noHBand="0" w:noVBand="0"/>
      </w:tblPr>
      <w:tblGrid>
        <w:gridCol w:w="3533"/>
        <w:gridCol w:w="6138"/>
      </w:tblGrid>
      <w:tr w:rsidR="00BD7528" w:rsidRPr="002F2238" w:rsidTr="00594B96">
        <w:trPr>
          <w:trHeight w:val="803"/>
        </w:trPr>
        <w:tc>
          <w:tcPr>
            <w:tcW w:w="3533" w:type="dxa"/>
          </w:tcPr>
          <w:p w:rsidR="00BD7528" w:rsidRPr="002F2238" w:rsidRDefault="00AF58F5" w:rsidP="00406C7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1. </w:t>
            </w:r>
            <w:r w:rsidR="00BD7528" w:rsidRPr="002F2238">
              <w:rPr>
                <w:rFonts w:eastAsia="Calibri"/>
                <w:sz w:val="28"/>
                <w:szCs w:val="28"/>
                <w:lang w:val="uk-UA" w:eastAsia="en-US"/>
              </w:rPr>
              <w:t>Журба</w:t>
            </w:r>
          </w:p>
          <w:p w:rsidR="00BD7528" w:rsidRPr="002F2238" w:rsidRDefault="00BD7528" w:rsidP="00406C7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Олександр Іванович</w:t>
            </w:r>
          </w:p>
        </w:tc>
        <w:tc>
          <w:tcPr>
            <w:tcW w:w="6138" w:type="dxa"/>
          </w:tcPr>
          <w:p w:rsidR="00BD7528" w:rsidRPr="002F2238" w:rsidRDefault="00BD7528" w:rsidP="00406C78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міського голови з питань діяльності виконавчих органів ради, </w:t>
            </w:r>
            <w:r w:rsidRPr="002F2238">
              <w:rPr>
                <w:rFonts w:eastAsia="Calibri"/>
                <w:b/>
                <w:sz w:val="28"/>
                <w:szCs w:val="28"/>
                <w:lang w:val="uk-UA" w:eastAsia="en-US"/>
              </w:rPr>
              <w:t>голова робочої групи;</w:t>
            </w:r>
          </w:p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594B96">
        <w:trPr>
          <w:trHeight w:val="803"/>
        </w:trPr>
        <w:tc>
          <w:tcPr>
            <w:tcW w:w="3533" w:type="dxa"/>
          </w:tcPr>
          <w:p w:rsidR="00AF58F5" w:rsidRPr="002F2238" w:rsidRDefault="00AF58F5" w:rsidP="00AF58F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2. </w:t>
            </w: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Павленко </w:t>
            </w:r>
          </w:p>
          <w:p w:rsidR="00AF58F5" w:rsidRPr="002F2238" w:rsidRDefault="00AF58F5" w:rsidP="00AF58F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Віктор Іванович</w:t>
            </w:r>
          </w:p>
          <w:p w:rsidR="00BD7528" w:rsidRPr="002F2238" w:rsidRDefault="00BD7528" w:rsidP="00BD7528">
            <w:pPr>
              <w:ind w:left="32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BD7528" w:rsidRPr="002F2238" w:rsidRDefault="00AF58F5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в.о. </w:t>
            </w:r>
            <w:r w:rsidR="00BD7528" w:rsidRPr="002F2238">
              <w:rPr>
                <w:rFonts w:eastAsia="Calibri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="00BD7528"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 департаменту інфраструктури міста Сумської міської ради,</w:t>
            </w:r>
            <w:r w:rsidR="00BD7528" w:rsidRPr="002F2238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 xml:space="preserve"> заступник голови робочої групи;</w:t>
            </w:r>
          </w:p>
          <w:p w:rsidR="00BD7528" w:rsidRPr="002F2238" w:rsidRDefault="00BD7528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594B96">
        <w:trPr>
          <w:trHeight w:val="142"/>
        </w:trPr>
        <w:tc>
          <w:tcPr>
            <w:tcW w:w="3533" w:type="dxa"/>
          </w:tcPr>
          <w:p w:rsidR="00BD7528" w:rsidRDefault="00BD7528" w:rsidP="00AF58F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3</w:t>
            </w:r>
            <w:r w:rsidR="00AF58F5">
              <w:rPr>
                <w:rFonts w:eastAsia="Calibri"/>
                <w:sz w:val="28"/>
                <w:szCs w:val="28"/>
                <w:lang w:val="uk-UA" w:eastAsia="en-US"/>
              </w:rPr>
              <w:t xml:space="preserve">. Коваленко </w:t>
            </w:r>
          </w:p>
          <w:p w:rsidR="00AF58F5" w:rsidRPr="002F2238" w:rsidRDefault="00AF58F5" w:rsidP="00AF58F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Тетяна Олегівна</w:t>
            </w:r>
          </w:p>
          <w:p w:rsidR="00BD7528" w:rsidRDefault="00BD7528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  <w:p w:rsidR="00955A67" w:rsidRDefault="00955A67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  <w:p w:rsidR="00955A67" w:rsidRPr="002F2238" w:rsidRDefault="00955A67" w:rsidP="00406C78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6138" w:type="dxa"/>
          </w:tcPr>
          <w:p w:rsidR="00BD7528" w:rsidRDefault="00BD7528" w:rsidP="002F2238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</w:t>
            </w:r>
            <w:r w:rsidR="007A3584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відділу інженерного господарства </w:t>
            </w:r>
            <w:r w:rsidR="002F2238"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управління житлово-комунального господарства </w:t>
            </w: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департаменту інфраструктури міста Сумської міської ради</w:t>
            </w:r>
            <w:r w:rsidR="007A3584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F2238">
              <w:rPr>
                <w:rFonts w:eastAsia="Calibri"/>
                <w:b/>
                <w:sz w:val="28"/>
                <w:szCs w:val="28"/>
                <w:lang w:val="uk-UA" w:eastAsia="en-US"/>
              </w:rPr>
              <w:t>секретар робочої групи;</w:t>
            </w:r>
          </w:p>
          <w:p w:rsidR="00F72535" w:rsidRPr="002F2238" w:rsidRDefault="00F72535" w:rsidP="00772633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BD7528" w:rsidRPr="002F2238" w:rsidTr="00594B96">
        <w:trPr>
          <w:trHeight w:val="385"/>
        </w:trPr>
        <w:tc>
          <w:tcPr>
            <w:tcW w:w="3533" w:type="dxa"/>
          </w:tcPr>
          <w:p w:rsidR="00BD7528" w:rsidRPr="002F2238" w:rsidRDefault="00F12276" w:rsidP="00406C7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Члени робочої групи:</w:t>
            </w:r>
          </w:p>
        </w:tc>
        <w:tc>
          <w:tcPr>
            <w:tcW w:w="6138" w:type="dxa"/>
          </w:tcPr>
          <w:p w:rsidR="00911A81" w:rsidRDefault="00911A81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55A67" w:rsidRPr="002F2238" w:rsidRDefault="00955A67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D7528" w:rsidRPr="002F2238" w:rsidTr="00594B96">
        <w:trPr>
          <w:trHeight w:val="896"/>
        </w:trPr>
        <w:tc>
          <w:tcPr>
            <w:tcW w:w="3533" w:type="dxa"/>
          </w:tcPr>
          <w:p w:rsidR="00955A67" w:rsidRDefault="00BD7528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bCs/>
                <w:sz w:val="28"/>
                <w:szCs w:val="28"/>
                <w:lang w:val="uk-UA" w:eastAsia="en-US"/>
              </w:rPr>
              <w:t>4.</w:t>
            </w:r>
            <w:r w:rsidR="00233818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proofErr w:type="spellStart"/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>Васюнін</w:t>
            </w:r>
            <w:proofErr w:type="spellEnd"/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955A67" w:rsidRPr="002F2238" w:rsidRDefault="00955A67" w:rsidP="00955A67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Дмитро Геннадійович</w:t>
            </w:r>
          </w:p>
          <w:p w:rsidR="00BD7528" w:rsidRPr="002F2238" w:rsidRDefault="00BD7528" w:rsidP="002F2238">
            <w:pP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ТОВ «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Сумитеплоенерго</w:t>
            </w:r>
            <w:proofErr w:type="spellEnd"/>
            <w:r w:rsidR="00021A2F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BD7528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</w:tc>
      </w:tr>
      <w:tr w:rsidR="00955A67" w:rsidRPr="002F2238" w:rsidTr="00594B96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  <w:r w:rsidR="00233818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Жовтобрюх</w:t>
            </w:r>
          </w:p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Микола Вікторович</w:t>
            </w:r>
          </w:p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Дирекції «Котельні північно</w:t>
            </w:r>
            <w:r w:rsidR="007A3584">
              <w:rPr>
                <w:rFonts w:eastAsia="Calibri"/>
                <w:sz w:val="28"/>
                <w:szCs w:val="28"/>
                <w:lang w:val="uk-UA" w:eastAsia="en-US"/>
              </w:rPr>
              <w:t xml:space="preserve">го промвузла» АТ «Сумське НВО»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(за згодою)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</w:tc>
      </w:tr>
      <w:tr w:rsidR="00955A67" w:rsidRPr="002F2238" w:rsidTr="00594B96">
        <w:trPr>
          <w:trHeight w:val="95"/>
        </w:trPr>
        <w:tc>
          <w:tcPr>
            <w:tcW w:w="3533" w:type="dxa"/>
          </w:tcPr>
          <w:p w:rsidR="00594B96" w:rsidRDefault="00233818" w:rsidP="00594B9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6. </w:t>
            </w:r>
            <w:r w:rsidR="00594B96">
              <w:rPr>
                <w:rFonts w:eastAsia="Calibri"/>
                <w:sz w:val="28"/>
                <w:szCs w:val="28"/>
                <w:lang w:val="uk-UA" w:eastAsia="en-US"/>
              </w:rPr>
              <w:t>Чайченко</w:t>
            </w:r>
          </w:p>
          <w:p w:rsidR="00955A67" w:rsidRPr="002F2238" w:rsidRDefault="00594B96" w:rsidP="00594B9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Олег Володимирович</w:t>
            </w:r>
            <w:r w:rsidRPr="002F2238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138" w:type="dxa"/>
          </w:tcPr>
          <w:p w:rsidR="00955A67" w:rsidRDefault="00594B96" w:rsidP="00955A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955A67">
              <w:rPr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  <w:r w:rsidR="002D6E03">
              <w:rPr>
                <w:sz w:val="28"/>
                <w:szCs w:val="28"/>
                <w:lang w:val="uk-UA"/>
              </w:rPr>
              <w:t>;</w:t>
            </w:r>
          </w:p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594B96">
        <w:trPr>
          <w:trHeight w:val="95"/>
        </w:trPr>
        <w:tc>
          <w:tcPr>
            <w:tcW w:w="3533" w:type="dxa"/>
          </w:tcPr>
          <w:p w:rsidR="00955A67" w:rsidRDefault="00233818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7. </w:t>
            </w:r>
            <w:r w:rsidR="00955A67">
              <w:rPr>
                <w:rFonts w:eastAsia="Calibri"/>
                <w:sz w:val="28"/>
                <w:szCs w:val="28"/>
                <w:lang w:val="uk-UA" w:eastAsia="en-US"/>
              </w:rPr>
              <w:t>Клименко Юрій Миколайович</w:t>
            </w:r>
          </w:p>
        </w:tc>
        <w:tc>
          <w:tcPr>
            <w:tcW w:w="6138" w:type="dxa"/>
          </w:tcPr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департаменту забезпечення ресурсних платежів  Сумської міської ради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  <w:p w:rsidR="00955A67" w:rsidRDefault="00955A67" w:rsidP="00955A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5A67" w:rsidRPr="002F2238" w:rsidTr="00594B96">
        <w:trPr>
          <w:trHeight w:val="95"/>
        </w:trPr>
        <w:tc>
          <w:tcPr>
            <w:tcW w:w="3533" w:type="dxa"/>
          </w:tcPr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8.</w:t>
            </w:r>
            <w:r w:rsidR="00233818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Липова </w:t>
            </w:r>
          </w:p>
          <w:p w:rsidR="007A3584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Світлана Андріївна</w:t>
            </w:r>
          </w:p>
          <w:p w:rsidR="004D4428" w:rsidRPr="002F2238" w:rsidRDefault="004D4428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7A3584" w:rsidRDefault="00955A67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директор де</w:t>
            </w:r>
            <w:r w:rsidR="003A4C10">
              <w:rPr>
                <w:rFonts w:eastAsia="Calibri"/>
                <w:sz w:val="28"/>
                <w:szCs w:val="28"/>
                <w:lang w:val="uk-UA" w:eastAsia="en-US"/>
              </w:rPr>
              <w:t xml:space="preserve">партаменту фінансів, економіки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та інвестицій Сумської міської ради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  <w:p w:rsidR="004D4428" w:rsidRPr="002F2238" w:rsidRDefault="004D4428" w:rsidP="0023381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A4C10" w:rsidRPr="002D6E03" w:rsidTr="00594B96">
        <w:trPr>
          <w:trHeight w:val="95"/>
        </w:trPr>
        <w:tc>
          <w:tcPr>
            <w:tcW w:w="3533" w:type="dxa"/>
          </w:tcPr>
          <w:p w:rsidR="003A4C10" w:rsidRPr="002D6E03" w:rsidRDefault="003A4C10" w:rsidP="00955A6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D6E03">
              <w:rPr>
                <w:rFonts w:eastAsia="Calibri"/>
                <w:bCs/>
                <w:sz w:val="28"/>
                <w:szCs w:val="28"/>
                <w:lang w:eastAsia="en-US"/>
              </w:rPr>
              <w:t>9. Кононенко</w:t>
            </w:r>
          </w:p>
          <w:p w:rsidR="003A4C10" w:rsidRPr="002D6E03" w:rsidRDefault="003A4C10" w:rsidP="00955A6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D6E03">
              <w:rPr>
                <w:rFonts w:eastAsia="Calibri"/>
                <w:bCs/>
                <w:sz w:val="28"/>
                <w:szCs w:val="28"/>
                <w:lang w:eastAsia="en-US"/>
              </w:rPr>
              <w:t>Стан</w:t>
            </w:r>
            <w:r w:rsidRPr="002D6E03">
              <w:rPr>
                <w:rFonts w:eastAsia="Calibri"/>
                <w:bCs/>
                <w:sz w:val="28"/>
                <w:szCs w:val="28"/>
                <w:lang w:val="uk-UA" w:eastAsia="en-US"/>
              </w:rPr>
              <w:t>і</w:t>
            </w:r>
            <w:r w:rsidRPr="002D6E03">
              <w:rPr>
                <w:rFonts w:eastAsia="Calibri"/>
                <w:bCs/>
                <w:sz w:val="28"/>
                <w:szCs w:val="28"/>
                <w:lang w:eastAsia="en-US"/>
              </w:rPr>
              <w:t>слав Володимирович</w:t>
            </w:r>
          </w:p>
        </w:tc>
        <w:tc>
          <w:tcPr>
            <w:tcW w:w="6138" w:type="dxa"/>
          </w:tcPr>
          <w:p w:rsidR="003A4C10" w:rsidRPr="002D6E03" w:rsidRDefault="003A4C10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D6E03"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з питань взаємодії з правоохоронними органами та оборонної роботи Сумської міської ради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  <w:p w:rsidR="003A4C10" w:rsidRPr="002D6E03" w:rsidRDefault="003A4C10" w:rsidP="00406C7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594B96">
        <w:trPr>
          <w:trHeight w:val="95"/>
        </w:trPr>
        <w:tc>
          <w:tcPr>
            <w:tcW w:w="3533" w:type="dxa"/>
          </w:tcPr>
          <w:p w:rsidR="00955A67" w:rsidRPr="00ED499E" w:rsidRDefault="002D6E03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10</w:t>
            </w:r>
            <w:r w:rsidR="007A3584">
              <w:rPr>
                <w:rFonts w:eastAsia="Calibri"/>
                <w:bCs/>
                <w:sz w:val="28"/>
                <w:szCs w:val="28"/>
                <w:lang w:val="uk-UA" w:eastAsia="en-US"/>
              </w:rPr>
              <w:t>. </w:t>
            </w:r>
            <w:r w:rsidR="00955A67" w:rsidRPr="00ED499E">
              <w:rPr>
                <w:rFonts w:eastAsia="Calibri"/>
                <w:sz w:val="28"/>
                <w:szCs w:val="28"/>
                <w:lang w:val="uk-UA" w:eastAsia="en-US"/>
              </w:rPr>
              <w:t xml:space="preserve">Пархомчук </w:t>
            </w:r>
          </w:p>
          <w:p w:rsidR="00955A67" w:rsidRDefault="00955A67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D499E">
              <w:rPr>
                <w:rFonts w:eastAsia="Calibri"/>
                <w:sz w:val="28"/>
                <w:szCs w:val="28"/>
                <w:lang w:val="uk-UA" w:eastAsia="en-US"/>
              </w:rPr>
              <w:t>Олексій Володимирович</w:t>
            </w:r>
          </w:p>
          <w:p w:rsidR="00955A67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955A67" w:rsidRDefault="002D6E03" w:rsidP="00955A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громадський експерт (за згодою);</w:t>
            </w:r>
          </w:p>
          <w:p w:rsidR="00955A67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594B96">
        <w:trPr>
          <w:trHeight w:val="385"/>
        </w:trPr>
        <w:tc>
          <w:tcPr>
            <w:tcW w:w="3533" w:type="dxa"/>
          </w:tcPr>
          <w:p w:rsidR="00955A67" w:rsidRPr="002F2238" w:rsidRDefault="002D6E03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11</w:t>
            </w:r>
            <w:r w:rsidR="003A4C10">
              <w:rPr>
                <w:rFonts w:eastAsia="Calibri"/>
                <w:bCs/>
                <w:sz w:val="28"/>
                <w:szCs w:val="28"/>
                <w:lang w:val="uk-UA" w:eastAsia="en-US"/>
              </w:rPr>
              <w:t>. </w:t>
            </w:r>
            <w:r w:rsidR="00955A67">
              <w:rPr>
                <w:rFonts w:eastAsia="Calibri"/>
                <w:bCs/>
                <w:sz w:val="28"/>
                <w:szCs w:val="28"/>
                <w:lang w:val="uk-UA" w:eastAsia="en-US"/>
              </w:rPr>
              <w:t>Романенко</w:t>
            </w:r>
          </w:p>
          <w:p w:rsidR="00955A67" w:rsidRPr="002F2238" w:rsidRDefault="00955A67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en-US"/>
              </w:rPr>
              <w:t>Валерій Іванович</w:t>
            </w:r>
          </w:p>
        </w:tc>
        <w:tc>
          <w:tcPr>
            <w:tcW w:w="6138" w:type="dxa"/>
          </w:tcPr>
          <w:p w:rsidR="00955A67" w:rsidRDefault="002D6E03" w:rsidP="00955A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громадський експерт (за згодою);</w:t>
            </w:r>
          </w:p>
          <w:p w:rsidR="00955A67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55A67" w:rsidRPr="002F2238" w:rsidRDefault="00955A67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A4C10" w:rsidRPr="002F2238" w:rsidTr="00594B96">
        <w:trPr>
          <w:trHeight w:val="385"/>
        </w:trPr>
        <w:tc>
          <w:tcPr>
            <w:tcW w:w="3533" w:type="dxa"/>
          </w:tcPr>
          <w:p w:rsidR="003A4C10" w:rsidRDefault="002D6E03" w:rsidP="003A4C1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  <w:r w:rsidR="003A4C10">
              <w:rPr>
                <w:rFonts w:eastAsia="Calibri"/>
                <w:sz w:val="28"/>
                <w:szCs w:val="28"/>
                <w:lang w:val="uk-UA" w:eastAsia="en-US"/>
              </w:rPr>
              <w:t xml:space="preserve">. Сотник </w:t>
            </w:r>
          </w:p>
          <w:p w:rsidR="003A4C10" w:rsidRDefault="003A4C10" w:rsidP="003A4C1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Микола Іванович</w:t>
            </w:r>
          </w:p>
          <w:p w:rsidR="003A4C10" w:rsidRDefault="003A4C10" w:rsidP="00955A67">
            <w:pPr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138" w:type="dxa"/>
          </w:tcPr>
          <w:p w:rsidR="003A4C10" w:rsidRPr="00F12276" w:rsidRDefault="003A4C10" w:rsidP="003A4C1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науковий керівник Сумського державного університету (за згодою)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  <w:p w:rsidR="003A4C10" w:rsidRDefault="003A4C10" w:rsidP="00955A6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55A67" w:rsidRPr="002F2238" w:rsidTr="00594B96">
        <w:trPr>
          <w:trHeight w:val="879"/>
        </w:trPr>
        <w:tc>
          <w:tcPr>
            <w:tcW w:w="3533" w:type="dxa"/>
          </w:tcPr>
          <w:p w:rsidR="00F12276" w:rsidRDefault="00233818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  <w:r w:rsidR="00F12276">
              <w:rPr>
                <w:rFonts w:eastAsia="Calibri"/>
                <w:sz w:val="28"/>
                <w:szCs w:val="28"/>
                <w:lang w:val="uk-UA" w:eastAsia="en-US"/>
              </w:rPr>
              <w:t>. </w:t>
            </w:r>
            <w:proofErr w:type="spellStart"/>
            <w:r w:rsidR="00F12276">
              <w:rPr>
                <w:rFonts w:eastAsia="Calibri"/>
                <w:sz w:val="28"/>
                <w:szCs w:val="28"/>
                <w:lang w:val="uk-UA" w:eastAsia="en-US"/>
              </w:rPr>
              <w:t>Ромбовський</w:t>
            </w:r>
            <w:proofErr w:type="spellEnd"/>
          </w:p>
          <w:p w:rsidR="00F12276" w:rsidRPr="002F2238" w:rsidRDefault="00F12276" w:rsidP="00955A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Юрій Сергійович</w:t>
            </w:r>
          </w:p>
        </w:tc>
        <w:tc>
          <w:tcPr>
            <w:tcW w:w="6138" w:type="dxa"/>
          </w:tcPr>
          <w:p w:rsidR="007A3584" w:rsidRDefault="00F12276" w:rsidP="00955A67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F12276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 w:rsidRPr="00F12276">
              <w:rPr>
                <w:rFonts w:eastAsia="Calibri"/>
                <w:sz w:val="28"/>
                <w:szCs w:val="28"/>
                <w:lang w:val="uk-UA" w:eastAsia="en-US"/>
              </w:rPr>
              <w:t>інспекціїї</w:t>
            </w:r>
            <w:proofErr w:type="spellEnd"/>
            <w:r w:rsidRPr="00F122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12276">
              <w:rPr>
                <w:rFonts w:eastAsia="Calibri"/>
                <w:sz w:val="28"/>
                <w:szCs w:val="28"/>
                <w:lang w:val="uk-UA" w:eastAsia="en-US"/>
              </w:rPr>
              <w:t>Держенергонагляду</w:t>
            </w:r>
            <w:proofErr w:type="spellEnd"/>
            <w:r w:rsidRPr="00F12276">
              <w:rPr>
                <w:rFonts w:eastAsia="Calibri"/>
                <w:sz w:val="28"/>
                <w:szCs w:val="28"/>
                <w:lang w:val="uk-UA" w:eastAsia="en-US"/>
              </w:rPr>
              <w:t xml:space="preserve"> у Сумській області (за згодою</w:t>
            </w:r>
            <w:r w:rsidRPr="003A4C10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  <w:r w:rsidR="002D6E03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233818" w:rsidRPr="002F2238" w:rsidRDefault="00233818" w:rsidP="00955A67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</w:p>
        </w:tc>
      </w:tr>
    </w:tbl>
    <w:p w:rsidR="00233818" w:rsidRPr="00233818" w:rsidRDefault="00233818" w:rsidP="00F12276">
      <w:pPr>
        <w:pStyle w:val="2"/>
        <w:tabs>
          <w:tab w:val="clear" w:pos="4153"/>
          <w:tab w:val="clear" w:pos="8306"/>
          <w:tab w:val="center" w:pos="0"/>
          <w:tab w:val="right" w:pos="851"/>
        </w:tabs>
        <w:spacing w:before="120" w:after="120"/>
        <w:ind w:firstLine="851"/>
        <w:jc w:val="both"/>
        <w:rPr>
          <w:b/>
          <w:sz w:val="28"/>
          <w:szCs w:val="28"/>
        </w:rPr>
      </w:pPr>
    </w:p>
    <w:p w:rsidR="00F12276" w:rsidRDefault="00F12276" w:rsidP="00F12276">
      <w:pPr>
        <w:pStyle w:val="2"/>
        <w:tabs>
          <w:tab w:val="clear" w:pos="4153"/>
          <w:tab w:val="clear" w:pos="8306"/>
          <w:tab w:val="center" w:pos="0"/>
          <w:tab w:val="right" w:pos="851"/>
        </w:tabs>
        <w:spacing w:before="120" w:after="120"/>
        <w:ind w:firstLine="851"/>
        <w:jc w:val="both"/>
        <w:rPr>
          <w:sz w:val="28"/>
        </w:rPr>
      </w:pPr>
      <w:r w:rsidRPr="00F12276">
        <w:rPr>
          <w:b/>
          <w:sz w:val="28"/>
        </w:rPr>
        <w:t>2.</w:t>
      </w:r>
      <w:r>
        <w:rPr>
          <w:sz w:val="28"/>
        </w:rPr>
        <w:t> </w:t>
      </w:r>
      <w:r w:rsidRPr="00F12276">
        <w:rPr>
          <w:sz w:val="28"/>
        </w:rPr>
        <w:t>Підпункт 2.3.</w:t>
      </w:r>
      <w:r>
        <w:rPr>
          <w:sz w:val="28"/>
        </w:rPr>
        <w:t xml:space="preserve"> пункту 2 </w:t>
      </w:r>
      <w:r w:rsidR="00233818">
        <w:rPr>
          <w:sz w:val="28"/>
        </w:rPr>
        <w:t xml:space="preserve">рішення </w:t>
      </w:r>
      <w:r>
        <w:rPr>
          <w:sz w:val="28"/>
        </w:rPr>
        <w:t>викласти в новій редакції:</w:t>
      </w:r>
    </w:p>
    <w:p w:rsidR="00233818" w:rsidRDefault="00F12276" w:rsidP="00F12276">
      <w:pPr>
        <w:pStyle w:val="2"/>
        <w:tabs>
          <w:tab w:val="clear" w:pos="4153"/>
          <w:tab w:val="clear" w:pos="8306"/>
          <w:tab w:val="center" w:pos="0"/>
          <w:tab w:val="right" w:pos="851"/>
        </w:tabs>
        <w:spacing w:before="120" w:after="120"/>
        <w:ind w:firstLine="851"/>
        <w:jc w:val="both"/>
        <w:rPr>
          <w:sz w:val="28"/>
        </w:rPr>
      </w:pPr>
      <w:r>
        <w:rPr>
          <w:sz w:val="28"/>
        </w:rPr>
        <w:t>«2.3. </w:t>
      </w:r>
      <w:r w:rsidRPr="002F2238">
        <w:rPr>
          <w:sz w:val="28"/>
        </w:rPr>
        <w:t xml:space="preserve">інформувати </w:t>
      </w:r>
      <w:r>
        <w:rPr>
          <w:sz w:val="28"/>
        </w:rPr>
        <w:t>виконавчий комітет Сумської міської ради</w:t>
      </w:r>
      <w:r w:rsidRPr="002F2238">
        <w:rPr>
          <w:sz w:val="28"/>
        </w:rPr>
        <w:t xml:space="preserve"> про результати роботи </w:t>
      </w:r>
      <w:r w:rsidRPr="00286180">
        <w:rPr>
          <w:sz w:val="28"/>
        </w:rPr>
        <w:t>до 05.09.2019</w:t>
      </w:r>
      <w:r w:rsidR="00404621" w:rsidRPr="00286180">
        <w:rPr>
          <w:sz w:val="28"/>
        </w:rPr>
        <w:t xml:space="preserve"> </w:t>
      </w:r>
      <w:r w:rsidRPr="00286180">
        <w:rPr>
          <w:sz w:val="28"/>
        </w:rPr>
        <w:t>р.»</w:t>
      </w:r>
    </w:p>
    <w:p w:rsidR="003A4C10" w:rsidRPr="003A4C10" w:rsidRDefault="003A4C10" w:rsidP="00F12276">
      <w:pPr>
        <w:pStyle w:val="2"/>
        <w:tabs>
          <w:tab w:val="clear" w:pos="4153"/>
          <w:tab w:val="clear" w:pos="8306"/>
          <w:tab w:val="center" w:pos="0"/>
          <w:tab w:val="right" w:pos="851"/>
        </w:tabs>
        <w:spacing w:before="120" w:after="120"/>
        <w:ind w:firstLine="851"/>
        <w:jc w:val="both"/>
        <w:rPr>
          <w:sz w:val="28"/>
        </w:rPr>
      </w:pPr>
    </w:p>
    <w:p w:rsidR="00BD7528" w:rsidRPr="002F2238" w:rsidRDefault="00BD7528" w:rsidP="00F12276">
      <w:pPr>
        <w:pStyle w:val="a3"/>
        <w:tabs>
          <w:tab w:val="clear" w:pos="4153"/>
          <w:tab w:val="clear" w:pos="8306"/>
          <w:tab w:val="center" w:pos="0"/>
          <w:tab w:val="right" w:pos="851"/>
        </w:tabs>
        <w:spacing w:before="120" w:after="120"/>
        <w:ind w:firstLine="851"/>
        <w:jc w:val="both"/>
        <w:rPr>
          <w:sz w:val="28"/>
          <w:lang w:val="uk-UA"/>
        </w:rPr>
      </w:pPr>
      <w:r w:rsidRPr="002F2238">
        <w:rPr>
          <w:b/>
          <w:sz w:val="28"/>
          <w:lang w:val="uk-UA"/>
        </w:rPr>
        <w:lastRenderedPageBreak/>
        <w:t xml:space="preserve">3. </w:t>
      </w:r>
      <w:r w:rsidRPr="002F2238">
        <w:rPr>
          <w:sz w:val="28"/>
          <w:lang w:val="uk-UA"/>
        </w:rPr>
        <w:t xml:space="preserve">Організацію виконання </w:t>
      </w:r>
      <w:r w:rsidR="00B413E0">
        <w:rPr>
          <w:sz w:val="28"/>
          <w:lang w:val="uk-UA"/>
        </w:rPr>
        <w:t>та</w:t>
      </w:r>
      <w:r w:rsidR="00F12276">
        <w:rPr>
          <w:sz w:val="28"/>
          <w:lang w:val="uk-UA"/>
        </w:rPr>
        <w:t xml:space="preserve"> контроль за виконанням рішення</w:t>
      </w:r>
      <w:r w:rsidRPr="002F2238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A5334A" w:rsidRPr="002F2238" w:rsidRDefault="00A5334A" w:rsidP="00A5334A">
      <w:pPr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 xml:space="preserve">Міський голова                                                           </w:t>
      </w:r>
      <w:r w:rsidR="00620D61">
        <w:rPr>
          <w:b/>
          <w:sz w:val="28"/>
          <w:lang w:val="uk-UA"/>
        </w:rPr>
        <w:t xml:space="preserve">   </w:t>
      </w:r>
      <w:r w:rsidRPr="002F2238">
        <w:rPr>
          <w:b/>
          <w:sz w:val="28"/>
          <w:lang w:val="uk-UA"/>
        </w:rPr>
        <w:t xml:space="preserve">   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3A4C10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Власенко</w:t>
      </w:r>
      <w:r w:rsidR="002824C9" w:rsidRPr="006D2867">
        <w:rPr>
          <w:lang w:val="uk-UA"/>
        </w:rPr>
        <w:t xml:space="preserve"> </w:t>
      </w:r>
      <w:r>
        <w:rPr>
          <w:lang w:val="uk-UA"/>
        </w:rPr>
        <w:t xml:space="preserve"> 70</w:t>
      </w:r>
      <w:r w:rsidR="00A5334A" w:rsidRPr="006D2867">
        <w:rPr>
          <w:lang w:val="uk-UA"/>
        </w:rPr>
        <w:t>0</w:t>
      </w:r>
      <w:r w:rsidR="00925756" w:rsidRPr="006D2867">
        <w:rPr>
          <w:lang w:val="uk-UA"/>
        </w:rPr>
        <w:t>5</w:t>
      </w:r>
      <w:r w:rsidR="008F1D91" w:rsidRPr="006D2867">
        <w:rPr>
          <w:lang w:val="uk-UA"/>
        </w:rPr>
        <w:t>90</w:t>
      </w:r>
    </w:p>
    <w:p w:rsidR="004B34CB" w:rsidRPr="002F2238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>лати: членам комісії</w:t>
      </w:r>
    </w:p>
    <w:p w:rsidR="008F1D91" w:rsidRDefault="008F1D91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955A67" w:rsidRDefault="00955A67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A501D3" w:rsidRDefault="00A501D3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286180" w:rsidRDefault="00286180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286180" w:rsidRDefault="00286180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286180" w:rsidRDefault="00286180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594B96" w:rsidRPr="00594B96" w:rsidRDefault="00594B96" w:rsidP="00594B9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594B96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594B96" w:rsidRPr="00594B96" w:rsidRDefault="00594B96" w:rsidP="00594B96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 w:rsidRPr="00594B96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594B96" w:rsidRPr="00594B96" w:rsidRDefault="00594B96" w:rsidP="00594B96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val="uk-UA" w:eastAsia="zh-CN" w:bidi="hi-IN"/>
        </w:rPr>
      </w:pPr>
      <w:r w:rsidRPr="00594B96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2F2238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внесення змін до рішення виконавчого комітету Сумської міської ради віл 13.08.2019 № 477 «Про </w:t>
      </w:r>
      <w:r w:rsidRPr="002F2238">
        <w:rPr>
          <w:b/>
          <w:sz w:val="28"/>
          <w:lang w:val="uk-UA"/>
        </w:rPr>
        <w:t>створення р</w:t>
      </w:r>
      <w:r>
        <w:rPr>
          <w:b/>
          <w:sz w:val="28"/>
          <w:lang w:val="uk-UA"/>
        </w:rPr>
        <w:t xml:space="preserve">обочої групи з вирішення питань щодо забезпечення </w:t>
      </w:r>
      <w:r w:rsidRPr="002F2238">
        <w:rPr>
          <w:b/>
          <w:sz w:val="28"/>
          <w:lang w:val="uk-UA"/>
        </w:rPr>
        <w:t xml:space="preserve">теплопостачання та гарячої води на території </w:t>
      </w:r>
      <w:r>
        <w:rPr>
          <w:b/>
          <w:sz w:val="28"/>
          <w:lang w:val="uk-UA"/>
        </w:rPr>
        <w:t>обслуговування КППВ «Сумське НВО»</w:t>
      </w:r>
    </w:p>
    <w:p w:rsidR="00594B96" w:rsidRPr="00594B96" w:rsidRDefault="00594B96" w:rsidP="00594B96">
      <w:pPr>
        <w:tabs>
          <w:tab w:val="left" w:pos="6946"/>
        </w:tabs>
        <w:rPr>
          <w:sz w:val="24"/>
          <w:szCs w:val="24"/>
          <w:lang w:val="uk-UA"/>
        </w:rPr>
      </w:pPr>
    </w:p>
    <w:p w:rsidR="00594B96" w:rsidRPr="00594B96" w:rsidRDefault="00594B96" w:rsidP="00594B96">
      <w:pPr>
        <w:tabs>
          <w:tab w:val="left" w:pos="6946"/>
        </w:tabs>
        <w:rPr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40"/>
      </w:tblGrid>
      <w:tr w:rsidR="00594B96" w:rsidRPr="00594B96" w:rsidTr="00A35FD5">
        <w:trPr>
          <w:trHeight w:val="1162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rPr>
                <w:b/>
                <w:sz w:val="28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Pr="00594B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4B96">
              <w:rPr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rPr>
                <w:b/>
                <w:sz w:val="28"/>
                <w:szCs w:val="24"/>
              </w:rPr>
            </w:pPr>
            <w:r w:rsidRPr="00594B96">
              <w:rPr>
                <w:sz w:val="28"/>
                <w:szCs w:val="28"/>
                <w:lang w:val="uk-UA"/>
              </w:rPr>
              <w:t xml:space="preserve"> </w:t>
            </w:r>
            <w:r w:rsidRPr="00594B9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Т.В. Власенко</w:t>
            </w:r>
          </w:p>
        </w:tc>
      </w:tr>
      <w:tr w:rsidR="00594B96" w:rsidRPr="00594B96" w:rsidTr="00A35FD5">
        <w:trPr>
          <w:trHeight w:val="1638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rPr>
                <w:sz w:val="28"/>
                <w:szCs w:val="28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594B96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 xml:space="preserve">                               Ю.М. Мельник</w:t>
            </w:r>
          </w:p>
        </w:tc>
      </w:tr>
      <w:tr w:rsidR="00594B96" w:rsidRPr="00594B96" w:rsidTr="00A35FD5">
        <w:trPr>
          <w:trHeight w:val="1338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>О.І. Журба</w:t>
            </w:r>
          </w:p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/>
              </w:rPr>
            </w:pPr>
          </w:p>
        </w:tc>
      </w:tr>
      <w:tr w:rsidR="00594B96" w:rsidRPr="00594B96" w:rsidTr="00A35FD5">
        <w:trPr>
          <w:trHeight w:val="1151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rPr>
                <w:sz w:val="28"/>
                <w:szCs w:val="28"/>
                <w:lang w:val="uk-UA"/>
              </w:rPr>
            </w:pPr>
            <w:r w:rsidRPr="00594B96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 xml:space="preserve">Л.В. </w:t>
            </w:r>
            <w:proofErr w:type="spellStart"/>
            <w:r w:rsidRPr="00594B96">
              <w:rPr>
                <w:sz w:val="28"/>
                <w:szCs w:val="24"/>
                <w:lang w:val="uk-UA"/>
              </w:rPr>
              <w:t>Моша</w:t>
            </w:r>
            <w:proofErr w:type="spellEnd"/>
          </w:p>
        </w:tc>
      </w:tr>
      <w:tr w:rsidR="00594B96" w:rsidRPr="00594B96" w:rsidTr="00A35FD5">
        <w:trPr>
          <w:trHeight w:val="1412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jc w:val="both"/>
              <w:rPr>
                <w:sz w:val="28"/>
                <w:szCs w:val="28"/>
                <w:lang w:val="uk-UA"/>
              </w:rPr>
            </w:pPr>
            <w:r w:rsidRPr="00594B96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ind w:left="2203"/>
              <w:rPr>
                <w:sz w:val="28"/>
                <w:szCs w:val="28"/>
                <w:lang w:val="uk-UA"/>
              </w:rPr>
            </w:pPr>
            <w:r w:rsidRPr="00594B96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594B96" w:rsidRPr="00594B96" w:rsidTr="00A35FD5">
        <w:trPr>
          <w:trHeight w:val="1340"/>
        </w:trPr>
        <w:tc>
          <w:tcPr>
            <w:tcW w:w="2697" w:type="pct"/>
          </w:tcPr>
          <w:p w:rsidR="00594B96" w:rsidRPr="00594B96" w:rsidRDefault="00594B96" w:rsidP="00594B96">
            <w:pPr>
              <w:tabs>
                <w:tab w:val="left" w:pos="6946"/>
              </w:tabs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594B96" w:rsidRPr="00594B96" w:rsidRDefault="00594B96" w:rsidP="00594B96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/>
              </w:rPr>
            </w:pPr>
          </w:p>
          <w:p w:rsidR="00594B96" w:rsidRPr="00594B96" w:rsidRDefault="00594B96" w:rsidP="00594B96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/>
              </w:rPr>
            </w:pPr>
            <w:r w:rsidRPr="00594B96">
              <w:rPr>
                <w:sz w:val="28"/>
                <w:szCs w:val="24"/>
                <w:lang w:val="uk-UA"/>
              </w:rPr>
              <w:t>С.Я. Пак</w:t>
            </w:r>
          </w:p>
        </w:tc>
      </w:tr>
    </w:tbl>
    <w:p w:rsidR="004A37BB" w:rsidRDefault="004A37BB" w:rsidP="004A37BB">
      <w:pPr>
        <w:pStyle w:val="20"/>
        <w:jc w:val="both"/>
        <w:rPr>
          <w:rFonts w:eastAsia="Calibri"/>
          <w:bCs/>
          <w:szCs w:val="28"/>
          <w:lang w:val="uk-UA"/>
        </w:rPr>
      </w:pPr>
    </w:p>
    <w:sectPr w:rsidR="004A37BB" w:rsidSect="0023381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65E52"/>
    <w:rsid w:val="000A416E"/>
    <w:rsid w:val="000A66B0"/>
    <w:rsid w:val="000B1E48"/>
    <w:rsid w:val="001406F4"/>
    <w:rsid w:val="001414AF"/>
    <w:rsid w:val="00193B9D"/>
    <w:rsid w:val="001D315A"/>
    <w:rsid w:val="00233818"/>
    <w:rsid w:val="002824C9"/>
    <w:rsid w:val="00286180"/>
    <w:rsid w:val="002D6E03"/>
    <w:rsid w:val="002F2238"/>
    <w:rsid w:val="00324CD8"/>
    <w:rsid w:val="003A4C10"/>
    <w:rsid w:val="003D3704"/>
    <w:rsid w:val="00404621"/>
    <w:rsid w:val="00490582"/>
    <w:rsid w:val="004A37BB"/>
    <w:rsid w:val="004B34CB"/>
    <w:rsid w:val="004D4428"/>
    <w:rsid w:val="00594B96"/>
    <w:rsid w:val="00620D61"/>
    <w:rsid w:val="006414B7"/>
    <w:rsid w:val="00662A83"/>
    <w:rsid w:val="00692250"/>
    <w:rsid w:val="006D2867"/>
    <w:rsid w:val="00772633"/>
    <w:rsid w:val="007835C8"/>
    <w:rsid w:val="007A3584"/>
    <w:rsid w:val="007D723F"/>
    <w:rsid w:val="007E3650"/>
    <w:rsid w:val="0081642F"/>
    <w:rsid w:val="008F1D91"/>
    <w:rsid w:val="00911A81"/>
    <w:rsid w:val="00925756"/>
    <w:rsid w:val="00955A67"/>
    <w:rsid w:val="00A16C80"/>
    <w:rsid w:val="00A501D3"/>
    <w:rsid w:val="00A5334A"/>
    <w:rsid w:val="00AF58F5"/>
    <w:rsid w:val="00B3170E"/>
    <w:rsid w:val="00B33BA5"/>
    <w:rsid w:val="00B413E0"/>
    <w:rsid w:val="00B9262A"/>
    <w:rsid w:val="00BB4F01"/>
    <w:rsid w:val="00BC00B7"/>
    <w:rsid w:val="00BC4293"/>
    <w:rsid w:val="00BD7528"/>
    <w:rsid w:val="00BE4C13"/>
    <w:rsid w:val="00C4080E"/>
    <w:rsid w:val="00C72FB4"/>
    <w:rsid w:val="00C74586"/>
    <w:rsid w:val="00C90258"/>
    <w:rsid w:val="00CC2F5D"/>
    <w:rsid w:val="00D57087"/>
    <w:rsid w:val="00D61CE0"/>
    <w:rsid w:val="00D9304F"/>
    <w:rsid w:val="00DC6CA1"/>
    <w:rsid w:val="00E373A3"/>
    <w:rsid w:val="00E42C11"/>
    <w:rsid w:val="00E436EE"/>
    <w:rsid w:val="00EB3B52"/>
    <w:rsid w:val="00ED499E"/>
    <w:rsid w:val="00F07BDA"/>
    <w:rsid w:val="00F12276"/>
    <w:rsid w:val="00F17EF7"/>
    <w:rsid w:val="00F72535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28E3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Олегівна</cp:lastModifiedBy>
  <cp:revision>2</cp:revision>
  <cp:lastPrinted>2019-08-27T10:40:00Z</cp:lastPrinted>
  <dcterms:created xsi:type="dcterms:W3CDTF">2019-09-04T07:08:00Z</dcterms:created>
  <dcterms:modified xsi:type="dcterms:W3CDTF">2019-09-04T07:08:00Z</dcterms:modified>
</cp:coreProperties>
</file>