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0542407" r:id="rId9"/>
              </w:object>
            </w:r>
          </w:p>
        </w:tc>
        <w:tc>
          <w:tcPr>
            <w:tcW w:w="2161" w:type="pct"/>
          </w:tcPr>
          <w:p w:rsidR="00A80975" w:rsidRPr="00952AFB" w:rsidRDefault="00A80975" w:rsidP="00405413">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7E1E96">
            <w:pPr>
              <w:pStyle w:val="a4"/>
              <w:tabs>
                <w:tab w:val="clear" w:pos="4153"/>
                <w:tab w:val="clear" w:pos="8306"/>
              </w:tabs>
              <w:jc w:val="both"/>
              <w:rPr>
                <w:sz w:val="28"/>
                <w:szCs w:val="28"/>
                <w:lang w:val="uk-UA"/>
              </w:rPr>
            </w:pPr>
            <w:r w:rsidRPr="00952AFB">
              <w:rPr>
                <w:sz w:val="28"/>
                <w:szCs w:val="28"/>
                <w:lang w:val="uk-UA"/>
              </w:rPr>
              <w:t xml:space="preserve">від </w:t>
            </w:r>
            <w:r w:rsidR="007E1E96">
              <w:rPr>
                <w:sz w:val="28"/>
                <w:szCs w:val="28"/>
                <w:lang w:val="uk-UA"/>
              </w:rPr>
              <w:t xml:space="preserve">21.05.2019 </w:t>
            </w:r>
            <w:r w:rsidRPr="00952AFB">
              <w:rPr>
                <w:sz w:val="28"/>
                <w:szCs w:val="28"/>
                <w:lang w:val="uk-UA"/>
              </w:rPr>
              <w:t>№</w:t>
            </w:r>
            <w:r w:rsidR="007E1E96">
              <w:rPr>
                <w:sz w:val="28"/>
                <w:szCs w:val="28"/>
                <w:lang w:val="uk-UA"/>
              </w:rPr>
              <w:t xml:space="preserve"> 277</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8A2A99">
        <w:rPr>
          <w:b/>
          <w:sz w:val="28"/>
          <w:szCs w:val="28"/>
        </w:rPr>
        <w:t>ТОВ «Еко»</w:t>
      </w:r>
      <w:r w:rsidR="0004041B">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8A2A99">
        <w:rPr>
          <w:b/>
          <w:sz w:val="28"/>
          <w:szCs w:val="28"/>
        </w:rPr>
        <w:t xml:space="preserve"> використання земельної ділянки </w:t>
      </w:r>
      <w:r w:rsidR="00140FB7">
        <w:rPr>
          <w:b/>
          <w:sz w:val="28"/>
          <w:szCs w:val="28"/>
        </w:rPr>
        <w:t xml:space="preserve">по </w:t>
      </w:r>
      <w:r w:rsidR="008A2A99">
        <w:rPr>
          <w:b/>
          <w:sz w:val="28"/>
          <w:szCs w:val="28"/>
        </w:rPr>
        <w:t>вул. Героїв Чорнобиля</w:t>
      </w:r>
      <w:r w:rsidR="008D231F">
        <w:rPr>
          <w:b/>
          <w:sz w:val="28"/>
          <w:szCs w:val="28"/>
        </w:rPr>
        <w:t>, 2</w:t>
      </w:r>
      <w:r w:rsidR="008A2A99">
        <w:rPr>
          <w:b/>
          <w:sz w:val="28"/>
          <w:szCs w:val="28"/>
        </w:rPr>
        <w:t>А</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63C1F">
        <w:rPr>
          <w:sz w:val="28"/>
          <w:szCs w:val="28"/>
        </w:rPr>
        <w:t>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F63C1F">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8A2A99">
        <w:rPr>
          <w:sz w:val="28"/>
          <w:szCs w:val="28"/>
        </w:rPr>
        <w:t>ТОВ</w:t>
      </w:r>
      <w:r w:rsidR="0050793E">
        <w:rPr>
          <w:sz w:val="28"/>
          <w:szCs w:val="28"/>
        </w:rPr>
        <w:t xml:space="preserve"> </w:t>
      </w:r>
      <w:r w:rsidR="008A2A99">
        <w:rPr>
          <w:sz w:val="28"/>
          <w:szCs w:val="28"/>
        </w:rPr>
        <w:t>«Еко»</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304D4">
        <w:rPr>
          <w:sz w:val="28"/>
          <w:szCs w:val="28"/>
        </w:rPr>
        <w:t>7</w:t>
      </w:r>
      <w:r w:rsidR="008A2A99">
        <w:rPr>
          <w:sz w:val="28"/>
          <w:szCs w:val="28"/>
        </w:rPr>
        <w:t>668</w:t>
      </w:r>
      <w:r w:rsidR="0050793E">
        <w:rPr>
          <w:sz w:val="28"/>
          <w:szCs w:val="28"/>
        </w:rPr>
        <w:t xml:space="preserve"> </w:t>
      </w:r>
      <w:r w:rsidR="006A2828">
        <w:rPr>
          <w:sz w:val="28"/>
          <w:szCs w:val="28"/>
        </w:rPr>
        <w:t xml:space="preserve">га за адресою: м. Суми, вул. </w:t>
      </w:r>
      <w:r w:rsidR="008A2A99">
        <w:rPr>
          <w:sz w:val="28"/>
          <w:szCs w:val="28"/>
        </w:rPr>
        <w:t>Героїв Чорнобиля</w:t>
      </w:r>
      <w:r w:rsidR="0050793E">
        <w:rPr>
          <w:sz w:val="28"/>
          <w:szCs w:val="28"/>
        </w:rPr>
        <w:t xml:space="preserve">, </w:t>
      </w:r>
      <w:r w:rsidR="001304D4">
        <w:rPr>
          <w:sz w:val="28"/>
          <w:szCs w:val="28"/>
        </w:rPr>
        <w:t>2</w:t>
      </w:r>
      <w:r w:rsidR="008A2A99">
        <w:rPr>
          <w:sz w:val="28"/>
          <w:szCs w:val="28"/>
        </w:rPr>
        <w:t>А</w:t>
      </w:r>
      <w:r w:rsidR="00140FB7" w:rsidRPr="0060285F">
        <w:rPr>
          <w:sz w:val="28"/>
          <w:szCs w:val="28"/>
        </w:rPr>
        <w:t xml:space="preserve"> </w:t>
      </w:r>
      <w:r w:rsidR="00810B33">
        <w:rPr>
          <w:sz w:val="28"/>
          <w:szCs w:val="28"/>
        </w:rPr>
        <w:t>з порушенням земельного законодавства</w:t>
      </w:r>
      <w:r w:rsidR="00810B33" w:rsidRPr="0060285F">
        <w:rPr>
          <w:sz w:val="28"/>
          <w:szCs w:val="28"/>
        </w:rPr>
        <w:t xml:space="preserve"> </w:t>
      </w:r>
      <w:r w:rsidR="00140FB7" w:rsidRPr="0060285F">
        <w:rPr>
          <w:sz w:val="28"/>
          <w:szCs w:val="28"/>
        </w:rPr>
        <w:t>(</w:t>
      </w:r>
      <w:r w:rsidR="00810B33">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711312" w:rsidRDefault="0071131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405413" w:rsidRPr="00952AFB" w:rsidRDefault="00405413" w:rsidP="007D546C">
      <w:pPr>
        <w:pStyle w:val="a3"/>
        <w:spacing w:before="0" w:beforeAutospacing="0" w:after="0" w:afterAutospacing="0"/>
        <w:jc w:val="both"/>
        <w:rPr>
          <w:sz w:val="28"/>
          <w:szCs w:val="28"/>
        </w:rPr>
      </w:pPr>
    </w:p>
    <w:p w:rsidR="002558F1" w:rsidRPr="00405413" w:rsidRDefault="00405413" w:rsidP="00405413">
      <w:pPr>
        <w:pStyle w:val="a3"/>
        <w:jc w:val="both"/>
        <w:rPr>
          <w:b/>
          <w:sz w:val="28"/>
          <w:szCs w:val="28"/>
        </w:rPr>
      </w:pPr>
      <w:r>
        <w:rPr>
          <w:b/>
          <w:sz w:val="28"/>
          <w:szCs w:val="28"/>
        </w:rPr>
        <w:t xml:space="preserve">В. о. міського голови з виконавчої роботи      </w:t>
      </w:r>
      <w:r w:rsidRPr="00952AFB">
        <w:rPr>
          <w:b/>
          <w:sz w:val="28"/>
          <w:szCs w:val="28"/>
        </w:rPr>
        <w:tab/>
      </w:r>
      <w:r>
        <w:rPr>
          <w:b/>
          <w:sz w:val="28"/>
          <w:szCs w:val="28"/>
        </w:rPr>
        <w:t xml:space="preserve">         В</w:t>
      </w:r>
      <w:r w:rsidRPr="00FC1E7F">
        <w:rPr>
          <w:b/>
          <w:sz w:val="28"/>
          <w:szCs w:val="28"/>
        </w:rPr>
        <w:t xml:space="preserve">. </w:t>
      </w:r>
      <w:r>
        <w:rPr>
          <w:b/>
          <w:sz w:val="28"/>
          <w:szCs w:val="28"/>
        </w:rPr>
        <w:t>В</w:t>
      </w:r>
      <w:r w:rsidRPr="00FC1E7F">
        <w:rPr>
          <w:b/>
          <w:sz w:val="28"/>
          <w:szCs w:val="28"/>
        </w:rPr>
        <w:t xml:space="preserve">. </w:t>
      </w:r>
      <w:r>
        <w:rPr>
          <w:b/>
          <w:sz w:val="28"/>
          <w:szCs w:val="28"/>
        </w:rPr>
        <w:t>Войтен</w:t>
      </w:r>
      <w:r w:rsidRPr="00FC1E7F">
        <w:rPr>
          <w:b/>
          <w:sz w:val="28"/>
          <w:szCs w:val="28"/>
        </w:rPr>
        <w:t>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AD5276"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405413" w:rsidRDefault="00405413" w:rsidP="00405413">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405413" w:rsidRDefault="00405413" w:rsidP="009C0D83">
      <w:pPr>
        <w:spacing w:after="0"/>
        <w:jc w:val="center"/>
        <w:rPr>
          <w:rFonts w:ascii="Times New Roman" w:eastAsia="Times New Roman" w:hAnsi="Times New Roman" w:cs="Times New Roman"/>
          <w:sz w:val="28"/>
          <w:szCs w:val="28"/>
          <w:lang w:eastAsia="uk-UA"/>
        </w:rPr>
      </w:pPr>
    </w:p>
    <w:p w:rsidR="007A732B" w:rsidRPr="004805D1" w:rsidRDefault="00405413" w:rsidP="00405413">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r w:rsidR="008A2A99" w:rsidRPr="008A2A99">
        <w:rPr>
          <w:rFonts w:ascii="Times New Roman" w:hAnsi="Times New Roman" w:cs="Times New Roman"/>
          <w:sz w:val="28"/>
          <w:szCs w:val="28"/>
        </w:rPr>
        <w:t>ТОВ «Еко»</w:t>
      </w:r>
      <w:r w:rsidR="008A2A99"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8A2A99" w:rsidRPr="008A2A99">
        <w:rPr>
          <w:rFonts w:ascii="Times New Roman" w:hAnsi="Times New Roman" w:cs="Times New Roman"/>
          <w:sz w:val="28"/>
          <w:szCs w:val="28"/>
        </w:rPr>
        <w:t>Героїв Чорнобиля, 2А</w:t>
      </w:r>
      <w:r w:rsidR="008A2A99"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r>
        <w:rPr>
          <w:rFonts w:ascii="Times New Roman" w:hAnsi="Times New Roman" w:cs="Times New Roman"/>
          <w:sz w:val="28"/>
          <w:szCs w:val="28"/>
        </w:rPr>
        <w:t xml:space="preserve"> 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AD5276" w:rsidP="003148F0">
            <w:pPr>
              <w:spacing w:after="0" w:line="240" w:lineRule="auto"/>
              <w:rPr>
                <w:rFonts w:ascii="Times New Roman" w:hAnsi="Times New Roman" w:cs="Times New Roman"/>
                <w:sz w:val="28"/>
                <w:szCs w:val="28"/>
              </w:rPr>
            </w:pPr>
            <w:hyperlink r:id="rId10" w:history="1">
              <w:r w:rsidR="00FB1E07">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AA2209" w:rsidRDefault="00AA2209" w:rsidP="00AA2209">
            <w:pPr>
              <w:spacing w:after="0" w:line="240" w:lineRule="auto"/>
              <w:jc w:val="both"/>
              <w:rPr>
                <w:rFonts w:ascii="Times New Roman" w:hAnsi="Times New Roman" w:cs="Times New Roman"/>
                <w:sz w:val="28"/>
                <w:szCs w:val="28"/>
              </w:rPr>
            </w:pPr>
          </w:p>
          <w:p w:rsidR="00405413" w:rsidRDefault="00405413" w:rsidP="00AA2209">
            <w:pPr>
              <w:spacing w:after="0" w:line="240" w:lineRule="auto"/>
              <w:jc w:val="both"/>
              <w:rPr>
                <w:rFonts w:ascii="Times New Roman" w:hAnsi="Times New Roman" w:cs="Times New Roman"/>
                <w:sz w:val="28"/>
                <w:szCs w:val="28"/>
              </w:rPr>
            </w:pPr>
          </w:p>
          <w:p w:rsidR="00405413" w:rsidRDefault="00405413" w:rsidP="00AA2209">
            <w:pPr>
              <w:spacing w:after="0" w:line="240" w:lineRule="auto"/>
              <w:jc w:val="both"/>
              <w:rPr>
                <w:rFonts w:ascii="Times New Roman" w:hAnsi="Times New Roman" w:cs="Times New Roman"/>
                <w:sz w:val="28"/>
                <w:szCs w:val="28"/>
              </w:rPr>
            </w:pPr>
          </w:p>
          <w:p w:rsidR="00405413" w:rsidRPr="00ED0BC7" w:rsidRDefault="00405413" w:rsidP="0040541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405413" w:rsidRPr="00ED0BC7" w:rsidRDefault="00405413" w:rsidP="00405413">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405413" w:rsidRDefault="00405413" w:rsidP="00405413">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FB1E07">
            <w:pPr>
              <w:pStyle w:val="a4"/>
              <w:jc w:val="both"/>
              <w:rPr>
                <w:sz w:val="28"/>
                <w:lang w:val="uk-UA"/>
              </w:rPr>
            </w:pP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Default="002B170F" w:rsidP="00D97D58">
            <w:pPr>
              <w:pStyle w:val="a4"/>
              <w:jc w:val="both"/>
              <w:rPr>
                <w:sz w:val="28"/>
                <w:lang w:val="uk-UA"/>
              </w:rPr>
            </w:pPr>
          </w:p>
          <w:p w:rsidR="00405413" w:rsidRDefault="00405413" w:rsidP="00D97D58">
            <w:pPr>
              <w:pStyle w:val="a4"/>
              <w:jc w:val="both"/>
              <w:rPr>
                <w:sz w:val="28"/>
                <w:lang w:val="uk-UA"/>
              </w:rPr>
            </w:pPr>
          </w:p>
          <w:p w:rsidR="00405413" w:rsidRDefault="00405413" w:rsidP="00D97D58">
            <w:pPr>
              <w:pStyle w:val="a4"/>
              <w:jc w:val="both"/>
              <w:rPr>
                <w:sz w:val="28"/>
                <w:lang w:val="uk-UA"/>
              </w:rPr>
            </w:pPr>
          </w:p>
          <w:p w:rsidR="00405413" w:rsidRDefault="00405413" w:rsidP="00D97D58">
            <w:pPr>
              <w:pStyle w:val="a4"/>
              <w:jc w:val="both"/>
              <w:rPr>
                <w:sz w:val="28"/>
                <w:lang w:val="uk-UA"/>
              </w:rPr>
            </w:pPr>
          </w:p>
          <w:p w:rsidR="00CE6F84" w:rsidRDefault="00CE6F84" w:rsidP="00D97D58">
            <w:pPr>
              <w:pStyle w:val="a4"/>
              <w:jc w:val="both"/>
              <w:rPr>
                <w:sz w:val="28"/>
                <w:lang w:val="uk-UA"/>
              </w:rPr>
            </w:pPr>
          </w:p>
          <w:p w:rsidR="00405413" w:rsidRPr="002558F1" w:rsidRDefault="00405413"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CE6F84" w:rsidP="00CE6F84">
      <w:pPr>
        <w:pStyle w:val="23"/>
        <w:shd w:val="clear" w:color="auto" w:fill="auto"/>
        <w:spacing w:before="0" w:line="240" w:lineRule="auto"/>
        <w:ind w:firstLine="0"/>
        <w:jc w:val="left"/>
        <w:rPr>
          <w:sz w:val="28"/>
          <w:szCs w:val="28"/>
        </w:rPr>
      </w:pPr>
      <w:r>
        <w:rPr>
          <w:sz w:val="28"/>
          <w:szCs w:val="28"/>
        </w:rPr>
        <w:lastRenderedPageBreak/>
        <w:t xml:space="preserve">                                                                            </w:t>
      </w:r>
      <w:r w:rsidR="00FE645D">
        <w:rPr>
          <w:sz w:val="28"/>
          <w:szCs w:val="28"/>
        </w:rPr>
        <w:t>Додаток</w:t>
      </w: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405413">
        <w:rPr>
          <w:sz w:val="28"/>
          <w:szCs w:val="28"/>
        </w:rPr>
        <w:t xml:space="preserve">до рішення виконавчого </w:t>
      </w:r>
      <w:r w:rsidR="00FE645D">
        <w:rPr>
          <w:sz w:val="28"/>
          <w:szCs w:val="28"/>
        </w:rPr>
        <w:t>комітету</w:t>
      </w: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FE645D">
        <w:rPr>
          <w:sz w:val="28"/>
          <w:szCs w:val="28"/>
        </w:rPr>
        <w:t xml:space="preserve">від </w:t>
      </w:r>
      <w:r w:rsidR="007E1E96">
        <w:rPr>
          <w:sz w:val="28"/>
          <w:szCs w:val="28"/>
        </w:rPr>
        <w:t xml:space="preserve">21.05.2019 </w:t>
      </w:r>
      <w:r w:rsidR="00FE645D">
        <w:rPr>
          <w:sz w:val="28"/>
          <w:szCs w:val="28"/>
        </w:rPr>
        <w:t>№</w:t>
      </w:r>
      <w:r w:rsidR="007E1E96">
        <w:rPr>
          <w:sz w:val="28"/>
          <w:szCs w:val="28"/>
        </w:rPr>
        <w:t xml:space="preserve"> 277</w:t>
      </w:r>
    </w:p>
    <w:p w:rsidR="00FE645D" w:rsidRDefault="00FE645D" w:rsidP="00FE645D">
      <w:pPr>
        <w:pStyle w:val="23"/>
        <w:shd w:val="clear" w:color="auto" w:fill="auto"/>
        <w:spacing w:before="0" w:line="240" w:lineRule="auto"/>
        <w:ind w:left="5387" w:firstLine="0"/>
        <w:jc w:val="left"/>
        <w:rPr>
          <w:sz w:val="28"/>
          <w:szCs w:val="28"/>
        </w:rPr>
      </w:pP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FE645D">
        <w:rPr>
          <w:sz w:val="28"/>
          <w:szCs w:val="28"/>
        </w:rPr>
        <w:t>ЗАТВЕРДЖЕНО</w:t>
      </w: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FE645D">
        <w:rPr>
          <w:sz w:val="28"/>
          <w:szCs w:val="28"/>
        </w:rPr>
        <w:t>рішенням виконавчого комітету</w:t>
      </w: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FE645D">
        <w:rPr>
          <w:sz w:val="28"/>
          <w:szCs w:val="28"/>
        </w:rPr>
        <w:t>Сумської міської ради</w:t>
      </w:r>
    </w:p>
    <w:p w:rsidR="00FE645D" w:rsidRDefault="00CE6F84" w:rsidP="00CE6F84">
      <w:pPr>
        <w:pStyle w:val="23"/>
        <w:shd w:val="clear" w:color="auto" w:fill="auto"/>
        <w:spacing w:before="0" w:line="240" w:lineRule="auto"/>
        <w:ind w:firstLine="0"/>
        <w:jc w:val="left"/>
        <w:rPr>
          <w:sz w:val="28"/>
          <w:szCs w:val="28"/>
        </w:rPr>
      </w:pPr>
      <w:r>
        <w:rPr>
          <w:sz w:val="28"/>
          <w:szCs w:val="28"/>
        </w:rPr>
        <w:t xml:space="preserve">                                                                            </w:t>
      </w:r>
      <w:r w:rsidR="00FE645D">
        <w:rPr>
          <w:sz w:val="28"/>
          <w:szCs w:val="28"/>
        </w:rPr>
        <w:t xml:space="preserve">від </w:t>
      </w:r>
      <w:r w:rsidR="007E1E96">
        <w:rPr>
          <w:sz w:val="28"/>
          <w:szCs w:val="28"/>
        </w:rPr>
        <w:t xml:space="preserve">21.05.2019 </w:t>
      </w:r>
      <w:r w:rsidR="00FE645D">
        <w:rPr>
          <w:sz w:val="28"/>
          <w:szCs w:val="28"/>
        </w:rPr>
        <w:t>№</w:t>
      </w:r>
      <w:r w:rsidR="007E1E96">
        <w:rPr>
          <w:sz w:val="28"/>
          <w:szCs w:val="28"/>
        </w:rPr>
        <w:t xml:space="preserve"> 277</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0C51C2" w:rsidRDefault="000C51C2" w:rsidP="00FE645D">
      <w:pPr>
        <w:pStyle w:val="23"/>
        <w:shd w:val="clear" w:color="auto" w:fill="auto"/>
        <w:spacing w:before="0" w:line="240" w:lineRule="auto"/>
        <w:ind w:firstLine="0"/>
        <w:jc w:val="left"/>
        <w:rPr>
          <w:sz w:val="28"/>
          <w:szCs w:val="28"/>
        </w:rPr>
      </w:pPr>
    </w:p>
    <w:p w:rsidR="00BA5225" w:rsidRPr="000A17A8" w:rsidRDefault="00BA5225" w:rsidP="00BA5225">
      <w:pPr>
        <w:pStyle w:val="23"/>
        <w:shd w:val="clear" w:color="auto" w:fill="auto"/>
        <w:spacing w:before="0" w:line="240" w:lineRule="auto"/>
        <w:ind w:firstLine="0"/>
        <w:rPr>
          <w:b/>
          <w:sz w:val="28"/>
          <w:szCs w:val="28"/>
        </w:rPr>
      </w:pPr>
      <w:r w:rsidRPr="000A17A8">
        <w:rPr>
          <w:b/>
          <w:sz w:val="28"/>
          <w:szCs w:val="28"/>
        </w:rPr>
        <w:t>АКТ</w:t>
      </w:r>
    </w:p>
    <w:p w:rsidR="00BA5225" w:rsidRDefault="00BA5225" w:rsidP="00BA5225">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rPr>
        <w:t>ТОВ «Еко»</w:t>
      </w:r>
    </w:p>
    <w:p w:rsidR="00BA5225" w:rsidRDefault="00BA5225" w:rsidP="00BA5225">
      <w:pPr>
        <w:jc w:val="center"/>
        <w:rPr>
          <w:rFonts w:ascii="Times New Roman" w:hAnsi="Times New Roman" w:cs="Times New Roman"/>
          <w:b/>
          <w:sz w:val="28"/>
          <w:szCs w:val="28"/>
        </w:rPr>
      </w:pPr>
      <w:r w:rsidRPr="005C2554">
        <w:rPr>
          <w:rFonts w:ascii="Times New Roman" w:hAnsi="Times New Roman" w:cs="Times New Roman"/>
          <w:b/>
          <w:sz w:val="28"/>
          <w:szCs w:val="28"/>
        </w:rPr>
        <w:t xml:space="preserve">територіальній громаді м. Суми внаслідок використання земельної ділянки по </w:t>
      </w:r>
      <w:r w:rsidRPr="00AB5633">
        <w:rPr>
          <w:rFonts w:ascii="Times New Roman" w:hAnsi="Times New Roman" w:cs="Times New Roman"/>
          <w:b/>
          <w:sz w:val="28"/>
          <w:szCs w:val="28"/>
        </w:rPr>
        <w:t>вул. Героїв Чорнобиля, 2А</w:t>
      </w:r>
      <w:r w:rsidRPr="005C2554">
        <w:rPr>
          <w:rFonts w:ascii="Times New Roman" w:hAnsi="Times New Roman" w:cs="Times New Roman"/>
          <w:b/>
          <w:sz w:val="28"/>
          <w:szCs w:val="28"/>
        </w:rPr>
        <w:t xml:space="preserve"> з порушенням законодавства</w:t>
      </w:r>
    </w:p>
    <w:p w:rsidR="000C51C2" w:rsidRPr="00CC4188" w:rsidRDefault="000C51C2" w:rsidP="00BA5225">
      <w:pPr>
        <w:jc w:val="center"/>
        <w:rPr>
          <w:rFonts w:ascii="Times New Roman" w:hAnsi="Times New Roman" w:cs="Times New Roman"/>
          <w:b/>
          <w:sz w:val="28"/>
          <w:szCs w:val="28"/>
        </w:rPr>
      </w:pPr>
    </w:p>
    <w:p w:rsidR="00BA5225" w:rsidRPr="00CC4188" w:rsidRDefault="00BA5225" w:rsidP="00BA5225">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BA5225" w:rsidRDefault="00BA5225" w:rsidP="00BA5225">
      <w:pPr>
        <w:pStyle w:val="21"/>
        <w:shd w:val="clear" w:color="auto" w:fill="auto"/>
        <w:spacing w:after="0" w:line="276" w:lineRule="auto"/>
        <w:ind w:firstLine="0"/>
        <w:jc w:val="both"/>
        <w:rPr>
          <w:sz w:val="28"/>
          <w:szCs w:val="28"/>
        </w:rPr>
      </w:pPr>
    </w:p>
    <w:p w:rsidR="000C51C2" w:rsidRPr="00CC4188" w:rsidRDefault="000C51C2" w:rsidP="00BA5225">
      <w:pPr>
        <w:pStyle w:val="21"/>
        <w:shd w:val="clear" w:color="auto" w:fill="auto"/>
        <w:spacing w:after="0" w:line="276" w:lineRule="auto"/>
        <w:ind w:firstLine="0"/>
        <w:jc w:val="both"/>
        <w:rPr>
          <w:sz w:val="28"/>
          <w:szCs w:val="28"/>
        </w:rPr>
      </w:pPr>
    </w:p>
    <w:p w:rsidR="00BA5225" w:rsidRPr="00CC4188" w:rsidRDefault="00BA5225" w:rsidP="00BA5225">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404292">
        <w:rPr>
          <w:rStyle w:val="1"/>
          <w:sz w:val="28"/>
          <w:szCs w:val="28"/>
          <w:u w:val="none"/>
        </w:rPr>
        <w:t>іш</w:t>
      </w:r>
      <w:r w:rsidRPr="00CC4188">
        <w:rPr>
          <w:sz w:val="28"/>
          <w:szCs w:val="28"/>
        </w:rPr>
        <w:t>ення виконавчого комітету Сумської міської ради від 26.01.2017 року № 49</w:t>
      </w:r>
      <w:r>
        <w:rPr>
          <w:sz w:val="28"/>
          <w:szCs w:val="28"/>
        </w:rPr>
        <w:t xml:space="preserve"> та </w:t>
      </w:r>
      <w:r w:rsidRPr="00CC4188">
        <w:rPr>
          <w:sz w:val="28"/>
          <w:szCs w:val="28"/>
        </w:rPr>
        <w:t>р</w:t>
      </w:r>
      <w:r w:rsidRPr="00404292">
        <w:rPr>
          <w:rStyle w:val="1"/>
          <w:sz w:val="28"/>
          <w:szCs w:val="28"/>
          <w:u w:val="none"/>
        </w:rPr>
        <w:t>іш</w:t>
      </w:r>
      <w:r w:rsidRPr="00404292">
        <w:rPr>
          <w:sz w:val="28"/>
          <w:szCs w:val="28"/>
        </w:rPr>
        <w:t>е</w:t>
      </w:r>
      <w:r w:rsidRPr="00CC4188">
        <w:rPr>
          <w:sz w:val="28"/>
          <w:szCs w:val="28"/>
        </w:rPr>
        <w:t>ння виконавчого комітету Сумської міської ради від</w:t>
      </w:r>
      <w:r>
        <w:rPr>
          <w:sz w:val="28"/>
          <w:szCs w:val="28"/>
        </w:rPr>
        <w:t xml:space="preserve"> 12.03.2019 № 137</w:t>
      </w:r>
      <w:r w:rsidRPr="00CC4188">
        <w:rPr>
          <w:sz w:val="28"/>
          <w:szCs w:val="28"/>
        </w:rPr>
        <w:t>, у складі:</w:t>
      </w:r>
    </w:p>
    <w:p w:rsidR="00BA5225" w:rsidRPr="00952AFB" w:rsidRDefault="00BA5225" w:rsidP="00BA5225">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A5225" w:rsidRPr="00952AFB" w:rsidTr="0095511A">
        <w:tc>
          <w:tcPr>
            <w:tcW w:w="237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Default="00BA5225"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BA5225" w:rsidRPr="00F56CFB" w:rsidRDefault="00BA5225" w:rsidP="0095511A">
            <w:pPr>
              <w:pStyle w:val="a3"/>
              <w:spacing w:before="0" w:beforeAutospacing="0" w:after="0" w:afterAutospacing="0" w:line="276" w:lineRule="auto"/>
              <w:jc w:val="both"/>
              <w:rPr>
                <w:sz w:val="28"/>
                <w:szCs w:val="28"/>
              </w:rPr>
            </w:pPr>
          </w:p>
        </w:tc>
      </w:tr>
      <w:tr w:rsidR="00BA5225" w:rsidRPr="00952AFB" w:rsidTr="0095511A">
        <w:tc>
          <w:tcPr>
            <w:tcW w:w="237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A5225" w:rsidRPr="00952AFB" w:rsidTr="0095511A">
        <w:tc>
          <w:tcPr>
            <w:tcW w:w="2376" w:type="dxa"/>
          </w:tcPr>
          <w:p w:rsidR="00BA5225" w:rsidRDefault="00BA5225" w:rsidP="0095511A">
            <w:pPr>
              <w:pStyle w:val="a3"/>
              <w:spacing w:before="0" w:beforeAutospacing="0" w:after="0" w:afterAutospacing="0" w:line="276" w:lineRule="auto"/>
              <w:jc w:val="both"/>
              <w:rPr>
                <w:sz w:val="28"/>
                <w:szCs w:val="28"/>
              </w:rPr>
            </w:pPr>
          </w:p>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A5225" w:rsidRDefault="00BA5225" w:rsidP="0095511A">
            <w:pPr>
              <w:pStyle w:val="a3"/>
              <w:spacing w:before="0" w:beforeAutospacing="0" w:after="0" w:afterAutospacing="0" w:line="276" w:lineRule="auto"/>
              <w:jc w:val="center"/>
              <w:rPr>
                <w:sz w:val="28"/>
                <w:szCs w:val="28"/>
              </w:rPr>
            </w:pPr>
          </w:p>
          <w:p w:rsidR="00BA5225" w:rsidRPr="00F56CFB" w:rsidRDefault="00BA5225"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A5225" w:rsidRDefault="00BA5225" w:rsidP="0095511A">
            <w:pPr>
              <w:pStyle w:val="a3"/>
              <w:spacing w:before="0" w:beforeAutospacing="0" w:after="0" w:afterAutospacing="0" w:line="276" w:lineRule="auto"/>
              <w:jc w:val="both"/>
              <w:rPr>
                <w:sz w:val="28"/>
                <w:szCs w:val="28"/>
              </w:rPr>
            </w:pPr>
          </w:p>
          <w:p w:rsidR="00BA5225" w:rsidRPr="00F56CFB" w:rsidRDefault="00BA5225"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A5225" w:rsidRPr="00952AFB" w:rsidTr="0095511A">
        <w:tc>
          <w:tcPr>
            <w:tcW w:w="2376" w:type="dxa"/>
          </w:tcPr>
          <w:p w:rsidR="00BA5225" w:rsidRPr="002653FD" w:rsidRDefault="00BA5225" w:rsidP="0095511A">
            <w:pPr>
              <w:pStyle w:val="a3"/>
              <w:spacing w:before="0" w:beforeAutospacing="0" w:after="0" w:afterAutospacing="0" w:line="276" w:lineRule="auto"/>
              <w:jc w:val="both"/>
              <w:rPr>
                <w:sz w:val="28"/>
                <w:szCs w:val="28"/>
              </w:rPr>
            </w:pPr>
          </w:p>
          <w:p w:rsidR="00BA5225" w:rsidRPr="002653FD" w:rsidRDefault="00BA5225"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A5225" w:rsidRPr="002653FD" w:rsidRDefault="00BA5225" w:rsidP="0095511A">
            <w:pPr>
              <w:pStyle w:val="a3"/>
              <w:spacing w:before="0" w:beforeAutospacing="0" w:after="0" w:afterAutospacing="0" w:line="276" w:lineRule="auto"/>
              <w:jc w:val="center"/>
              <w:rPr>
                <w:sz w:val="28"/>
                <w:szCs w:val="28"/>
              </w:rPr>
            </w:pPr>
          </w:p>
          <w:p w:rsidR="00BA5225" w:rsidRPr="002653FD" w:rsidRDefault="00BA5225"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A5225" w:rsidRPr="002653FD" w:rsidRDefault="00BA5225" w:rsidP="0095511A">
            <w:pPr>
              <w:pStyle w:val="a3"/>
              <w:spacing w:before="0" w:beforeAutospacing="0" w:after="0" w:afterAutospacing="0" w:line="276" w:lineRule="auto"/>
              <w:jc w:val="both"/>
              <w:rPr>
                <w:sz w:val="28"/>
                <w:szCs w:val="28"/>
              </w:rPr>
            </w:pPr>
          </w:p>
          <w:p w:rsidR="00BA5225" w:rsidRPr="002653FD" w:rsidRDefault="00BA5225"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A5225" w:rsidRPr="00952AFB" w:rsidTr="0095511A">
        <w:tc>
          <w:tcPr>
            <w:tcW w:w="2376" w:type="dxa"/>
          </w:tcPr>
          <w:p w:rsidR="00BA5225" w:rsidRPr="002653FD" w:rsidRDefault="00BA5225" w:rsidP="0095511A">
            <w:pPr>
              <w:pStyle w:val="a3"/>
              <w:spacing w:before="0" w:beforeAutospacing="0" w:after="0" w:afterAutospacing="0" w:line="276" w:lineRule="auto"/>
              <w:jc w:val="both"/>
              <w:rPr>
                <w:sz w:val="28"/>
                <w:szCs w:val="28"/>
                <w:highlight w:val="yellow"/>
              </w:rPr>
            </w:pPr>
          </w:p>
        </w:tc>
        <w:tc>
          <w:tcPr>
            <w:tcW w:w="425" w:type="dxa"/>
          </w:tcPr>
          <w:p w:rsidR="00BA5225" w:rsidRPr="002653FD" w:rsidRDefault="00BA5225" w:rsidP="0095511A">
            <w:pPr>
              <w:pStyle w:val="a3"/>
              <w:spacing w:before="0" w:beforeAutospacing="0" w:after="0" w:afterAutospacing="0" w:line="276" w:lineRule="auto"/>
              <w:jc w:val="center"/>
              <w:rPr>
                <w:sz w:val="28"/>
                <w:szCs w:val="28"/>
                <w:highlight w:val="yellow"/>
              </w:rPr>
            </w:pPr>
          </w:p>
        </w:tc>
        <w:tc>
          <w:tcPr>
            <w:tcW w:w="6946" w:type="dxa"/>
          </w:tcPr>
          <w:p w:rsidR="00BA5225" w:rsidRDefault="00BA5225" w:rsidP="0095511A">
            <w:pPr>
              <w:pStyle w:val="a3"/>
              <w:spacing w:before="0" w:beforeAutospacing="0" w:after="0" w:afterAutospacing="0" w:line="276" w:lineRule="auto"/>
              <w:jc w:val="both"/>
              <w:rPr>
                <w:sz w:val="28"/>
                <w:szCs w:val="28"/>
                <w:highlight w:val="yellow"/>
              </w:rPr>
            </w:pPr>
          </w:p>
          <w:p w:rsidR="00CE6F84" w:rsidRPr="002653FD" w:rsidRDefault="00CE6F84" w:rsidP="0095511A">
            <w:pPr>
              <w:pStyle w:val="a3"/>
              <w:spacing w:before="0" w:beforeAutospacing="0" w:after="0" w:afterAutospacing="0" w:line="276" w:lineRule="auto"/>
              <w:jc w:val="both"/>
              <w:rPr>
                <w:sz w:val="28"/>
                <w:szCs w:val="28"/>
                <w:highlight w:val="yellow"/>
              </w:rPr>
            </w:pPr>
          </w:p>
        </w:tc>
      </w:tr>
      <w:tr w:rsidR="00161216" w:rsidRPr="00952AFB" w:rsidTr="0095511A">
        <w:tc>
          <w:tcPr>
            <w:tcW w:w="2376" w:type="dxa"/>
          </w:tcPr>
          <w:p w:rsidR="00161216" w:rsidRDefault="00161216" w:rsidP="0095511A">
            <w:pPr>
              <w:pStyle w:val="a3"/>
              <w:spacing w:before="0" w:beforeAutospacing="0" w:after="0" w:afterAutospacing="0" w:line="276" w:lineRule="auto"/>
              <w:jc w:val="both"/>
              <w:rPr>
                <w:sz w:val="28"/>
                <w:szCs w:val="28"/>
              </w:rPr>
            </w:pPr>
          </w:p>
        </w:tc>
        <w:tc>
          <w:tcPr>
            <w:tcW w:w="425" w:type="dxa"/>
          </w:tcPr>
          <w:p w:rsidR="00161216" w:rsidRDefault="00161216" w:rsidP="0095511A">
            <w:pPr>
              <w:pStyle w:val="a3"/>
              <w:spacing w:before="0" w:beforeAutospacing="0" w:after="0" w:afterAutospacing="0" w:line="276" w:lineRule="auto"/>
              <w:jc w:val="center"/>
              <w:rPr>
                <w:sz w:val="28"/>
                <w:szCs w:val="28"/>
              </w:rPr>
            </w:pPr>
          </w:p>
        </w:tc>
        <w:tc>
          <w:tcPr>
            <w:tcW w:w="6946" w:type="dxa"/>
          </w:tcPr>
          <w:p w:rsidR="00161216" w:rsidRPr="00161216" w:rsidRDefault="00161216" w:rsidP="00161216">
            <w:pPr>
              <w:pStyle w:val="a3"/>
              <w:spacing w:before="0" w:beforeAutospacing="0" w:after="0" w:afterAutospacing="0" w:line="276" w:lineRule="auto"/>
              <w:jc w:val="right"/>
            </w:pPr>
            <w:r w:rsidRPr="00161216">
              <w:t>Продовження додатку</w:t>
            </w:r>
          </w:p>
        </w:tc>
      </w:tr>
      <w:tr w:rsidR="00161216" w:rsidRPr="00952AFB" w:rsidTr="0095511A">
        <w:tc>
          <w:tcPr>
            <w:tcW w:w="2376" w:type="dxa"/>
          </w:tcPr>
          <w:p w:rsidR="00161216" w:rsidRDefault="00161216" w:rsidP="0095511A">
            <w:pPr>
              <w:pStyle w:val="a3"/>
              <w:spacing w:before="0" w:beforeAutospacing="0" w:after="0" w:afterAutospacing="0" w:line="276" w:lineRule="auto"/>
              <w:jc w:val="both"/>
              <w:rPr>
                <w:sz w:val="28"/>
                <w:szCs w:val="28"/>
              </w:rPr>
            </w:pPr>
          </w:p>
        </w:tc>
        <w:tc>
          <w:tcPr>
            <w:tcW w:w="425" w:type="dxa"/>
          </w:tcPr>
          <w:p w:rsidR="00161216" w:rsidRDefault="00161216" w:rsidP="0095511A">
            <w:pPr>
              <w:pStyle w:val="a3"/>
              <w:spacing w:before="0" w:beforeAutospacing="0" w:after="0" w:afterAutospacing="0" w:line="276" w:lineRule="auto"/>
              <w:jc w:val="center"/>
              <w:rPr>
                <w:sz w:val="28"/>
                <w:szCs w:val="28"/>
              </w:rPr>
            </w:pPr>
          </w:p>
        </w:tc>
        <w:tc>
          <w:tcPr>
            <w:tcW w:w="6946" w:type="dxa"/>
          </w:tcPr>
          <w:p w:rsidR="00161216" w:rsidRPr="00952AFB" w:rsidRDefault="00161216" w:rsidP="0095511A">
            <w:pPr>
              <w:pStyle w:val="a3"/>
              <w:spacing w:before="0" w:beforeAutospacing="0" w:after="0" w:afterAutospacing="0" w:line="276" w:lineRule="auto"/>
              <w:jc w:val="both"/>
              <w:rPr>
                <w:sz w:val="28"/>
                <w:szCs w:val="28"/>
              </w:rPr>
            </w:pPr>
          </w:p>
        </w:tc>
      </w:tr>
      <w:tr w:rsidR="00BA5225" w:rsidRPr="00952AFB" w:rsidTr="0095511A">
        <w:tc>
          <w:tcPr>
            <w:tcW w:w="2376" w:type="dxa"/>
          </w:tcPr>
          <w:p w:rsidR="00BA5225" w:rsidRDefault="00BA5225" w:rsidP="0095511A">
            <w:pPr>
              <w:pStyle w:val="a3"/>
              <w:spacing w:before="0" w:beforeAutospacing="0" w:after="0" w:afterAutospacing="0" w:line="276" w:lineRule="auto"/>
              <w:jc w:val="both"/>
              <w:rPr>
                <w:sz w:val="28"/>
                <w:szCs w:val="28"/>
              </w:rPr>
            </w:pPr>
            <w:r>
              <w:rPr>
                <w:sz w:val="28"/>
                <w:szCs w:val="28"/>
              </w:rPr>
              <w:t xml:space="preserve">Кравченко Т. О.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 xml:space="preserve">Литвиненко С.А.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Аврамчук</w:t>
            </w:r>
            <w:r w:rsidRPr="00E25C1B">
              <w:rPr>
                <w:sz w:val="28"/>
                <w:szCs w:val="28"/>
              </w:rPr>
              <w:t xml:space="preserve"> </w:t>
            </w:r>
            <w:r>
              <w:rPr>
                <w:sz w:val="28"/>
                <w:szCs w:val="28"/>
              </w:rPr>
              <w:t>Ф</w:t>
            </w:r>
            <w:r w:rsidRPr="00E25C1B">
              <w:rPr>
                <w:sz w:val="28"/>
                <w:szCs w:val="28"/>
              </w:rPr>
              <w:t xml:space="preserve">. </w:t>
            </w:r>
            <w:r>
              <w:rPr>
                <w:sz w:val="28"/>
                <w:szCs w:val="28"/>
              </w:rPr>
              <w:t>П</w:t>
            </w:r>
            <w:r w:rsidRPr="00E25C1B">
              <w:rPr>
                <w:sz w:val="28"/>
                <w:szCs w:val="28"/>
              </w:rPr>
              <w:t>.</w:t>
            </w:r>
          </w:p>
          <w:p w:rsidR="00BA5225" w:rsidRPr="00E25C1B" w:rsidRDefault="00BA5225" w:rsidP="0095511A">
            <w:pPr>
              <w:pStyle w:val="a3"/>
              <w:spacing w:before="0" w:beforeAutospacing="0" w:after="0" w:afterAutospacing="0" w:line="276" w:lineRule="auto"/>
              <w:jc w:val="both"/>
              <w:rPr>
                <w:sz w:val="28"/>
                <w:szCs w:val="28"/>
              </w:rPr>
            </w:pPr>
          </w:p>
        </w:tc>
        <w:tc>
          <w:tcPr>
            <w:tcW w:w="425" w:type="dxa"/>
          </w:tcPr>
          <w:p w:rsidR="00BA5225" w:rsidRDefault="00BA5225" w:rsidP="0095511A">
            <w:pPr>
              <w:pStyle w:val="a3"/>
              <w:spacing w:before="0" w:beforeAutospacing="0" w:after="0" w:afterAutospacing="0" w:line="276" w:lineRule="auto"/>
              <w:jc w:val="center"/>
              <w:rPr>
                <w:sz w:val="28"/>
                <w:szCs w:val="28"/>
              </w:rPr>
            </w:pPr>
            <w:r>
              <w:rPr>
                <w:sz w:val="28"/>
                <w:szCs w:val="28"/>
              </w:rPr>
              <w:t>-</w:t>
            </w: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rPr>
                <w:sz w:val="28"/>
                <w:szCs w:val="28"/>
              </w:rPr>
            </w:pPr>
            <w:r>
              <w:rPr>
                <w:sz w:val="28"/>
                <w:szCs w:val="28"/>
              </w:rPr>
              <w:t>-</w:t>
            </w: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jc w:val="center"/>
              <w:rPr>
                <w:sz w:val="28"/>
                <w:szCs w:val="28"/>
              </w:rPr>
            </w:pPr>
          </w:p>
          <w:p w:rsidR="00BA5225" w:rsidRDefault="00BA5225" w:rsidP="0095511A">
            <w:pPr>
              <w:pStyle w:val="a3"/>
              <w:spacing w:before="0" w:beforeAutospacing="0" w:after="0" w:afterAutospacing="0" w:line="276" w:lineRule="auto"/>
              <w:rPr>
                <w:sz w:val="28"/>
                <w:szCs w:val="28"/>
              </w:rPr>
            </w:pPr>
            <w:r>
              <w:rPr>
                <w:sz w:val="28"/>
                <w:szCs w:val="28"/>
              </w:rPr>
              <w:t>-</w:t>
            </w:r>
          </w:p>
          <w:p w:rsidR="00BA5225" w:rsidRPr="00F56CFB" w:rsidRDefault="00BA5225" w:rsidP="0095511A">
            <w:pPr>
              <w:pStyle w:val="a3"/>
              <w:spacing w:before="0" w:beforeAutospacing="0" w:after="0" w:afterAutospacing="0" w:line="276" w:lineRule="auto"/>
              <w:rPr>
                <w:sz w:val="28"/>
                <w:szCs w:val="28"/>
              </w:rPr>
            </w:pPr>
          </w:p>
        </w:tc>
        <w:tc>
          <w:tcPr>
            <w:tcW w:w="6946" w:type="dxa"/>
          </w:tcPr>
          <w:p w:rsidR="00BA5225" w:rsidRDefault="00BA5225"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A5225" w:rsidRDefault="00BA5225" w:rsidP="0095511A">
            <w:pPr>
              <w:pStyle w:val="a3"/>
              <w:spacing w:before="0" w:beforeAutospacing="0" w:after="0" w:afterAutospacing="0" w:line="276" w:lineRule="auto"/>
              <w:jc w:val="both"/>
              <w:rPr>
                <w:sz w:val="28"/>
                <w:szCs w:val="28"/>
              </w:rPr>
            </w:pPr>
          </w:p>
          <w:p w:rsidR="00BA5225" w:rsidRDefault="00BA5225"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A5225" w:rsidRPr="00AB5633" w:rsidRDefault="00BA5225" w:rsidP="0095511A">
            <w:pPr>
              <w:pStyle w:val="23"/>
              <w:shd w:val="clear" w:color="auto" w:fill="auto"/>
              <w:spacing w:before="0" w:line="240" w:lineRule="auto"/>
              <w:ind w:firstLine="0"/>
              <w:jc w:val="left"/>
              <w:rPr>
                <w:b/>
                <w:sz w:val="28"/>
                <w:szCs w:val="28"/>
              </w:rPr>
            </w:pPr>
            <w:r>
              <w:rPr>
                <w:sz w:val="28"/>
                <w:szCs w:val="28"/>
              </w:rPr>
              <w:t xml:space="preserve">керівник </w:t>
            </w:r>
            <w:r w:rsidRPr="00E25C1B">
              <w:rPr>
                <w:sz w:val="28"/>
                <w:szCs w:val="28"/>
              </w:rPr>
              <w:t xml:space="preserve"> </w:t>
            </w:r>
            <w:r w:rsidRPr="00AB5633">
              <w:t>ТОВ «Еко»</w:t>
            </w:r>
            <w:r w:rsidRPr="00E25C1B">
              <w:rPr>
                <w:sz w:val="28"/>
                <w:szCs w:val="28"/>
              </w:rPr>
              <w:t xml:space="preserve"> (не з’явився)</w:t>
            </w:r>
          </w:p>
        </w:tc>
      </w:tr>
    </w:tbl>
    <w:p w:rsidR="00BA5225" w:rsidRDefault="00BA5225" w:rsidP="00BA5225">
      <w:pPr>
        <w:pStyle w:val="21"/>
        <w:shd w:val="clear" w:color="auto" w:fill="auto"/>
        <w:spacing w:after="0" w:line="276" w:lineRule="auto"/>
        <w:ind w:firstLine="0"/>
        <w:jc w:val="both"/>
        <w:rPr>
          <w:sz w:val="28"/>
          <w:szCs w:val="28"/>
        </w:rPr>
      </w:pPr>
      <w:r w:rsidRPr="009A0156">
        <w:rPr>
          <w:sz w:val="28"/>
          <w:szCs w:val="28"/>
        </w:rPr>
        <w:t>складено цей акт.</w:t>
      </w:r>
    </w:p>
    <w:p w:rsidR="00BA5225" w:rsidRPr="009C2959" w:rsidRDefault="00BA5225" w:rsidP="00BA5225">
      <w:pPr>
        <w:pStyle w:val="21"/>
        <w:shd w:val="clear" w:color="auto" w:fill="auto"/>
        <w:spacing w:after="0" w:line="276" w:lineRule="auto"/>
        <w:ind w:firstLine="0"/>
        <w:jc w:val="both"/>
        <w:rPr>
          <w:sz w:val="28"/>
          <w:szCs w:val="28"/>
        </w:rPr>
      </w:pPr>
    </w:p>
    <w:p w:rsidR="00BA5225" w:rsidRDefault="00BA5225" w:rsidP="00BA5225">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 xml:space="preserve">згідно договору </w:t>
      </w:r>
      <w:r w:rsidRPr="00F55450">
        <w:rPr>
          <w:sz w:val="28"/>
          <w:szCs w:val="28"/>
        </w:rPr>
        <w:t xml:space="preserve">купівлі-продажу від </w:t>
      </w:r>
      <w:r>
        <w:rPr>
          <w:sz w:val="28"/>
          <w:szCs w:val="28"/>
        </w:rPr>
        <w:t>27.06</w:t>
      </w:r>
      <w:r w:rsidRPr="00F55450">
        <w:rPr>
          <w:sz w:val="28"/>
          <w:szCs w:val="28"/>
        </w:rPr>
        <w:t>.201</w:t>
      </w:r>
      <w:r>
        <w:rPr>
          <w:sz w:val="28"/>
          <w:szCs w:val="28"/>
        </w:rPr>
        <w:t>7</w:t>
      </w:r>
      <w:r w:rsidRPr="00F55450">
        <w:rPr>
          <w:sz w:val="28"/>
          <w:szCs w:val="28"/>
        </w:rPr>
        <w:t xml:space="preserve"> року</w:t>
      </w:r>
      <w:r>
        <w:rPr>
          <w:sz w:val="28"/>
          <w:szCs w:val="28"/>
        </w:rPr>
        <w:t xml:space="preserve"> </w:t>
      </w:r>
      <w:r w:rsidRPr="00340BFF">
        <w:rPr>
          <w:sz w:val="28"/>
          <w:szCs w:val="28"/>
        </w:rPr>
        <w:t>ТОВ «Еко»</w:t>
      </w:r>
      <w:r w:rsidRPr="00E25C1B">
        <w:rPr>
          <w:sz w:val="28"/>
          <w:szCs w:val="28"/>
        </w:rPr>
        <w:t xml:space="preserve"> </w:t>
      </w:r>
      <w:r>
        <w:rPr>
          <w:sz w:val="28"/>
          <w:szCs w:val="28"/>
        </w:rPr>
        <w:t xml:space="preserve">придбало у власність </w:t>
      </w:r>
      <w:r w:rsidRPr="00340BFF">
        <w:rPr>
          <w:sz w:val="28"/>
          <w:szCs w:val="28"/>
        </w:rPr>
        <w:t>нерухоме майно, а саме незавершене будівництво приміщення, готовність якого складає 30%,</w:t>
      </w:r>
      <w:r>
        <w:rPr>
          <w:sz w:val="28"/>
          <w:szCs w:val="28"/>
        </w:rPr>
        <w:t xml:space="preserve"> за адресою</w:t>
      </w:r>
      <w:r w:rsidRPr="0078572D">
        <w:rPr>
          <w:sz w:val="28"/>
          <w:szCs w:val="28"/>
        </w:rPr>
        <w:t>: м. Суми, вул. Героїв Чорнобиля, 2А,</w:t>
      </w:r>
      <w:r w:rsidRPr="00340BFF">
        <w:rPr>
          <w:sz w:val="28"/>
          <w:szCs w:val="28"/>
        </w:rPr>
        <w:t xml:space="preserve"> </w:t>
      </w:r>
      <w:r>
        <w:rPr>
          <w:sz w:val="28"/>
          <w:szCs w:val="28"/>
        </w:rPr>
        <w:t xml:space="preserve">що </w:t>
      </w:r>
      <w:r w:rsidRPr="00340BFF">
        <w:rPr>
          <w:sz w:val="28"/>
          <w:szCs w:val="28"/>
        </w:rPr>
        <w:t>підтверджується витягом з Державного реєстру речових прав на нерухоме майно.</w:t>
      </w:r>
      <w:r>
        <w:rPr>
          <w:sz w:val="28"/>
          <w:szCs w:val="28"/>
        </w:rPr>
        <w:t xml:space="preserve"> </w:t>
      </w:r>
      <w:r w:rsidRPr="00C60F27">
        <w:rPr>
          <w:sz w:val="28"/>
          <w:szCs w:val="28"/>
        </w:rPr>
        <w:t>Земельною ділянкою</w:t>
      </w:r>
      <w:r>
        <w:rPr>
          <w:sz w:val="28"/>
          <w:szCs w:val="28"/>
        </w:rPr>
        <w:t xml:space="preserve"> </w:t>
      </w:r>
      <w:r w:rsidRPr="00C60F27">
        <w:rPr>
          <w:sz w:val="28"/>
          <w:szCs w:val="28"/>
        </w:rPr>
        <w:t>комун</w:t>
      </w:r>
      <w:r>
        <w:rPr>
          <w:sz w:val="28"/>
          <w:szCs w:val="28"/>
        </w:rPr>
        <w:t>альної</w:t>
      </w:r>
      <w:r w:rsidRPr="00C60F27">
        <w:rPr>
          <w:sz w:val="28"/>
          <w:szCs w:val="28"/>
        </w:rPr>
        <w:t xml:space="preserve"> власності,</w:t>
      </w:r>
      <w:r>
        <w:rPr>
          <w:sz w:val="28"/>
          <w:szCs w:val="28"/>
        </w:rPr>
        <w:t xml:space="preserve"> </w:t>
      </w:r>
      <w:r w:rsidRPr="00C60F27">
        <w:rPr>
          <w:sz w:val="28"/>
          <w:szCs w:val="28"/>
        </w:rPr>
        <w:t xml:space="preserve">площею 0,7668 га, кадастровий номер 5910136600:21:011:0026, </w:t>
      </w:r>
      <w:r>
        <w:rPr>
          <w:sz w:val="28"/>
          <w:szCs w:val="28"/>
        </w:rPr>
        <w:t xml:space="preserve">по </w:t>
      </w:r>
      <w:r w:rsidRPr="00C60F27">
        <w:rPr>
          <w:sz w:val="28"/>
          <w:szCs w:val="28"/>
        </w:rPr>
        <w:t>вул. Героїв Чорнобиля, 2А,</w:t>
      </w:r>
      <w:r>
        <w:rPr>
          <w:sz w:val="28"/>
          <w:szCs w:val="28"/>
        </w:rPr>
        <w:t xml:space="preserve"> під розміщення готельного комплексу,</w:t>
      </w:r>
      <w:r w:rsidRPr="00C60F27">
        <w:rPr>
          <w:sz w:val="28"/>
          <w:szCs w:val="28"/>
        </w:rPr>
        <w:t xml:space="preserve"> користується </w:t>
      </w:r>
      <w:r>
        <w:rPr>
          <w:sz w:val="28"/>
          <w:szCs w:val="28"/>
        </w:rPr>
        <w:t xml:space="preserve">             </w:t>
      </w:r>
      <w:r w:rsidRPr="00C60F27">
        <w:rPr>
          <w:sz w:val="28"/>
          <w:szCs w:val="28"/>
        </w:rPr>
        <w:t>ТОВ «Еко» без заре</w:t>
      </w:r>
      <w:r>
        <w:rPr>
          <w:sz w:val="28"/>
          <w:szCs w:val="28"/>
        </w:rPr>
        <w:t>єстрованого права оренди на неї</w:t>
      </w:r>
      <w:r w:rsidRPr="00C60F27">
        <w:rPr>
          <w:sz w:val="28"/>
          <w:szCs w:val="28"/>
        </w:rPr>
        <w:t>.</w:t>
      </w:r>
      <w:r>
        <w:rPr>
          <w:sz w:val="28"/>
          <w:szCs w:val="28"/>
        </w:rPr>
        <w:t xml:space="preserve">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підприємством не </w:t>
      </w:r>
      <w:r w:rsidRPr="00454C93">
        <w:rPr>
          <w:sz w:val="28"/>
          <w:szCs w:val="28"/>
        </w:rPr>
        <w:t>укладений</w:t>
      </w:r>
      <w:r>
        <w:rPr>
          <w:sz w:val="28"/>
          <w:szCs w:val="28"/>
        </w:rPr>
        <w:t xml:space="preserve"> та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BA5225" w:rsidRDefault="00BA5225" w:rsidP="00BA5225">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за 2016, 2017, 2018 роки, копію листа від 22.05.2018 № 06.01-16/1731,  щодо усунення порушень земельного законодавства та розрахунок збитків (неодержаної орендної плати за землю) за користування </w:t>
      </w:r>
      <w:r w:rsidRPr="00C60F27">
        <w:rPr>
          <w:sz w:val="28"/>
          <w:szCs w:val="28"/>
        </w:rPr>
        <w:t xml:space="preserve">ТОВ «Еко» </w:t>
      </w:r>
      <w:r>
        <w:rPr>
          <w:sz w:val="28"/>
          <w:szCs w:val="28"/>
        </w:rPr>
        <w:t>земел</w:t>
      </w:r>
      <w:r w:rsidR="005E6AB9">
        <w:rPr>
          <w:sz w:val="28"/>
          <w:szCs w:val="28"/>
        </w:rPr>
        <w:t>ьною ділянкою за адресою:</w:t>
      </w:r>
      <w:r>
        <w:rPr>
          <w:sz w:val="28"/>
          <w:szCs w:val="28"/>
        </w:rPr>
        <w:t xml:space="preserve"> </w:t>
      </w:r>
      <w:r w:rsidRPr="00C60F27">
        <w:rPr>
          <w:sz w:val="28"/>
          <w:szCs w:val="28"/>
        </w:rPr>
        <w:t>вул. Героїв Чорнобиля, 2А</w:t>
      </w:r>
      <w:r>
        <w:rPr>
          <w:sz w:val="28"/>
          <w:szCs w:val="28"/>
        </w:rPr>
        <w:t xml:space="preserve">. </w:t>
      </w:r>
    </w:p>
    <w:p w:rsidR="00161216" w:rsidRDefault="00BA5225" w:rsidP="00BA5225">
      <w:pPr>
        <w:pStyle w:val="21"/>
        <w:shd w:val="clear" w:color="auto" w:fill="auto"/>
        <w:spacing w:after="0" w:line="276" w:lineRule="auto"/>
        <w:ind w:firstLine="709"/>
        <w:jc w:val="both"/>
        <w:rPr>
          <w:b/>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C60F27">
        <w:rPr>
          <w:sz w:val="28"/>
          <w:szCs w:val="28"/>
        </w:rPr>
        <w:t>ТОВ «Еко»</w:t>
      </w:r>
      <w:r>
        <w:rPr>
          <w:sz w:val="28"/>
          <w:szCs w:val="28"/>
        </w:rPr>
        <w:t xml:space="preserve">, з урахуванням сплаченого земельного податку </w:t>
      </w:r>
      <w:r w:rsidRPr="00700CD0">
        <w:rPr>
          <w:sz w:val="28"/>
          <w:szCs w:val="28"/>
        </w:rPr>
        <w:t xml:space="preserve">за період з </w:t>
      </w:r>
      <w:r>
        <w:rPr>
          <w:sz w:val="28"/>
          <w:szCs w:val="28"/>
        </w:rPr>
        <w:t>27</w:t>
      </w:r>
      <w:r w:rsidRPr="00700CD0">
        <w:rPr>
          <w:sz w:val="28"/>
          <w:szCs w:val="28"/>
        </w:rPr>
        <w:t>.0</w:t>
      </w:r>
      <w:r>
        <w:rPr>
          <w:sz w:val="28"/>
          <w:szCs w:val="28"/>
        </w:rPr>
        <w:t>6</w:t>
      </w:r>
      <w:r w:rsidRPr="00700CD0">
        <w:rPr>
          <w:sz w:val="28"/>
          <w:szCs w:val="28"/>
        </w:rPr>
        <w:t>.201</w:t>
      </w:r>
      <w:r>
        <w:rPr>
          <w:sz w:val="28"/>
          <w:szCs w:val="28"/>
        </w:rPr>
        <w:t>7</w:t>
      </w:r>
      <w:r w:rsidRPr="00700CD0">
        <w:rPr>
          <w:sz w:val="28"/>
          <w:szCs w:val="28"/>
        </w:rPr>
        <w:t xml:space="preserve">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Pr="00700CD0">
        <w:rPr>
          <w:sz w:val="28"/>
          <w:szCs w:val="28"/>
        </w:rPr>
        <w:t xml:space="preserve"> складає </w:t>
      </w:r>
      <w:r>
        <w:rPr>
          <w:b/>
        </w:rPr>
        <w:t> 162 449</w:t>
      </w:r>
      <w:r w:rsidRPr="00700CD0">
        <w:rPr>
          <w:b/>
        </w:rPr>
        <w:t>,</w:t>
      </w:r>
      <w:r>
        <w:rPr>
          <w:b/>
        </w:rPr>
        <w:t xml:space="preserve">95 </w:t>
      </w:r>
      <w:r w:rsidRPr="00700CD0">
        <w:rPr>
          <w:b/>
        </w:rPr>
        <w:t xml:space="preserve">грн </w:t>
      </w:r>
      <w:r w:rsidR="00161216">
        <w:rPr>
          <w:b/>
        </w:rPr>
        <w:t xml:space="preserve"> </w:t>
      </w:r>
      <w:r w:rsidRPr="00700CD0">
        <w:rPr>
          <w:b/>
        </w:rPr>
        <w:t>(</w:t>
      </w:r>
      <w:r>
        <w:rPr>
          <w:b/>
        </w:rPr>
        <w:t>сто</w:t>
      </w:r>
      <w:r w:rsidRPr="00700CD0">
        <w:rPr>
          <w:b/>
        </w:rPr>
        <w:t xml:space="preserve"> </w:t>
      </w:r>
      <w:r>
        <w:rPr>
          <w:b/>
        </w:rPr>
        <w:t xml:space="preserve">шістдесят </w:t>
      </w:r>
      <w:r w:rsidR="00161216">
        <w:rPr>
          <w:b/>
        </w:rPr>
        <w:t xml:space="preserve"> </w:t>
      </w:r>
      <w:r>
        <w:rPr>
          <w:b/>
        </w:rPr>
        <w:t>дві</w:t>
      </w:r>
      <w:r w:rsidRPr="00700CD0">
        <w:rPr>
          <w:b/>
        </w:rPr>
        <w:t xml:space="preserve"> тисяч</w:t>
      </w:r>
      <w:r>
        <w:rPr>
          <w:b/>
        </w:rPr>
        <w:t>і</w:t>
      </w:r>
      <w:r w:rsidRPr="00700CD0">
        <w:rPr>
          <w:b/>
        </w:rPr>
        <w:t xml:space="preserve"> </w:t>
      </w:r>
      <w:r>
        <w:rPr>
          <w:b/>
        </w:rPr>
        <w:t xml:space="preserve">чотириста </w:t>
      </w:r>
    </w:p>
    <w:p w:rsidR="00161216" w:rsidRPr="00161216" w:rsidRDefault="00161216" w:rsidP="00161216">
      <w:pPr>
        <w:pStyle w:val="21"/>
        <w:shd w:val="clear" w:color="auto" w:fill="auto"/>
        <w:spacing w:after="0" w:line="276" w:lineRule="auto"/>
        <w:ind w:firstLine="709"/>
        <w:jc w:val="right"/>
        <w:rPr>
          <w:sz w:val="24"/>
          <w:szCs w:val="24"/>
        </w:rPr>
      </w:pPr>
      <w:r w:rsidRPr="00161216">
        <w:rPr>
          <w:sz w:val="24"/>
          <w:szCs w:val="24"/>
        </w:rPr>
        <w:lastRenderedPageBreak/>
        <w:t>Продовження додатку</w:t>
      </w:r>
    </w:p>
    <w:p w:rsidR="00161216" w:rsidRDefault="00161216" w:rsidP="00BA5225">
      <w:pPr>
        <w:pStyle w:val="21"/>
        <w:shd w:val="clear" w:color="auto" w:fill="auto"/>
        <w:spacing w:after="0" w:line="276" w:lineRule="auto"/>
        <w:ind w:firstLine="709"/>
        <w:jc w:val="both"/>
        <w:rPr>
          <w:b/>
        </w:rPr>
      </w:pPr>
    </w:p>
    <w:p w:rsidR="00BA5225" w:rsidRPr="00700CD0" w:rsidRDefault="00BA5225" w:rsidP="00161216">
      <w:pPr>
        <w:pStyle w:val="21"/>
        <w:shd w:val="clear" w:color="auto" w:fill="auto"/>
        <w:spacing w:after="0" w:line="276" w:lineRule="auto"/>
        <w:ind w:firstLine="0"/>
        <w:jc w:val="both"/>
        <w:rPr>
          <w:sz w:val="28"/>
          <w:szCs w:val="28"/>
        </w:rPr>
      </w:pPr>
      <w:r>
        <w:rPr>
          <w:b/>
        </w:rPr>
        <w:t>сорок дев</w:t>
      </w:r>
      <w:r w:rsidRPr="005A7459">
        <w:rPr>
          <w:b/>
        </w:rPr>
        <w:t>’</w:t>
      </w:r>
      <w:r>
        <w:rPr>
          <w:b/>
        </w:rPr>
        <w:t>ять гривень дев</w:t>
      </w:r>
      <w:r w:rsidRPr="005A7459">
        <w:rPr>
          <w:b/>
        </w:rPr>
        <w:t>’</w:t>
      </w:r>
      <w:r>
        <w:rPr>
          <w:b/>
        </w:rPr>
        <w:t>яносто п</w:t>
      </w:r>
      <w:r w:rsidRPr="005A7459">
        <w:rPr>
          <w:b/>
        </w:rPr>
        <w:t>’</w:t>
      </w:r>
      <w:r>
        <w:rPr>
          <w:b/>
        </w:rPr>
        <w:t>ять</w:t>
      </w:r>
      <w:r w:rsidRPr="00700CD0">
        <w:rPr>
          <w:b/>
        </w:rPr>
        <w:t xml:space="preserve"> копійок).</w:t>
      </w:r>
    </w:p>
    <w:p w:rsidR="00BA5225" w:rsidRDefault="00BA5225" w:rsidP="00BA5225">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A5225" w:rsidRDefault="00BA5225" w:rsidP="00BA5225">
      <w:pPr>
        <w:pStyle w:val="21"/>
        <w:shd w:val="clear" w:color="auto" w:fill="auto"/>
        <w:spacing w:after="0" w:line="240" w:lineRule="auto"/>
        <w:ind w:firstLine="0"/>
        <w:jc w:val="both"/>
        <w:rPr>
          <w:sz w:val="28"/>
          <w:szCs w:val="28"/>
        </w:rPr>
      </w:pPr>
    </w:p>
    <w:p w:rsidR="000C51C2" w:rsidRDefault="000C51C2" w:rsidP="00BA5225">
      <w:pPr>
        <w:pStyle w:val="21"/>
        <w:shd w:val="clear" w:color="auto" w:fill="auto"/>
        <w:spacing w:after="0" w:line="240" w:lineRule="auto"/>
        <w:ind w:firstLine="0"/>
        <w:jc w:val="both"/>
        <w:rPr>
          <w:sz w:val="28"/>
          <w:szCs w:val="28"/>
        </w:rPr>
      </w:pPr>
    </w:p>
    <w:p w:rsidR="00BA5225" w:rsidRDefault="00BA5225" w:rsidP="00BA5225">
      <w:pPr>
        <w:pStyle w:val="21"/>
        <w:shd w:val="clear" w:color="auto" w:fill="auto"/>
        <w:spacing w:after="0" w:line="240" w:lineRule="auto"/>
        <w:ind w:left="23" w:firstLine="700"/>
        <w:jc w:val="both"/>
        <w:rPr>
          <w:sz w:val="28"/>
          <w:szCs w:val="28"/>
        </w:rPr>
      </w:pPr>
    </w:p>
    <w:p w:rsidR="00BA5225" w:rsidRDefault="00BA5225" w:rsidP="00BA5225">
      <w:pPr>
        <w:pStyle w:val="21"/>
        <w:shd w:val="clear" w:color="auto" w:fill="auto"/>
        <w:spacing w:after="0" w:line="240" w:lineRule="auto"/>
        <w:ind w:left="23" w:firstLine="700"/>
        <w:jc w:val="both"/>
        <w:rPr>
          <w:sz w:val="28"/>
          <w:szCs w:val="28"/>
        </w:rPr>
      </w:pPr>
    </w:p>
    <w:p w:rsidR="00445F18" w:rsidRDefault="008C060C" w:rsidP="00445F18">
      <w:pPr>
        <w:pStyle w:val="a3"/>
        <w:spacing w:before="0" w:beforeAutospacing="0" w:after="0" w:afterAutospacing="0"/>
        <w:jc w:val="both"/>
        <w:rPr>
          <w:color w:val="000000"/>
          <w:sz w:val="28"/>
          <w:szCs w:val="28"/>
        </w:rPr>
      </w:pPr>
      <w:r w:rsidRPr="008C060C">
        <w:rPr>
          <w:noProof/>
          <w:sz w:val="28"/>
          <w:szCs w:val="28"/>
          <w:lang w:val="ru-RU" w:eastAsia="ru-RU"/>
        </w:rPr>
        <w:drawing>
          <wp:inline distT="0" distB="0" distL="0" distR="0">
            <wp:extent cx="5941060" cy="3266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266090"/>
                    </a:xfrm>
                    <a:prstGeom prst="rect">
                      <a:avLst/>
                    </a:prstGeom>
                    <a:noFill/>
                    <a:ln>
                      <a:noFill/>
                    </a:ln>
                  </pic:spPr>
                </pic:pic>
              </a:graphicData>
            </a:graphic>
          </wp:inline>
        </w:drawing>
      </w:r>
    </w:p>
    <w:sectPr w:rsidR="00445F18" w:rsidSect="00E847F5">
      <w:headerReference w:type="default" r:id="rId12"/>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76" w:rsidRDefault="00AD5276" w:rsidP="00D06BB6">
      <w:pPr>
        <w:spacing w:after="0" w:line="240" w:lineRule="auto"/>
      </w:pPr>
      <w:r>
        <w:separator/>
      </w:r>
    </w:p>
  </w:endnote>
  <w:endnote w:type="continuationSeparator" w:id="0">
    <w:p w:rsidR="00AD5276" w:rsidRDefault="00AD527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76" w:rsidRDefault="00AD5276" w:rsidP="00D06BB6">
      <w:pPr>
        <w:spacing w:after="0" w:line="240" w:lineRule="auto"/>
      </w:pPr>
      <w:r>
        <w:separator/>
      </w:r>
    </w:p>
  </w:footnote>
  <w:footnote w:type="continuationSeparator" w:id="0">
    <w:p w:rsidR="00AD5276" w:rsidRDefault="00AD5276"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30592"/>
      <w:docPartObj>
        <w:docPartGallery w:val="Page Numbers (Top of Page)"/>
        <w:docPartUnique/>
      </w:docPartObj>
    </w:sdtPr>
    <w:sdtEndPr/>
    <w:sdtContent>
      <w:p w:rsidR="00161216" w:rsidRDefault="00161216">
        <w:pPr>
          <w:pStyle w:val="a4"/>
          <w:jc w:val="center"/>
        </w:pPr>
        <w:r>
          <w:fldChar w:fldCharType="begin"/>
        </w:r>
        <w:r>
          <w:instrText>PAGE   \* MERGEFORMAT</w:instrText>
        </w:r>
        <w:r>
          <w:fldChar w:fldCharType="separate"/>
        </w:r>
        <w:r w:rsidR="007E1E96">
          <w:rPr>
            <w:noProof/>
          </w:rPr>
          <w:t>3</w:t>
        </w:r>
        <w:r>
          <w:fldChar w:fldCharType="end"/>
        </w:r>
      </w:p>
    </w:sdtContent>
  </w:sdt>
  <w:p w:rsidR="00161216" w:rsidRDefault="001612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5F40"/>
    <w:rsid w:val="00077BFC"/>
    <w:rsid w:val="00095AFF"/>
    <w:rsid w:val="000A306F"/>
    <w:rsid w:val="000A52F0"/>
    <w:rsid w:val="000A7AB9"/>
    <w:rsid w:val="000C51C2"/>
    <w:rsid w:val="000C7F89"/>
    <w:rsid w:val="000E6EA7"/>
    <w:rsid w:val="000F1585"/>
    <w:rsid w:val="001111AE"/>
    <w:rsid w:val="001304D4"/>
    <w:rsid w:val="00140FB7"/>
    <w:rsid w:val="00161216"/>
    <w:rsid w:val="001735DF"/>
    <w:rsid w:val="00176AD6"/>
    <w:rsid w:val="001877DD"/>
    <w:rsid w:val="001A1054"/>
    <w:rsid w:val="001B0F0B"/>
    <w:rsid w:val="001B3F99"/>
    <w:rsid w:val="001B4458"/>
    <w:rsid w:val="001D293C"/>
    <w:rsid w:val="001D298C"/>
    <w:rsid w:val="001D4BD7"/>
    <w:rsid w:val="001E620D"/>
    <w:rsid w:val="0020183C"/>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04292"/>
    <w:rsid w:val="00405413"/>
    <w:rsid w:val="00406F89"/>
    <w:rsid w:val="00411E83"/>
    <w:rsid w:val="00420C9F"/>
    <w:rsid w:val="00441E7D"/>
    <w:rsid w:val="00445584"/>
    <w:rsid w:val="00445F18"/>
    <w:rsid w:val="00450675"/>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5E6AB9"/>
    <w:rsid w:val="0060285F"/>
    <w:rsid w:val="00605E68"/>
    <w:rsid w:val="00606035"/>
    <w:rsid w:val="0061188B"/>
    <w:rsid w:val="00616DB5"/>
    <w:rsid w:val="00626B68"/>
    <w:rsid w:val="00637291"/>
    <w:rsid w:val="00650B9D"/>
    <w:rsid w:val="00667359"/>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1E96"/>
    <w:rsid w:val="007E2040"/>
    <w:rsid w:val="007F7714"/>
    <w:rsid w:val="008033B4"/>
    <w:rsid w:val="00810B33"/>
    <w:rsid w:val="00812B6D"/>
    <w:rsid w:val="0083052F"/>
    <w:rsid w:val="00831B01"/>
    <w:rsid w:val="00850630"/>
    <w:rsid w:val="008775AB"/>
    <w:rsid w:val="008A2A99"/>
    <w:rsid w:val="008C060C"/>
    <w:rsid w:val="008C37C2"/>
    <w:rsid w:val="008D08C1"/>
    <w:rsid w:val="008D231F"/>
    <w:rsid w:val="00923953"/>
    <w:rsid w:val="009373CF"/>
    <w:rsid w:val="00952AFB"/>
    <w:rsid w:val="009621EB"/>
    <w:rsid w:val="00965D87"/>
    <w:rsid w:val="009719F6"/>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D5276"/>
    <w:rsid w:val="00AE10B9"/>
    <w:rsid w:val="00AE2D59"/>
    <w:rsid w:val="00AE4F51"/>
    <w:rsid w:val="00AF040B"/>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5225"/>
    <w:rsid w:val="00BC544E"/>
    <w:rsid w:val="00BD080F"/>
    <w:rsid w:val="00BE45DE"/>
    <w:rsid w:val="00BE59A9"/>
    <w:rsid w:val="00C00E40"/>
    <w:rsid w:val="00C3478A"/>
    <w:rsid w:val="00C376F5"/>
    <w:rsid w:val="00C37E2E"/>
    <w:rsid w:val="00C44804"/>
    <w:rsid w:val="00CA079B"/>
    <w:rsid w:val="00CB1B69"/>
    <w:rsid w:val="00CE6F84"/>
    <w:rsid w:val="00CF153C"/>
    <w:rsid w:val="00CF259D"/>
    <w:rsid w:val="00CF6D3B"/>
    <w:rsid w:val="00D06BB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63C1F"/>
    <w:rsid w:val="00F859CE"/>
    <w:rsid w:val="00F90503"/>
    <w:rsid w:val="00F915B5"/>
    <w:rsid w:val="00F9452E"/>
    <w:rsid w:val="00FA0235"/>
    <w:rsid w:val="00FB1E07"/>
    <w:rsid w:val="00FB5C78"/>
    <w:rsid w:val="00FD7376"/>
    <w:rsid w:val="00FE03E1"/>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E30E71"/>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74FF-188A-4B5A-8087-44A8482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33</cp:revision>
  <cp:lastPrinted>2019-04-05T05:46:00Z</cp:lastPrinted>
  <dcterms:created xsi:type="dcterms:W3CDTF">2018-05-29T06:56:00Z</dcterms:created>
  <dcterms:modified xsi:type="dcterms:W3CDTF">2019-05-28T06:54:00Z</dcterms:modified>
</cp:coreProperties>
</file>