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F5029" w:rsidRPr="00047506" w:rsidTr="00600D8B">
        <w:trPr>
          <w:trHeight w:val="986"/>
          <w:jc w:val="center"/>
        </w:trPr>
        <w:tc>
          <w:tcPr>
            <w:tcW w:w="4252" w:type="dxa"/>
          </w:tcPr>
          <w:p w:rsidR="007F5029" w:rsidRPr="00047506" w:rsidRDefault="007F5029" w:rsidP="00600D8B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7F5029" w:rsidRPr="00047506" w:rsidRDefault="007F5029" w:rsidP="00600D8B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A70466" wp14:editId="1B6097A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F5029" w:rsidRPr="00CC3035" w:rsidRDefault="00F003B2" w:rsidP="00600D8B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</w:t>
            </w:r>
          </w:p>
          <w:p w:rsidR="007F5029" w:rsidRPr="00CC3035" w:rsidRDefault="007F5029" w:rsidP="00600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0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003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F5029" w:rsidRPr="00CC3035" w:rsidRDefault="007F5029" w:rsidP="00600D8B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CC3035">
              <w:rPr>
                <w:szCs w:val="28"/>
                <w:lang w:val="uk-UA"/>
              </w:rPr>
              <w:t xml:space="preserve">          </w:t>
            </w:r>
            <w:r w:rsidR="00F003B2">
              <w:rPr>
                <w:szCs w:val="28"/>
                <w:lang w:val="uk-UA"/>
              </w:rPr>
              <w:t xml:space="preserve"> </w:t>
            </w:r>
          </w:p>
          <w:p w:rsidR="007F5029" w:rsidRPr="00971706" w:rsidRDefault="007F5029" w:rsidP="00600D8B">
            <w:pPr>
              <w:pStyle w:val="a5"/>
              <w:tabs>
                <w:tab w:val="center" w:pos="2018"/>
              </w:tabs>
              <w:jc w:val="center"/>
              <w:rPr>
                <w:sz w:val="6"/>
                <w:szCs w:val="28"/>
                <w:lang w:val="uk-UA"/>
              </w:rPr>
            </w:pPr>
          </w:p>
        </w:tc>
      </w:tr>
      <w:tr w:rsidR="007F5029" w:rsidRPr="00C418D3" w:rsidTr="00600D8B">
        <w:trPr>
          <w:trHeight w:val="80"/>
          <w:jc w:val="center"/>
        </w:trPr>
        <w:tc>
          <w:tcPr>
            <w:tcW w:w="4252" w:type="dxa"/>
          </w:tcPr>
          <w:p w:rsidR="007F5029" w:rsidRPr="00B90ED3" w:rsidRDefault="007F5029" w:rsidP="00600D8B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F5029" w:rsidRPr="00B90ED3" w:rsidRDefault="007F5029" w:rsidP="00600D8B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7F5029" w:rsidRPr="00B90ED3" w:rsidRDefault="007F5029" w:rsidP="00600D8B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7F5029" w:rsidRPr="00C418D3" w:rsidRDefault="007F5029" w:rsidP="007F5029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7F5029" w:rsidRPr="00C418D3" w:rsidRDefault="007F5029" w:rsidP="007F5029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7F5029" w:rsidRPr="00C418D3" w:rsidRDefault="007F5029" w:rsidP="007F5029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7F5029" w:rsidRPr="004D6710" w:rsidRDefault="007F5029" w:rsidP="007F5029">
      <w:pPr>
        <w:jc w:val="center"/>
        <w:rPr>
          <w:rFonts w:ascii="Times New Roman" w:hAnsi="Times New Roman" w:cs="Times New Roman"/>
          <w:color w:val="333333"/>
          <w:sz w:val="32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4"/>
      </w:tblGrid>
      <w:tr w:rsidR="007F5029" w:rsidRPr="006C5089" w:rsidTr="00600D8B">
        <w:trPr>
          <w:trHeight w:val="266"/>
        </w:trPr>
        <w:tc>
          <w:tcPr>
            <w:tcW w:w="4644" w:type="dxa"/>
          </w:tcPr>
          <w:p w:rsidR="007F5029" w:rsidRPr="006C5089" w:rsidRDefault="00DA31F6" w:rsidP="00600D8B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12.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03.2019 </w:t>
            </w:r>
            <w:r w:rsidR="007F5029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151</w:t>
            </w:r>
            <w:bookmarkStart w:id="0" w:name="_GoBack"/>
            <w:bookmarkEnd w:id="0"/>
          </w:p>
        </w:tc>
      </w:tr>
      <w:tr w:rsidR="007F5029" w:rsidRPr="00EF6F46" w:rsidTr="00600D8B">
        <w:trPr>
          <w:trHeight w:val="346"/>
        </w:trPr>
        <w:tc>
          <w:tcPr>
            <w:tcW w:w="4644" w:type="dxa"/>
          </w:tcPr>
          <w:p w:rsidR="007F5029" w:rsidRPr="00047506" w:rsidRDefault="007F5029" w:rsidP="00600D8B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7F5029" w:rsidRPr="006C5089" w:rsidTr="00600D8B">
        <w:trPr>
          <w:trHeight w:val="1528"/>
        </w:trPr>
        <w:tc>
          <w:tcPr>
            <w:tcW w:w="4644" w:type="dxa"/>
          </w:tcPr>
          <w:p w:rsidR="007F5029" w:rsidRDefault="007F5029" w:rsidP="00600D8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затвердження висновку      служби у справах дітей Сумської міської ради про підтвердження місця проживання </w:t>
            </w:r>
            <w:proofErr w:type="gramStart"/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дитини,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ОСОБА 1</w:t>
            </w:r>
            <w:r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для її тимчасового виїзду за межі України</w:t>
            </w:r>
          </w:p>
          <w:p w:rsidR="007F5029" w:rsidRPr="00117882" w:rsidRDefault="007F5029" w:rsidP="00600D8B">
            <w:pPr>
              <w:spacing w:after="0"/>
              <w:jc w:val="both"/>
              <w:rPr>
                <w:rFonts w:ascii="Times New Roman" w:hAnsi="Times New Roman" w:cs="Times New Roman"/>
                <w:i/>
                <w:sz w:val="32"/>
                <w:szCs w:val="18"/>
                <w:lang w:val="uk-UA"/>
              </w:rPr>
            </w:pPr>
          </w:p>
          <w:p w:rsidR="007F5029" w:rsidRPr="00047506" w:rsidRDefault="007F5029" w:rsidP="00600D8B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7F5029" w:rsidRDefault="007F5029" w:rsidP="007F5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лютого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DA7E32">
        <w:rPr>
          <w:rStyle w:val="1840"/>
          <w:sz w:val="28"/>
          <w:szCs w:val="28"/>
          <w:lang w:val="uk-UA"/>
        </w:rPr>
        <w:t xml:space="preserve">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 w:rsidRPr="00DA7E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A7E3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 1.</w:t>
      </w:r>
    </w:p>
    <w:p w:rsidR="007F5029" w:rsidRPr="00DA7E32" w:rsidRDefault="007F5029" w:rsidP="007F502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Ураховуючи викладене, керуючись частиною другою статті 19, частиною п’ятою статті 157 Сімейн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ого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протоколу</w:t>
      </w:r>
      <w:r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№ 4 від 28.02.2019</w:t>
      </w:r>
      <w:r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засідання комісії з питань захисту прав дитини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Законами України підпунктом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 пункту «б» частини першої статті 34, частиною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першою статті 52 Закону України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7F5029" w:rsidRPr="00117882" w:rsidRDefault="007F5029" w:rsidP="007F5029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7F5029" w:rsidRDefault="007F5029" w:rsidP="007F5029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7F5029" w:rsidRPr="00117882" w:rsidRDefault="007F5029" w:rsidP="007F5029">
      <w:pPr>
        <w:pStyle w:val="a3"/>
        <w:ind w:right="-28"/>
        <w:outlineLvl w:val="0"/>
        <w:rPr>
          <w:color w:val="333333"/>
          <w:sz w:val="28"/>
          <w:szCs w:val="28"/>
        </w:rPr>
      </w:pPr>
    </w:p>
    <w:p w:rsidR="007F5029" w:rsidRPr="00DA7E32" w:rsidRDefault="007F5029" w:rsidP="007F5029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>
        <w:rPr>
          <w:color w:val="333333"/>
          <w:sz w:val="28"/>
          <w:szCs w:val="28"/>
        </w:rPr>
        <w:t>ітей Сумської міської ради від 27 лютого 2019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ОСОБА 2</w:t>
      </w:r>
      <w:r w:rsidRPr="00DA7E32">
        <w:rPr>
          <w:rStyle w:val="1840"/>
          <w:sz w:val="28"/>
          <w:szCs w:val="28"/>
        </w:rPr>
        <w:t>, для її тимчасового виїзду за межі України.</w:t>
      </w:r>
    </w:p>
    <w:p w:rsidR="007F5029" w:rsidRPr="00DA7E32" w:rsidRDefault="007F5029" w:rsidP="007F5029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7F5029" w:rsidRPr="00DA7E32" w:rsidRDefault="007F5029" w:rsidP="007F502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7F5029" w:rsidRPr="00DA7E32" w:rsidRDefault="007F5029" w:rsidP="007F5029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7F5029" w:rsidRPr="00DA7E32" w:rsidRDefault="007F5029" w:rsidP="007F5029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7F5029" w:rsidRPr="00DA7E32" w:rsidRDefault="007F5029" w:rsidP="007F5029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7F5029" w:rsidRPr="00DA7E32" w:rsidRDefault="007F5029" w:rsidP="007F5029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Рішення набирає чинності з 27 березня 2019</w:t>
      </w:r>
      <w:r w:rsidRPr="00DA7E32">
        <w:rPr>
          <w:sz w:val="28"/>
          <w:szCs w:val="28"/>
        </w:rPr>
        <w:t xml:space="preserve"> року.</w:t>
      </w:r>
    </w:p>
    <w:p w:rsidR="007F5029" w:rsidRDefault="007F5029" w:rsidP="007F5029">
      <w:pPr>
        <w:pStyle w:val="a3"/>
        <w:ind w:right="-28" w:firstLine="708"/>
        <w:jc w:val="both"/>
        <w:rPr>
          <w:b/>
          <w:sz w:val="28"/>
          <w:szCs w:val="28"/>
        </w:rPr>
      </w:pPr>
    </w:p>
    <w:p w:rsidR="007F5029" w:rsidRPr="00DA7E32" w:rsidRDefault="007F5029" w:rsidP="007F5029">
      <w:pPr>
        <w:pStyle w:val="a3"/>
        <w:ind w:right="-28" w:firstLine="708"/>
        <w:jc w:val="both"/>
        <w:rPr>
          <w:sz w:val="28"/>
          <w:szCs w:val="28"/>
        </w:rPr>
      </w:pPr>
    </w:p>
    <w:p w:rsidR="007F5029" w:rsidRPr="00DA7E32" w:rsidRDefault="007F5029" w:rsidP="007F5029">
      <w:pPr>
        <w:pStyle w:val="a3"/>
        <w:ind w:right="-28"/>
        <w:jc w:val="both"/>
        <w:rPr>
          <w:sz w:val="28"/>
          <w:szCs w:val="28"/>
        </w:rPr>
      </w:pPr>
    </w:p>
    <w:p w:rsidR="007F5029" w:rsidRPr="00DA7E32" w:rsidRDefault="007F5029" w:rsidP="007F5029">
      <w:pPr>
        <w:pStyle w:val="a3"/>
        <w:ind w:right="-28"/>
        <w:rPr>
          <w:b/>
          <w:sz w:val="28"/>
          <w:szCs w:val="28"/>
        </w:rPr>
      </w:pPr>
    </w:p>
    <w:p w:rsidR="007F5029" w:rsidRPr="00DA7E32" w:rsidRDefault="007F5029" w:rsidP="007F5029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DA7E32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 xml:space="preserve"> </w:t>
      </w:r>
      <w:r w:rsidRPr="00DA7E32">
        <w:rPr>
          <w:b/>
          <w:sz w:val="28"/>
          <w:szCs w:val="28"/>
        </w:rPr>
        <w:t>М. Лисенко</w:t>
      </w:r>
    </w:p>
    <w:p w:rsidR="007F5029" w:rsidRPr="00DA7E32" w:rsidRDefault="007F5029" w:rsidP="007F502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7F5029" w:rsidRPr="003E5F80" w:rsidRDefault="007F5029" w:rsidP="007F502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F5029" w:rsidRPr="003E5F80" w:rsidRDefault="007F5029" w:rsidP="007F5029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 w:rsidRPr="003E5F80">
        <w:rPr>
          <w:color w:val="333333"/>
          <w:sz w:val="24"/>
          <w:szCs w:val="24"/>
        </w:rPr>
        <w:t>Подопригора</w:t>
      </w:r>
      <w:proofErr w:type="spellEnd"/>
      <w:r w:rsidRPr="003E5F80">
        <w:rPr>
          <w:color w:val="333333"/>
          <w:sz w:val="24"/>
          <w:szCs w:val="24"/>
        </w:rPr>
        <w:t xml:space="preserve"> 701-915</w:t>
      </w:r>
    </w:p>
    <w:p w:rsidR="007F5029" w:rsidRPr="003E5F80" w:rsidRDefault="007F5029" w:rsidP="007F5029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proofErr w:type="gramStart"/>
      <w:r w:rsidRPr="003E5F80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3E5F8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proofErr w:type="gramEnd"/>
      <w:r w:rsidRPr="003E5F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3E5F80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3E5F80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3E5F8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F5029" w:rsidRDefault="007F5029" w:rsidP="007F50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F5029" w:rsidRPr="00EF6F46" w:rsidRDefault="007F5029" w:rsidP="007F5029">
      <w:pPr>
        <w:rPr>
          <w:lang w:val="uk-UA"/>
        </w:rPr>
      </w:pPr>
    </w:p>
    <w:p w:rsidR="00E27B2E" w:rsidRPr="007F5029" w:rsidRDefault="00E27B2E">
      <w:pPr>
        <w:rPr>
          <w:lang w:val="uk-UA"/>
        </w:rPr>
      </w:pPr>
    </w:p>
    <w:sectPr w:rsidR="00E27B2E" w:rsidRPr="007F5029" w:rsidSect="00117882">
      <w:pgSz w:w="11906" w:h="16838"/>
      <w:pgMar w:top="1134" w:right="680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5C"/>
    <w:rsid w:val="004C295C"/>
    <w:rsid w:val="007F5029"/>
    <w:rsid w:val="00DA31F6"/>
    <w:rsid w:val="00E27B2E"/>
    <w:rsid w:val="00F0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F3FA"/>
  <w15:chartTrackingRefBased/>
  <w15:docId w15:val="{1ECE2972-6D0F-40F4-91C4-DF482FD2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29"/>
  </w:style>
  <w:style w:type="paragraph" w:styleId="1">
    <w:name w:val="heading 1"/>
    <w:basedOn w:val="a"/>
    <w:next w:val="a"/>
    <w:link w:val="10"/>
    <w:qFormat/>
    <w:rsid w:val="007F50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02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7F5029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7F502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7F5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F50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F5029"/>
    <w:rPr>
      <w:rFonts w:ascii="Times New Roman" w:hAnsi="Times New Roman" w:cs="Times New Roman" w:hint="default"/>
    </w:rPr>
  </w:style>
  <w:style w:type="character" w:customStyle="1" w:styleId="rvts0">
    <w:name w:val="rvts0"/>
    <w:rsid w:val="007F502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Антипенко Богдан Вікторович</cp:lastModifiedBy>
  <cp:revision>4</cp:revision>
  <dcterms:created xsi:type="dcterms:W3CDTF">2019-03-09T09:57:00Z</dcterms:created>
  <dcterms:modified xsi:type="dcterms:W3CDTF">2019-03-19T08:53:00Z</dcterms:modified>
</cp:coreProperties>
</file>