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D432A" w:rsidRPr="005D432A" w:rsidTr="003038A2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5D432A" w:rsidRPr="005D432A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5D432A" w:rsidRPr="005D432A" w:rsidRDefault="005D432A" w:rsidP="005D43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5D432A" w:rsidRPr="005D432A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D432A" w:rsidRPr="005D432A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D432A" w:rsidRPr="005D432A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5D432A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</w:t>
      </w:r>
      <w:r w:rsidR="006271F3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12.03.2019 </w:t>
      </w:r>
      <w:r w:rsidRPr="005D432A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№ </w:t>
      </w:r>
      <w:r w:rsidR="006271F3">
        <w:rPr>
          <w:rFonts w:ascii="Times New Roman" w:eastAsia="Calibri" w:hAnsi="Times New Roman" w:cs="Times New Roman"/>
          <w:sz w:val="28"/>
          <w:szCs w:val="20"/>
          <w:lang w:val="uk-UA"/>
        </w:rPr>
        <w:t>124</w:t>
      </w:r>
    </w:p>
    <w:p w:rsidR="00461CDE" w:rsidRPr="005D432A" w:rsidRDefault="00461CDE" w:rsidP="005D4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14EF" w:rsidRDefault="005D432A" w:rsidP="00DC14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4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461C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C14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осіб,</w:t>
      </w:r>
      <w:r w:rsidR="00461C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C14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уповноважених брати</w:t>
      </w:r>
    </w:p>
    <w:p w:rsidR="00461CDE" w:rsidRDefault="00461CDE" w:rsidP="00461C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DC14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часть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у  зборах  співвласників</w:t>
      </w:r>
    </w:p>
    <w:p w:rsidR="00461CDE" w:rsidRDefault="00461CDE" w:rsidP="00461C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багатоквартирних       будинків</w:t>
      </w:r>
      <w:r w:rsidR="00DC14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DC14EF" w:rsidRDefault="00DC14EF" w:rsidP="00461C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власником приміщень </w:t>
      </w:r>
      <w:r w:rsidR="00461C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461C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яких</w:t>
      </w:r>
      <w:r w:rsidR="00461C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є</w:t>
      </w:r>
    </w:p>
    <w:p w:rsidR="00DC14EF" w:rsidRDefault="00DC14EF" w:rsidP="00DC14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</w:t>
      </w:r>
      <w:r w:rsidR="00461C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ериторіальна громада м.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Суми</w:t>
      </w:r>
    </w:p>
    <w:p w:rsidR="00461CDE" w:rsidRDefault="00461CDE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D15F3E" w:rsidRDefault="00461CDE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BF1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участі уповноважених осіб місцевого </w:t>
      </w:r>
      <w:r w:rsidR="00BF1F5F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зборах співвласників багатоквартирних будинків, власником приміщень в яких є територіальна громада м. Суми</w:t>
      </w:r>
      <w:r w:rsidR="00877F3D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F1F5F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C5CCE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4, 9, 10 Закону України «Про особливості здійснення права власності у багатоквартирному будинку», </w:t>
      </w:r>
      <w:r w:rsidR="00D15F3E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1 </w:t>
      </w:r>
      <w:r w:rsidR="000C5CCE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«а» статті 30 Закону України «Про місцеве самоврядування в Україні», </w:t>
      </w:r>
      <w:r w:rsidR="00304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підпункту 3.1.3. пункту 3.1. </w:t>
      </w:r>
      <w:r w:rsidR="00877F3D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департамент інфраструктури міста Сумської міської ради, затвердженого рішенням Сумської міської ради від </w:t>
      </w:r>
      <w:r w:rsidR="00877F3D" w:rsidRPr="00D15F3E">
        <w:rPr>
          <w:rFonts w:ascii="Times New Roman" w:hAnsi="Times New Roman" w:cs="Times New Roman"/>
          <w:sz w:val="28"/>
          <w:szCs w:val="28"/>
          <w:lang w:val="uk-UA"/>
        </w:rPr>
        <w:t xml:space="preserve">30.03.2016 </w:t>
      </w:r>
      <w:r w:rsidR="007B28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877F3D" w:rsidRPr="00D15F3E">
        <w:rPr>
          <w:rFonts w:ascii="Times New Roman" w:hAnsi="Times New Roman" w:cs="Times New Roman"/>
          <w:sz w:val="28"/>
          <w:szCs w:val="28"/>
          <w:lang w:val="uk-UA"/>
        </w:rPr>
        <w:t>№ 530-МР (зі змінами),</w:t>
      </w:r>
      <w:r w:rsidR="00877F3D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32A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D15F3E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частиною першою статті 52 </w:t>
      </w:r>
      <w:r w:rsidR="005D432A" w:rsidRPr="00D15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="005D432A" w:rsidRPr="00D15F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5D432A" w:rsidRPr="005D432A" w:rsidRDefault="005D432A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ВИРІШИВ</w:t>
      </w:r>
      <w:r w:rsidRPr="005D43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</w:p>
    <w:p w:rsidR="005D432A" w:rsidRPr="005D432A" w:rsidRDefault="005D432A" w:rsidP="005D43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6BC" w:rsidRPr="00703078" w:rsidRDefault="003B5E1B" w:rsidP="005D432A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E62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7030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Уповноважити</w:t>
      </w:r>
      <w:r w:rsidR="00FA56BC" w:rsidRPr="007030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посадових осіб</w:t>
      </w:r>
      <w:r w:rsidRPr="007030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FA56BC" w:rsidRPr="00703078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департамента</w:t>
      </w:r>
      <w:proofErr w:type="spellEnd"/>
      <w:r w:rsidR="00FA56BC" w:rsidRPr="007030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інфраструктури міста Сумської міської ради</w:t>
      </w:r>
      <w:r w:rsidR="00FA56BC" w:rsidRPr="007030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030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брати участь у зборах співвласників багатоквартирних будинків, співвласником приміщень в яких є територіальна громада м. Суми, </w:t>
      </w:r>
      <w:r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усіх питань управління багатоквартирним будинком</w:t>
      </w:r>
      <w:r w:rsidR="00FA56BC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 тому числі ініціювати разом з не менш ніж двома іншими співвласниками багатоквартирного будинку проведення таких зборів.</w:t>
      </w:r>
    </w:p>
    <w:p w:rsidR="00293360" w:rsidRDefault="00293360" w:rsidP="00C37B55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703078" w:rsidRPr="006C2C31" w:rsidRDefault="003B5E1B" w:rsidP="00C37B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E62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="002E62F7" w:rsidRPr="002E62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Департаменту </w:t>
      </w:r>
      <w:proofErr w:type="spellStart"/>
      <w:r w:rsidR="00703078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інфраструктури</w:t>
      </w:r>
      <w:proofErr w:type="spellEnd"/>
      <w:r w:rsidR="00703078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міста </w:t>
      </w:r>
      <w:proofErr w:type="spellStart"/>
      <w:r w:rsidR="00703078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Сумської</w:t>
      </w:r>
      <w:proofErr w:type="spellEnd"/>
      <w:r w:rsidR="00703078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3078" w:rsidRP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703078" w:rsidRP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r w:rsid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</w:t>
      </w:r>
      <w:proofErr w:type="gramStart"/>
      <w:r w:rsid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6C2C31" w:rsidRP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proofErr w:type="gramEnd"/>
      <w:r w:rsidR="006C2C31" w:rsidRPr="006C2C31">
        <w:rPr>
          <w:rFonts w:ascii="Times New Roman" w:hAnsi="Times New Roman" w:cs="Times New Roman"/>
          <w:bCs/>
          <w:sz w:val="28"/>
          <w:szCs w:val="28"/>
          <w:lang w:val="ru-RU"/>
        </w:rPr>
        <w:t>Богданов В.В.):</w:t>
      </w:r>
    </w:p>
    <w:p w:rsidR="00703078" w:rsidRPr="00703078" w:rsidRDefault="002E62F7" w:rsidP="002E62F7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C2C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2.1.</w:t>
      </w:r>
      <w:r w:rsidRP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03078" w:rsidRP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Внести </w:t>
      </w:r>
      <w:proofErr w:type="spellStart"/>
      <w:r w:rsidRP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зміни</w:t>
      </w:r>
      <w:proofErr w:type="spellEnd"/>
      <w:r w:rsidRP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посадових</w:t>
      </w:r>
      <w:proofErr w:type="spellEnd"/>
      <w:r w:rsidRP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інструкцій</w:t>
      </w:r>
      <w:proofErr w:type="spellEnd"/>
      <w:r w:rsidRP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616E6" w:rsidRP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 w:rsidRPr="006C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93360" w:rsidRPr="006C2C31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департамента</w:t>
      </w:r>
      <w:proofErr w:type="spellEnd"/>
      <w:r w:rsidR="00293360" w:rsidRPr="006C2C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інфраструктури міста Сумської міської ради </w:t>
      </w:r>
      <w:r w:rsidRPr="006C2C31">
        <w:rPr>
          <w:rFonts w:ascii="Times New Roman" w:hAnsi="Times New Roman" w:cs="Times New Roman"/>
          <w:bCs/>
          <w:sz w:val="28"/>
          <w:szCs w:val="28"/>
          <w:lang w:val="uk-UA"/>
        </w:rPr>
        <w:t>з урахуванням цього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рішення.</w:t>
      </w:r>
    </w:p>
    <w:p w:rsidR="00C37B55" w:rsidRPr="00703078" w:rsidRDefault="002E62F7" w:rsidP="002E62F7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007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Забезпечити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</w:t>
      </w:r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едення журналу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повідомлень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дату та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місце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зборів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співвласників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багатоквартирних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будинків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співвласником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приміщень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яких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територіальна</w:t>
      </w:r>
      <w:proofErr w:type="spellEnd"/>
      <w:r w:rsidR="00C37B55" w:rsidRPr="0070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громада м. Суми.</w:t>
      </w:r>
    </w:p>
    <w:p w:rsidR="005D432A" w:rsidRDefault="000007D6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007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2.3. </w:t>
      </w:r>
      <w:r w:rsidRPr="000007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Забезпечити участь уповноважених осіб </w:t>
      </w:r>
      <w:proofErr w:type="spellStart"/>
      <w:r w:rsidRPr="000007D6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департамента</w:t>
      </w:r>
      <w:proofErr w:type="spellEnd"/>
      <w:r w:rsidRPr="000007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інфраструктури міста Сумської міської ради</w:t>
      </w:r>
      <w:r w:rsidRPr="000007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0007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зборах співвласників багатоквартирних будинків, співвласником приміщень в яких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 територіальна громада м. Суми.</w:t>
      </w:r>
    </w:p>
    <w:p w:rsidR="004D1300" w:rsidRDefault="004D1300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C2C31" w:rsidRPr="006C2C31" w:rsidRDefault="004D1300" w:rsidP="000007D6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2C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="006C2C31" w:rsidRPr="006C2C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Департаменту забезпечення ресурсних платежів Сумської міської ради (Клименко Ю.М.) на запити </w:t>
      </w:r>
      <w:proofErr w:type="spellStart"/>
      <w:r w:rsidR="006C2C31" w:rsidRPr="006C2C31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департамента</w:t>
      </w:r>
      <w:proofErr w:type="spellEnd"/>
      <w:r w:rsidR="006C2C31" w:rsidRPr="006C2C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інфраструктури міста Сумської міської ради надавати всю наявну інформацію про багатоквартирні будинки міста, власником приміщень в яких є територіальна громада м. Суми.</w:t>
      </w:r>
    </w:p>
    <w:p w:rsidR="006C2C31" w:rsidRPr="006C2C31" w:rsidRDefault="006C2C31" w:rsidP="000007D6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93360" w:rsidRPr="006C2C31" w:rsidRDefault="006C2C31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933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 w:rsidR="00293360" w:rsidRPr="006C2C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набирає чинності </w:t>
      </w:r>
      <w:r w:rsidR="009E32C3" w:rsidRPr="006C2C31">
        <w:rPr>
          <w:rFonts w:ascii="Times New Roman" w:hAnsi="Times New Roman" w:cs="Times New Roman"/>
          <w:sz w:val="28"/>
          <w:lang w:val="uk-UA"/>
        </w:rPr>
        <w:t xml:space="preserve">з </w:t>
      </w:r>
      <w:r w:rsidRPr="006C2C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16 </w:t>
      </w:r>
      <w:proofErr w:type="spellStart"/>
      <w:r w:rsidRPr="006C2C31">
        <w:rPr>
          <w:rFonts w:ascii="Times New Roman" w:hAnsi="Times New Roman" w:cs="Times New Roman"/>
          <w:bCs/>
          <w:sz w:val="28"/>
          <w:szCs w:val="28"/>
          <w:lang w:val="ru-RU"/>
        </w:rPr>
        <w:t>квітня</w:t>
      </w:r>
      <w:proofErr w:type="spellEnd"/>
      <w:r w:rsidRPr="006C2C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2019 року</w:t>
      </w:r>
      <w:r w:rsidR="00293360" w:rsidRPr="006C2C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93360" w:rsidRPr="009E32C3" w:rsidRDefault="00293360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1300" w:rsidRPr="00293360" w:rsidRDefault="006C2C31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C2C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D1300" w:rsidRPr="009E32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Організацію виконання рішення покласти на заступника міського голови згідно з розподілом обов’язків</w:t>
      </w:r>
      <w:r w:rsidR="004D1300" w:rsidRPr="002933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0007D6" w:rsidRDefault="000007D6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7D6" w:rsidRDefault="000007D6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7D6" w:rsidRPr="000007D6" w:rsidRDefault="000007D6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C31" w:rsidRPr="006C2C31" w:rsidRDefault="006C2C31" w:rsidP="006C2C31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6C2C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В.о</w:t>
      </w:r>
      <w:proofErr w:type="spellEnd"/>
      <w:r w:rsidRPr="006C2C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proofErr w:type="spellStart"/>
      <w:r w:rsidRPr="006C2C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міського</w:t>
      </w:r>
      <w:proofErr w:type="spellEnd"/>
      <w:r w:rsidRPr="006C2C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C2C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голови</w:t>
      </w:r>
      <w:proofErr w:type="spellEnd"/>
    </w:p>
    <w:p w:rsidR="006C2C31" w:rsidRPr="006C2C31" w:rsidRDefault="006C2C31" w:rsidP="006C2C31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C2C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 </w:t>
      </w:r>
      <w:proofErr w:type="spellStart"/>
      <w:r w:rsidRPr="006C2C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виконавчої</w:t>
      </w:r>
      <w:proofErr w:type="spellEnd"/>
      <w:r w:rsidRPr="006C2C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роботи </w:t>
      </w:r>
      <w:proofErr w:type="gramStart"/>
      <w:r w:rsidRPr="006C2C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  <w:t xml:space="preserve">  В.В.</w:t>
      </w:r>
      <w:proofErr w:type="gramEnd"/>
      <w:r w:rsidRPr="006C2C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Войтенко</w:t>
      </w:r>
      <w:r w:rsidRPr="006C2C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D432A" w:rsidRDefault="005D432A" w:rsidP="005D432A">
      <w:pPr>
        <w:spacing w:after="200" w:line="276" w:lineRule="auto"/>
        <w:rPr>
          <w:rFonts w:ascii="Calibri" w:eastAsia="Calibri" w:hAnsi="Calibri" w:cs="Times New Roman"/>
          <w:lang w:val="ru-RU" w:eastAsia="ru-RU"/>
        </w:rPr>
      </w:pPr>
    </w:p>
    <w:p w:rsidR="005D432A" w:rsidRPr="005D432A" w:rsidRDefault="005D432A" w:rsidP="005D432A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</w:pPr>
      <w:r w:rsidRPr="005D432A"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  <w:t>Чайченко, 700-630</w:t>
      </w: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D432A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Розіслати: Чайченко О.В., </w:t>
      </w:r>
      <w:r w:rsidR="006C2C31">
        <w:rPr>
          <w:rFonts w:ascii="Times New Roman" w:eastAsia="Calibri" w:hAnsi="Times New Roman" w:cs="Times New Roman"/>
          <w:sz w:val="24"/>
          <w:szCs w:val="28"/>
          <w:lang w:val="uk-UA"/>
        </w:rPr>
        <w:t>Богданов В.В</w:t>
      </w:r>
      <w:r w:rsidR="004D1300">
        <w:rPr>
          <w:rFonts w:ascii="Times New Roman" w:eastAsia="Calibri" w:hAnsi="Times New Roman" w:cs="Times New Roman"/>
          <w:sz w:val="24"/>
          <w:szCs w:val="28"/>
          <w:lang w:val="uk-UA"/>
        </w:rPr>
        <w:t>., Журба О.І.</w:t>
      </w:r>
      <w:r w:rsidR="006C2C31">
        <w:rPr>
          <w:rFonts w:ascii="Times New Roman" w:eastAsia="Calibri" w:hAnsi="Times New Roman" w:cs="Times New Roman"/>
          <w:sz w:val="24"/>
          <w:szCs w:val="28"/>
          <w:lang w:val="uk-UA"/>
        </w:rPr>
        <w:t>, Клименко Ю.М.</w:t>
      </w:r>
    </w:p>
    <w:p w:rsidR="004D1300" w:rsidRDefault="004D1300">
      <w:pPr>
        <w:rPr>
          <w:lang w:val="uk-UA"/>
        </w:rPr>
      </w:pPr>
      <w:bookmarkStart w:id="0" w:name="_GoBack"/>
      <w:bookmarkEnd w:id="0"/>
    </w:p>
    <w:sectPr w:rsidR="004D1300" w:rsidSect="006C2C31">
      <w:headerReference w:type="default" r:id="rId7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A6" w:rsidRDefault="003208A6" w:rsidP="006C2C31">
      <w:pPr>
        <w:spacing w:after="0" w:line="240" w:lineRule="auto"/>
      </w:pPr>
      <w:r>
        <w:separator/>
      </w:r>
    </w:p>
  </w:endnote>
  <w:endnote w:type="continuationSeparator" w:id="0">
    <w:p w:rsidR="003208A6" w:rsidRDefault="003208A6" w:rsidP="006C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A6" w:rsidRDefault="003208A6" w:rsidP="006C2C31">
      <w:pPr>
        <w:spacing w:after="0" w:line="240" w:lineRule="auto"/>
      </w:pPr>
      <w:r>
        <w:separator/>
      </w:r>
    </w:p>
  </w:footnote>
  <w:footnote w:type="continuationSeparator" w:id="0">
    <w:p w:rsidR="003208A6" w:rsidRDefault="003208A6" w:rsidP="006C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678678"/>
      <w:docPartObj>
        <w:docPartGallery w:val="Page Numbers (Top of Page)"/>
        <w:docPartUnique/>
      </w:docPartObj>
    </w:sdtPr>
    <w:sdtEndPr/>
    <w:sdtContent>
      <w:p w:rsidR="006C2C31" w:rsidRDefault="006C2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F3" w:rsidRPr="006271F3">
          <w:rPr>
            <w:noProof/>
            <w:lang w:val="ru-RU"/>
          </w:rPr>
          <w:t>2</w:t>
        </w:r>
        <w:r>
          <w:fldChar w:fldCharType="end"/>
        </w:r>
      </w:p>
    </w:sdtContent>
  </w:sdt>
  <w:p w:rsidR="006C2C31" w:rsidRDefault="006C2C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A"/>
    <w:rsid w:val="000007D6"/>
    <w:rsid w:val="000C5CCE"/>
    <w:rsid w:val="00293360"/>
    <w:rsid w:val="002E62F7"/>
    <w:rsid w:val="00304FF5"/>
    <w:rsid w:val="003208A6"/>
    <w:rsid w:val="00333E78"/>
    <w:rsid w:val="003B5E1B"/>
    <w:rsid w:val="00461CDE"/>
    <w:rsid w:val="004D1300"/>
    <w:rsid w:val="005D432A"/>
    <w:rsid w:val="006271F3"/>
    <w:rsid w:val="006C2C31"/>
    <w:rsid w:val="00703078"/>
    <w:rsid w:val="007B2817"/>
    <w:rsid w:val="008616E6"/>
    <w:rsid w:val="00864BD6"/>
    <w:rsid w:val="00877F3D"/>
    <w:rsid w:val="009E32C3"/>
    <w:rsid w:val="00BF1F5F"/>
    <w:rsid w:val="00C37B55"/>
    <w:rsid w:val="00D15F3E"/>
    <w:rsid w:val="00DC14EF"/>
    <w:rsid w:val="00FA56BC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1919"/>
  <w15:chartTrackingRefBased/>
  <w15:docId w15:val="{720BF2A3-95EF-4F7F-814E-5B797321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0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C31"/>
  </w:style>
  <w:style w:type="paragraph" w:styleId="a7">
    <w:name w:val="footer"/>
    <w:basedOn w:val="a"/>
    <w:link w:val="a8"/>
    <w:uiPriority w:val="99"/>
    <w:unhideWhenUsed/>
    <w:rsid w:val="006C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Чепік Катерина Михайлівна</cp:lastModifiedBy>
  <cp:revision>15</cp:revision>
  <cp:lastPrinted>2018-12-21T12:36:00Z</cp:lastPrinted>
  <dcterms:created xsi:type="dcterms:W3CDTF">2018-12-06T09:50:00Z</dcterms:created>
  <dcterms:modified xsi:type="dcterms:W3CDTF">2019-03-18T14:36:00Z</dcterms:modified>
</cp:coreProperties>
</file>