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150"/>
        <w:gridCol w:w="958"/>
        <w:gridCol w:w="4247"/>
      </w:tblGrid>
      <w:tr w:rsidR="00A945E0" w:rsidRPr="00E74E20" w:rsidTr="0049561D">
        <w:trPr>
          <w:trHeight w:hRule="exact" w:val="975"/>
        </w:trPr>
        <w:tc>
          <w:tcPr>
            <w:tcW w:w="4248" w:type="dxa"/>
          </w:tcPr>
          <w:p w:rsidR="00A945E0" w:rsidRPr="00F95B08" w:rsidRDefault="00A945E0" w:rsidP="0049561D">
            <w:pPr>
              <w:tabs>
                <w:tab w:val="left" w:pos="1560"/>
              </w:tabs>
              <w:rPr>
                <w:lang w:val="uk-UA"/>
              </w:rPr>
            </w:pPr>
          </w:p>
        </w:tc>
        <w:tc>
          <w:tcPr>
            <w:tcW w:w="976" w:type="dxa"/>
          </w:tcPr>
          <w:p w:rsidR="00A945E0" w:rsidRDefault="00A945E0" w:rsidP="0049561D">
            <w:pPr>
              <w:tabs>
                <w:tab w:val="left" w:pos="1560"/>
              </w:tabs>
              <w:jc w:val="center"/>
            </w:pPr>
            <w:r w:rsidRPr="0027288E">
              <w:rPr>
                <w:noProof/>
                <w:sz w:val="28"/>
                <w:szCs w:val="28"/>
              </w:rPr>
              <w:drawing>
                <wp:inline distT="0" distB="0" distL="0" distR="0" wp14:anchorId="719754C8" wp14:editId="559C719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5E0" w:rsidRDefault="00A945E0" w:rsidP="0049561D">
            <w:pPr>
              <w:tabs>
                <w:tab w:val="left" w:pos="1560"/>
              </w:tabs>
              <w:jc w:val="center"/>
            </w:pPr>
          </w:p>
        </w:tc>
        <w:tc>
          <w:tcPr>
            <w:tcW w:w="4347" w:type="dxa"/>
          </w:tcPr>
          <w:p w:rsidR="00A945E0" w:rsidRPr="008A66CD" w:rsidRDefault="00A945E0" w:rsidP="008E1827">
            <w:pPr>
              <w:ind w:left="158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8A66CD">
              <w:t xml:space="preserve"> </w:t>
            </w:r>
          </w:p>
        </w:tc>
      </w:tr>
    </w:tbl>
    <w:p w:rsidR="00A945E0" w:rsidRPr="0027288E" w:rsidRDefault="00A945E0" w:rsidP="00A945E0">
      <w:pPr>
        <w:pStyle w:val="a3"/>
        <w:rPr>
          <w:b w:val="0"/>
          <w:bCs/>
          <w:szCs w:val="28"/>
        </w:rPr>
      </w:pPr>
    </w:p>
    <w:p w:rsidR="00A945E0" w:rsidRPr="0027288E" w:rsidRDefault="00A945E0" w:rsidP="00A945E0">
      <w:pPr>
        <w:pStyle w:val="a3"/>
        <w:rPr>
          <w:b w:val="0"/>
          <w:bCs/>
          <w:sz w:val="36"/>
          <w:szCs w:val="36"/>
          <w:lang w:val="ru-RU"/>
        </w:rPr>
      </w:pPr>
      <w:r w:rsidRPr="0027288E">
        <w:rPr>
          <w:b w:val="0"/>
          <w:bCs/>
          <w:sz w:val="36"/>
          <w:szCs w:val="36"/>
        </w:rPr>
        <w:t>Сумська міська рада</w:t>
      </w:r>
    </w:p>
    <w:p w:rsidR="00A945E0" w:rsidRPr="0027288E" w:rsidRDefault="00A945E0" w:rsidP="00A945E0">
      <w:pPr>
        <w:pStyle w:val="a3"/>
        <w:rPr>
          <w:b w:val="0"/>
          <w:bCs/>
          <w:sz w:val="36"/>
          <w:szCs w:val="36"/>
        </w:rPr>
      </w:pPr>
      <w:r w:rsidRPr="0027288E">
        <w:rPr>
          <w:b w:val="0"/>
          <w:bCs/>
          <w:sz w:val="36"/>
          <w:szCs w:val="36"/>
        </w:rPr>
        <w:t>Виконавчий комітет</w:t>
      </w:r>
    </w:p>
    <w:p w:rsidR="00A945E0" w:rsidRPr="0027288E" w:rsidRDefault="00A945E0" w:rsidP="00A945E0">
      <w:pPr>
        <w:pStyle w:val="2"/>
        <w:jc w:val="center"/>
        <w:rPr>
          <w:b/>
          <w:i w:val="0"/>
          <w:sz w:val="36"/>
          <w:szCs w:val="36"/>
        </w:rPr>
      </w:pPr>
      <w:r w:rsidRPr="0027288E">
        <w:rPr>
          <w:b/>
          <w:i w:val="0"/>
          <w:sz w:val="36"/>
          <w:szCs w:val="36"/>
        </w:rPr>
        <w:t>РІШЕННЯ</w:t>
      </w:r>
    </w:p>
    <w:p w:rsidR="00A945E0" w:rsidRPr="0027288E" w:rsidRDefault="00A945E0" w:rsidP="00A945E0">
      <w:pPr>
        <w:rPr>
          <w:sz w:val="28"/>
          <w:szCs w:val="28"/>
          <w:lang w:val="uk-UA"/>
        </w:rPr>
      </w:pPr>
    </w:p>
    <w:p w:rsidR="00A945E0" w:rsidRPr="0027288E" w:rsidRDefault="00F12765" w:rsidP="00A945E0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</w:t>
      </w:r>
      <w:r w:rsidR="006F7609">
        <w:rPr>
          <w:sz w:val="28"/>
          <w:szCs w:val="28"/>
          <w:lang w:val="uk-UA"/>
        </w:rPr>
        <w:t xml:space="preserve">від  </w:t>
      </w:r>
      <w:r w:rsidR="00722827">
        <w:rPr>
          <w:sz w:val="28"/>
          <w:szCs w:val="28"/>
          <w:lang w:val="uk-UA"/>
        </w:rPr>
        <w:t xml:space="preserve"> </w:t>
      </w:r>
      <w:r w:rsidR="00CC7750">
        <w:rPr>
          <w:sz w:val="28"/>
          <w:szCs w:val="28"/>
          <w:lang w:val="uk-UA"/>
        </w:rPr>
        <w:t>13.11.2018</w:t>
      </w:r>
      <w:r w:rsidR="00722827">
        <w:rPr>
          <w:sz w:val="28"/>
          <w:szCs w:val="28"/>
          <w:lang w:val="uk-UA"/>
        </w:rPr>
        <w:t xml:space="preserve">                   </w:t>
      </w:r>
      <w:r w:rsidR="00D022A5">
        <w:rPr>
          <w:sz w:val="28"/>
          <w:szCs w:val="28"/>
          <w:lang w:val="uk-UA"/>
        </w:rPr>
        <w:t xml:space="preserve">       </w:t>
      </w:r>
      <w:r w:rsidR="00722827">
        <w:rPr>
          <w:sz w:val="28"/>
          <w:szCs w:val="28"/>
          <w:lang w:val="uk-UA"/>
        </w:rPr>
        <w:t xml:space="preserve"> </w:t>
      </w:r>
      <w:r w:rsidR="00A945E0" w:rsidRPr="0027288E">
        <w:rPr>
          <w:sz w:val="28"/>
          <w:szCs w:val="28"/>
          <w:lang w:val="uk-UA"/>
        </w:rPr>
        <w:t>№</w:t>
      </w:r>
      <w:r w:rsidR="006F7609">
        <w:rPr>
          <w:sz w:val="28"/>
          <w:szCs w:val="28"/>
          <w:lang w:val="uk-UA"/>
        </w:rPr>
        <w:t xml:space="preserve"> </w:t>
      </w:r>
      <w:r w:rsidR="00CC7750">
        <w:rPr>
          <w:sz w:val="28"/>
          <w:szCs w:val="28"/>
          <w:lang w:val="uk-UA"/>
        </w:rPr>
        <w:t>598</w:t>
      </w:r>
    </w:p>
    <w:p w:rsidR="00A945E0" w:rsidRDefault="00A945E0" w:rsidP="00A945E0">
      <w:pPr>
        <w:pStyle w:val="4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A945E0" w:rsidRPr="00CC7750" w:rsidTr="0049561D">
        <w:tc>
          <w:tcPr>
            <w:tcW w:w="5665" w:type="dxa"/>
          </w:tcPr>
          <w:p w:rsidR="00A945E0" w:rsidRPr="0027288E" w:rsidRDefault="003647BC" w:rsidP="0049561D">
            <w:pPr>
              <w:ind w:right="3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22.11.2017 № 623 «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Про створення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та використання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міс</w:t>
            </w:r>
            <w:r w:rsidR="00A945E0">
              <w:rPr>
                <w:b/>
                <w:sz w:val="28"/>
                <w:szCs w:val="28"/>
                <w:lang w:val="uk-UA"/>
              </w:rPr>
              <w:t>цевого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 xml:space="preserve"> матеріального резерву 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м. Суми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для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запобігання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і ліквідації наслідків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надзвичайних ситуацій, визначення та з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атвердження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його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номенклатури,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обсягів та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місця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розміщення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  <w:r w:rsidR="000C0075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</w:p>
          <w:p w:rsidR="00A945E0" w:rsidRDefault="00A945E0" w:rsidP="0049561D">
            <w:pPr>
              <w:rPr>
                <w:lang w:val="uk-UA"/>
              </w:rPr>
            </w:pPr>
          </w:p>
        </w:tc>
      </w:tr>
      <w:tr w:rsidR="00B43F2A" w:rsidRPr="00CC7750" w:rsidTr="00D408FA">
        <w:tc>
          <w:tcPr>
            <w:tcW w:w="5665" w:type="dxa"/>
          </w:tcPr>
          <w:p w:rsidR="00B43F2A" w:rsidRDefault="00B43F2A" w:rsidP="00B43F2A">
            <w:pPr>
              <w:ind w:right="30"/>
              <w:jc w:val="both"/>
              <w:rPr>
                <w:lang w:val="uk-UA"/>
              </w:rPr>
            </w:pPr>
          </w:p>
        </w:tc>
      </w:tr>
    </w:tbl>
    <w:p w:rsidR="00B43F2A" w:rsidRPr="0027288E" w:rsidRDefault="00B43F2A" w:rsidP="00B43F2A">
      <w:pPr>
        <w:pStyle w:val="21"/>
        <w:ind w:firstLine="708"/>
        <w:rPr>
          <w:b w:val="0"/>
          <w:szCs w:val="28"/>
        </w:rPr>
      </w:pPr>
      <w:r w:rsidRPr="0027288E">
        <w:rPr>
          <w:b w:val="0"/>
          <w:szCs w:val="28"/>
        </w:rPr>
        <w:t xml:space="preserve">З метою здійснення заходів, спрямованих на запобігання та ліквідацію наслідків надзвичайних ситуацій та надання термінової допомоги населенню, </w:t>
      </w:r>
      <w:r>
        <w:rPr>
          <w:b w:val="0"/>
          <w:szCs w:val="28"/>
        </w:rPr>
        <w:t>враховуючи необхідність накопичення місцевого матеріального резерву           м. Суми для запобігання і ліквідації наслідків надзвичайних ситуацій у 201</w:t>
      </w:r>
      <w:r w:rsidR="003C0B74" w:rsidRPr="003C0B74">
        <w:rPr>
          <w:b w:val="0"/>
          <w:szCs w:val="28"/>
        </w:rPr>
        <w:t>9</w:t>
      </w:r>
      <w:r>
        <w:rPr>
          <w:b w:val="0"/>
          <w:szCs w:val="28"/>
        </w:rPr>
        <w:t xml:space="preserve"> році,</w:t>
      </w:r>
      <w:r w:rsidRPr="0027288E">
        <w:rPr>
          <w:b w:val="0"/>
          <w:szCs w:val="28"/>
        </w:rPr>
        <w:t xml:space="preserve"> </w:t>
      </w:r>
      <w:r>
        <w:rPr>
          <w:b w:val="0"/>
          <w:szCs w:val="28"/>
        </w:rPr>
        <w:t>керуючись частиною першою</w:t>
      </w:r>
      <w:r w:rsidRPr="0027288E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статті 52 Закону України «Про місцеве самоврядування в Україні», </w:t>
      </w:r>
      <w:r w:rsidRPr="0027288E">
        <w:rPr>
          <w:szCs w:val="28"/>
        </w:rPr>
        <w:t>виконавчий комітет Сумської міської ради</w:t>
      </w:r>
      <w:r w:rsidRPr="0027288E">
        <w:rPr>
          <w:b w:val="0"/>
          <w:szCs w:val="28"/>
        </w:rPr>
        <w:t xml:space="preserve"> </w:t>
      </w:r>
    </w:p>
    <w:p w:rsidR="00B43F2A" w:rsidRPr="0027288E" w:rsidRDefault="00B43F2A" w:rsidP="00B43F2A">
      <w:pPr>
        <w:pStyle w:val="a5"/>
        <w:rPr>
          <w:szCs w:val="28"/>
        </w:rPr>
      </w:pPr>
    </w:p>
    <w:p w:rsidR="00B43F2A" w:rsidRDefault="00B43F2A" w:rsidP="00B43F2A">
      <w:pPr>
        <w:jc w:val="center"/>
        <w:rPr>
          <w:b/>
          <w:sz w:val="28"/>
          <w:szCs w:val="28"/>
          <w:lang w:val="uk-UA"/>
        </w:rPr>
      </w:pPr>
      <w:r w:rsidRPr="0027288E">
        <w:rPr>
          <w:b/>
          <w:sz w:val="28"/>
          <w:szCs w:val="28"/>
          <w:lang w:val="uk-UA"/>
        </w:rPr>
        <w:t>В И Р І Ш И В:</w:t>
      </w:r>
    </w:p>
    <w:p w:rsidR="00B43F2A" w:rsidRDefault="00B43F2A" w:rsidP="00B43F2A">
      <w:pPr>
        <w:jc w:val="center"/>
        <w:rPr>
          <w:b/>
          <w:sz w:val="28"/>
          <w:szCs w:val="28"/>
          <w:lang w:val="uk-UA"/>
        </w:rPr>
      </w:pPr>
    </w:p>
    <w:p w:rsidR="00B43F2A" w:rsidRPr="00095798" w:rsidRDefault="00B43F2A" w:rsidP="00B43F2A">
      <w:pPr>
        <w:pStyle w:val="a5"/>
        <w:ind w:firstLine="708"/>
      </w:pPr>
      <w:r w:rsidRPr="00331FA2">
        <w:rPr>
          <w:b/>
          <w:bCs/>
          <w:szCs w:val="28"/>
        </w:rPr>
        <w:t>1.</w:t>
      </w:r>
      <w:r w:rsidRPr="0027288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proofErr w:type="spellStart"/>
      <w:r w:rsidRPr="00586C79">
        <w:rPr>
          <w:bCs/>
          <w:szCs w:val="28"/>
        </w:rPr>
        <w:t>В</w:t>
      </w:r>
      <w:r>
        <w:rPr>
          <w:bCs/>
          <w:szCs w:val="28"/>
        </w:rPr>
        <w:t>нести</w:t>
      </w:r>
      <w:proofErr w:type="spellEnd"/>
      <w:r>
        <w:rPr>
          <w:bCs/>
          <w:szCs w:val="28"/>
        </w:rPr>
        <w:t xml:space="preserve"> зміни до рішення виконавчого комітету Сумської міської ради від 22.11.2017 № 623 «Про створення та використання місцевого матеріального резерву м. Суми для запобігання і ліквідації наслідків надзвичайних ситуацій, визначення та затвердження його номенклатури, обсягів та місця розміщення»</w:t>
      </w:r>
      <w:r w:rsidR="000C0075">
        <w:rPr>
          <w:bCs/>
          <w:szCs w:val="28"/>
        </w:rPr>
        <w:t xml:space="preserve"> (зі змінами)</w:t>
      </w:r>
      <w:r>
        <w:rPr>
          <w:bCs/>
          <w:szCs w:val="28"/>
        </w:rPr>
        <w:t xml:space="preserve"> виклавши п</w:t>
      </w:r>
      <w:r w:rsidR="00F945B4">
        <w:rPr>
          <w:bCs/>
          <w:szCs w:val="28"/>
        </w:rPr>
        <w:t>ункт 4 рішення у новій редакції</w:t>
      </w:r>
      <w:r>
        <w:rPr>
          <w:bCs/>
          <w:szCs w:val="28"/>
        </w:rPr>
        <w:t xml:space="preserve">: </w:t>
      </w:r>
    </w:p>
    <w:p w:rsidR="00B43F2A" w:rsidRDefault="00B43F2A" w:rsidP="00B43F2A">
      <w:pPr>
        <w:pStyle w:val="a5"/>
        <w:ind w:firstLine="708"/>
        <w:rPr>
          <w:szCs w:val="28"/>
        </w:rPr>
      </w:pPr>
      <w:r>
        <w:rPr>
          <w:bCs/>
          <w:szCs w:val="28"/>
        </w:rPr>
        <w:t>«</w:t>
      </w:r>
      <w:r w:rsidRPr="008F0E55">
        <w:rPr>
          <w:b/>
          <w:bCs/>
          <w:szCs w:val="28"/>
        </w:rPr>
        <w:t>4</w:t>
      </w:r>
      <w:r>
        <w:rPr>
          <w:bCs/>
          <w:szCs w:val="28"/>
        </w:rPr>
        <w:t xml:space="preserve">. </w:t>
      </w:r>
      <w:r>
        <w:rPr>
          <w:szCs w:val="28"/>
        </w:rPr>
        <w:t xml:space="preserve">Затвердити Графік створення та накопичення місцевого матеріального резерву м. Суми для запобігання і ліквідації наслідків надзвичайних ситуацій на 2019 рік згідно з додатком </w:t>
      </w:r>
      <w:r w:rsidRPr="00354201">
        <w:rPr>
          <w:szCs w:val="28"/>
        </w:rPr>
        <w:t>3</w:t>
      </w:r>
      <w:r>
        <w:rPr>
          <w:szCs w:val="28"/>
        </w:rPr>
        <w:t>»</w:t>
      </w:r>
      <w:r w:rsidRPr="0027288E">
        <w:rPr>
          <w:szCs w:val="28"/>
        </w:rPr>
        <w:t>.</w:t>
      </w:r>
    </w:p>
    <w:p w:rsidR="00B43F2A" w:rsidRPr="0027288E" w:rsidRDefault="00B43F2A" w:rsidP="00B43F2A">
      <w:pPr>
        <w:pStyle w:val="a5"/>
        <w:ind w:firstLine="708"/>
        <w:rPr>
          <w:bCs/>
          <w:szCs w:val="28"/>
        </w:rPr>
      </w:pPr>
    </w:p>
    <w:p w:rsidR="00B43F2A" w:rsidRDefault="00B43F2A" w:rsidP="00B43F2A">
      <w:pPr>
        <w:pStyle w:val="a5"/>
        <w:ind w:firstLine="708"/>
        <w:rPr>
          <w:szCs w:val="28"/>
        </w:rPr>
      </w:pPr>
      <w:r w:rsidRPr="008F0E55">
        <w:rPr>
          <w:b/>
          <w:szCs w:val="28"/>
        </w:rPr>
        <w:t>2</w:t>
      </w:r>
      <w:r w:rsidRPr="00911B6F">
        <w:rPr>
          <w:szCs w:val="28"/>
        </w:rPr>
        <w:t>.</w:t>
      </w:r>
      <w:r>
        <w:rPr>
          <w:szCs w:val="28"/>
        </w:rPr>
        <w:t xml:space="preserve">  Додаток 3 до рішення викласти в новій редакції згідно з додатком до даного рішення.</w:t>
      </w:r>
    </w:p>
    <w:p w:rsidR="00B43F2A" w:rsidRPr="00911B6F" w:rsidRDefault="00B43F2A" w:rsidP="00B43F2A">
      <w:pPr>
        <w:pStyle w:val="a5"/>
        <w:ind w:firstLine="708"/>
        <w:rPr>
          <w:szCs w:val="28"/>
        </w:rPr>
      </w:pPr>
    </w:p>
    <w:p w:rsidR="00B43F2A" w:rsidRDefault="00B43F2A" w:rsidP="000A4D4C">
      <w:pPr>
        <w:pStyle w:val="ab"/>
        <w:ind w:firstLine="708"/>
        <w:jc w:val="both"/>
        <w:rPr>
          <w:bCs/>
          <w:sz w:val="28"/>
          <w:szCs w:val="28"/>
          <w:lang w:val="uk-UA"/>
        </w:rPr>
      </w:pPr>
      <w:r w:rsidRPr="000C0075">
        <w:rPr>
          <w:b/>
          <w:sz w:val="28"/>
          <w:szCs w:val="28"/>
          <w:lang w:val="uk-UA"/>
        </w:rPr>
        <w:lastRenderedPageBreak/>
        <w:t>3</w:t>
      </w:r>
      <w:r w:rsidRPr="000C0075">
        <w:rPr>
          <w:b/>
          <w:szCs w:val="28"/>
          <w:lang w:val="uk-UA"/>
        </w:rPr>
        <w:t>.</w:t>
      </w:r>
      <w:r w:rsidRPr="000C0075">
        <w:rPr>
          <w:szCs w:val="28"/>
          <w:lang w:val="uk-UA"/>
        </w:rPr>
        <w:t xml:space="preserve"> </w:t>
      </w:r>
      <w:r w:rsidR="00252845" w:rsidRPr="000C0075">
        <w:rPr>
          <w:szCs w:val="28"/>
          <w:lang w:val="uk-UA"/>
        </w:rPr>
        <w:t xml:space="preserve"> </w:t>
      </w:r>
      <w:r w:rsidR="000A4D4C" w:rsidRPr="00785B6B">
        <w:rPr>
          <w:sz w:val="28"/>
          <w:szCs w:val="28"/>
          <w:lang w:val="uk-UA"/>
        </w:rPr>
        <w:t>Визнати таким, що втратил</w:t>
      </w:r>
      <w:r w:rsidR="000A4D4C">
        <w:rPr>
          <w:sz w:val="28"/>
          <w:szCs w:val="28"/>
          <w:lang w:val="uk-UA"/>
        </w:rPr>
        <w:t xml:space="preserve">о </w:t>
      </w:r>
      <w:r w:rsidR="000A4D4C" w:rsidRPr="00785B6B">
        <w:rPr>
          <w:sz w:val="28"/>
          <w:szCs w:val="28"/>
          <w:lang w:val="uk-UA"/>
        </w:rPr>
        <w:t>чинність</w:t>
      </w:r>
      <w:r w:rsidR="000C0075">
        <w:rPr>
          <w:sz w:val="28"/>
          <w:szCs w:val="28"/>
          <w:lang w:val="uk-UA"/>
        </w:rPr>
        <w:t>,</w:t>
      </w:r>
      <w:r w:rsidR="000A4D4C" w:rsidRPr="00785B6B">
        <w:rPr>
          <w:sz w:val="28"/>
          <w:szCs w:val="28"/>
          <w:lang w:val="uk-UA"/>
        </w:rPr>
        <w:t xml:space="preserve"> рішення виконавчого комітету Сумської міської ради від</w:t>
      </w:r>
      <w:r w:rsidR="000A4D4C">
        <w:rPr>
          <w:sz w:val="28"/>
          <w:szCs w:val="28"/>
          <w:lang w:val="uk-UA"/>
        </w:rPr>
        <w:t xml:space="preserve"> 29.01.2018 №</w:t>
      </w:r>
      <w:r w:rsidR="00F12765" w:rsidRPr="000C0075">
        <w:rPr>
          <w:sz w:val="28"/>
          <w:szCs w:val="28"/>
          <w:lang w:val="uk-UA"/>
        </w:rPr>
        <w:t xml:space="preserve"> </w:t>
      </w:r>
      <w:r w:rsidR="000A4D4C">
        <w:rPr>
          <w:sz w:val="28"/>
          <w:szCs w:val="28"/>
          <w:lang w:val="uk-UA"/>
        </w:rPr>
        <w:t>60 «Про внесення змін до рішення виконавчого комітету Сумської міської ради «</w:t>
      </w:r>
      <w:r w:rsidR="000A4D4C" w:rsidRPr="000C0075">
        <w:rPr>
          <w:bCs/>
          <w:sz w:val="28"/>
          <w:szCs w:val="28"/>
          <w:lang w:val="uk-UA"/>
        </w:rPr>
        <w:t>Про створення та використання місцевого матеріального резерву м. Суми для запобігання і ліквідації наслідків надзвичайних ситуацій, визначення та затвердження його номенклатури, обсягів та місця розміщення»</w:t>
      </w:r>
      <w:r w:rsidR="000A4D4C">
        <w:rPr>
          <w:bCs/>
          <w:sz w:val="28"/>
          <w:szCs w:val="28"/>
          <w:lang w:val="uk-UA"/>
        </w:rPr>
        <w:t xml:space="preserve"> з 01 січня 201</w:t>
      </w:r>
      <w:r w:rsidR="00E1558D">
        <w:rPr>
          <w:bCs/>
          <w:sz w:val="28"/>
          <w:szCs w:val="28"/>
          <w:lang w:val="uk-UA"/>
        </w:rPr>
        <w:t>9</w:t>
      </w:r>
      <w:r w:rsidR="000A4D4C">
        <w:rPr>
          <w:bCs/>
          <w:sz w:val="28"/>
          <w:szCs w:val="28"/>
          <w:lang w:val="uk-UA"/>
        </w:rPr>
        <w:t xml:space="preserve"> року.</w:t>
      </w:r>
    </w:p>
    <w:p w:rsidR="000A4D4C" w:rsidRDefault="000A4D4C" w:rsidP="000A4D4C">
      <w:pPr>
        <w:pStyle w:val="ab"/>
        <w:ind w:firstLine="708"/>
        <w:jc w:val="both"/>
        <w:rPr>
          <w:bCs/>
          <w:sz w:val="28"/>
          <w:szCs w:val="28"/>
          <w:lang w:val="uk-UA"/>
        </w:rPr>
      </w:pPr>
    </w:p>
    <w:p w:rsidR="000A4D4C" w:rsidRPr="000A4D4C" w:rsidRDefault="000A4D4C" w:rsidP="000A4D4C">
      <w:pPr>
        <w:pStyle w:val="ab"/>
        <w:ind w:firstLine="708"/>
        <w:jc w:val="both"/>
        <w:rPr>
          <w:b/>
          <w:sz w:val="28"/>
          <w:szCs w:val="28"/>
          <w:lang w:val="uk-UA"/>
        </w:rPr>
      </w:pPr>
      <w:r w:rsidRPr="000A4D4C">
        <w:rPr>
          <w:b/>
          <w:bCs/>
          <w:sz w:val="28"/>
          <w:szCs w:val="28"/>
          <w:lang w:val="uk-UA"/>
        </w:rPr>
        <w:t>4.</w:t>
      </w:r>
      <w:r>
        <w:rPr>
          <w:b/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>Дане рішення набирає чинності з 01 січня 201</w:t>
      </w:r>
      <w:r w:rsidR="00E1558D"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  <w:lang w:val="uk-UA"/>
        </w:rPr>
        <w:t xml:space="preserve"> року.</w:t>
      </w:r>
    </w:p>
    <w:p w:rsidR="005A3C9D" w:rsidRPr="000A4D4C" w:rsidRDefault="005A3C9D" w:rsidP="00B43F2A">
      <w:pPr>
        <w:pStyle w:val="a5"/>
        <w:ind w:firstLine="708"/>
        <w:rPr>
          <w:szCs w:val="28"/>
          <w:lang w:val="ru-RU"/>
        </w:rPr>
      </w:pPr>
    </w:p>
    <w:p w:rsidR="005A3C9D" w:rsidRPr="00911B6F" w:rsidRDefault="000A4D4C" w:rsidP="00B43F2A">
      <w:pPr>
        <w:pStyle w:val="a5"/>
        <w:ind w:firstLine="708"/>
        <w:rPr>
          <w:szCs w:val="28"/>
        </w:rPr>
      </w:pPr>
      <w:r w:rsidRPr="000A4D4C">
        <w:rPr>
          <w:b/>
          <w:szCs w:val="28"/>
          <w:lang w:val="ru-RU"/>
        </w:rPr>
        <w:t>5.</w:t>
      </w:r>
      <w:r>
        <w:rPr>
          <w:szCs w:val="28"/>
          <w:lang w:val="ru-RU"/>
        </w:rPr>
        <w:t xml:space="preserve"> </w:t>
      </w:r>
      <w:r w:rsidR="005A3C9D">
        <w:rPr>
          <w:szCs w:val="28"/>
        </w:rPr>
        <w:t>Відділу протокольної роботи та контролю Сумської міської ради (</w:t>
      </w:r>
      <w:proofErr w:type="spellStart"/>
      <w:r w:rsidR="005A3C9D">
        <w:rPr>
          <w:szCs w:val="28"/>
        </w:rPr>
        <w:t>Моша</w:t>
      </w:r>
      <w:proofErr w:type="spellEnd"/>
      <w:r w:rsidR="005A3C9D">
        <w:rPr>
          <w:szCs w:val="28"/>
        </w:rPr>
        <w:t xml:space="preserve"> Л.В</w:t>
      </w:r>
      <w:r w:rsidR="005A3C9D" w:rsidRPr="00911B6F">
        <w:rPr>
          <w:szCs w:val="28"/>
        </w:rPr>
        <w:t>.) оприлюдн</w:t>
      </w:r>
      <w:r w:rsidR="005A3C9D">
        <w:rPr>
          <w:szCs w:val="28"/>
        </w:rPr>
        <w:t>ити дане рішення на офіційному веб - с</w:t>
      </w:r>
      <w:r w:rsidR="005A3C9D" w:rsidRPr="00911B6F">
        <w:rPr>
          <w:szCs w:val="28"/>
        </w:rPr>
        <w:t>айті Сумської міської ради.</w:t>
      </w:r>
    </w:p>
    <w:p w:rsidR="00B43F2A" w:rsidRPr="00FE7A28" w:rsidRDefault="00B43F2A" w:rsidP="00B43F2A">
      <w:pPr>
        <w:rPr>
          <w:sz w:val="28"/>
          <w:szCs w:val="28"/>
          <w:lang w:val="uk-UA"/>
        </w:rPr>
      </w:pPr>
    </w:p>
    <w:p w:rsidR="00B43F2A" w:rsidRPr="0027288E" w:rsidRDefault="00B43F2A" w:rsidP="00B43F2A">
      <w:pPr>
        <w:rPr>
          <w:sz w:val="28"/>
          <w:szCs w:val="28"/>
          <w:lang w:val="uk-UA"/>
        </w:rPr>
      </w:pPr>
    </w:p>
    <w:p w:rsidR="00B43F2A" w:rsidRPr="0027288E" w:rsidRDefault="00B43F2A" w:rsidP="00B43F2A">
      <w:pPr>
        <w:rPr>
          <w:sz w:val="28"/>
          <w:szCs w:val="28"/>
          <w:lang w:val="uk-UA"/>
        </w:rPr>
      </w:pPr>
    </w:p>
    <w:p w:rsidR="00B43F2A" w:rsidRPr="0027288E" w:rsidRDefault="00B43F2A" w:rsidP="00B43F2A">
      <w:pPr>
        <w:rPr>
          <w:sz w:val="28"/>
          <w:szCs w:val="28"/>
          <w:lang w:val="uk-UA"/>
        </w:rPr>
      </w:pPr>
    </w:p>
    <w:p w:rsidR="00B43F2A" w:rsidRPr="0027288E" w:rsidRDefault="00B43F2A" w:rsidP="00B43F2A">
      <w:pPr>
        <w:pStyle w:val="a5"/>
        <w:pBdr>
          <w:bottom w:val="single" w:sz="12" w:space="1" w:color="auto"/>
        </w:pBdr>
        <w:rPr>
          <w:szCs w:val="28"/>
          <w:lang w:val="ru-RU"/>
        </w:rPr>
      </w:pPr>
      <w:proofErr w:type="spellStart"/>
      <w:r w:rsidRPr="0027288E">
        <w:rPr>
          <w:b/>
          <w:szCs w:val="28"/>
        </w:rPr>
        <w:t>Міськ</w:t>
      </w:r>
      <w:proofErr w:type="spellEnd"/>
      <w:r>
        <w:rPr>
          <w:b/>
          <w:szCs w:val="28"/>
          <w:lang w:val="ru-RU"/>
        </w:rPr>
        <w:t>и</w:t>
      </w:r>
      <w:r w:rsidRPr="0027288E">
        <w:rPr>
          <w:b/>
          <w:szCs w:val="28"/>
        </w:rPr>
        <w:t>й</w:t>
      </w:r>
      <w:r w:rsidRPr="0027288E">
        <w:rPr>
          <w:b/>
          <w:szCs w:val="28"/>
          <w:lang w:val="ru-RU"/>
        </w:rPr>
        <w:t xml:space="preserve"> голова                                                             </w:t>
      </w:r>
      <w:r>
        <w:rPr>
          <w:b/>
          <w:szCs w:val="28"/>
          <w:lang w:val="ru-RU"/>
        </w:rPr>
        <w:t xml:space="preserve">       </w:t>
      </w:r>
      <w:r w:rsidRPr="0027288E">
        <w:rPr>
          <w:b/>
          <w:szCs w:val="28"/>
          <w:lang w:val="ru-RU"/>
        </w:rPr>
        <w:t xml:space="preserve">            О.М. Лисенко</w:t>
      </w:r>
    </w:p>
    <w:p w:rsidR="00B43F2A" w:rsidRPr="0027288E" w:rsidRDefault="00B43F2A" w:rsidP="00B43F2A">
      <w:pPr>
        <w:pStyle w:val="a5"/>
        <w:pBdr>
          <w:bottom w:val="single" w:sz="12" w:space="1" w:color="auto"/>
        </w:pBdr>
        <w:rPr>
          <w:szCs w:val="28"/>
          <w:lang w:val="ru-RU"/>
        </w:rPr>
      </w:pPr>
    </w:p>
    <w:p w:rsidR="00B43F2A" w:rsidRDefault="00B43F2A" w:rsidP="00B43F2A">
      <w:pPr>
        <w:pStyle w:val="a5"/>
        <w:pBdr>
          <w:bottom w:val="single" w:sz="12" w:space="1" w:color="auto"/>
        </w:pBdr>
        <w:rPr>
          <w:szCs w:val="28"/>
          <w:lang w:val="ru-RU"/>
        </w:rPr>
      </w:pPr>
    </w:p>
    <w:p w:rsidR="00B43F2A" w:rsidRPr="0027288E" w:rsidRDefault="00B43F2A" w:rsidP="00B43F2A">
      <w:pPr>
        <w:pStyle w:val="a5"/>
        <w:pBdr>
          <w:bottom w:val="single" w:sz="12" w:space="1" w:color="auto"/>
        </w:pBdr>
        <w:rPr>
          <w:szCs w:val="28"/>
          <w:lang w:val="ru-RU"/>
        </w:rPr>
      </w:pPr>
    </w:p>
    <w:p w:rsidR="00B43F2A" w:rsidRPr="004F55A9" w:rsidRDefault="00B43F2A" w:rsidP="00B43F2A">
      <w:pPr>
        <w:pStyle w:val="a5"/>
        <w:pBdr>
          <w:bottom w:val="single" w:sz="12" w:space="1" w:color="auto"/>
        </w:pBdr>
        <w:rPr>
          <w:szCs w:val="28"/>
          <w:lang w:val="ru-RU"/>
        </w:rPr>
      </w:pPr>
      <w:r w:rsidRPr="004F55A9">
        <w:rPr>
          <w:szCs w:val="28"/>
          <w:lang w:val="ru-RU"/>
        </w:rPr>
        <w:t>Петров 70 10 02</w:t>
      </w:r>
    </w:p>
    <w:p w:rsidR="00B43F2A" w:rsidRPr="00386D4C" w:rsidRDefault="00B43F2A" w:rsidP="00B43F2A">
      <w:pPr>
        <w:pStyle w:val="a5"/>
        <w:rPr>
          <w:szCs w:val="28"/>
        </w:rPr>
      </w:pPr>
      <w:r>
        <w:t xml:space="preserve">Розіслати: </w:t>
      </w:r>
      <w:r w:rsidRPr="00AE740D">
        <w:t xml:space="preserve">згідно  зі списком розсилки             </w:t>
      </w: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Pr="00A945E0" w:rsidRDefault="00E763B3">
      <w:pPr>
        <w:rPr>
          <w:lang w:val="uk-UA"/>
        </w:rPr>
      </w:pPr>
    </w:p>
    <w:sectPr w:rsidR="00E763B3" w:rsidRPr="00A945E0" w:rsidSect="00682CF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AEE" w:rsidRDefault="00314AEE" w:rsidP="00682CF8">
      <w:r>
        <w:separator/>
      </w:r>
    </w:p>
  </w:endnote>
  <w:endnote w:type="continuationSeparator" w:id="0">
    <w:p w:rsidR="00314AEE" w:rsidRDefault="00314AEE" w:rsidP="0068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AEE" w:rsidRDefault="00314AEE" w:rsidP="00682CF8">
      <w:r>
        <w:separator/>
      </w:r>
    </w:p>
  </w:footnote>
  <w:footnote w:type="continuationSeparator" w:id="0">
    <w:p w:rsidR="00314AEE" w:rsidRDefault="00314AEE" w:rsidP="0068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508343"/>
      <w:docPartObj>
        <w:docPartGallery w:val="Page Numbers (Top of Page)"/>
        <w:docPartUnique/>
      </w:docPartObj>
    </w:sdtPr>
    <w:sdtEndPr/>
    <w:sdtContent>
      <w:p w:rsidR="00682CF8" w:rsidRDefault="00682C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750">
          <w:rPr>
            <w:noProof/>
          </w:rPr>
          <w:t>2</w:t>
        </w:r>
        <w:r>
          <w:fldChar w:fldCharType="end"/>
        </w:r>
      </w:p>
    </w:sdtContent>
  </w:sdt>
  <w:p w:rsidR="00682CF8" w:rsidRDefault="00682CF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7D77"/>
    <w:multiLevelType w:val="hybridMultilevel"/>
    <w:tmpl w:val="F31AB2F0"/>
    <w:lvl w:ilvl="0" w:tplc="1A08EDD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12C4DEF"/>
    <w:multiLevelType w:val="hybridMultilevel"/>
    <w:tmpl w:val="96885CDC"/>
    <w:lvl w:ilvl="0" w:tplc="9AD8E6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4"/>
    <w:rsid w:val="000A4D4C"/>
    <w:rsid w:val="000C0075"/>
    <w:rsid w:val="00133D73"/>
    <w:rsid w:val="00173354"/>
    <w:rsid w:val="00182DDA"/>
    <w:rsid w:val="00186611"/>
    <w:rsid w:val="00252845"/>
    <w:rsid w:val="0031476A"/>
    <w:rsid w:val="00314AEE"/>
    <w:rsid w:val="003647BC"/>
    <w:rsid w:val="003C0B74"/>
    <w:rsid w:val="005017B8"/>
    <w:rsid w:val="0050227D"/>
    <w:rsid w:val="00512DCC"/>
    <w:rsid w:val="00586C79"/>
    <w:rsid w:val="005A3C9D"/>
    <w:rsid w:val="005F2ED3"/>
    <w:rsid w:val="00682CF8"/>
    <w:rsid w:val="006D40EF"/>
    <w:rsid w:val="006F7609"/>
    <w:rsid w:val="00722827"/>
    <w:rsid w:val="007340A4"/>
    <w:rsid w:val="007438A9"/>
    <w:rsid w:val="007E6308"/>
    <w:rsid w:val="00827203"/>
    <w:rsid w:val="00871A21"/>
    <w:rsid w:val="00887E71"/>
    <w:rsid w:val="0089229B"/>
    <w:rsid w:val="008E1827"/>
    <w:rsid w:val="008F0E55"/>
    <w:rsid w:val="00911B6F"/>
    <w:rsid w:val="00933288"/>
    <w:rsid w:val="009543DC"/>
    <w:rsid w:val="00963C6E"/>
    <w:rsid w:val="009A472D"/>
    <w:rsid w:val="00A945E0"/>
    <w:rsid w:val="00B27D67"/>
    <w:rsid w:val="00B43F2A"/>
    <w:rsid w:val="00BE6CC4"/>
    <w:rsid w:val="00CC7750"/>
    <w:rsid w:val="00CD61C2"/>
    <w:rsid w:val="00D022A5"/>
    <w:rsid w:val="00D30626"/>
    <w:rsid w:val="00D95F6F"/>
    <w:rsid w:val="00DB3C72"/>
    <w:rsid w:val="00E1558D"/>
    <w:rsid w:val="00E6515A"/>
    <w:rsid w:val="00E763B3"/>
    <w:rsid w:val="00E8630C"/>
    <w:rsid w:val="00F12765"/>
    <w:rsid w:val="00F3444C"/>
    <w:rsid w:val="00F53C61"/>
    <w:rsid w:val="00F9203F"/>
    <w:rsid w:val="00F945B4"/>
    <w:rsid w:val="00F95B08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85CA"/>
  <w15:chartTrackingRefBased/>
  <w15:docId w15:val="{2A09D031-6EBF-429F-ABDC-1AA360AF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45E0"/>
    <w:pPr>
      <w:keepNext/>
      <w:jc w:val="both"/>
      <w:outlineLvl w:val="1"/>
    </w:pPr>
    <w:rPr>
      <w:bCs/>
      <w:i/>
      <w:iCs/>
      <w:lang w:val="uk-UA"/>
    </w:rPr>
  </w:style>
  <w:style w:type="paragraph" w:styleId="4">
    <w:name w:val="heading 4"/>
    <w:basedOn w:val="a"/>
    <w:next w:val="a"/>
    <w:link w:val="40"/>
    <w:qFormat/>
    <w:rsid w:val="00A945E0"/>
    <w:pPr>
      <w:keepNext/>
      <w:jc w:val="both"/>
      <w:outlineLvl w:val="3"/>
    </w:pPr>
    <w:rPr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5E0"/>
    <w:rPr>
      <w:rFonts w:ascii="Times New Roman" w:eastAsia="Times New Roman" w:hAnsi="Times New Roman" w:cs="Times New Roman"/>
      <w:bCs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A945E0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A945E0"/>
    <w:pPr>
      <w:jc w:val="center"/>
    </w:pPr>
    <w:rPr>
      <w:b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A945E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A945E0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A945E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A945E0"/>
    <w:pPr>
      <w:jc w:val="both"/>
    </w:pPr>
    <w:rPr>
      <w:b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A945E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table" w:styleId="a7">
    <w:name w:val="Table Grid"/>
    <w:basedOn w:val="a1"/>
    <w:uiPriority w:val="39"/>
    <w:rsid w:val="00A9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A945E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682C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82C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3D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543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Знак Знак2"/>
    <w:basedOn w:val="a"/>
    <w:rsid w:val="000A4D4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DD8A8-85AB-49C4-BD68-BD170BCD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Дубінін Олександр Васильович</dc:creator>
  <cp:keywords/>
  <dc:description/>
  <cp:lastModifiedBy>Дубінін Олександр Васильович</cp:lastModifiedBy>
  <cp:revision>2</cp:revision>
  <cp:lastPrinted>2018-10-16T05:28:00Z</cp:lastPrinted>
  <dcterms:created xsi:type="dcterms:W3CDTF">2018-11-20T11:30:00Z</dcterms:created>
  <dcterms:modified xsi:type="dcterms:W3CDTF">2018-11-20T11:30:00Z</dcterms:modified>
</cp:coreProperties>
</file>