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74894" w:rsidRPr="003E791E" w:rsidTr="00577304">
        <w:trPr>
          <w:trHeight w:val="1122"/>
          <w:jc w:val="center"/>
        </w:trPr>
        <w:tc>
          <w:tcPr>
            <w:tcW w:w="4253" w:type="dxa"/>
          </w:tcPr>
          <w:p w:rsidR="00B74894" w:rsidRPr="003E791E" w:rsidRDefault="00B74894" w:rsidP="00577304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B74894" w:rsidRPr="003E791E" w:rsidRDefault="00B74894" w:rsidP="00577304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 w:rsidRPr="003E791E">
              <w:rPr>
                <w:noProof/>
                <w:sz w:val="12"/>
                <w:szCs w:val="12"/>
              </w:rPr>
              <w:drawing>
                <wp:anchor distT="0" distB="0" distL="114935" distR="114935" simplePos="0" relativeHeight="251659264" behindDoc="0" locked="0" layoutInCell="1" allowOverlap="1" wp14:anchorId="5A158C67" wp14:editId="07B83778">
                  <wp:simplePos x="0" y="0"/>
                  <wp:positionH relativeFrom="page">
                    <wp:posOffset>70485</wp:posOffset>
                  </wp:positionH>
                  <wp:positionV relativeFrom="paragraph">
                    <wp:posOffset>0</wp:posOffset>
                  </wp:positionV>
                  <wp:extent cx="473710" cy="620395"/>
                  <wp:effectExtent l="19050" t="0" r="254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71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B74894" w:rsidRPr="003E791E" w:rsidRDefault="00B74894" w:rsidP="00577304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</w:tc>
      </w:tr>
    </w:tbl>
    <w:p w:rsidR="00B74894" w:rsidRPr="003E791E" w:rsidRDefault="00B74894" w:rsidP="00B74894">
      <w:pPr>
        <w:pStyle w:val="a3"/>
        <w:jc w:val="center"/>
        <w:rPr>
          <w:sz w:val="16"/>
          <w:szCs w:val="16"/>
          <w:lang w:val="uk-UA"/>
        </w:rPr>
      </w:pPr>
    </w:p>
    <w:p w:rsidR="00B74894" w:rsidRPr="004E00C6" w:rsidRDefault="00B74894" w:rsidP="00B74894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4E00C6">
        <w:rPr>
          <w:rFonts w:ascii="Times New Roman" w:hAnsi="Times New Roman"/>
          <w:sz w:val="36"/>
          <w:szCs w:val="36"/>
          <w:lang w:val="uk-UA"/>
        </w:rPr>
        <w:t>Сумська міська рада</w:t>
      </w:r>
    </w:p>
    <w:p w:rsidR="00B74894" w:rsidRPr="004E00C6" w:rsidRDefault="00B74894" w:rsidP="00B74894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4E00C6">
        <w:rPr>
          <w:rFonts w:ascii="Times New Roman" w:hAnsi="Times New Roman"/>
          <w:sz w:val="36"/>
          <w:szCs w:val="36"/>
          <w:lang w:val="uk-UA"/>
        </w:rPr>
        <w:t>Виконавчий комітет</w:t>
      </w:r>
    </w:p>
    <w:p w:rsidR="00B74894" w:rsidRPr="003E791E" w:rsidRDefault="00B74894" w:rsidP="00B748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РІШЕННЯ</w:t>
      </w:r>
    </w:p>
    <w:p w:rsidR="00B74894" w:rsidRPr="003E791E" w:rsidRDefault="00B74894" w:rsidP="00B74894">
      <w:pPr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B74894" w:rsidRPr="00210E2E" w:rsidTr="00577304">
        <w:tc>
          <w:tcPr>
            <w:tcW w:w="4968" w:type="dxa"/>
          </w:tcPr>
          <w:p w:rsidR="00B74894" w:rsidRPr="003E791E" w:rsidRDefault="005E3F6D" w:rsidP="005E3F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від 20.03.2018 </w:t>
            </w:r>
            <w:r w:rsidR="00B74894" w:rsidRPr="003E791E">
              <w:rPr>
                <w:rFonts w:ascii="Times New Roman" w:hAnsi="Times New Roman"/>
                <w:sz w:val="28"/>
                <w:lang w:val="uk-UA"/>
              </w:rPr>
              <w:t>№</w:t>
            </w:r>
            <w:r w:rsidR="00B74894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="00B74894" w:rsidRPr="00210E2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uk-UA"/>
              </w:rPr>
              <w:t>142</w:t>
            </w:r>
            <w:bookmarkStart w:id="0" w:name="_GoBack"/>
            <w:bookmarkEnd w:id="0"/>
            <w:r w:rsidR="00B74894" w:rsidRPr="00210E2E">
              <w:rPr>
                <w:rFonts w:ascii="Times New Roman" w:hAnsi="Times New Roman"/>
                <w:sz w:val="28"/>
                <w:lang w:val="uk-UA"/>
              </w:rPr>
              <w:t xml:space="preserve">      </w:t>
            </w:r>
            <w:r w:rsidR="00B74894" w:rsidRPr="003E791E"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</w:tc>
      </w:tr>
      <w:tr w:rsidR="00B74894" w:rsidRPr="00210E2E" w:rsidTr="00577304">
        <w:tc>
          <w:tcPr>
            <w:tcW w:w="4968" w:type="dxa"/>
          </w:tcPr>
          <w:p w:rsidR="00B74894" w:rsidRPr="003E791E" w:rsidRDefault="00B74894" w:rsidP="0057730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lang w:val="uk-UA"/>
              </w:rPr>
            </w:pPr>
          </w:p>
        </w:tc>
      </w:tr>
      <w:tr w:rsidR="00B74894" w:rsidRPr="00210E2E" w:rsidTr="00577304">
        <w:tc>
          <w:tcPr>
            <w:tcW w:w="4968" w:type="dxa"/>
          </w:tcPr>
          <w:p w:rsidR="00B74894" w:rsidRPr="004E00C6" w:rsidRDefault="00B74894" w:rsidP="00577304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Про затвердження звіту про виконання фінансового плану комунального підприємства «Інфосервіс» Сумської міської ради за 2017 рік</w:t>
            </w:r>
          </w:p>
        </w:tc>
      </w:tr>
    </w:tbl>
    <w:p w:rsidR="00B74894" w:rsidRDefault="00B74894" w:rsidP="00B74894">
      <w:pPr>
        <w:spacing w:after="0" w:line="240" w:lineRule="auto"/>
        <w:rPr>
          <w:rFonts w:ascii="Times New Roman" w:hAnsi="Times New Roman"/>
          <w:lang w:val="uk-UA"/>
        </w:rPr>
      </w:pPr>
    </w:p>
    <w:p w:rsidR="00B74894" w:rsidRDefault="00B74894" w:rsidP="00B74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 метою контролю за веденням фінансово-господарської діяльності підприємств комунальної власності територіальної громади м. Суми, згідно з рішенням виконавчого комітету Сумської міської ради від 28.09.2015 № 530 «Про затвердження Порядку складання, затвердження та контролю за виконанням фінансових планів підприємств комунальної власності територіальної громади міста Суми», керуючись пунктом 4 пункту «а» статті 27 Закону України «Про місцеве самоврядування в Україні», виконавчий комітет Сумської міської ради </w:t>
      </w:r>
    </w:p>
    <w:p w:rsidR="00B74894" w:rsidRDefault="00B74894" w:rsidP="00B748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4894" w:rsidRDefault="00B74894" w:rsidP="00B74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B7A1E">
        <w:rPr>
          <w:rFonts w:ascii="Times New Roman" w:hAnsi="Times New Roman"/>
          <w:b/>
          <w:sz w:val="28"/>
          <w:szCs w:val="28"/>
          <w:lang w:val="uk-UA"/>
        </w:rPr>
        <w:t xml:space="preserve">ВИРІШИВ: </w:t>
      </w:r>
    </w:p>
    <w:p w:rsidR="00B74894" w:rsidRPr="00CB7A1E" w:rsidRDefault="00B74894" w:rsidP="00B7489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74894" w:rsidRPr="00CB7A1E" w:rsidRDefault="00B74894" w:rsidP="00B74894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Інформацію начальника відділу інформаційних технологій та комп’ютерного забезпечення (Бєломар В.В.) про результати моніторингу основних показників фінансово – господарської діяльності комунального підприємства «Інфосервіс» Сумської міської ради за 2017 рік взяти до відома (додається).</w:t>
      </w:r>
    </w:p>
    <w:p w:rsidR="00B74894" w:rsidRPr="00CB7A1E" w:rsidRDefault="00B74894" w:rsidP="00B74894">
      <w:pPr>
        <w:pStyle w:val="a5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Затвердити звіт про виконання фінансового плану комунального підприємства «Інфосервіс» Сумської міської ради за 2017 рік.</w:t>
      </w:r>
    </w:p>
    <w:p w:rsidR="00B74894" w:rsidRDefault="00B74894" w:rsidP="00B748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74894" w:rsidRDefault="00B74894" w:rsidP="00B748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74894" w:rsidRDefault="00B74894" w:rsidP="00B748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74894" w:rsidRDefault="00B74894" w:rsidP="00B748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74894" w:rsidRDefault="00B74894" w:rsidP="00B748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В.о. міського голови </w:t>
      </w:r>
    </w:p>
    <w:p w:rsidR="00B74894" w:rsidRDefault="00B74894" w:rsidP="00B748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 виконавчої роботи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>В.В. Войтенко</w:t>
      </w:r>
    </w:p>
    <w:p w:rsidR="00B74894" w:rsidRPr="00CB7A1E" w:rsidRDefault="00B74894" w:rsidP="00B748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74894" w:rsidRDefault="00B74894" w:rsidP="00B74894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5F417E" w:rsidRPr="00B74894" w:rsidRDefault="00B74894" w:rsidP="00B74894">
      <w:pPr>
        <w:pBdr>
          <w:bottom w:val="single" w:sz="12" w:space="1" w:color="auto"/>
        </w:pBdr>
        <w:shd w:val="clear" w:color="auto" w:fill="FFFFFF"/>
        <w:tabs>
          <w:tab w:val="left" w:pos="6806"/>
        </w:tabs>
        <w:ind w:left="24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Бєломар В.В. </w:t>
      </w:r>
    </w:p>
    <w:sectPr w:rsidR="005F417E" w:rsidRPr="00B7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A4C33"/>
    <w:multiLevelType w:val="hybridMultilevel"/>
    <w:tmpl w:val="C1C2DDC2"/>
    <w:lvl w:ilvl="0" w:tplc="CE9A66D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FF"/>
    <w:rsid w:val="00341BFF"/>
    <w:rsid w:val="005E3F6D"/>
    <w:rsid w:val="005F417E"/>
    <w:rsid w:val="00B7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41A3"/>
  <w15:chartTrackingRefBased/>
  <w15:docId w15:val="{59C5F5E2-6F8A-4F9C-9407-D7952A08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8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48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748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74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3</cp:revision>
  <dcterms:created xsi:type="dcterms:W3CDTF">2018-03-27T07:30:00Z</dcterms:created>
  <dcterms:modified xsi:type="dcterms:W3CDTF">2018-04-02T05:23:00Z</dcterms:modified>
</cp:coreProperties>
</file>