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3966"/>
      </w:tblGrid>
      <w:tr w:rsidR="006741C3" w:rsidRPr="006741C3" w:rsidTr="00867493">
        <w:tc>
          <w:tcPr>
            <w:tcW w:w="4077" w:type="dxa"/>
            <w:shd w:val="clear" w:color="auto" w:fill="auto"/>
          </w:tcPr>
          <w:p w:rsidR="006741C3" w:rsidRPr="006741C3" w:rsidRDefault="006741C3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6741C3" w:rsidRPr="006741C3" w:rsidRDefault="00AC290B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1C3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EB5FA2" w:rsidRPr="006741C3" w:rsidRDefault="00EB5FA2" w:rsidP="00A1664C">
            <w:pPr>
              <w:pStyle w:val="a3"/>
              <w:ind w:left="89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41C3" w:rsidRPr="00530597" w:rsidRDefault="006741C3" w:rsidP="006741C3">
      <w:pPr>
        <w:pStyle w:val="a3"/>
        <w:jc w:val="center"/>
        <w:rPr>
          <w:rFonts w:ascii="Times New Roman" w:hAnsi="Times New Roman" w:cs="Times New Roman"/>
          <w:smallCaps/>
          <w:color w:val="000000"/>
          <w:sz w:val="36"/>
          <w:szCs w:val="28"/>
        </w:rPr>
      </w:pPr>
    </w:p>
    <w:p w:rsidR="006741C3" w:rsidRPr="008A4E94" w:rsidRDefault="006741C3" w:rsidP="008A4E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E94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9104E" w:rsidRPr="006741C3" w:rsidRDefault="0089104E" w:rsidP="008A4E94">
      <w:pPr>
        <w:pStyle w:val="a3"/>
        <w:jc w:val="center"/>
      </w:pPr>
      <w:r w:rsidRPr="008A4E94">
        <w:rPr>
          <w:rFonts w:ascii="Times New Roman" w:hAnsi="Times New Roman" w:cs="Times New Roman"/>
          <w:sz w:val="36"/>
          <w:szCs w:val="36"/>
        </w:rPr>
        <w:t>Виконавчий комітет</w:t>
      </w:r>
    </w:p>
    <w:p w:rsidR="0089104E" w:rsidRPr="006741C3" w:rsidRDefault="0089104E" w:rsidP="006741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1C3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89104E" w:rsidRPr="005D67AB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89104E" w:rsidRPr="00982564" w:rsidTr="00EA1931">
        <w:tc>
          <w:tcPr>
            <w:tcW w:w="4467" w:type="dxa"/>
          </w:tcPr>
          <w:p w:rsidR="0089104E" w:rsidRPr="009174C5" w:rsidRDefault="0089104E" w:rsidP="009C6C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CE1" w:rsidRPr="009C6CE1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9C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532</w:t>
            </w:r>
          </w:p>
        </w:tc>
      </w:tr>
      <w:tr w:rsidR="0089104E" w:rsidRPr="00982564" w:rsidTr="00EA1931">
        <w:tc>
          <w:tcPr>
            <w:tcW w:w="4467" w:type="dxa"/>
          </w:tcPr>
          <w:p w:rsidR="0089104E" w:rsidRPr="00530597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9104E" w:rsidRPr="00982564" w:rsidTr="00EA1931">
        <w:tc>
          <w:tcPr>
            <w:tcW w:w="4467" w:type="dxa"/>
          </w:tcPr>
          <w:p w:rsidR="0089104E" w:rsidRPr="000D4DE3" w:rsidRDefault="000D366F" w:rsidP="00834F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затвердження Положення про закупівлю, облік та розподіл комп’ютерної техніки </w:t>
            </w:r>
            <w:r w:rsidR="00834F22" w:rsidRPr="009C6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виконавчих орган</w:t>
            </w:r>
            <w:r w:rsidR="0083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</w:t>
            </w:r>
            <w:r w:rsidR="000D4DE3"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Сумської міської ради</w:t>
            </w:r>
          </w:p>
        </w:tc>
      </w:tr>
    </w:tbl>
    <w:p w:rsidR="0089104E" w:rsidRPr="00530597" w:rsidRDefault="0089104E" w:rsidP="0089104E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3E05FC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впорядкування відносин між</w:t>
      </w:r>
      <w:r w:rsidR="003116B6">
        <w:rPr>
          <w:rFonts w:ascii="Times New Roman" w:hAnsi="Times New Roman" w:cs="Times New Roman"/>
          <w:sz w:val="28"/>
          <w:szCs w:val="28"/>
        </w:rPr>
        <w:t xml:space="preserve"> виконавчими органами Сумської</w:t>
      </w:r>
      <w:r w:rsidR="003116B6" w:rsidRPr="000D366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11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F22">
        <w:rPr>
          <w:rFonts w:ascii="Times New Roman" w:hAnsi="Times New Roman" w:cs="Times New Roman"/>
          <w:sz w:val="28"/>
          <w:szCs w:val="28"/>
        </w:rPr>
        <w:t xml:space="preserve">головними </w:t>
      </w:r>
      <w:r>
        <w:rPr>
          <w:rFonts w:ascii="Times New Roman" w:hAnsi="Times New Roman" w:cs="Times New Roman"/>
          <w:sz w:val="28"/>
          <w:szCs w:val="28"/>
        </w:rPr>
        <w:t>розпорядниками та одержувачами бюджетних коштів, враховуючи рішення Сумської</w:t>
      </w:r>
      <w:r w:rsidRPr="000D366F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A1664C">
        <w:rPr>
          <w:rFonts w:ascii="Times New Roman" w:hAnsi="Times New Roman" w:cs="Times New Roman"/>
          <w:sz w:val="28"/>
          <w:szCs w:val="28"/>
        </w:rPr>
        <w:t xml:space="preserve">від </w:t>
      </w:r>
      <w:r w:rsidR="00216E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664C">
        <w:rPr>
          <w:rFonts w:ascii="Times New Roman" w:hAnsi="Times New Roman" w:cs="Times New Roman"/>
          <w:sz w:val="28"/>
          <w:szCs w:val="28"/>
        </w:rPr>
        <w:t>21 грудня 2016 року № 1619-МР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="00216E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іськ</w:t>
      </w:r>
      <w:r w:rsidR="00C845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програму «</w:t>
      </w:r>
      <w:r w:rsidRPr="0069216C">
        <w:rPr>
          <w:rFonts w:ascii="Times New Roman" w:hAnsi="Times New Roman" w:cs="Times New Roman"/>
          <w:sz w:val="28"/>
          <w:szCs w:val="28"/>
        </w:rPr>
        <w:t>Автоматизація муніципальних телекомунікаційних сист</w:t>
      </w:r>
      <w:r>
        <w:rPr>
          <w:rFonts w:ascii="Times New Roman" w:hAnsi="Times New Roman" w:cs="Times New Roman"/>
          <w:sz w:val="28"/>
          <w:szCs w:val="28"/>
        </w:rPr>
        <w:t>ем на 2017-2019 роки в м. Суми» (зі змінами), к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</w:rPr>
        <w:t>підпунктом 4 пункту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«а» 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28, ч</w:t>
      </w:r>
      <w:r>
        <w:rPr>
          <w:rFonts w:ascii="Times New Roman" w:hAnsi="Times New Roman" w:cs="Times New Roman"/>
          <w:sz w:val="28"/>
          <w:szCs w:val="28"/>
        </w:rPr>
        <w:t>астин</w:t>
      </w:r>
      <w:r w:rsidR="00EA61EC">
        <w:rPr>
          <w:rFonts w:ascii="Times New Roman" w:hAnsi="Times New Roman" w:cs="Times New Roman"/>
          <w:sz w:val="28"/>
          <w:szCs w:val="28"/>
        </w:rPr>
        <w:t>ою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1 ст</w:t>
      </w:r>
      <w:r w:rsidR="00EA61EC"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52 Закону України «Про місцеве самоврядування в Україні»</w:t>
      </w:r>
      <w:r w:rsidR="0089104E" w:rsidRPr="00AB1229">
        <w:rPr>
          <w:rFonts w:ascii="Times New Roman" w:hAnsi="Times New Roman" w:cs="Times New Roman"/>
          <w:sz w:val="28"/>
          <w:szCs w:val="28"/>
        </w:rPr>
        <w:t xml:space="preserve">, </w:t>
      </w:r>
      <w:r w:rsidR="0089104E" w:rsidRPr="00AB1229">
        <w:rPr>
          <w:rFonts w:ascii="Times New Roman" w:hAnsi="Times New Roman" w:cs="Times New Roman"/>
          <w:b/>
          <w:bCs/>
          <w:sz w:val="28"/>
          <w:szCs w:val="28"/>
        </w:rPr>
        <w:t>виконавчий комітет Сумської міської ради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89104E" w:rsidP="00C023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229">
        <w:rPr>
          <w:rFonts w:ascii="Times New Roman" w:hAnsi="Times New Roman" w:cs="Times New Roman"/>
          <w:b/>
          <w:bCs/>
          <w:sz w:val="28"/>
          <w:szCs w:val="28"/>
        </w:rPr>
        <w:t>В И Р І Ш И В :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673F4C" w:rsidRDefault="00430D9F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D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B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Положення про закупівлю, облік та розподіл комп’ютерної техніки </w:t>
      </w:r>
      <w:r w:rsidR="00834F22">
        <w:rPr>
          <w:rFonts w:ascii="Times New Roman" w:hAnsi="Times New Roman" w:cs="Times New Roman"/>
          <w:sz w:val="28"/>
          <w:szCs w:val="28"/>
        </w:rPr>
        <w:t>для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 виконавчих орган</w:t>
      </w:r>
      <w:r w:rsidR="00834F22">
        <w:rPr>
          <w:rFonts w:ascii="Times New Roman" w:hAnsi="Times New Roman" w:cs="Times New Roman"/>
          <w:sz w:val="28"/>
          <w:szCs w:val="28"/>
        </w:rPr>
        <w:t>ів</w:t>
      </w:r>
      <w:r w:rsidR="003116B6" w:rsidRPr="003116B6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673F4C" w:rsidRPr="00673F4C">
        <w:rPr>
          <w:rFonts w:ascii="Times New Roman" w:hAnsi="Times New Roman" w:cs="Times New Roman"/>
          <w:sz w:val="28"/>
          <w:szCs w:val="28"/>
        </w:rPr>
        <w:t xml:space="preserve">, </w:t>
      </w:r>
      <w:r w:rsidR="00EA61EC">
        <w:rPr>
          <w:rFonts w:ascii="Times New Roman" w:hAnsi="Times New Roman" w:cs="Times New Roman"/>
          <w:sz w:val="28"/>
          <w:szCs w:val="28"/>
        </w:rPr>
        <w:t xml:space="preserve">згідно з додатком до даного </w:t>
      </w:r>
      <w:r w:rsidR="00423D55">
        <w:rPr>
          <w:rFonts w:ascii="Times New Roman" w:hAnsi="Times New Roman" w:cs="Times New Roman"/>
          <w:sz w:val="28"/>
          <w:szCs w:val="28"/>
        </w:rPr>
        <w:t>рішення</w:t>
      </w:r>
      <w:r w:rsidR="00673F4C" w:rsidRPr="00673F4C">
        <w:rPr>
          <w:rFonts w:ascii="Times New Roman" w:hAnsi="Times New Roman" w:cs="Times New Roman"/>
          <w:sz w:val="28"/>
          <w:szCs w:val="28"/>
        </w:rPr>
        <w:t>.</w:t>
      </w:r>
    </w:p>
    <w:p w:rsidR="00673F4C" w:rsidRDefault="00673F4C" w:rsidP="00867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71F" w:rsidRDefault="0097771F" w:rsidP="005E06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2F01">
        <w:rPr>
          <w:rFonts w:ascii="Times New Roman" w:hAnsi="Times New Roman" w:cs="Times New Roman"/>
          <w:sz w:val="28"/>
          <w:szCs w:val="28"/>
        </w:rPr>
        <w:t xml:space="preserve">. </w:t>
      </w:r>
      <w:r w:rsidR="003116B6">
        <w:rPr>
          <w:rFonts w:ascii="Times New Roman" w:hAnsi="Times New Roman" w:cs="Times New Roman"/>
          <w:sz w:val="28"/>
          <w:szCs w:val="28"/>
        </w:rPr>
        <w:t>Департаменту фінансів, економіки та інвестицій</w:t>
      </w:r>
      <w:r w:rsidR="009D6C66" w:rsidRPr="009D6C66">
        <w:rPr>
          <w:rFonts w:ascii="Times New Roman" w:hAnsi="Times New Roman" w:cs="Times New Roman"/>
          <w:sz w:val="28"/>
          <w:szCs w:val="28"/>
        </w:rPr>
        <w:t xml:space="preserve"> </w:t>
      </w:r>
      <w:r w:rsidR="009D6C66" w:rsidRPr="003116B6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9D6C66" w:rsidRPr="009D6C66">
        <w:rPr>
          <w:rFonts w:ascii="Times New Roman" w:hAnsi="Times New Roman" w:cs="Times New Roman"/>
          <w:sz w:val="28"/>
          <w:szCs w:val="28"/>
        </w:rPr>
        <w:t xml:space="preserve"> (Липова С.А.) врахувати ви</w:t>
      </w:r>
      <w:r w:rsidR="009D6C66">
        <w:rPr>
          <w:rFonts w:ascii="Times New Roman" w:hAnsi="Times New Roman" w:cs="Times New Roman"/>
          <w:sz w:val="28"/>
          <w:szCs w:val="28"/>
        </w:rPr>
        <w:t xml:space="preserve">моги 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Положення про закупівлю, облік та розподіл комп’ютерної техніки </w:t>
      </w:r>
      <w:r w:rsidR="002F619E">
        <w:rPr>
          <w:rFonts w:ascii="Times New Roman" w:hAnsi="Times New Roman" w:cs="Times New Roman"/>
          <w:sz w:val="28"/>
          <w:szCs w:val="28"/>
        </w:rPr>
        <w:t>для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 виконавчих орган</w:t>
      </w:r>
      <w:r w:rsidR="002F619E">
        <w:rPr>
          <w:rFonts w:ascii="Times New Roman" w:hAnsi="Times New Roman" w:cs="Times New Roman"/>
          <w:sz w:val="28"/>
          <w:szCs w:val="28"/>
        </w:rPr>
        <w:t>ів</w:t>
      </w:r>
      <w:r w:rsidR="009D6C66" w:rsidRPr="003116B6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9D6C66">
        <w:rPr>
          <w:rFonts w:ascii="Times New Roman" w:hAnsi="Times New Roman" w:cs="Times New Roman"/>
          <w:sz w:val="28"/>
          <w:szCs w:val="28"/>
        </w:rPr>
        <w:t xml:space="preserve"> при формуванні </w:t>
      </w:r>
      <w:r w:rsidR="002F619E">
        <w:rPr>
          <w:rFonts w:ascii="Times New Roman" w:hAnsi="Times New Roman" w:cs="Times New Roman"/>
          <w:sz w:val="28"/>
          <w:szCs w:val="28"/>
        </w:rPr>
        <w:t>м</w:t>
      </w:r>
      <w:r w:rsidR="009D6C66">
        <w:rPr>
          <w:rFonts w:ascii="Times New Roman" w:hAnsi="Times New Roman" w:cs="Times New Roman"/>
          <w:sz w:val="28"/>
          <w:szCs w:val="28"/>
        </w:rPr>
        <w:t>іського бюджету на 2018 рік</w:t>
      </w:r>
      <w:r w:rsidR="005E06F6" w:rsidRPr="005E06F6">
        <w:rPr>
          <w:rFonts w:ascii="Times New Roman" w:hAnsi="Times New Roman" w:cs="Times New Roman"/>
          <w:sz w:val="28"/>
          <w:szCs w:val="28"/>
        </w:rPr>
        <w:t>.</w:t>
      </w:r>
    </w:p>
    <w:p w:rsidR="006741C3" w:rsidRDefault="006741C3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Default="0069216C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. Організацію виконання даного рішення покласти на </w:t>
      </w:r>
      <w:r w:rsidR="00867493">
        <w:rPr>
          <w:rFonts w:ascii="Times New Roman" w:hAnsi="Times New Roman" w:cs="Times New Roman"/>
          <w:sz w:val="28"/>
          <w:szCs w:val="28"/>
        </w:rPr>
        <w:t>секретаря Сумської міської ради Баранова</w:t>
      </w:r>
      <w:r w:rsidR="0097771F" w:rsidRPr="00CC1A9C">
        <w:rPr>
          <w:rFonts w:ascii="Times New Roman" w:hAnsi="Times New Roman" w:cs="Times New Roman"/>
          <w:sz w:val="28"/>
          <w:szCs w:val="28"/>
        </w:rPr>
        <w:t xml:space="preserve"> </w:t>
      </w:r>
      <w:r w:rsidR="00867493">
        <w:rPr>
          <w:rFonts w:ascii="Times New Roman" w:hAnsi="Times New Roman" w:cs="Times New Roman"/>
          <w:sz w:val="28"/>
          <w:szCs w:val="28"/>
        </w:rPr>
        <w:t>А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  <w:r w:rsidR="00867493">
        <w:rPr>
          <w:rFonts w:ascii="Times New Roman" w:hAnsi="Times New Roman" w:cs="Times New Roman"/>
          <w:sz w:val="28"/>
          <w:szCs w:val="28"/>
        </w:rPr>
        <w:t>В</w:t>
      </w:r>
      <w:r w:rsidR="0097771F" w:rsidRPr="00CC1A9C">
        <w:rPr>
          <w:rFonts w:ascii="Times New Roman" w:hAnsi="Times New Roman" w:cs="Times New Roman"/>
          <w:sz w:val="28"/>
          <w:szCs w:val="28"/>
        </w:rPr>
        <w:t>.</w:t>
      </w:r>
    </w:p>
    <w:p w:rsidR="00423D55" w:rsidRDefault="00423D55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71F" w:rsidRDefault="0097771F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2A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6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042A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7493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EF0EBF" w:rsidRDefault="00EF0EBF" w:rsidP="0097771F">
      <w:pPr>
        <w:pStyle w:val="a4"/>
        <w:pBdr>
          <w:bottom w:val="single" w:sz="12" w:space="1" w:color="auto"/>
        </w:pBdr>
        <w:rPr>
          <w:lang w:val="ru-RU"/>
        </w:rPr>
      </w:pPr>
    </w:p>
    <w:p w:rsidR="0097771F" w:rsidRPr="00EB5FA2" w:rsidRDefault="00867493" w:rsidP="0097771F">
      <w:pPr>
        <w:pStyle w:val="a4"/>
        <w:pBdr>
          <w:bottom w:val="single" w:sz="12" w:space="1" w:color="auto"/>
        </w:pBdr>
      </w:pPr>
      <w:r w:rsidRPr="00EB5FA2">
        <w:t>Бєломар</w:t>
      </w:r>
      <w:r w:rsidR="006741C3" w:rsidRPr="00EB5FA2">
        <w:t xml:space="preserve"> </w:t>
      </w:r>
      <w:r w:rsidRPr="00EB5FA2">
        <w:t>В</w:t>
      </w:r>
      <w:r w:rsidR="006741C3" w:rsidRPr="00EB5FA2">
        <w:t>.</w:t>
      </w:r>
      <w:r w:rsidRPr="00EB5FA2">
        <w:t>В</w:t>
      </w:r>
      <w:r w:rsidR="006741C3" w:rsidRPr="00EB5FA2">
        <w:t>.</w:t>
      </w:r>
      <w:r w:rsidR="0097771F" w:rsidRPr="00EB5FA2">
        <w:t xml:space="preserve"> </w:t>
      </w:r>
      <w:r w:rsidRPr="00EB5FA2">
        <w:t>700-572</w:t>
      </w:r>
    </w:p>
    <w:p w:rsidR="00867493" w:rsidRDefault="0097771F" w:rsidP="006741C3">
      <w:pPr>
        <w:pStyle w:val="a4"/>
        <w:rPr>
          <w:sz w:val="24"/>
        </w:rPr>
      </w:pPr>
      <w:r w:rsidRPr="00EB5FA2">
        <w:t xml:space="preserve">Розіслати: </w:t>
      </w:r>
      <w:r w:rsidR="00AB7A8E">
        <w:t>керівникам виконавчих органів Сумської міської ради</w:t>
      </w:r>
    </w:p>
    <w:p w:rsidR="006810FA" w:rsidRDefault="0068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6810FA" w:rsidSect="009D6C66">
      <w:pgSz w:w="11906" w:h="16838"/>
      <w:pgMar w:top="567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71" w:rsidRDefault="00A86F71">
      <w:pPr>
        <w:spacing w:after="0" w:line="240" w:lineRule="auto"/>
      </w:pPr>
      <w:r>
        <w:separator/>
      </w:r>
    </w:p>
  </w:endnote>
  <w:endnote w:type="continuationSeparator" w:id="0">
    <w:p w:rsidR="00A86F71" w:rsidRDefault="00A8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71" w:rsidRDefault="00A86F71">
      <w:pPr>
        <w:spacing w:after="0" w:line="240" w:lineRule="auto"/>
      </w:pPr>
      <w:r>
        <w:separator/>
      </w:r>
    </w:p>
  </w:footnote>
  <w:footnote w:type="continuationSeparator" w:id="0">
    <w:p w:rsidR="00A86F71" w:rsidRDefault="00A8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15200"/>
    <w:rsid w:val="00041ED3"/>
    <w:rsid w:val="00042923"/>
    <w:rsid w:val="000671B2"/>
    <w:rsid w:val="00067B0B"/>
    <w:rsid w:val="000724F7"/>
    <w:rsid w:val="0008796C"/>
    <w:rsid w:val="000951B8"/>
    <w:rsid w:val="000A5ED9"/>
    <w:rsid w:val="000B571D"/>
    <w:rsid w:val="000D366F"/>
    <w:rsid w:val="000D393A"/>
    <w:rsid w:val="000D4DE3"/>
    <w:rsid w:val="000E5904"/>
    <w:rsid w:val="00105005"/>
    <w:rsid w:val="00106BAA"/>
    <w:rsid w:val="001175F3"/>
    <w:rsid w:val="00132A5C"/>
    <w:rsid w:val="00133902"/>
    <w:rsid w:val="001376DF"/>
    <w:rsid w:val="00162207"/>
    <w:rsid w:val="001629F6"/>
    <w:rsid w:val="00187AF1"/>
    <w:rsid w:val="001904E4"/>
    <w:rsid w:val="00196B17"/>
    <w:rsid w:val="001A5229"/>
    <w:rsid w:val="001A5523"/>
    <w:rsid w:val="001A7645"/>
    <w:rsid w:val="001B6270"/>
    <w:rsid w:val="001D56AC"/>
    <w:rsid w:val="001D6491"/>
    <w:rsid w:val="0021563F"/>
    <w:rsid w:val="00216E3D"/>
    <w:rsid w:val="0021735F"/>
    <w:rsid w:val="00232D09"/>
    <w:rsid w:val="00242F33"/>
    <w:rsid w:val="00247C7A"/>
    <w:rsid w:val="00261705"/>
    <w:rsid w:val="002646BC"/>
    <w:rsid w:val="002872CC"/>
    <w:rsid w:val="0029044E"/>
    <w:rsid w:val="00297FB2"/>
    <w:rsid w:val="002C2566"/>
    <w:rsid w:val="002E0503"/>
    <w:rsid w:val="002E24D8"/>
    <w:rsid w:val="002F172B"/>
    <w:rsid w:val="002F4C87"/>
    <w:rsid w:val="002F4E42"/>
    <w:rsid w:val="002F619E"/>
    <w:rsid w:val="002F6BC6"/>
    <w:rsid w:val="00305C2B"/>
    <w:rsid w:val="003116B6"/>
    <w:rsid w:val="00325436"/>
    <w:rsid w:val="0033084A"/>
    <w:rsid w:val="003350ED"/>
    <w:rsid w:val="00341953"/>
    <w:rsid w:val="00346254"/>
    <w:rsid w:val="0035346F"/>
    <w:rsid w:val="003845EE"/>
    <w:rsid w:val="003939BA"/>
    <w:rsid w:val="00397305"/>
    <w:rsid w:val="003B076D"/>
    <w:rsid w:val="003E05FC"/>
    <w:rsid w:val="00402062"/>
    <w:rsid w:val="00422014"/>
    <w:rsid w:val="00423D55"/>
    <w:rsid w:val="00430D9F"/>
    <w:rsid w:val="004317FE"/>
    <w:rsid w:val="00432C33"/>
    <w:rsid w:val="00436B0B"/>
    <w:rsid w:val="004469CA"/>
    <w:rsid w:val="00461C2B"/>
    <w:rsid w:val="00462415"/>
    <w:rsid w:val="00466F79"/>
    <w:rsid w:val="00484BB4"/>
    <w:rsid w:val="004D264B"/>
    <w:rsid w:val="004F4374"/>
    <w:rsid w:val="00507A31"/>
    <w:rsid w:val="00520025"/>
    <w:rsid w:val="00522722"/>
    <w:rsid w:val="0052474C"/>
    <w:rsid w:val="00525493"/>
    <w:rsid w:val="00530597"/>
    <w:rsid w:val="005564C3"/>
    <w:rsid w:val="005B105D"/>
    <w:rsid w:val="005B6FA5"/>
    <w:rsid w:val="005D6F10"/>
    <w:rsid w:val="005E06F6"/>
    <w:rsid w:val="005F2C16"/>
    <w:rsid w:val="00673F4C"/>
    <w:rsid w:val="006741C3"/>
    <w:rsid w:val="00675C6D"/>
    <w:rsid w:val="00677FE8"/>
    <w:rsid w:val="006810FA"/>
    <w:rsid w:val="00681D30"/>
    <w:rsid w:val="00685834"/>
    <w:rsid w:val="00686F81"/>
    <w:rsid w:val="0069216C"/>
    <w:rsid w:val="00695739"/>
    <w:rsid w:val="006A6B65"/>
    <w:rsid w:val="006B495B"/>
    <w:rsid w:val="006B4EF4"/>
    <w:rsid w:val="006C39B1"/>
    <w:rsid w:val="006D653D"/>
    <w:rsid w:val="006F5ED4"/>
    <w:rsid w:val="00707F3C"/>
    <w:rsid w:val="007274CD"/>
    <w:rsid w:val="0073552A"/>
    <w:rsid w:val="00761058"/>
    <w:rsid w:val="00765870"/>
    <w:rsid w:val="00765A3B"/>
    <w:rsid w:val="00767F13"/>
    <w:rsid w:val="007902EA"/>
    <w:rsid w:val="007A32FC"/>
    <w:rsid w:val="007E1602"/>
    <w:rsid w:val="007E6B79"/>
    <w:rsid w:val="007F7527"/>
    <w:rsid w:val="00801744"/>
    <w:rsid w:val="00801D04"/>
    <w:rsid w:val="0080551C"/>
    <w:rsid w:val="00817E2D"/>
    <w:rsid w:val="00832CA4"/>
    <w:rsid w:val="00834F22"/>
    <w:rsid w:val="00856234"/>
    <w:rsid w:val="00867493"/>
    <w:rsid w:val="00882876"/>
    <w:rsid w:val="008841B1"/>
    <w:rsid w:val="0089104E"/>
    <w:rsid w:val="00893B9E"/>
    <w:rsid w:val="00895919"/>
    <w:rsid w:val="008A118E"/>
    <w:rsid w:val="008A4E94"/>
    <w:rsid w:val="008C79F3"/>
    <w:rsid w:val="008D02A9"/>
    <w:rsid w:val="008E53C8"/>
    <w:rsid w:val="008F0DFA"/>
    <w:rsid w:val="008F642A"/>
    <w:rsid w:val="00902362"/>
    <w:rsid w:val="009055B7"/>
    <w:rsid w:val="009062E4"/>
    <w:rsid w:val="009174C5"/>
    <w:rsid w:val="00917E33"/>
    <w:rsid w:val="00940C9B"/>
    <w:rsid w:val="009429FC"/>
    <w:rsid w:val="00946DD1"/>
    <w:rsid w:val="00950139"/>
    <w:rsid w:val="009537BF"/>
    <w:rsid w:val="00957AA8"/>
    <w:rsid w:val="0097771F"/>
    <w:rsid w:val="009971C2"/>
    <w:rsid w:val="009C6CE1"/>
    <w:rsid w:val="009D195C"/>
    <w:rsid w:val="009D6C66"/>
    <w:rsid w:val="009E272F"/>
    <w:rsid w:val="009E3419"/>
    <w:rsid w:val="00A1664C"/>
    <w:rsid w:val="00A2111E"/>
    <w:rsid w:val="00A33DF7"/>
    <w:rsid w:val="00A35EC9"/>
    <w:rsid w:val="00A44A88"/>
    <w:rsid w:val="00A86F71"/>
    <w:rsid w:val="00A92898"/>
    <w:rsid w:val="00AA2088"/>
    <w:rsid w:val="00AB7A8E"/>
    <w:rsid w:val="00AC290B"/>
    <w:rsid w:val="00AC2E58"/>
    <w:rsid w:val="00AC2F01"/>
    <w:rsid w:val="00B22C39"/>
    <w:rsid w:val="00B40733"/>
    <w:rsid w:val="00B4472D"/>
    <w:rsid w:val="00B86D6B"/>
    <w:rsid w:val="00B95F51"/>
    <w:rsid w:val="00BA4B51"/>
    <w:rsid w:val="00BC0612"/>
    <w:rsid w:val="00BC3DE9"/>
    <w:rsid w:val="00BE3A5B"/>
    <w:rsid w:val="00BF5226"/>
    <w:rsid w:val="00BF7408"/>
    <w:rsid w:val="00C02364"/>
    <w:rsid w:val="00C0321C"/>
    <w:rsid w:val="00C10025"/>
    <w:rsid w:val="00C2389E"/>
    <w:rsid w:val="00C30699"/>
    <w:rsid w:val="00C84583"/>
    <w:rsid w:val="00C935DB"/>
    <w:rsid w:val="00D04953"/>
    <w:rsid w:val="00D13951"/>
    <w:rsid w:val="00D14D61"/>
    <w:rsid w:val="00D2028F"/>
    <w:rsid w:val="00D2095D"/>
    <w:rsid w:val="00D45E73"/>
    <w:rsid w:val="00D51237"/>
    <w:rsid w:val="00D57A06"/>
    <w:rsid w:val="00D630CA"/>
    <w:rsid w:val="00D63BFC"/>
    <w:rsid w:val="00D70C57"/>
    <w:rsid w:val="00D70D57"/>
    <w:rsid w:val="00D84AD3"/>
    <w:rsid w:val="00D90EAA"/>
    <w:rsid w:val="00DB28F8"/>
    <w:rsid w:val="00DE6ADC"/>
    <w:rsid w:val="00DF1539"/>
    <w:rsid w:val="00DF5ACD"/>
    <w:rsid w:val="00E0212D"/>
    <w:rsid w:val="00E03EF7"/>
    <w:rsid w:val="00E05A2B"/>
    <w:rsid w:val="00E06ED7"/>
    <w:rsid w:val="00E106A5"/>
    <w:rsid w:val="00E15AA2"/>
    <w:rsid w:val="00E25DA9"/>
    <w:rsid w:val="00E4202E"/>
    <w:rsid w:val="00E465BE"/>
    <w:rsid w:val="00E549C1"/>
    <w:rsid w:val="00E56D23"/>
    <w:rsid w:val="00E76CD6"/>
    <w:rsid w:val="00E86244"/>
    <w:rsid w:val="00EA1931"/>
    <w:rsid w:val="00EA4E0E"/>
    <w:rsid w:val="00EA61EC"/>
    <w:rsid w:val="00EB5FA2"/>
    <w:rsid w:val="00EC2E9D"/>
    <w:rsid w:val="00ED61C8"/>
    <w:rsid w:val="00EF0EBF"/>
    <w:rsid w:val="00F14E52"/>
    <w:rsid w:val="00F34B4D"/>
    <w:rsid w:val="00F46A19"/>
    <w:rsid w:val="00F56E91"/>
    <w:rsid w:val="00F60998"/>
    <w:rsid w:val="00F87C88"/>
    <w:rsid w:val="00F90072"/>
    <w:rsid w:val="00FB3CD7"/>
    <w:rsid w:val="00FC7B65"/>
    <w:rsid w:val="00FD67A7"/>
    <w:rsid w:val="00FE3630"/>
    <w:rsid w:val="00FE613D"/>
    <w:rsid w:val="00FE6A98"/>
    <w:rsid w:val="00FF3D1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C15D1"/>
  <w15:chartTrackingRefBased/>
  <w15:docId w15:val="{4201B1E8-2F12-4370-84C7-8B1A07F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6810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28B0-F7CD-4591-B380-8E42CE4F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Катерина Олександрівна Д'яченко</cp:lastModifiedBy>
  <cp:revision>12</cp:revision>
  <cp:lastPrinted>2017-06-08T08:56:00Z</cp:lastPrinted>
  <dcterms:created xsi:type="dcterms:W3CDTF">2017-06-23T09:50:00Z</dcterms:created>
  <dcterms:modified xsi:type="dcterms:W3CDTF">2017-10-23T13:36:00Z</dcterms:modified>
</cp:coreProperties>
</file>