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</w:tblGrid>
      <w:tr w:rsidR="006E62BC" w:rsidTr="006E62BC">
        <w:tc>
          <w:tcPr>
            <w:tcW w:w="4009" w:type="dxa"/>
          </w:tcPr>
          <w:p w:rsidR="006E62BC" w:rsidRPr="00345D7F" w:rsidRDefault="006E62BC" w:rsidP="006E62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5D7F">
              <w:rPr>
                <w:rFonts w:ascii="Times New Roman" w:hAnsi="Times New Roman" w:cs="Times New Roman"/>
              </w:rPr>
              <w:t>Додаток № 3</w:t>
            </w:r>
          </w:p>
        </w:tc>
      </w:tr>
      <w:tr w:rsidR="006E62BC" w:rsidTr="006E62BC">
        <w:tc>
          <w:tcPr>
            <w:tcW w:w="4009" w:type="dxa"/>
          </w:tcPr>
          <w:p w:rsidR="006E62BC" w:rsidRPr="00345D7F" w:rsidRDefault="006E62BC" w:rsidP="005054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5D7F">
              <w:rPr>
                <w:rFonts w:ascii="Times New Roman" w:hAnsi="Times New Roman" w:cs="Times New Roman"/>
              </w:rPr>
              <w:t xml:space="preserve">о рішення виконавчого комітету </w:t>
            </w:r>
          </w:p>
        </w:tc>
      </w:tr>
      <w:tr w:rsidR="006E62BC" w:rsidTr="006E62BC">
        <w:tc>
          <w:tcPr>
            <w:tcW w:w="4009" w:type="dxa"/>
          </w:tcPr>
          <w:p w:rsidR="006E62BC" w:rsidRDefault="006E62BC" w:rsidP="004A0781">
            <w:r>
              <w:rPr>
                <w:rFonts w:ascii="Times New Roman" w:hAnsi="Times New Roman" w:cs="Times New Roman"/>
              </w:rPr>
              <w:t>в</w:t>
            </w:r>
            <w:r w:rsidRPr="00345D7F">
              <w:rPr>
                <w:rFonts w:ascii="Times New Roman" w:hAnsi="Times New Roman" w:cs="Times New Roman"/>
              </w:rPr>
              <w:t xml:space="preserve">ід   </w:t>
            </w:r>
            <w:r w:rsidR="004A0781" w:rsidRPr="004A0781">
              <w:rPr>
                <w:rFonts w:ascii="Times New Roman" w:hAnsi="Times New Roman" w:cs="Times New Roman"/>
              </w:rPr>
              <w:t>19.09.</w:t>
            </w:r>
            <w:r w:rsidR="004A0781">
              <w:rPr>
                <w:rFonts w:ascii="Times New Roman" w:hAnsi="Times New Roman" w:cs="Times New Roman"/>
                <w:lang w:val="en-US"/>
              </w:rPr>
              <w:t xml:space="preserve">2017 </w:t>
            </w:r>
            <w:r w:rsidRPr="00345D7F">
              <w:rPr>
                <w:rFonts w:ascii="Times New Roman" w:hAnsi="Times New Roman" w:cs="Times New Roman"/>
              </w:rPr>
              <w:t>№</w:t>
            </w:r>
            <w:r w:rsidR="004A0781">
              <w:rPr>
                <w:rFonts w:ascii="Times New Roman" w:hAnsi="Times New Roman" w:cs="Times New Roman"/>
                <w:lang w:val="en-US"/>
              </w:rPr>
              <w:t xml:space="preserve"> 476</w:t>
            </w:r>
            <w:bookmarkStart w:id="0" w:name="_GoBack"/>
            <w:bookmarkEnd w:id="0"/>
            <w:r w:rsidRPr="00345D7F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</w:tbl>
    <w:p w:rsidR="009B282E" w:rsidRDefault="009B282E" w:rsidP="009B282E">
      <w:pPr>
        <w:pStyle w:val="a5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62BC" w:rsidRDefault="006E62BC">
      <w:pPr>
        <w:pStyle w:val="1"/>
        <w:shd w:val="clear" w:color="auto" w:fill="auto"/>
        <w:spacing w:before="0"/>
        <w:ind w:right="20"/>
      </w:pPr>
    </w:p>
    <w:p w:rsidR="0089755B" w:rsidRPr="008320D8" w:rsidRDefault="00CE14FE">
      <w:pPr>
        <w:pStyle w:val="1"/>
        <w:shd w:val="clear" w:color="auto" w:fill="auto"/>
        <w:spacing w:before="0"/>
        <w:ind w:right="20"/>
        <w:rPr>
          <w:sz w:val="28"/>
          <w:szCs w:val="28"/>
        </w:rPr>
      </w:pPr>
      <w:r w:rsidRPr="008320D8">
        <w:rPr>
          <w:sz w:val="28"/>
          <w:szCs w:val="28"/>
        </w:rPr>
        <w:t>Інформація</w:t>
      </w:r>
    </w:p>
    <w:p w:rsidR="0089755B" w:rsidRPr="008320D8" w:rsidRDefault="00CE14FE">
      <w:pPr>
        <w:pStyle w:val="1"/>
        <w:shd w:val="clear" w:color="auto" w:fill="auto"/>
        <w:spacing w:before="0"/>
        <w:ind w:right="20"/>
        <w:rPr>
          <w:sz w:val="28"/>
          <w:szCs w:val="28"/>
        </w:rPr>
      </w:pPr>
      <w:r w:rsidRPr="008320D8">
        <w:rPr>
          <w:sz w:val="28"/>
          <w:szCs w:val="28"/>
        </w:rPr>
        <w:t xml:space="preserve">Про хід підготовки до осінньо-зимового періоду 2017-2018 </w:t>
      </w:r>
      <w:r w:rsidRPr="008320D8">
        <w:rPr>
          <w:sz w:val="28"/>
          <w:szCs w:val="28"/>
          <w:lang w:val="en-US"/>
        </w:rPr>
        <w:t>p</w:t>
      </w:r>
      <w:r w:rsidRPr="004A0781">
        <w:rPr>
          <w:sz w:val="28"/>
          <w:szCs w:val="28"/>
        </w:rPr>
        <w:t>.</w:t>
      </w:r>
      <w:r w:rsidRPr="008320D8">
        <w:rPr>
          <w:sz w:val="28"/>
          <w:szCs w:val="28"/>
          <w:lang w:val="en-US"/>
        </w:rPr>
        <w:t>p</w:t>
      </w:r>
      <w:r w:rsidRPr="004A0781">
        <w:rPr>
          <w:sz w:val="28"/>
          <w:szCs w:val="28"/>
        </w:rPr>
        <w:t>.</w:t>
      </w:r>
    </w:p>
    <w:p w:rsidR="0089755B" w:rsidRPr="008320D8" w:rsidRDefault="00CE14FE">
      <w:pPr>
        <w:pStyle w:val="1"/>
        <w:shd w:val="clear" w:color="auto" w:fill="auto"/>
        <w:spacing w:before="0"/>
        <w:ind w:right="20"/>
        <w:rPr>
          <w:sz w:val="28"/>
          <w:szCs w:val="28"/>
        </w:rPr>
      </w:pPr>
      <w:r w:rsidRPr="008320D8">
        <w:rPr>
          <w:sz w:val="28"/>
          <w:szCs w:val="28"/>
        </w:rPr>
        <w:t>Дирекції «Котельня Північного промвузла»</w:t>
      </w:r>
    </w:p>
    <w:p w:rsidR="0089755B" w:rsidRPr="008320D8" w:rsidRDefault="00CE14FE">
      <w:pPr>
        <w:pStyle w:val="1"/>
        <w:shd w:val="clear" w:color="auto" w:fill="auto"/>
        <w:spacing w:before="0" w:after="604"/>
        <w:ind w:right="20"/>
        <w:rPr>
          <w:sz w:val="28"/>
          <w:szCs w:val="28"/>
        </w:rPr>
      </w:pPr>
      <w:r w:rsidRPr="008320D8">
        <w:rPr>
          <w:sz w:val="28"/>
          <w:szCs w:val="28"/>
        </w:rPr>
        <w:t>ПАТ «Сумське НЕЮ».</w:t>
      </w:r>
    </w:p>
    <w:p w:rsidR="0089755B" w:rsidRPr="008320D8" w:rsidRDefault="00CE14FE" w:rsidP="008320D8">
      <w:pPr>
        <w:pStyle w:val="1"/>
        <w:shd w:val="clear" w:color="auto" w:fill="auto"/>
        <w:spacing w:before="0" w:line="317" w:lineRule="exact"/>
        <w:ind w:firstLine="708"/>
        <w:jc w:val="both"/>
        <w:rPr>
          <w:sz w:val="28"/>
          <w:szCs w:val="28"/>
        </w:rPr>
      </w:pPr>
      <w:r w:rsidRPr="008320D8">
        <w:rPr>
          <w:sz w:val="28"/>
          <w:szCs w:val="28"/>
        </w:rPr>
        <w:t xml:space="preserve">Обладнання Дирекції «Котельня Північного промвузла» ПАТ «Сумське НВО» підготовлено до несення навантаження в осінньо-зимовий період 2017-2018 </w:t>
      </w:r>
      <w:r w:rsidRPr="008320D8">
        <w:rPr>
          <w:sz w:val="28"/>
          <w:szCs w:val="28"/>
          <w:lang w:val="ru-RU"/>
        </w:rPr>
        <w:t xml:space="preserve">р. р., </w:t>
      </w:r>
      <w:r w:rsidRPr="008320D8">
        <w:rPr>
          <w:sz w:val="28"/>
          <w:szCs w:val="28"/>
        </w:rPr>
        <w:t>при цьому проведено поточний ремонт водогрійних котлів КВГМ-100 станц. № № 1,2,3 парових котлів ГМ-50-14/250 станц. №№ 2,3 та допоміжного обладнання водогрійних та парових котлів.</w:t>
      </w:r>
    </w:p>
    <w:p w:rsidR="0089755B" w:rsidRPr="008320D8" w:rsidRDefault="00CE14FE" w:rsidP="008320D8">
      <w:pPr>
        <w:pStyle w:val="1"/>
        <w:shd w:val="clear" w:color="auto" w:fill="auto"/>
        <w:spacing w:before="0" w:line="317" w:lineRule="exact"/>
        <w:ind w:right="20" w:firstLine="708"/>
        <w:jc w:val="both"/>
        <w:rPr>
          <w:sz w:val="28"/>
          <w:szCs w:val="28"/>
        </w:rPr>
      </w:pPr>
      <w:r w:rsidRPr="008320D8">
        <w:rPr>
          <w:sz w:val="28"/>
          <w:szCs w:val="28"/>
        </w:rPr>
        <w:t>Проведено поточний ремонт насосного обладнання, підігрівачів, посудин та трубопроводів, працюючих під тиском. Виконано ремонт газового господарства та ГРП у повному обсязі. Проведено поточний ремонт мазутного господарства котельні. Виконано ремонт обладнання відділення хімічного водоочищення. Проведено поточний ремонт та що річне обслуговування бакового господарства та підземних систем трубопроводів.</w:t>
      </w:r>
    </w:p>
    <w:p w:rsidR="0089755B" w:rsidRPr="008320D8" w:rsidRDefault="00CE14FE" w:rsidP="008320D8">
      <w:pPr>
        <w:pStyle w:val="1"/>
        <w:shd w:val="clear" w:color="auto" w:fill="auto"/>
        <w:spacing w:before="0" w:line="317" w:lineRule="exact"/>
        <w:ind w:right="20" w:firstLine="708"/>
        <w:jc w:val="both"/>
        <w:rPr>
          <w:sz w:val="28"/>
          <w:szCs w:val="28"/>
        </w:rPr>
      </w:pPr>
      <w:r w:rsidRPr="008320D8">
        <w:rPr>
          <w:sz w:val="28"/>
          <w:szCs w:val="28"/>
        </w:rPr>
        <w:t>Проведено гідравлічні випробування котлів, посудин та трубопроводів, працюючих під тиском, на робочий тиск з оформленням актів. Виконано промивання та гідравлічне випробування внутрішньої системи опалення котельні.</w:t>
      </w:r>
    </w:p>
    <w:p w:rsidR="0089755B" w:rsidRPr="008320D8" w:rsidRDefault="00CE14FE" w:rsidP="008320D8">
      <w:pPr>
        <w:pStyle w:val="1"/>
        <w:shd w:val="clear" w:color="auto" w:fill="auto"/>
        <w:spacing w:before="0" w:line="317" w:lineRule="exact"/>
        <w:ind w:firstLine="708"/>
        <w:jc w:val="left"/>
        <w:rPr>
          <w:sz w:val="28"/>
          <w:szCs w:val="28"/>
        </w:rPr>
      </w:pPr>
      <w:r w:rsidRPr="008320D8">
        <w:rPr>
          <w:sz w:val="28"/>
          <w:szCs w:val="28"/>
        </w:rPr>
        <w:t>Заготовлено 1035 тон резервного палива / мазут топковий /.</w:t>
      </w:r>
    </w:p>
    <w:p w:rsidR="0089755B" w:rsidRPr="008320D8" w:rsidRDefault="00CE14FE" w:rsidP="008320D8">
      <w:pPr>
        <w:pStyle w:val="1"/>
        <w:shd w:val="clear" w:color="auto" w:fill="auto"/>
        <w:spacing w:before="0" w:line="317" w:lineRule="exact"/>
        <w:ind w:right="20" w:firstLine="708"/>
        <w:jc w:val="left"/>
        <w:rPr>
          <w:sz w:val="28"/>
          <w:szCs w:val="28"/>
        </w:rPr>
      </w:pPr>
      <w:r w:rsidRPr="008320D8">
        <w:rPr>
          <w:sz w:val="28"/>
          <w:szCs w:val="28"/>
        </w:rPr>
        <w:t>Розроблено та узгоджено температурний графік роботи теплових мереж в опалювальному сезоні 2017-2018 років.</w:t>
      </w:r>
    </w:p>
    <w:p w:rsidR="0089755B" w:rsidRPr="008320D8" w:rsidRDefault="00CE14FE" w:rsidP="008320D8">
      <w:pPr>
        <w:pStyle w:val="1"/>
        <w:shd w:val="clear" w:color="auto" w:fill="auto"/>
        <w:spacing w:before="0" w:line="317" w:lineRule="exact"/>
        <w:ind w:right="20" w:firstLine="708"/>
        <w:jc w:val="both"/>
        <w:rPr>
          <w:sz w:val="28"/>
          <w:szCs w:val="28"/>
        </w:rPr>
      </w:pPr>
      <w:r w:rsidRPr="008320D8">
        <w:rPr>
          <w:sz w:val="28"/>
          <w:szCs w:val="28"/>
        </w:rPr>
        <w:t xml:space="preserve">Дирекцією «Котельня Північного промвузла» ПАТ «Сумське НВО» </w:t>
      </w:r>
      <w:r w:rsidR="008320D8">
        <w:rPr>
          <w:sz w:val="28"/>
          <w:szCs w:val="28"/>
        </w:rPr>
        <w:t>п</w:t>
      </w:r>
      <w:r w:rsidRPr="008320D8">
        <w:rPr>
          <w:sz w:val="28"/>
          <w:szCs w:val="28"/>
        </w:rPr>
        <w:t>ередбачено 800 тис. грн. власних коштів на ремонт обладнання котельні.</w:t>
      </w:r>
    </w:p>
    <w:p w:rsidR="0089755B" w:rsidRPr="008320D8" w:rsidRDefault="00CE14FE" w:rsidP="008320D8">
      <w:pPr>
        <w:pStyle w:val="1"/>
        <w:shd w:val="clear" w:color="auto" w:fill="auto"/>
        <w:spacing w:before="0" w:line="317" w:lineRule="exact"/>
        <w:ind w:right="20" w:firstLine="709"/>
        <w:jc w:val="both"/>
        <w:rPr>
          <w:sz w:val="28"/>
          <w:szCs w:val="28"/>
        </w:rPr>
      </w:pPr>
      <w:r w:rsidRPr="008320D8">
        <w:rPr>
          <w:sz w:val="28"/>
          <w:szCs w:val="28"/>
        </w:rPr>
        <w:t>Підписані всі необхідні для роботи в опалювальному періоді договори зі споживачами та постачальниками енергоресурсів.</w:t>
      </w:r>
    </w:p>
    <w:p w:rsidR="008320D8" w:rsidRPr="008320D8" w:rsidRDefault="008320D8" w:rsidP="008320D8">
      <w:pPr>
        <w:pStyle w:val="1"/>
        <w:shd w:val="clear" w:color="auto" w:fill="auto"/>
        <w:spacing w:before="0" w:line="317" w:lineRule="exact"/>
        <w:ind w:right="20"/>
        <w:jc w:val="both"/>
        <w:rPr>
          <w:sz w:val="28"/>
          <w:szCs w:val="28"/>
        </w:rPr>
      </w:pPr>
    </w:p>
    <w:p w:rsidR="008320D8" w:rsidRPr="008320D8" w:rsidRDefault="008320D8" w:rsidP="008320D8">
      <w:pPr>
        <w:pStyle w:val="1"/>
        <w:shd w:val="clear" w:color="auto" w:fill="auto"/>
        <w:spacing w:before="0" w:line="317" w:lineRule="exact"/>
        <w:ind w:left="60" w:right="20" w:firstLine="300"/>
        <w:jc w:val="both"/>
        <w:rPr>
          <w:sz w:val="28"/>
          <w:szCs w:val="28"/>
        </w:rPr>
      </w:pPr>
    </w:p>
    <w:p w:rsidR="008320D8" w:rsidRPr="008320D8" w:rsidRDefault="008320D8" w:rsidP="008320D8">
      <w:pPr>
        <w:pStyle w:val="1"/>
        <w:shd w:val="clear" w:color="auto" w:fill="auto"/>
        <w:spacing w:before="0" w:line="317" w:lineRule="exact"/>
        <w:ind w:left="60" w:right="20" w:firstLine="300"/>
        <w:jc w:val="both"/>
        <w:rPr>
          <w:sz w:val="28"/>
          <w:szCs w:val="28"/>
        </w:rPr>
      </w:pPr>
    </w:p>
    <w:p w:rsidR="008320D8" w:rsidRPr="008320D8" w:rsidRDefault="008320D8" w:rsidP="008320D8">
      <w:pPr>
        <w:pStyle w:val="1"/>
        <w:shd w:val="clear" w:color="auto" w:fill="auto"/>
        <w:spacing w:before="0" w:line="317" w:lineRule="exact"/>
        <w:ind w:left="60" w:right="20" w:firstLine="300"/>
        <w:jc w:val="both"/>
        <w:rPr>
          <w:sz w:val="28"/>
          <w:szCs w:val="28"/>
        </w:rPr>
      </w:pPr>
    </w:p>
    <w:p w:rsidR="008320D8" w:rsidRDefault="00CE14FE" w:rsidP="008320D8">
      <w:pPr>
        <w:pStyle w:val="1"/>
        <w:shd w:val="clear" w:color="auto" w:fill="auto"/>
        <w:spacing w:before="0"/>
        <w:ind w:left="60" w:right="20"/>
        <w:jc w:val="left"/>
        <w:rPr>
          <w:sz w:val="28"/>
          <w:szCs w:val="28"/>
        </w:rPr>
      </w:pPr>
      <w:r w:rsidRPr="008320D8">
        <w:rPr>
          <w:sz w:val="28"/>
          <w:szCs w:val="28"/>
        </w:rPr>
        <w:t xml:space="preserve">Головний інженер </w:t>
      </w:r>
    </w:p>
    <w:p w:rsidR="0089755B" w:rsidRPr="008320D8" w:rsidRDefault="00CE14FE" w:rsidP="008320D8">
      <w:pPr>
        <w:pStyle w:val="1"/>
        <w:shd w:val="clear" w:color="auto" w:fill="auto"/>
        <w:spacing w:before="0"/>
        <w:ind w:left="60" w:right="20"/>
        <w:jc w:val="left"/>
        <w:rPr>
          <w:sz w:val="28"/>
          <w:szCs w:val="28"/>
        </w:rPr>
      </w:pPr>
      <w:r w:rsidRPr="008320D8">
        <w:rPr>
          <w:sz w:val="28"/>
          <w:szCs w:val="28"/>
        </w:rPr>
        <w:t xml:space="preserve">Дирекції «Котельня </w:t>
      </w:r>
      <w:r w:rsidR="008320D8">
        <w:rPr>
          <w:sz w:val="28"/>
          <w:szCs w:val="28"/>
        </w:rPr>
        <w:t>ППВ</w:t>
      </w:r>
      <w:r w:rsidR="008320D8">
        <w:rPr>
          <w:rStyle w:val="-1pt"/>
          <w:sz w:val="28"/>
          <w:szCs w:val="28"/>
        </w:rPr>
        <w:t xml:space="preserve">» </w:t>
      </w:r>
      <w:r w:rsidR="008320D8">
        <w:rPr>
          <w:rStyle w:val="-1pt"/>
          <w:sz w:val="28"/>
          <w:szCs w:val="28"/>
        </w:rPr>
        <w:tab/>
      </w:r>
      <w:r w:rsidR="008320D8">
        <w:rPr>
          <w:rStyle w:val="-1pt"/>
          <w:sz w:val="28"/>
          <w:szCs w:val="28"/>
        </w:rPr>
        <w:tab/>
      </w:r>
      <w:r w:rsidR="008320D8">
        <w:rPr>
          <w:rStyle w:val="-1pt"/>
          <w:sz w:val="28"/>
          <w:szCs w:val="28"/>
        </w:rPr>
        <w:tab/>
      </w:r>
      <w:r w:rsidR="008320D8">
        <w:rPr>
          <w:rStyle w:val="-1pt"/>
          <w:sz w:val="28"/>
          <w:szCs w:val="28"/>
        </w:rPr>
        <w:tab/>
      </w:r>
      <w:r w:rsidR="008320D8">
        <w:rPr>
          <w:rStyle w:val="-1pt"/>
          <w:sz w:val="28"/>
          <w:szCs w:val="28"/>
        </w:rPr>
        <w:tab/>
      </w:r>
      <w:r w:rsidR="008320D8">
        <w:rPr>
          <w:rStyle w:val="-1pt"/>
          <w:sz w:val="28"/>
          <w:szCs w:val="28"/>
        </w:rPr>
        <w:tab/>
        <w:t>Л.М. Коваленко</w:t>
      </w:r>
    </w:p>
    <w:sectPr w:rsidR="0089755B" w:rsidRPr="008320D8" w:rsidSect="006E62BC">
      <w:type w:val="continuous"/>
      <w:pgSz w:w="11909" w:h="16838"/>
      <w:pgMar w:top="851" w:right="569" w:bottom="17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07" w:rsidRDefault="00A82A07">
      <w:r>
        <w:separator/>
      </w:r>
    </w:p>
  </w:endnote>
  <w:endnote w:type="continuationSeparator" w:id="0">
    <w:p w:rsidR="00A82A07" w:rsidRDefault="00A8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07" w:rsidRDefault="00A82A07"/>
  </w:footnote>
  <w:footnote w:type="continuationSeparator" w:id="0">
    <w:p w:rsidR="00A82A07" w:rsidRDefault="00A82A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5B"/>
    <w:rsid w:val="004A0781"/>
    <w:rsid w:val="006E62BC"/>
    <w:rsid w:val="008320D8"/>
    <w:rsid w:val="0089755B"/>
    <w:rsid w:val="009B282E"/>
    <w:rsid w:val="00A742E1"/>
    <w:rsid w:val="00A82A07"/>
    <w:rsid w:val="00C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4924"/>
  <w15:docId w15:val="{E6D1329F-E500-479F-942A-D6C20426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4" w:lineRule="exact"/>
      <w:ind w:firstLine="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9B282E"/>
    <w:rPr>
      <w:color w:val="000000"/>
    </w:rPr>
  </w:style>
  <w:style w:type="table" w:styleId="a6">
    <w:name w:val="Table Grid"/>
    <w:basedOn w:val="a1"/>
    <w:uiPriority w:val="59"/>
    <w:rsid w:val="006E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4</cp:revision>
  <dcterms:created xsi:type="dcterms:W3CDTF">2017-09-12T08:25:00Z</dcterms:created>
  <dcterms:modified xsi:type="dcterms:W3CDTF">2017-09-29T10:44:00Z</dcterms:modified>
</cp:coreProperties>
</file>