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5D" w:rsidRDefault="00AF795D"/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F795D" w:rsidRPr="008B2B89" w:rsidTr="003D491E">
        <w:tc>
          <w:tcPr>
            <w:tcW w:w="3686" w:type="dxa"/>
          </w:tcPr>
          <w:p w:rsidR="00AF795D" w:rsidRDefault="00AF795D" w:rsidP="003D491E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18EE95E" wp14:editId="229B8B53">
                  <wp:extent cx="437515" cy="61214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FB4" w:rsidRPr="008B2B89" w:rsidRDefault="00045FB4" w:rsidP="003D491E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079" w:type="dxa"/>
          </w:tcPr>
          <w:p w:rsidR="00AF795D" w:rsidRDefault="00AF795D" w:rsidP="003D491E">
            <w:pPr>
              <w:jc w:val="center"/>
              <w:rPr>
                <w:lang w:val="uk-UA"/>
              </w:rPr>
            </w:pPr>
          </w:p>
          <w:p w:rsidR="00AF795D" w:rsidRPr="008B2B89" w:rsidRDefault="00AF795D" w:rsidP="003D491E">
            <w:pPr>
              <w:jc w:val="center"/>
              <w:rPr>
                <w:lang w:val="uk-UA"/>
              </w:rPr>
            </w:pPr>
          </w:p>
        </w:tc>
      </w:tr>
    </w:tbl>
    <w:p w:rsidR="00AF795D" w:rsidRPr="008B2B89" w:rsidRDefault="00AF795D" w:rsidP="00AF795D">
      <w:pPr>
        <w:jc w:val="center"/>
        <w:rPr>
          <w:sz w:val="36"/>
          <w:szCs w:val="36"/>
          <w:lang w:val="uk-UA"/>
        </w:rPr>
      </w:pPr>
      <w:r w:rsidRPr="008B2B89">
        <w:rPr>
          <w:sz w:val="36"/>
          <w:szCs w:val="36"/>
          <w:lang w:val="uk-UA"/>
        </w:rPr>
        <w:t>Сумська міська рада</w:t>
      </w:r>
    </w:p>
    <w:p w:rsidR="00AF795D" w:rsidRPr="008B2B89" w:rsidRDefault="00AF795D" w:rsidP="00AF795D">
      <w:pPr>
        <w:jc w:val="center"/>
        <w:rPr>
          <w:sz w:val="36"/>
          <w:szCs w:val="36"/>
          <w:lang w:val="uk-UA"/>
        </w:rPr>
      </w:pPr>
      <w:r w:rsidRPr="008B2B89">
        <w:rPr>
          <w:sz w:val="36"/>
          <w:szCs w:val="36"/>
          <w:lang w:val="uk-UA"/>
        </w:rPr>
        <w:t>Виконавчий комітет</w:t>
      </w:r>
    </w:p>
    <w:p w:rsidR="00AF795D" w:rsidRPr="008B2B89" w:rsidRDefault="00AF795D" w:rsidP="00AF795D">
      <w:pPr>
        <w:jc w:val="center"/>
        <w:rPr>
          <w:b/>
          <w:sz w:val="36"/>
          <w:szCs w:val="36"/>
          <w:lang w:val="uk-UA"/>
        </w:rPr>
      </w:pPr>
      <w:r w:rsidRPr="008B2B89">
        <w:rPr>
          <w:b/>
          <w:sz w:val="36"/>
          <w:szCs w:val="36"/>
          <w:lang w:val="uk-UA"/>
        </w:rPr>
        <w:t>РІШЕННЯ</w:t>
      </w:r>
    </w:p>
    <w:p w:rsidR="00AF795D" w:rsidRPr="00D03B3F" w:rsidRDefault="00AF795D" w:rsidP="00AF795D">
      <w:pPr>
        <w:rPr>
          <w:sz w:val="27"/>
          <w:szCs w:val="27"/>
          <w:lang w:val="uk-UA"/>
        </w:rPr>
      </w:pPr>
    </w:p>
    <w:p w:rsidR="00AF795D" w:rsidRPr="00D03B3F" w:rsidRDefault="00AF795D" w:rsidP="00AF795D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Pr="00D03B3F">
        <w:rPr>
          <w:sz w:val="27"/>
          <w:szCs w:val="27"/>
          <w:lang w:val="uk-UA"/>
        </w:rPr>
        <w:t xml:space="preserve">ід    </w:t>
      </w:r>
      <w:r>
        <w:rPr>
          <w:sz w:val="27"/>
          <w:szCs w:val="27"/>
          <w:lang w:val="uk-UA"/>
        </w:rPr>
        <w:t>27.04.2017</w:t>
      </w:r>
      <w:r w:rsidRPr="00D03B3F">
        <w:rPr>
          <w:sz w:val="27"/>
          <w:szCs w:val="27"/>
          <w:lang w:val="uk-UA"/>
        </w:rPr>
        <w:t xml:space="preserve">   №   </w:t>
      </w:r>
      <w:r>
        <w:rPr>
          <w:sz w:val="27"/>
          <w:szCs w:val="27"/>
          <w:lang w:val="uk-UA"/>
        </w:rPr>
        <w:t>196</w:t>
      </w:r>
      <w:r w:rsidRPr="00D03B3F">
        <w:rPr>
          <w:sz w:val="27"/>
          <w:szCs w:val="27"/>
          <w:lang w:val="uk-UA"/>
        </w:rPr>
        <w:t xml:space="preserve">           </w:t>
      </w:r>
    </w:p>
    <w:p w:rsidR="00AF795D" w:rsidRDefault="00AF795D" w:rsidP="00AF795D">
      <w:pPr>
        <w:pStyle w:val="a3"/>
        <w:rPr>
          <w:b/>
          <w:bCs/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968"/>
      </w:tblGrid>
      <w:tr w:rsidR="00AF795D" w:rsidRPr="00914F12" w:rsidTr="003D491E">
        <w:tc>
          <w:tcPr>
            <w:tcW w:w="4968" w:type="dxa"/>
            <w:hideMark/>
          </w:tcPr>
          <w:p w:rsidR="00AF795D" w:rsidRDefault="00AF795D" w:rsidP="003D491E">
            <w:pPr>
              <w:pStyle w:val="1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 втрату чинності деяких рішень виконавчого комітету Сумської міської ради</w:t>
            </w:r>
          </w:p>
        </w:tc>
      </w:tr>
    </w:tbl>
    <w:p w:rsidR="00AF795D" w:rsidRDefault="00AF795D" w:rsidP="00AF795D">
      <w:pPr>
        <w:pStyle w:val="1"/>
      </w:pPr>
      <w:r>
        <w:br w:type="textWrapping" w:clear="all"/>
      </w:r>
    </w:p>
    <w:p w:rsidR="00AF795D" w:rsidRDefault="00AF795D" w:rsidP="00AF795D">
      <w:pPr>
        <w:pStyle w:val="a5"/>
        <w:ind w:firstLine="709"/>
        <w:rPr>
          <w:b/>
          <w:bCs/>
        </w:rPr>
      </w:pPr>
      <w:r>
        <w:rPr>
          <w:szCs w:val="28"/>
        </w:rPr>
        <w:t>У зв’язку із приведенням у відповідність з чинним законодавством</w:t>
      </w:r>
      <w:r>
        <w:t xml:space="preserve">, керуючись частиною першою статті 52 Закону України «Про місцеве самоврядування в Україні», </w:t>
      </w:r>
      <w:r>
        <w:rPr>
          <w:b/>
          <w:bCs/>
        </w:rPr>
        <w:t>виконавчий комітет Сумської міської ради</w:t>
      </w:r>
    </w:p>
    <w:p w:rsidR="00AF795D" w:rsidRDefault="00AF795D" w:rsidP="00AF795D">
      <w:pPr>
        <w:pStyle w:val="a5"/>
        <w:rPr>
          <w:b/>
          <w:bCs/>
        </w:rPr>
      </w:pPr>
    </w:p>
    <w:p w:rsidR="00AF795D" w:rsidRDefault="00AF795D" w:rsidP="00AF795D">
      <w:pPr>
        <w:pStyle w:val="a5"/>
        <w:ind w:left="2832" w:firstLine="708"/>
        <w:rPr>
          <w:b/>
          <w:bCs/>
          <w:szCs w:val="28"/>
        </w:rPr>
      </w:pPr>
      <w:r>
        <w:rPr>
          <w:b/>
          <w:bCs/>
          <w:szCs w:val="28"/>
        </w:rPr>
        <w:t>В И Р І Ш И В :</w:t>
      </w:r>
    </w:p>
    <w:p w:rsidR="00AF795D" w:rsidRDefault="00AF795D" w:rsidP="00AF795D">
      <w:pPr>
        <w:pStyle w:val="1"/>
      </w:pPr>
    </w:p>
    <w:p w:rsidR="00AF795D" w:rsidRPr="00F52110" w:rsidRDefault="00AF795D" w:rsidP="00AF795D">
      <w:pPr>
        <w:ind w:left="709"/>
        <w:jc w:val="both"/>
        <w:rPr>
          <w:sz w:val="28"/>
          <w:lang w:val="uk-UA"/>
        </w:rPr>
      </w:pPr>
      <w:r w:rsidRPr="00F52110">
        <w:rPr>
          <w:bCs/>
          <w:sz w:val="28"/>
          <w:szCs w:val="28"/>
          <w:lang w:val="uk-UA"/>
        </w:rPr>
        <w:t>Вважати таким</w:t>
      </w:r>
      <w:r>
        <w:rPr>
          <w:bCs/>
          <w:sz w:val="28"/>
          <w:szCs w:val="28"/>
          <w:lang w:val="uk-UA"/>
        </w:rPr>
        <w:t>и</w:t>
      </w:r>
      <w:r w:rsidRPr="00F52110">
        <w:rPr>
          <w:bCs/>
          <w:sz w:val="28"/>
          <w:szCs w:val="28"/>
          <w:lang w:val="uk-UA"/>
        </w:rPr>
        <w:t>, що втратил</w:t>
      </w:r>
      <w:r>
        <w:rPr>
          <w:bCs/>
          <w:sz w:val="28"/>
          <w:szCs w:val="28"/>
          <w:lang w:val="uk-UA"/>
        </w:rPr>
        <w:t>и</w:t>
      </w:r>
      <w:r w:rsidRPr="00F52110">
        <w:rPr>
          <w:bCs/>
          <w:sz w:val="28"/>
          <w:szCs w:val="28"/>
          <w:lang w:val="uk-UA"/>
        </w:rPr>
        <w:t xml:space="preserve"> чинність</w:t>
      </w:r>
      <w:r w:rsidRPr="00F52110">
        <w:rPr>
          <w:sz w:val="28"/>
          <w:lang w:val="uk-UA"/>
        </w:rPr>
        <w:t xml:space="preserve"> рішення виконавчого комітету </w:t>
      </w:r>
    </w:p>
    <w:p w:rsidR="00AF795D" w:rsidRPr="00BA088C" w:rsidRDefault="00AF795D" w:rsidP="00AF795D">
      <w:pPr>
        <w:jc w:val="both"/>
        <w:rPr>
          <w:sz w:val="28"/>
          <w:lang w:val="uk-UA"/>
        </w:rPr>
      </w:pPr>
      <w:r w:rsidRPr="00BA088C">
        <w:rPr>
          <w:sz w:val="28"/>
          <w:lang w:val="uk-UA"/>
        </w:rPr>
        <w:t>Сумської міської ради від 16.12.2014 № 6</w:t>
      </w:r>
      <w:r>
        <w:rPr>
          <w:sz w:val="28"/>
          <w:lang w:val="uk-UA"/>
        </w:rPr>
        <w:t>19</w:t>
      </w:r>
      <w:r w:rsidRPr="00BA088C">
        <w:rPr>
          <w:sz w:val="28"/>
          <w:lang w:val="uk-UA"/>
        </w:rPr>
        <w:t xml:space="preserve"> «Про  </w:t>
      </w:r>
      <w:r w:rsidRPr="00BA088C">
        <w:rPr>
          <w:bCs/>
          <w:sz w:val="28"/>
          <w:szCs w:val="28"/>
          <w:lang w:val="uk-UA"/>
        </w:rPr>
        <w:t>створення комісії з координації роботи міського пасажирського транспорту»</w:t>
      </w:r>
      <w:r>
        <w:rPr>
          <w:bCs/>
          <w:sz w:val="28"/>
          <w:szCs w:val="28"/>
          <w:lang w:val="uk-UA"/>
        </w:rPr>
        <w:t xml:space="preserve"> та </w:t>
      </w:r>
      <w:r w:rsidRPr="00F52110">
        <w:rPr>
          <w:sz w:val="28"/>
          <w:lang w:val="uk-UA"/>
        </w:rPr>
        <w:t>рішення виконавчого комітету</w:t>
      </w:r>
      <w:r>
        <w:rPr>
          <w:sz w:val="28"/>
          <w:lang w:val="uk-UA"/>
        </w:rPr>
        <w:t xml:space="preserve"> </w:t>
      </w:r>
      <w:r w:rsidRPr="00BA088C">
        <w:rPr>
          <w:sz w:val="28"/>
          <w:lang w:val="uk-UA"/>
        </w:rPr>
        <w:t>Сумської міської ради від 20.10.2015</w:t>
      </w:r>
      <w:r>
        <w:rPr>
          <w:sz w:val="28"/>
          <w:lang w:val="uk-UA"/>
        </w:rPr>
        <w:t xml:space="preserve"> </w:t>
      </w:r>
      <w:r w:rsidRPr="003E444E">
        <w:rPr>
          <w:sz w:val="28"/>
          <w:lang w:val="uk-UA"/>
        </w:rPr>
        <w:t>№ 588 «Про внесення змін до</w:t>
      </w:r>
      <w:r>
        <w:rPr>
          <w:sz w:val="28"/>
          <w:lang w:val="uk-UA"/>
        </w:rPr>
        <w:t xml:space="preserve"> рішення виконавчого комітету Сумської міської ради від 16.12.2015 № 691 «Про </w:t>
      </w:r>
      <w:r w:rsidRPr="003E444E">
        <w:rPr>
          <w:sz w:val="28"/>
          <w:lang w:val="uk-UA"/>
        </w:rPr>
        <w:t xml:space="preserve"> </w:t>
      </w:r>
      <w:r w:rsidRPr="003E444E">
        <w:rPr>
          <w:bCs/>
          <w:sz w:val="28"/>
          <w:szCs w:val="28"/>
          <w:lang w:val="uk-UA"/>
        </w:rPr>
        <w:t>створення комісії з координації роботи міського пасажирського транспорту»</w:t>
      </w:r>
      <w:r>
        <w:rPr>
          <w:bCs/>
          <w:sz w:val="28"/>
          <w:szCs w:val="28"/>
          <w:lang w:val="uk-UA"/>
        </w:rPr>
        <w:t>.</w:t>
      </w:r>
    </w:p>
    <w:p w:rsidR="00AF795D" w:rsidRDefault="00AF795D" w:rsidP="00AF795D">
      <w:pPr>
        <w:ind w:firstLine="360"/>
        <w:jc w:val="both"/>
        <w:rPr>
          <w:sz w:val="28"/>
          <w:lang w:val="uk-UA"/>
        </w:rPr>
      </w:pPr>
    </w:p>
    <w:p w:rsidR="00AF795D" w:rsidRDefault="00AF795D" w:rsidP="00AF795D">
      <w:pPr>
        <w:ind w:firstLine="360"/>
        <w:jc w:val="both"/>
        <w:rPr>
          <w:sz w:val="28"/>
          <w:lang w:val="uk-UA"/>
        </w:rPr>
      </w:pPr>
    </w:p>
    <w:p w:rsidR="00AF795D" w:rsidRDefault="00AF795D" w:rsidP="00AF795D">
      <w:pPr>
        <w:pStyle w:val="2"/>
      </w:pPr>
      <w:r>
        <w:t>В.о. міського голови з виконавчої роботи</w:t>
      </w:r>
      <w:r>
        <w:tab/>
      </w:r>
      <w:r>
        <w:tab/>
        <w:t xml:space="preserve">          </w:t>
      </w:r>
      <w:r>
        <w:tab/>
        <w:t>В.В. Войтенко</w:t>
      </w:r>
    </w:p>
    <w:p w:rsidR="00AF795D" w:rsidRDefault="00AF795D" w:rsidP="00AF795D">
      <w:pPr>
        <w:rPr>
          <w:lang w:val="uk-UA"/>
        </w:rPr>
      </w:pPr>
    </w:p>
    <w:p w:rsidR="00AF795D" w:rsidRDefault="00AF795D" w:rsidP="00AF795D">
      <w:pPr>
        <w:rPr>
          <w:lang w:val="uk-UA"/>
        </w:rPr>
      </w:pPr>
    </w:p>
    <w:p w:rsidR="00AF795D" w:rsidRDefault="00AF795D" w:rsidP="00AF795D">
      <w:pPr>
        <w:rPr>
          <w:lang w:val="uk-UA"/>
        </w:rPr>
      </w:pPr>
    </w:p>
    <w:p w:rsidR="00AF795D" w:rsidRDefault="00AF795D" w:rsidP="00AF795D">
      <w:pPr>
        <w:jc w:val="both"/>
        <w:rPr>
          <w:sz w:val="28"/>
          <w:lang w:val="uk-UA"/>
        </w:rPr>
      </w:pPr>
    </w:p>
    <w:p w:rsidR="00AF795D" w:rsidRDefault="00AF795D" w:rsidP="00AF795D">
      <w:pPr>
        <w:pBdr>
          <w:bottom w:val="single" w:sz="12" w:space="1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t>Яковенко, 700-667</w:t>
      </w:r>
    </w:p>
    <w:p w:rsidR="00AF795D" w:rsidRDefault="00AF795D" w:rsidP="00AF795D">
      <w:pPr>
        <w:jc w:val="both"/>
        <w:rPr>
          <w:lang w:val="uk-UA"/>
        </w:rPr>
      </w:pPr>
      <w:r>
        <w:rPr>
          <w:sz w:val="28"/>
          <w:lang w:val="uk-UA"/>
        </w:rPr>
        <w:t>Розіслати: до справи, Журба О.І., Яковенко С.В.</w:t>
      </w:r>
    </w:p>
    <w:p w:rsidR="00AF795D" w:rsidRDefault="00AF795D" w:rsidP="00AF795D">
      <w:pPr>
        <w:rPr>
          <w:lang w:val="uk-UA"/>
        </w:rPr>
      </w:pPr>
    </w:p>
    <w:p w:rsidR="00AF795D" w:rsidRDefault="00AF795D" w:rsidP="00AF795D">
      <w:pPr>
        <w:spacing w:after="200" w:line="276" w:lineRule="auto"/>
        <w:jc w:val="center"/>
        <w:rPr>
          <w:lang w:val="uk-UA"/>
        </w:rPr>
      </w:pPr>
    </w:p>
    <w:p w:rsidR="00AF795D" w:rsidRDefault="00AF795D" w:rsidP="00AF795D">
      <w:pPr>
        <w:spacing w:after="200" w:line="276" w:lineRule="auto"/>
        <w:jc w:val="center"/>
        <w:rPr>
          <w:lang w:val="uk-UA"/>
        </w:rPr>
      </w:pPr>
    </w:p>
    <w:p w:rsidR="00AF795D" w:rsidRDefault="00AF795D" w:rsidP="00AF795D">
      <w:pPr>
        <w:spacing w:after="200" w:line="276" w:lineRule="auto"/>
        <w:jc w:val="center"/>
        <w:rPr>
          <w:lang w:val="uk-UA"/>
        </w:rPr>
      </w:pPr>
    </w:p>
    <w:p w:rsidR="00AF795D" w:rsidRDefault="00AF795D" w:rsidP="00AF795D">
      <w:pPr>
        <w:spacing w:after="200" w:line="276" w:lineRule="auto"/>
        <w:jc w:val="center"/>
        <w:rPr>
          <w:lang w:val="uk-UA"/>
        </w:rPr>
      </w:pPr>
    </w:p>
    <w:p w:rsidR="00AF795D" w:rsidRDefault="00AF795D" w:rsidP="00AF795D">
      <w:pPr>
        <w:spacing w:line="276" w:lineRule="auto"/>
        <w:jc w:val="center"/>
        <w:rPr>
          <w:sz w:val="28"/>
          <w:szCs w:val="28"/>
          <w:lang w:val="uk-UA"/>
        </w:rPr>
      </w:pPr>
    </w:p>
    <w:p w:rsidR="00A73508" w:rsidRPr="00AF795D" w:rsidRDefault="00A73508">
      <w:pPr>
        <w:rPr>
          <w:lang w:val="uk-UA"/>
        </w:rPr>
      </w:pPr>
    </w:p>
    <w:sectPr w:rsidR="00A73508" w:rsidRPr="00AF7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42"/>
    <w:rsid w:val="00045FB4"/>
    <w:rsid w:val="003C6742"/>
    <w:rsid w:val="00A73508"/>
    <w:rsid w:val="00A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8B2F"/>
  <w15:chartTrackingRefBased/>
  <w15:docId w15:val="{EF3C3906-9BEF-4A16-8D16-223BDEF4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F795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795D"/>
    <w:pPr>
      <w:keepNext/>
      <w:jc w:val="both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79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F79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79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F79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F795D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79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3</cp:revision>
  <dcterms:created xsi:type="dcterms:W3CDTF">2017-05-04T13:32:00Z</dcterms:created>
  <dcterms:modified xsi:type="dcterms:W3CDTF">2017-05-04T13:33:00Z</dcterms:modified>
</cp:coreProperties>
</file>