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3" w:type="dxa"/>
        <w:jc w:val="center"/>
        <w:tblLook w:val="01E0" w:firstRow="1" w:lastRow="1" w:firstColumn="1" w:lastColumn="1" w:noHBand="0" w:noVBand="0"/>
      </w:tblPr>
      <w:tblGrid>
        <w:gridCol w:w="4372"/>
        <w:gridCol w:w="1038"/>
        <w:gridCol w:w="4833"/>
      </w:tblGrid>
      <w:tr w:rsidR="00E6277A" w:rsidRPr="002A04F2" w:rsidTr="00E6277A">
        <w:trPr>
          <w:trHeight w:val="1135"/>
          <w:jc w:val="center"/>
        </w:trPr>
        <w:tc>
          <w:tcPr>
            <w:tcW w:w="4372" w:type="dxa"/>
          </w:tcPr>
          <w:p w:rsidR="00E6277A" w:rsidRPr="002A04F2" w:rsidRDefault="00E6277A" w:rsidP="00F347F5">
            <w:pPr>
              <w:ind w:right="-284"/>
              <w:rPr>
                <w:color w:val="auto"/>
                <w:sz w:val="28"/>
                <w:szCs w:val="28"/>
              </w:rPr>
            </w:pPr>
          </w:p>
        </w:tc>
        <w:tc>
          <w:tcPr>
            <w:tcW w:w="1038" w:type="dxa"/>
          </w:tcPr>
          <w:p w:rsidR="00E6277A" w:rsidRPr="002A04F2" w:rsidRDefault="00E6277A" w:rsidP="00911854">
            <w:pPr>
              <w:pStyle w:val="a4"/>
              <w:tabs>
                <w:tab w:val="clear" w:pos="4153"/>
                <w:tab w:val="clear" w:pos="8306"/>
                <w:tab w:val="center" w:pos="4253"/>
              </w:tabs>
              <w:ind w:right="-284"/>
              <w:rPr>
                <w:color w:val="auto"/>
                <w:sz w:val="28"/>
                <w:szCs w:val="28"/>
              </w:rPr>
            </w:pPr>
            <w:r w:rsidRPr="002A04F2">
              <w:rPr>
                <w:noProof/>
                <w:color w:val="auto"/>
                <w:sz w:val="28"/>
                <w:szCs w:val="28"/>
                <w:lang w:val="ru-RU"/>
              </w:rPr>
              <w:drawing>
                <wp:anchor distT="0" distB="0" distL="114935" distR="114935" simplePos="0" relativeHeight="251660288" behindDoc="0" locked="0" layoutInCell="1" allowOverlap="1">
                  <wp:simplePos x="0" y="0"/>
                  <wp:positionH relativeFrom="page">
                    <wp:posOffset>76200</wp:posOffset>
                  </wp:positionH>
                  <wp:positionV relativeFrom="paragraph">
                    <wp:posOffset>77470</wp:posOffset>
                  </wp:positionV>
                  <wp:extent cx="502920" cy="612775"/>
                  <wp:effectExtent l="19050" t="0" r="0" b="0"/>
                  <wp:wrapTopAndBottom/>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02920" cy="612775"/>
                          </a:xfrm>
                          <a:prstGeom prst="rect">
                            <a:avLst/>
                          </a:prstGeom>
                          <a:noFill/>
                          <a:ln w="9525">
                            <a:noFill/>
                            <a:miter lim="800000"/>
                            <a:headEnd/>
                            <a:tailEnd/>
                          </a:ln>
                        </pic:spPr>
                      </pic:pic>
                    </a:graphicData>
                  </a:graphic>
                </wp:anchor>
              </w:drawing>
            </w:r>
          </w:p>
        </w:tc>
        <w:tc>
          <w:tcPr>
            <w:tcW w:w="4833" w:type="dxa"/>
          </w:tcPr>
          <w:p w:rsidR="00E6277A" w:rsidRPr="002A04F2" w:rsidRDefault="00E6277A" w:rsidP="00F347F5">
            <w:pPr>
              <w:pStyle w:val="a4"/>
              <w:ind w:right="-284"/>
              <w:jc w:val="center"/>
              <w:rPr>
                <w:color w:val="auto"/>
                <w:sz w:val="28"/>
                <w:szCs w:val="28"/>
              </w:rPr>
            </w:pPr>
          </w:p>
        </w:tc>
      </w:tr>
    </w:tbl>
    <w:p w:rsidR="00E6277A" w:rsidRPr="002A04F2" w:rsidRDefault="00E6277A" w:rsidP="00F347F5">
      <w:pPr>
        <w:pStyle w:val="a4"/>
        <w:ind w:right="-284"/>
        <w:rPr>
          <w:color w:val="auto"/>
          <w:sz w:val="28"/>
          <w:szCs w:val="28"/>
        </w:rPr>
      </w:pPr>
    </w:p>
    <w:p w:rsidR="00E6277A" w:rsidRPr="002A04F2" w:rsidRDefault="00E6277A" w:rsidP="00F347F5">
      <w:pPr>
        <w:ind w:right="-284"/>
        <w:jc w:val="center"/>
        <w:rPr>
          <w:color w:val="auto"/>
          <w:sz w:val="36"/>
          <w:szCs w:val="36"/>
        </w:rPr>
      </w:pPr>
      <w:r w:rsidRPr="002A04F2">
        <w:rPr>
          <w:color w:val="auto"/>
          <w:sz w:val="36"/>
          <w:szCs w:val="36"/>
        </w:rPr>
        <w:t>Сумська міська рада</w:t>
      </w:r>
    </w:p>
    <w:p w:rsidR="00E6277A" w:rsidRPr="002A04F2" w:rsidRDefault="00E6277A" w:rsidP="00F347F5">
      <w:pPr>
        <w:ind w:right="-284"/>
        <w:jc w:val="center"/>
        <w:rPr>
          <w:color w:val="auto"/>
          <w:sz w:val="36"/>
          <w:szCs w:val="36"/>
        </w:rPr>
      </w:pPr>
      <w:r w:rsidRPr="002A04F2">
        <w:rPr>
          <w:color w:val="auto"/>
          <w:sz w:val="36"/>
          <w:szCs w:val="36"/>
        </w:rPr>
        <w:t>Виконавчий комітет</w:t>
      </w:r>
    </w:p>
    <w:p w:rsidR="00E6277A" w:rsidRPr="002A04F2" w:rsidRDefault="00E6277A" w:rsidP="00F347F5">
      <w:pPr>
        <w:ind w:right="-284"/>
        <w:jc w:val="center"/>
        <w:rPr>
          <w:b/>
          <w:bCs/>
          <w:color w:val="auto"/>
          <w:sz w:val="28"/>
          <w:szCs w:val="28"/>
        </w:rPr>
      </w:pPr>
      <w:r w:rsidRPr="002A04F2">
        <w:rPr>
          <w:b/>
          <w:bCs/>
          <w:color w:val="auto"/>
          <w:sz w:val="36"/>
          <w:szCs w:val="36"/>
        </w:rPr>
        <w:t>РІШЕННЯ</w:t>
      </w:r>
    </w:p>
    <w:p w:rsidR="00E6277A" w:rsidRPr="002A04F2" w:rsidRDefault="00E6277A" w:rsidP="00F347F5">
      <w:pPr>
        <w:ind w:right="-284"/>
        <w:jc w:val="center"/>
        <w:rPr>
          <w:color w:val="auto"/>
          <w:sz w:val="28"/>
          <w:szCs w:val="28"/>
        </w:rPr>
      </w:pPr>
    </w:p>
    <w:tbl>
      <w:tblPr>
        <w:tblW w:w="0" w:type="auto"/>
        <w:tblInd w:w="-34" w:type="dxa"/>
        <w:tblLook w:val="01E0" w:firstRow="1" w:lastRow="1" w:firstColumn="1" w:lastColumn="1" w:noHBand="0" w:noVBand="0"/>
      </w:tblPr>
      <w:tblGrid>
        <w:gridCol w:w="4678"/>
      </w:tblGrid>
      <w:tr w:rsidR="00E6277A" w:rsidRPr="002A04F2" w:rsidTr="00E6277A">
        <w:trPr>
          <w:trHeight w:val="2883"/>
        </w:trPr>
        <w:tc>
          <w:tcPr>
            <w:tcW w:w="4678" w:type="dxa"/>
          </w:tcPr>
          <w:p w:rsidR="00E6277A" w:rsidRPr="002A04F2" w:rsidRDefault="008B0057" w:rsidP="00F347F5">
            <w:pPr>
              <w:ind w:right="-284"/>
              <w:jc w:val="both"/>
              <w:rPr>
                <w:color w:val="auto"/>
                <w:sz w:val="28"/>
                <w:szCs w:val="28"/>
              </w:rPr>
            </w:pPr>
            <w:r>
              <w:rPr>
                <w:color w:val="auto"/>
                <w:sz w:val="28"/>
                <w:szCs w:val="28"/>
              </w:rPr>
              <w:t xml:space="preserve">від 30.06.2016 </w:t>
            </w:r>
            <w:r w:rsidR="00E6277A" w:rsidRPr="002A04F2">
              <w:rPr>
                <w:color w:val="auto"/>
                <w:sz w:val="28"/>
                <w:szCs w:val="28"/>
              </w:rPr>
              <w:t>№</w:t>
            </w:r>
            <w:r w:rsidR="00E56DF4">
              <w:rPr>
                <w:color w:val="auto"/>
                <w:sz w:val="28"/>
                <w:szCs w:val="28"/>
              </w:rPr>
              <w:t xml:space="preserve"> 357</w:t>
            </w:r>
          </w:p>
          <w:p w:rsidR="00E6277A" w:rsidRPr="002A04F2" w:rsidRDefault="00E6277A" w:rsidP="00F347F5">
            <w:pPr>
              <w:jc w:val="both"/>
              <w:rPr>
                <w:b/>
                <w:bCs/>
                <w:color w:val="auto"/>
                <w:sz w:val="28"/>
                <w:szCs w:val="28"/>
              </w:rPr>
            </w:pPr>
          </w:p>
          <w:p w:rsidR="00E6277A" w:rsidRPr="002A04F2" w:rsidRDefault="00E6277A" w:rsidP="00F347F5">
            <w:pPr>
              <w:jc w:val="both"/>
              <w:rPr>
                <w:b/>
                <w:bCs/>
                <w:color w:val="auto"/>
                <w:sz w:val="28"/>
                <w:szCs w:val="28"/>
              </w:rPr>
            </w:pPr>
            <w:r w:rsidRPr="002A04F2">
              <w:rPr>
                <w:b/>
                <w:bCs/>
                <w:color w:val="auto"/>
                <w:sz w:val="28"/>
                <w:szCs w:val="28"/>
              </w:rPr>
              <w:t xml:space="preserve">Про </w:t>
            </w:r>
            <w:r w:rsidR="00782B69">
              <w:rPr>
                <w:b/>
                <w:bCs/>
                <w:color w:val="auto"/>
                <w:sz w:val="28"/>
                <w:szCs w:val="28"/>
              </w:rPr>
              <w:t xml:space="preserve">організаційні </w:t>
            </w:r>
            <w:r w:rsidRPr="002A04F2">
              <w:rPr>
                <w:b/>
                <w:bCs/>
                <w:color w:val="auto"/>
                <w:sz w:val="28"/>
                <w:szCs w:val="28"/>
              </w:rPr>
              <w:t>заходи щодо підготовки та проведення конкурсу з визначення виконавця послуг з управлі</w:t>
            </w:r>
            <w:r w:rsidRPr="002A04F2">
              <w:rPr>
                <w:b/>
                <w:color w:val="auto"/>
                <w:sz w:val="28"/>
                <w:szCs w:val="28"/>
              </w:rPr>
              <w:t xml:space="preserve">ння будинком, спорудою або групою будинків </w:t>
            </w:r>
            <w:r w:rsidRPr="002A04F2">
              <w:rPr>
                <w:b/>
                <w:bCs/>
                <w:color w:val="auto"/>
                <w:sz w:val="28"/>
                <w:szCs w:val="28"/>
              </w:rPr>
              <w:t>в житлових будинках м. Суми, співвласники яких не прийняли рішення про форму управління багатоквартирним будинком</w:t>
            </w:r>
          </w:p>
        </w:tc>
      </w:tr>
    </w:tbl>
    <w:p w:rsidR="00E6277A" w:rsidRPr="002A04F2" w:rsidRDefault="00E6277A" w:rsidP="00F347F5">
      <w:pPr>
        <w:ind w:right="-284"/>
        <w:jc w:val="both"/>
        <w:rPr>
          <w:color w:val="auto"/>
          <w:sz w:val="28"/>
          <w:szCs w:val="28"/>
        </w:rPr>
      </w:pPr>
    </w:p>
    <w:p w:rsidR="00E6277A" w:rsidRPr="002A04F2" w:rsidRDefault="00E6277A" w:rsidP="00F347F5">
      <w:pPr>
        <w:ind w:right="-284" w:firstLine="850"/>
        <w:jc w:val="both"/>
        <w:rPr>
          <w:color w:val="auto"/>
          <w:sz w:val="28"/>
          <w:szCs w:val="28"/>
        </w:rPr>
      </w:pPr>
    </w:p>
    <w:p w:rsidR="00E6277A" w:rsidRPr="002A04F2" w:rsidRDefault="00E6277A" w:rsidP="00F347F5">
      <w:pPr>
        <w:ind w:right="-284" w:firstLine="709"/>
        <w:jc w:val="both"/>
        <w:rPr>
          <w:color w:val="auto"/>
          <w:sz w:val="28"/>
          <w:szCs w:val="28"/>
        </w:rPr>
      </w:pPr>
      <w:r w:rsidRPr="002A04F2">
        <w:rPr>
          <w:color w:val="auto"/>
          <w:sz w:val="28"/>
          <w:szCs w:val="28"/>
        </w:rPr>
        <w:t>В інтересах територіальної громади міста, з метою реалізації Закону України «Про особливості здійснення права власності у багатоквартирному будинку» відносно житлових будинків, співвласниками яких станом на 01.07.2016 року не створено об</w:t>
      </w:r>
      <w:r w:rsidR="002A04F2">
        <w:rPr>
          <w:color w:val="auto"/>
          <w:sz w:val="28"/>
          <w:szCs w:val="28"/>
        </w:rPr>
        <w:t>’</w:t>
      </w:r>
      <w:r w:rsidRPr="002A04F2">
        <w:rPr>
          <w:color w:val="auto"/>
          <w:sz w:val="28"/>
          <w:szCs w:val="28"/>
        </w:rPr>
        <w:t xml:space="preserve">єднання співвласників багатоквартирних будинків, не прийнято рішення </w:t>
      </w:r>
      <w:r w:rsidRPr="002A04F2">
        <w:rPr>
          <w:rFonts w:eastAsia="Times New Roman"/>
          <w:color w:val="auto"/>
          <w:sz w:val="28"/>
          <w:szCs w:val="28"/>
        </w:rPr>
        <w:t>про форму управління багатоквартирним будинком та не обрано управителя</w:t>
      </w:r>
      <w:r w:rsidRPr="002A04F2">
        <w:rPr>
          <w:color w:val="auto"/>
          <w:sz w:val="28"/>
          <w:szCs w:val="28"/>
        </w:rPr>
        <w:t xml:space="preserve">, відповідно до пункт 5 статті 13 Закону України «Про особливості здійснення права власності у багатоквартирному будинку», статей 13, 27 Закону України «Про житлово-комунальні послуги», розділів 2, 3 Порядку визначення виконавця житлово-комунальних послуг у житловому фонді, затвердженого наказом Державного комітету України з питань житлово-комунального господарства від 25.04.2005 № 60, керуючись підпунктом 1 пункту «а» та підпунктом 1 пункту «б» статті 30, частиною першою статті 52 Закону України «Про місцеве самоврядування в Україні», </w:t>
      </w:r>
      <w:r w:rsidRPr="002A04F2">
        <w:rPr>
          <w:b/>
          <w:bCs/>
          <w:color w:val="auto"/>
          <w:sz w:val="28"/>
          <w:szCs w:val="28"/>
        </w:rPr>
        <w:t>виконавчий комітет Сумської міської ради</w:t>
      </w:r>
    </w:p>
    <w:p w:rsidR="00E6277A" w:rsidRPr="002A04F2" w:rsidRDefault="00E6277A" w:rsidP="00F347F5">
      <w:pPr>
        <w:ind w:right="-284" w:firstLine="709"/>
        <w:jc w:val="both"/>
        <w:rPr>
          <w:color w:val="auto"/>
          <w:sz w:val="28"/>
          <w:szCs w:val="28"/>
        </w:rPr>
      </w:pPr>
    </w:p>
    <w:p w:rsidR="00E6277A" w:rsidRPr="002A04F2" w:rsidRDefault="00E6277A" w:rsidP="00F347F5">
      <w:pPr>
        <w:ind w:right="-284" w:firstLine="709"/>
        <w:jc w:val="center"/>
        <w:rPr>
          <w:b/>
          <w:bCs/>
          <w:color w:val="auto"/>
          <w:sz w:val="28"/>
          <w:szCs w:val="28"/>
        </w:rPr>
      </w:pPr>
      <w:r w:rsidRPr="002A04F2">
        <w:rPr>
          <w:b/>
          <w:bCs/>
          <w:color w:val="auto"/>
          <w:sz w:val="28"/>
          <w:szCs w:val="28"/>
        </w:rPr>
        <w:t>ВИРІШИВ:</w:t>
      </w:r>
    </w:p>
    <w:p w:rsidR="00E6277A" w:rsidRPr="002A04F2" w:rsidRDefault="00E6277A" w:rsidP="00F347F5">
      <w:pPr>
        <w:ind w:right="-284" w:firstLine="709"/>
        <w:rPr>
          <w:b/>
          <w:bCs/>
          <w:color w:val="auto"/>
          <w:sz w:val="28"/>
          <w:szCs w:val="28"/>
        </w:rPr>
      </w:pPr>
    </w:p>
    <w:p w:rsidR="00E6277A" w:rsidRPr="002A04F2" w:rsidRDefault="00E6277A" w:rsidP="00F347F5">
      <w:pPr>
        <w:numPr>
          <w:ilvl w:val="0"/>
          <w:numId w:val="1"/>
        </w:numPr>
        <w:tabs>
          <w:tab w:val="left" w:pos="993"/>
        </w:tabs>
        <w:ind w:left="0" w:right="-284" w:firstLine="709"/>
        <w:jc w:val="both"/>
        <w:rPr>
          <w:bCs/>
          <w:color w:val="auto"/>
          <w:sz w:val="28"/>
          <w:szCs w:val="28"/>
        </w:rPr>
      </w:pPr>
      <w:r w:rsidRPr="002A04F2">
        <w:rPr>
          <w:bCs/>
          <w:color w:val="auto"/>
          <w:sz w:val="28"/>
          <w:szCs w:val="28"/>
        </w:rPr>
        <w:t xml:space="preserve">Здійснити </w:t>
      </w:r>
      <w:r w:rsidR="00782B69" w:rsidRPr="00782B69">
        <w:rPr>
          <w:bCs/>
          <w:color w:val="auto"/>
          <w:sz w:val="28"/>
          <w:szCs w:val="28"/>
        </w:rPr>
        <w:t>організаційні заходи щодо підготовки та проведення</w:t>
      </w:r>
      <w:r w:rsidRPr="002A04F2">
        <w:rPr>
          <w:bCs/>
          <w:color w:val="auto"/>
          <w:sz w:val="28"/>
          <w:szCs w:val="28"/>
        </w:rPr>
        <w:t xml:space="preserve"> конкурсу на визначення виконавця послуг з управлі</w:t>
      </w:r>
      <w:r w:rsidRPr="002A04F2">
        <w:rPr>
          <w:color w:val="auto"/>
          <w:sz w:val="28"/>
          <w:szCs w:val="28"/>
        </w:rPr>
        <w:t xml:space="preserve">ння будинком, спорудою або групою будинків </w:t>
      </w:r>
      <w:r w:rsidRPr="002A04F2">
        <w:rPr>
          <w:bCs/>
          <w:color w:val="auto"/>
          <w:sz w:val="28"/>
          <w:szCs w:val="28"/>
        </w:rPr>
        <w:t xml:space="preserve">в житлових багатоквартирних будинках м. Суми, співвласниками яких </w:t>
      </w:r>
      <w:r w:rsidRPr="002A04F2">
        <w:rPr>
          <w:bCs/>
          <w:color w:val="auto"/>
          <w:sz w:val="28"/>
          <w:szCs w:val="28"/>
        </w:rPr>
        <w:lastRenderedPageBreak/>
        <w:t>не створено об</w:t>
      </w:r>
      <w:r w:rsidR="002A04F2">
        <w:rPr>
          <w:bCs/>
          <w:color w:val="auto"/>
          <w:sz w:val="28"/>
          <w:szCs w:val="28"/>
        </w:rPr>
        <w:t>’</w:t>
      </w:r>
      <w:r w:rsidRPr="002A04F2">
        <w:rPr>
          <w:bCs/>
          <w:color w:val="auto"/>
          <w:sz w:val="28"/>
          <w:szCs w:val="28"/>
        </w:rPr>
        <w:t>єднання співвласників багатоквартирного будинку та не прийнято рішення про форму управління багатоквартирним будинком, а саме:</w:t>
      </w:r>
    </w:p>
    <w:p w:rsidR="00E6277A" w:rsidRPr="002A04F2" w:rsidRDefault="00E6277A" w:rsidP="00F347F5">
      <w:pPr>
        <w:tabs>
          <w:tab w:val="left" w:pos="993"/>
        </w:tabs>
        <w:ind w:left="709" w:right="-284"/>
        <w:jc w:val="both"/>
        <w:rPr>
          <w:bCs/>
          <w:color w:val="auto"/>
          <w:sz w:val="28"/>
          <w:szCs w:val="28"/>
        </w:rPr>
      </w:pPr>
    </w:p>
    <w:p w:rsidR="00E6277A" w:rsidRPr="002A04F2" w:rsidRDefault="00E6277A" w:rsidP="00F347F5">
      <w:pPr>
        <w:ind w:right="-284" w:firstLine="709"/>
        <w:jc w:val="both"/>
        <w:rPr>
          <w:bCs/>
          <w:color w:val="auto"/>
          <w:sz w:val="28"/>
          <w:szCs w:val="28"/>
        </w:rPr>
      </w:pPr>
      <w:r w:rsidRPr="002A04F2">
        <w:rPr>
          <w:b/>
          <w:bCs/>
          <w:color w:val="auto"/>
          <w:sz w:val="28"/>
          <w:szCs w:val="28"/>
        </w:rPr>
        <w:t>1.1.</w:t>
      </w:r>
      <w:r w:rsidRPr="002A04F2">
        <w:rPr>
          <w:bCs/>
          <w:color w:val="auto"/>
          <w:sz w:val="28"/>
          <w:szCs w:val="28"/>
        </w:rPr>
        <w:t xml:space="preserve"> Погодити Тимчасовий порядок </w:t>
      </w:r>
      <w:r w:rsidRPr="002A04F2">
        <w:rPr>
          <w:color w:val="auto"/>
          <w:sz w:val="28"/>
          <w:szCs w:val="28"/>
        </w:rPr>
        <w:t xml:space="preserve">проведення конкурсу з визначення та </w:t>
      </w:r>
      <w:r w:rsidRPr="002A04F2">
        <w:rPr>
          <w:rFonts w:eastAsia="Times New Roman"/>
          <w:bCs/>
          <w:color w:val="auto"/>
          <w:sz w:val="28"/>
          <w:szCs w:val="28"/>
        </w:rPr>
        <w:t>призначення виконавця послуг з управління будинком, спорудою або групою будинків – управителя багатоквартирного будинку</w:t>
      </w:r>
      <w:r w:rsidRPr="002A04F2">
        <w:rPr>
          <w:rFonts w:eastAsia="Times New Roman"/>
          <w:iCs/>
          <w:color w:val="auto"/>
          <w:sz w:val="28"/>
          <w:szCs w:val="28"/>
          <w:shd w:val="clear" w:color="auto" w:fill="FFFFFF"/>
        </w:rPr>
        <w:t xml:space="preserve"> в житлових будинках м. Суми, згідно з додатком.</w:t>
      </w:r>
    </w:p>
    <w:p w:rsidR="00E6277A" w:rsidRPr="002A04F2" w:rsidRDefault="00E6277A" w:rsidP="00F347F5">
      <w:pPr>
        <w:ind w:right="-284" w:firstLine="709"/>
        <w:jc w:val="both"/>
        <w:rPr>
          <w:bCs/>
          <w:color w:val="auto"/>
          <w:sz w:val="28"/>
          <w:szCs w:val="28"/>
        </w:rPr>
      </w:pPr>
    </w:p>
    <w:p w:rsidR="00E6277A" w:rsidRPr="002A04F2" w:rsidRDefault="00E6277A" w:rsidP="00F347F5">
      <w:pPr>
        <w:ind w:right="-284" w:firstLine="709"/>
        <w:jc w:val="both"/>
        <w:rPr>
          <w:color w:val="auto"/>
          <w:sz w:val="28"/>
          <w:szCs w:val="28"/>
        </w:rPr>
      </w:pPr>
      <w:r w:rsidRPr="002A04F2">
        <w:rPr>
          <w:b/>
          <w:bCs/>
          <w:color w:val="auto"/>
          <w:sz w:val="28"/>
          <w:szCs w:val="28"/>
        </w:rPr>
        <w:t>1.2.</w:t>
      </w:r>
      <w:r w:rsidRPr="002A04F2">
        <w:rPr>
          <w:bCs/>
          <w:color w:val="auto"/>
          <w:sz w:val="28"/>
          <w:szCs w:val="28"/>
        </w:rPr>
        <w:t xml:space="preserve"> </w:t>
      </w:r>
      <w:r w:rsidRPr="002A04F2">
        <w:rPr>
          <w:rFonts w:eastAsia="Times New Roman"/>
          <w:color w:val="auto"/>
          <w:sz w:val="28"/>
          <w:szCs w:val="28"/>
        </w:rPr>
        <w:t>Департаменту інфраструктури міста Сумської міської ради</w:t>
      </w:r>
      <w:r w:rsidRPr="002A04F2">
        <w:rPr>
          <w:rFonts w:eastAsia="Times New Roman"/>
          <w:color w:val="auto"/>
          <w:sz w:val="28"/>
          <w:szCs w:val="28"/>
        </w:rPr>
        <w:br/>
        <w:t>(Яременко Г.І.) визначити перелік багатоквартирних житлових будинків, співвласниками яких станом на 01.07.2016 не створено об</w:t>
      </w:r>
      <w:r w:rsidR="002A04F2">
        <w:rPr>
          <w:rFonts w:eastAsia="Times New Roman"/>
          <w:color w:val="auto"/>
          <w:sz w:val="28"/>
          <w:szCs w:val="28"/>
        </w:rPr>
        <w:t>’</w:t>
      </w:r>
      <w:r w:rsidRPr="002A04F2">
        <w:rPr>
          <w:rFonts w:eastAsia="Times New Roman"/>
          <w:color w:val="auto"/>
          <w:sz w:val="28"/>
          <w:szCs w:val="28"/>
        </w:rPr>
        <w:t xml:space="preserve">єднання співвласників багатоквартирного будинку, не прийнято рішення про форму управління багатоквартирним будинком та не обрано управителя згідно з вимогами Закону України </w:t>
      </w:r>
      <w:r w:rsidRPr="002A04F2">
        <w:rPr>
          <w:color w:val="auto"/>
          <w:sz w:val="28"/>
          <w:szCs w:val="28"/>
        </w:rPr>
        <w:t>«Про особливості здійснення права власності у багатоквартирному будинку».</w:t>
      </w:r>
    </w:p>
    <w:p w:rsidR="00E6277A" w:rsidRPr="002A04F2" w:rsidRDefault="00E6277A" w:rsidP="00F347F5">
      <w:pPr>
        <w:ind w:right="-284" w:firstLine="709"/>
        <w:jc w:val="both"/>
        <w:rPr>
          <w:b/>
          <w:bCs/>
          <w:color w:val="auto"/>
          <w:sz w:val="28"/>
          <w:szCs w:val="28"/>
        </w:rPr>
      </w:pPr>
    </w:p>
    <w:p w:rsidR="00E6277A" w:rsidRPr="002A04F2" w:rsidRDefault="00E6277A" w:rsidP="00F347F5">
      <w:pPr>
        <w:ind w:right="-284" w:firstLine="709"/>
        <w:jc w:val="both"/>
        <w:rPr>
          <w:rFonts w:eastAsia="Times New Roman"/>
          <w:color w:val="auto"/>
          <w:sz w:val="28"/>
          <w:szCs w:val="28"/>
        </w:rPr>
      </w:pPr>
      <w:r w:rsidRPr="002A04F2">
        <w:rPr>
          <w:b/>
          <w:bCs/>
          <w:color w:val="auto"/>
          <w:sz w:val="28"/>
          <w:szCs w:val="28"/>
        </w:rPr>
        <w:t>1.3.</w:t>
      </w:r>
      <w:r w:rsidRPr="002A04F2">
        <w:rPr>
          <w:bCs/>
          <w:color w:val="auto"/>
          <w:sz w:val="28"/>
          <w:szCs w:val="28"/>
        </w:rPr>
        <w:t xml:space="preserve"> </w:t>
      </w:r>
      <w:r w:rsidR="00500B5B">
        <w:rPr>
          <w:bCs/>
          <w:color w:val="auto"/>
          <w:sz w:val="28"/>
          <w:szCs w:val="28"/>
        </w:rPr>
        <w:t>Комунальному підприємству «</w:t>
      </w:r>
      <w:proofErr w:type="spellStart"/>
      <w:r w:rsidR="00500B5B">
        <w:rPr>
          <w:bCs/>
          <w:color w:val="auto"/>
          <w:sz w:val="28"/>
          <w:szCs w:val="28"/>
        </w:rPr>
        <w:t>Сумижитло</w:t>
      </w:r>
      <w:proofErr w:type="spellEnd"/>
      <w:r w:rsidR="00500B5B">
        <w:rPr>
          <w:bCs/>
          <w:color w:val="auto"/>
          <w:sz w:val="28"/>
          <w:szCs w:val="28"/>
        </w:rPr>
        <w:t xml:space="preserve">» </w:t>
      </w:r>
      <w:r w:rsidR="00500B5B">
        <w:rPr>
          <w:rFonts w:eastAsia="Times New Roman"/>
          <w:color w:val="auto"/>
          <w:sz w:val="28"/>
          <w:szCs w:val="28"/>
        </w:rPr>
        <w:t xml:space="preserve"> Сумської міської ради </w:t>
      </w:r>
      <w:r w:rsidR="00500B5B">
        <w:rPr>
          <w:rFonts w:eastAsia="Times New Roman"/>
          <w:color w:val="auto"/>
          <w:sz w:val="28"/>
          <w:szCs w:val="28"/>
        </w:rPr>
        <w:br/>
        <w:t>(Клименко О.В.</w:t>
      </w:r>
      <w:r w:rsidRPr="002A04F2">
        <w:rPr>
          <w:rFonts w:eastAsia="Times New Roman"/>
          <w:color w:val="auto"/>
          <w:sz w:val="28"/>
          <w:szCs w:val="28"/>
        </w:rPr>
        <w:t xml:space="preserve">.) </w:t>
      </w:r>
      <w:r w:rsidR="00500B5B">
        <w:rPr>
          <w:rFonts w:eastAsia="Times New Roman"/>
          <w:color w:val="auto"/>
          <w:sz w:val="28"/>
          <w:szCs w:val="28"/>
        </w:rPr>
        <w:t xml:space="preserve">надати інформацію щодо проведеної інвентаризації </w:t>
      </w:r>
      <w:r w:rsidRPr="002A04F2">
        <w:rPr>
          <w:rFonts w:eastAsia="Times New Roman"/>
          <w:color w:val="auto"/>
          <w:sz w:val="28"/>
          <w:szCs w:val="28"/>
        </w:rPr>
        <w:t>багатоквартирних житлових будинків, визначених підпунктом 1.1 пункту1 рішення, стосовно стану та технічної характеристики будинків.</w:t>
      </w:r>
    </w:p>
    <w:p w:rsidR="00E6277A" w:rsidRPr="002A04F2" w:rsidRDefault="00E6277A" w:rsidP="00F347F5">
      <w:pPr>
        <w:ind w:right="-284" w:firstLine="709"/>
        <w:jc w:val="both"/>
        <w:rPr>
          <w:b/>
          <w:bCs/>
          <w:color w:val="auto"/>
          <w:sz w:val="28"/>
          <w:szCs w:val="28"/>
        </w:rPr>
      </w:pPr>
    </w:p>
    <w:p w:rsidR="00E6277A" w:rsidRPr="002A04F2" w:rsidRDefault="00E6277A" w:rsidP="00F347F5">
      <w:pPr>
        <w:ind w:right="-284" w:firstLine="709"/>
        <w:jc w:val="both"/>
        <w:rPr>
          <w:b/>
          <w:bCs/>
          <w:color w:val="auto"/>
          <w:sz w:val="28"/>
          <w:szCs w:val="28"/>
        </w:rPr>
      </w:pPr>
      <w:r w:rsidRPr="002A04F2">
        <w:rPr>
          <w:b/>
          <w:bCs/>
          <w:color w:val="auto"/>
          <w:sz w:val="28"/>
          <w:szCs w:val="28"/>
        </w:rPr>
        <w:t xml:space="preserve">3. </w:t>
      </w:r>
      <w:r w:rsidRPr="002A04F2">
        <w:rPr>
          <w:color w:val="auto"/>
          <w:sz w:val="28"/>
          <w:szCs w:val="28"/>
        </w:rPr>
        <w:t xml:space="preserve">Дане рішення набирає чинності з моменту </w:t>
      </w:r>
      <w:r w:rsidR="008B0057">
        <w:rPr>
          <w:color w:val="auto"/>
          <w:sz w:val="28"/>
          <w:szCs w:val="28"/>
        </w:rPr>
        <w:t>оприлюднення</w:t>
      </w:r>
      <w:r w:rsidRPr="002A04F2">
        <w:rPr>
          <w:color w:val="auto"/>
          <w:sz w:val="28"/>
          <w:szCs w:val="28"/>
        </w:rPr>
        <w:t>.</w:t>
      </w:r>
    </w:p>
    <w:p w:rsidR="00E6277A" w:rsidRPr="002A04F2" w:rsidRDefault="00E6277A" w:rsidP="00F347F5">
      <w:pPr>
        <w:ind w:right="-284" w:firstLine="709"/>
        <w:jc w:val="both"/>
        <w:rPr>
          <w:b/>
          <w:bCs/>
          <w:color w:val="auto"/>
          <w:sz w:val="28"/>
          <w:szCs w:val="28"/>
        </w:rPr>
      </w:pPr>
    </w:p>
    <w:p w:rsidR="00500B5B" w:rsidRDefault="00E6277A" w:rsidP="00500B5B">
      <w:pPr>
        <w:ind w:left="-142" w:firstLine="850"/>
        <w:jc w:val="both"/>
        <w:rPr>
          <w:sz w:val="28"/>
          <w:szCs w:val="28"/>
        </w:rPr>
      </w:pPr>
      <w:r w:rsidRPr="002A04F2">
        <w:rPr>
          <w:b/>
          <w:bCs/>
          <w:color w:val="auto"/>
          <w:sz w:val="28"/>
          <w:szCs w:val="28"/>
        </w:rPr>
        <w:t xml:space="preserve">4. </w:t>
      </w:r>
      <w:r w:rsidR="00500B5B" w:rsidRPr="00D11803">
        <w:rPr>
          <w:bCs/>
          <w:sz w:val="28"/>
          <w:szCs w:val="28"/>
        </w:rPr>
        <w:t>Відділу інформаційних</w:t>
      </w:r>
      <w:r w:rsidR="00500B5B">
        <w:rPr>
          <w:bCs/>
          <w:sz w:val="28"/>
          <w:szCs w:val="28"/>
        </w:rPr>
        <w:t xml:space="preserve"> технологій та </w:t>
      </w:r>
      <w:r w:rsidR="00796965">
        <w:rPr>
          <w:bCs/>
          <w:sz w:val="28"/>
          <w:szCs w:val="28"/>
        </w:rPr>
        <w:t>комп’ютерного</w:t>
      </w:r>
      <w:r w:rsidR="00500B5B">
        <w:rPr>
          <w:bCs/>
          <w:sz w:val="28"/>
          <w:szCs w:val="28"/>
        </w:rPr>
        <w:t xml:space="preserve"> заб</w:t>
      </w:r>
      <w:r w:rsidR="00500B5B" w:rsidRPr="00D11803">
        <w:rPr>
          <w:bCs/>
          <w:sz w:val="28"/>
          <w:szCs w:val="28"/>
        </w:rPr>
        <w:t>езпечення</w:t>
      </w:r>
      <w:r w:rsidR="00500B5B">
        <w:rPr>
          <w:b/>
          <w:bCs/>
          <w:sz w:val="28"/>
          <w:szCs w:val="28"/>
        </w:rPr>
        <w:t xml:space="preserve"> </w:t>
      </w:r>
      <w:r w:rsidR="00500B5B" w:rsidRPr="00AB1AF6">
        <w:rPr>
          <w:sz w:val="28"/>
          <w:szCs w:val="28"/>
        </w:rPr>
        <w:t>С</w:t>
      </w:r>
      <w:r w:rsidR="00500B5B">
        <w:rPr>
          <w:sz w:val="28"/>
          <w:szCs w:val="28"/>
        </w:rPr>
        <w:t>умської міської ради (Бєломар В.В.</w:t>
      </w:r>
      <w:r w:rsidR="00500B5B" w:rsidRPr="00AB1AF6">
        <w:rPr>
          <w:sz w:val="28"/>
          <w:szCs w:val="28"/>
        </w:rPr>
        <w:t>) оприлюднити рішення на офіційному сайті Сумської міської ради.</w:t>
      </w:r>
    </w:p>
    <w:p w:rsidR="00E6277A" w:rsidRPr="002A04F2" w:rsidRDefault="00E6277A" w:rsidP="00F347F5">
      <w:pPr>
        <w:ind w:right="-284" w:firstLine="709"/>
        <w:jc w:val="both"/>
        <w:rPr>
          <w:bCs/>
          <w:color w:val="auto"/>
          <w:sz w:val="28"/>
          <w:szCs w:val="28"/>
        </w:rPr>
      </w:pPr>
    </w:p>
    <w:p w:rsidR="00E6277A" w:rsidRPr="002A04F2" w:rsidRDefault="00E6277A" w:rsidP="00F347F5">
      <w:pPr>
        <w:ind w:right="-284" w:firstLine="709"/>
        <w:jc w:val="both"/>
        <w:rPr>
          <w:color w:val="auto"/>
          <w:sz w:val="28"/>
          <w:szCs w:val="28"/>
        </w:rPr>
      </w:pPr>
      <w:r w:rsidRPr="002A04F2">
        <w:rPr>
          <w:b/>
          <w:bCs/>
          <w:color w:val="auto"/>
          <w:sz w:val="28"/>
          <w:szCs w:val="28"/>
        </w:rPr>
        <w:t xml:space="preserve">5. </w:t>
      </w:r>
      <w:r w:rsidRPr="002A04F2">
        <w:rPr>
          <w:color w:val="auto"/>
          <w:sz w:val="28"/>
          <w:szCs w:val="28"/>
        </w:rPr>
        <w:t>Організацію виконання даного рішення покласти на заступника міського голови з питань діяльності виконавчих органів ради Журбу О.І.</w:t>
      </w:r>
    </w:p>
    <w:p w:rsidR="00E6277A" w:rsidRPr="002A04F2" w:rsidRDefault="00E6277A" w:rsidP="00F347F5">
      <w:pPr>
        <w:ind w:right="-284" w:firstLine="709"/>
        <w:jc w:val="both"/>
        <w:rPr>
          <w:color w:val="auto"/>
          <w:sz w:val="28"/>
          <w:szCs w:val="28"/>
        </w:rPr>
      </w:pPr>
    </w:p>
    <w:p w:rsidR="00E6277A" w:rsidRPr="002A04F2" w:rsidRDefault="00E6277A" w:rsidP="00F347F5">
      <w:pPr>
        <w:ind w:right="-284" w:firstLine="850"/>
        <w:jc w:val="both"/>
        <w:rPr>
          <w:color w:val="auto"/>
          <w:sz w:val="28"/>
          <w:szCs w:val="28"/>
        </w:rPr>
      </w:pPr>
    </w:p>
    <w:p w:rsidR="00E6277A" w:rsidRPr="002A04F2" w:rsidRDefault="00E6277A" w:rsidP="00F347F5">
      <w:pPr>
        <w:tabs>
          <w:tab w:val="left" w:pos="7371"/>
        </w:tabs>
        <w:ind w:right="-284"/>
        <w:jc w:val="both"/>
        <w:rPr>
          <w:rFonts w:eastAsia="Times New Roman"/>
          <w:color w:val="auto"/>
          <w:sz w:val="28"/>
          <w:szCs w:val="28"/>
        </w:rPr>
      </w:pPr>
      <w:r w:rsidRPr="002A04F2">
        <w:rPr>
          <w:b/>
          <w:bCs/>
          <w:color w:val="auto"/>
          <w:sz w:val="28"/>
          <w:szCs w:val="28"/>
        </w:rPr>
        <w:t xml:space="preserve">Міський голова </w:t>
      </w:r>
      <w:r w:rsidRPr="002A04F2">
        <w:rPr>
          <w:b/>
          <w:bCs/>
          <w:color w:val="auto"/>
          <w:sz w:val="28"/>
          <w:szCs w:val="28"/>
        </w:rPr>
        <w:tab/>
      </w:r>
      <w:r w:rsidRPr="002A04F2">
        <w:rPr>
          <w:b/>
          <w:bCs/>
          <w:color w:val="auto"/>
          <w:sz w:val="28"/>
          <w:szCs w:val="28"/>
        </w:rPr>
        <w:tab/>
        <w:t>О. М. Лисенко</w:t>
      </w:r>
      <w:r w:rsidRPr="002A04F2">
        <w:rPr>
          <w:rFonts w:eastAsia="Times New Roman"/>
          <w:color w:val="auto"/>
          <w:sz w:val="28"/>
          <w:szCs w:val="28"/>
        </w:rPr>
        <w:t xml:space="preserve"> </w:t>
      </w: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pBdr>
          <w:bottom w:val="single" w:sz="12" w:space="1" w:color="auto"/>
        </w:pBdr>
        <w:jc w:val="both"/>
        <w:rPr>
          <w:color w:val="auto"/>
          <w:sz w:val="28"/>
          <w:szCs w:val="28"/>
        </w:rPr>
      </w:pPr>
      <w:r w:rsidRPr="002A04F2">
        <w:rPr>
          <w:color w:val="auto"/>
          <w:sz w:val="28"/>
          <w:szCs w:val="28"/>
        </w:rPr>
        <w:t>Яременко Г. І. 70-05-90</w:t>
      </w:r>
    </w:p>
    <w:p w:rsidR="00E6277A" w:rsidRPr="002A04F2" w:rsidRDefault="00E6277A" w:rsidP="00F347F5">
      <w:pPr>
        <w:rPr>
          <w:color w:val="auto"/>
          <w:sz w:val="28"/>
          <w:szCs w:val="28"/>
        </w:rPr>
      </w:pPr>
      <w:r w:rsidRPr="002A04F2">
        <w:rPr>
          <w:color w:val="auto"/>
          <w:sz w:val="28"/>
          <w:szCs w:val="28"/>
        </w:rPr>
        <w:t xml:space="preserve">Розіслати: </w:t>
      </w:r>
      <w:r w:rsidRPr="002A04F2">
        <w:rPr>
          <w:color w:val="auto"/>
          <w:sz w:val="28"/>
          <w:szCs w:val="28"/>
        </w:rPr>
        <w:br w:type="page"/>
      </w:r>
    </w:p>
    <w:p w:rsidR="00E6277A" w:rsidRPr="002A04F2" w:rsidRDefault="00E6277A" w:rsidP="00F347F5">
      <w:pPr>
        <w:ind w:left="4536" w:right="-284"/>
        <w:jc w:val="center"/>
        <w:rPr>
          <w:rFonts w:eastAsia="Times New Roman"/>
          <w:color w:val="auto"/>
          <w:sz w:val="28"/>
          <w:szCs w:val="28"/>
        </w:rPr>
      </w:pPr>
      <w:r w:rsidRPr="002A04F2">
        <w:rPr>
          <w:rFonts w:eastAsia="Times New Roman"/>
          <w:color w:val="auto"/>
          <w:sz w:val="28"/>
          <w:szCs w:val="28"/>
        </w:rPr>
        <w:lastRenderedPageBreak/>
        <w:t>Додаток</w:t>
      </w:r>
    </w:p>
    <w:p w:rsidR="00E6277A" w:rsidRPr="002A04F2" w:rsidRDefault="00E6277A" w:rsidP="00F347F5">
      <w:pPr>
        <w:ind w:left="4536" w:right="-284"/>
        <w:jc w:val="both"/>
        <w:rPr>
          <w:rFonts w:eastAsia="Times New Roman"/>
          <w:color w:val="auto"/>
          <w:sz w:val="28"/>
          <w:szCs w:val="28"/>
        </w:rPr>
      </w:pPr>
      <w:r w:rsidRPr="002A04F2">
        <w:rPr>
          <w:rFonts w:eastAsia="Times New Roman"/>
          <w:color w:val="auto"/>
          <w:sz w:val="28"/>
          <w:szCs w:val="28"/>
        </w:rPr>
        <w:t>до рішення виконавчого комітету</w:t>
      </w:r>
    </w:p>
    <w:p w:rsidR="00E6277A" w:rsidRPr="00567247" w:rsidRDefault="00E6277A" w:rsidP="00F347F5">
      <w:pPr>
        <w:ind w:left="4536" w:right="-284"/>
        <w:jc w:val="both"/>
        <w:rPr>
          <w:rFonts w:eastAsia="Times New Roman"/>
          <w:color w:val="auto"/>
          <w:sz w:val="28"/>
          <w:szCs w:val="28"/>
          <w:lang w:val="en-US"/>
        </w:rPr>
      </w:pPr>
      <w:r w:rsidRPr="002A04F2">
        <w:rPr>
          <w:rFonts w:eastAsia="Times New Roman"/>
          <w:color w:val="auto"/>
          <w:sz w:val="28"/>
          <w:szCs w:val="28"/>
        </w:rPr>
        <w:t>від</w:t>
      </w:r>
      <w:r w:rsidR="008B0057">
        <w:rPr>
          <w:rFonts w:eastAsia="Times New Roman"/>
          <w:color w:val="auto"/>
          <w:sz w:val="28"/>
          <w:szCs w:val="28"/>
        </w:rPr>
        <w:t xml:space="preserve"> 30.06.2016  №</w:t>
      </w:r>
      <w:r w:rsidR="00567247">
        <w:rPr>
          <w:rFonts w:eastAsia="Times New Roman"/>
          <w:color w:val="auto"/>
          <w:sz w:val="28"/>
          <w:szCs w:val="28"/>
          <w:lang w:val="en-US"/>
        </w:rPr>
        <w:t xml:space="preserve"> 357</w:t>
      </w:r>
      <w:bookmarkStart w:id="0" w:name="_GoBack"/>
      <w:bookmarkEnd w:id="0"/>
    </w:p>
    <w:p w:rsidR="00E6277A" w:rsidRPr="002A04F2" w:rsidRDefault="00E6277A" w:rsidP="00F347F5">
      <w:pPr>
        <w:ind w:right="-284"/>
        <w:jc w:val="both"/>
        <w:rPr>
          <w:rFonts w:eastAsia="Times New Roman"/>
          <w:color w:val="auto"/>
          <w:sz w:val="28"/>
          <w:szCs w:val="28"/>
        </w:rPr>
      </w:pPr>
    </w:p>
    <w:p w:rsidR="00E6277A" w:rsidRPr="002A04F2" w:rsidRDefault="002A04F2" w:rsidP="00F347F5">
      <w:pPr>
        <w:ind w:right="-284"/>
        <w:jc w:val="center"/>
        <w:rPr>
          <w:b/>
          <w:color w:val="auto"/>
          <w:sz w:val="28"/>
          <w:szCs w:val="28"/>
        </w:rPr>
      </w:pPr>
      <w:r w:rsidRPr="002A04F2">
        <w:rPr>
          <w:b/>
          <w:color w:val="auto"/>
          <w:sz w:val="28"/>
          <w:szCs w:val="28"/>
        </w:rPr>
        <w:t>Тимчасовий порядок</w:t>
      </w:r>
    </w:p>
    <w:p w:rsidR="00E6277A" w:rsidRPr="002A04F2" w:rsidRDefault="00E6277A" w:rsidP="00F347F5">
      <w:pPr>
        <w:ind w:right="-284"/>
        <w:jc w:val="center"/>
        <w:rPr>
          <w:rFonts w:eastAsia="Times New Roman"/>
          <w:b/>
          <w:bCs/>
          <w:color w:val="auto"/>
          <w:sz w:val="28"/>
          <w:szCs w:val="28"/>
        </w:rPr>
      </w:pPr>
      <w:r w:rsidRPr="002A04F2">
        <w:rPr>
          <w:b/>
          <w:color w:val="auto"/>
          <w:sz w:val="28"/>
          <w:szCs w:val="28"/>
        </w:rPr>
        <w:t xml:space="preserve">проведення конкурсу з визначення та </w:t>
      </w:r>
      <w:r w:rsidRPr="002A04F2">
        <w:rPr>
          <w:rFonts w:eastAsia="Times New Roman"/>
          <w:b/>
          <w:bCs/>
          <w:color w:val="auto"/>
          <w:sz w:val="28"/>
          <w:szCs w:val="28"/>
        </w:rPr>
        <w:t xml:space="preserve">призначення виконавця послуг з управління будинком, спорудою або </w:t>
      </w:r>
      <w:r w:rsidR="002A04F2" w:rsidRPr="002A04F2">
        <w:rPr>
          <w:rFonts w:eastAsia="Times New Roman"/>
          <w:b/>
          <w:bCs/>
          <w:color w:val="auto"/>
          <w:sz w:val="28"/>
          <w:szCs w:val="28"/>
        </w:rPr>
        <w:t>групою</w:t>
      </w:r>
      <w:r w:rsidRPr="002A04F2">
        <w:rPr>
          <w:rFonts w:eastAsia="Times New Roman"/>
          <w:b/>
          <w:bCs/>
          <w:color w:val="auto"/>
          <w:sz w:val="28"/>
          <w:szCs w:val="28"/>
        </w:rPr>
        <w:t xml:space="preserve"> будинків - управителя багатоквартирного будинку</w:t>
      </w:r>
      <w:r w:rsidRPr="002A04F2">
        <w:rPr>
          <w:rFonts w:eastAsia="Times New Roman"/>
          <w:b/>
          <w:iCs/>
          <w:color w:val="auto"/>
          <w:sz w:val="28"/>
          <w:szCs w:val="28"/>
          <w:shd w:val="clear" w:color="auto" w:fill="FFFFFF"/>
        </w:rPr>
        <w:t xml:space="preserve"> в житлових будинках</w:t>
      </w:r>
      <w:r w:rsidRPr="002A04F2">
        <w:rPr>
          <w:rFonts w:eastAsia="Times New Roman"/>
          <w:b/>
          <w:bCs/>
          <w:color w:val="auto"/>
          <w:sz w:val="28"/>
          <w:szCs w:val="28"/>
        </w:rPr>
        <w:t xml:space="preserve"> м. Суми </w:t>
      </w:r>
    </w:p>
    <w:p w:rsidR="00E6277A" w:rsidRPr="002A04F2" w:rsidRDefault="00E6277A" w:rsidP="00F347F5">
      <w:pPr>
        <w:ind w:right="-284"/>
        <w:jc w:val="center"/>
        <w:rPr>
          <w:b/>
          <w:color w:val="auto"/>
          <w:sz w:val="28"/>
          <w:szCs w:val="28"/>
        </w:rPr>
      </w:pPr>
    </w:p>
    <w:p w:rsidR="00E6277A" w:rsidRPr="002A04F2" w:rsidRDefault="00E6277A" w:rsidP="00F347F5">
      <w:pPr>
        <w:ind w:right="-284"/>
        <w:jc w:val="center"/>
        <w:rPr>
          <w:b/>
          <w:color w:val="auto"/>
          <w:sz w:val="28"/>
          <w:szCs w:val="28"/>
        </w:rPr>
      </w:pPr>
      <w:r w:rsidRPr="002A04F2">
        <w:rPr>
          <w:rFonts w:eastAsia="Times New Roman"/>
          <w:b/>
          <w:color w:val="auto"/>
          <w:sz w:val="28"/>
          <w:szCs w:val="28"/>
          <w:lang w:eastAsia="uk-UA"/>
        </w:rPr>
        <w:t xml:space="preserve">І. Загальні питання </w:t>
      </w:r>
      <w:r w:rsidRPr="002A04F2">
        <w:rPr>
          <w:rFonts w:eastAsia="Times New Roman"/>
          <w:b/>
          <w:color w:val="auto"/>
          <w:sz w:val="28"/>
          <w:szCs w:val="28"/>
          <w:lang w:eastAsia="uk-UA"/>
        </w:rPr>
        <w:br/>
      </w:r>
    </w:p>
    <w:p w:rsidR="00E6277A" w:rsidRPr="002A04F2" w:rsidRDefault="00E6277A" w:rsidP="00F347F5">
      <w:pPr>
        <w:ind w:right="-284" w:firstLine="709"/>
        <w:jc w:val="both"/>
        <w:rPr>
          <w:rFonts w:eastAsia="Times New Roman"/>
          <w:color w:val="auto"/>
          <w:sz w:val="28"/>
          <w:szCs w:val="28"/>
          <w:lang w:eastAsia="uk-UA"/>
        </w:rPr>
      </w:pPr>
      <w:bookmarkStart w:id="1" w:name="o12"/>
      <w:bookmarkEnd w:id="1"/>
      <w:r w:rsidRPr="002A04F2">
        <w:rPr>
          <w:rFonts w:eastAsia="Times New Roman"/>
          <w:color w:val="auto"/>
          <w:sz w:val="28"/>
          <w:szCs w:val="28"/>
        </w:rPr>
        <w:t>1. Цей Порядок визначає процедуру підготовки та проведення конкурсу з</w:t>
      </w:r>
      <w:r w:rsidRPr="002A04F2">
        <w:rPr>
          <w:rFonts w:eastAsia="Times New Roman"/>
          <w:bCs/>
          <w:color w:val="auto"/>
          <w:sz w:val="28"/>
          <w:szCs w:val="28"/>
        </w:rPr>
        <w:t xml:space="preserve"> визначення та призначення виконавця послуг з управління будинком, спорудою або </w:t>
      </w:r>
      <w:r w:rsidR="002A04F2" w:rsidRPr="002A04F2">
        <w:rPr>
          <w:rFonts w:eastAsia="Times New Roman"/>
          <w:bCs/>
          <w:color w:val="auto"/>
          <w:sz w:val="28"/>
          <w:szCs w:val="28"/>
        </w:rPr>
        <w:t>групою</w:t>
      </w:r>
      <w:r w:rsidRPr="002A04F2">
        <w:rPr>
          <w:rFonts w:eastAsia="Times New Roman"/>
          <w:bCs/>
          <w:color w:val="auto"/>
          <w:sz w:val="28"/>
          <w:szCs w:val="28"/>
        </w:rPr>
        <w:t xml:space="preserve"> будинків </w:t>
      </w:r>
      <w:r w:rsidR="002A04F2" w:rsidRPr="002A04F2">
        <w:rPr>
          <w:rFonts w:eastAsia="Times New Roman"/>
          <w:bCs/>
          <w:color w:val="auto"/>
          <w:sz w:val="28"/>
          <w:szCs w:val="28"/>
        </w:rPr>
        <w:t>–</w:t>
      </w:r>
      <w:r w:rsidRPr="002A04F2">
        <w:rPr>
          <w:rFonts w:eastAsia="Times New Roman"/>
          <w:bCs/>
          <w:color w:val="auto"/>
          <w:sz w:val="28"/>
          <w:szCs w:val="28"/>
        </w:rPr>
        <w:t xml:space="preserve"> управителя</w:t>
      </w:r>
      <w:r w:rsidR="002A04F2" w:rsidRPr="002A04F2">
        <w:rPr>
          <w:rFonts w:eastAsia="Times New Roman"/>
          <w:bCs/>
          <w:color w:val="auto"/>
          <w:sz w:val="28"/>
          <w:szCs w:val="28"/>
        </w:rPr>
        <w:t xml:space="preserve"> </w:t>
      </w:r>
      <w:r w:rsidRPr="002A04F2">
        <w:rPr>
          <w:rFonts w:eastAsia="Times New Roman"/>
          <w:bCs/>
          <w:color w:val="auto"/>
          <w:sz w:val="28"/>
          <w:szCs w:val="28"/>
        </w:rPr>
        <w:t>багатоквартирного будинку, у якому не створено об</w:t>
      </w:r>
      <w:r w:rsidR="002A04F2">
        <w:rPr>
          <w:rFonts w:eastAsia="Times New Roman"/>
          <w:bCs/>
          <w:color w:val="auto"/>
          <w:sz w:val="28"/>
          <w:szCs w:val="28"/>
        </w:rPr>
        <w:t>’</w:t>
      </w:r>
      <w:r w:rsidRPr="002A04F2">
        <w:rPr>
          <w:rFonts w:eastAsia="Times New Roman"/>
          <w:bCs/>
          <w:color w:val="auto"/>
          <w:sz w:val="28"/>
          <w:szCs w:val="28"/>
        </w:rPr>
        <w:t>єднання співвласників багатоквартирного будинку та співвласники якого не прийняли рішення про форму управління багатоквартирним будинком</w:t>
      </w:r>
      <w:r w:rsidRPr="002A04F2">
        <w:rPr>
          <w:rFonts w:eastAsia="Times New Roman"/>
          <w:color w:val="auto"/>
          <w:sz w:val="28"/>
          <w:szCs w:val="28"/>
        </w:rPr>
        <w:t>.</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2. Поняття, що використовуються у цьому Порядку, мають таке значення:</w:t>
      </w:r>
      <w:bookmarkStart w:id="2" w:name="o15"/>
      <w:bookmarkEnd w:id="2"/>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конкурсна документація </w:t>
      </w:r>
      <w:r w:rsidR="002A04F2" w:rsidRPr="002A04F2">
        <w:rPr>
          <w:rFonts w:eastAsia="Times New Roman"/>
          <w:color w:val="auto"/>
          <w:sz w:val="28"/>
          <w:szCs w:val="28"/>
          <w:lang w:eastAsia="uk-UA"/>
        </w:rPr>
        <w:t>–</w:t>
      </w:r>
      <w:r w:rsidRPr="002A04F2">
        <w:rPr>
          <w:rFonts w:eastAsia="Times New Roman"/>
          <w:color w:val="auto"/>
          <w:sz w:val="28"/>
          <w:szCs w:val="28"/>
          <w:lang w:eastAsia="uk-UA"/>
        </w:rPr>
        <w:t xml:space="preserve"> комплект</w:t>
      </w:r>
      <w:r w:rsidR="002A04F2" w:rsidRPr="002A04F2">
        <w:rPr>
          <w:rFonts w:eastAsia="Times New Roman"/>
          <w:color w:val="auto"/>
          <w:sz w:val="28"/>
          <w:szCs w:val="28"/>
          <w:lang w:eastAsia="uk-UA"/>
        </w:rPr>
        <w:t xml:space="preserve"> </w:t>
      </w:r>
      <w:r w:rsidRPr="002A04F2">
        <w:rPr>
          <w:rFonts w:eastAsia="Times New Roman"/>
          <w:color w:val="auto"/>
          <w:sz w:val="28"/>
          <w:szCs w:val="28"/>
          <w:lang w:eastAsia="uk-UA"/>
        </w:rPr>
        <w:t xml:space="preserve">документів, який надається або надсилається організатором конкурсу його учасникам для підготовки конкурсних пропозицій; </w:t>
      </w:r>
      <w:bookmarkStart w:id="3" w:name="o16"/>
      <w:bookmarkEnd w:id="3"/>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конкурсна пропозиція </w:t>
      </w:r>
      <w:r w:rsidR="002A04F2" w:rsidRPr="002A04F2">
        <w:rPr>
          <w:rFonts w:eastAsia="Times New Roman"/>
          <w:color w:val="auto"/>
          <w:sz w:val="28"/>
          <w:szCs w:val="28"/>
          <w:lang w:eastAsia="uk-UA"/>
        </w:rPr>
        <w:t>–</w:t>
      </w:r>
      <w:r w:rsidRPr="002A04F2">
        <w:rPr>
          <w:rFonts w:eastAsia="Times New Roman"/>
          <w:color w:val="auto"/>
          <w:sz w:val="28"/>
          <w:szCs w:val="28"/>
          <w:lang w:eastAsia="uk-UA"/>
        </w:rPr>
        <w:t xml:space="preserve"> комплект</w:t>
      </w:r>
      <w:r w:rsidR="002A04F2" w:rsidRPr="002A04F2">
        <w:rPr>
          <w:rFonts w:eastAsia="Times New Roman"/>
          <w:color w:val="auto"/>
          <w:sz w:val="28"/>
          <w:szCs w:val="28"/>
          <w:lang w:eastAsia="uk-UA"/>
        </w:rPr>
        <w:t xml:space="preserve"> </w:t>
      </w:r>
      <w:r w:rsidRPr="002A04F2">
        <w:rPr>
          <w:rFonts w:eastAsia="Times New Roman"/>
          <w:color w:val="auto"/>
          <w:sz w:val="28"/>
          <w:szCs w:val="28"/>
          <w:lang w:eastAsia="uk-UA"/>
        </w:rPr>
        <w:t xml:space="preserve">документів, який готується учасником конкурсу на підставі конкурсної документації згідно з цим Порядком та подається організатору конкурсу; </w:t>
      </w:r>
      <w:bookmarkStart w:id="4" w:name="o17"/>
      <w:bookmarkEnd w:id="4"/>
    </w:p>
    <w:p w:rsidR="00E6277A" w:rsidRPr="002A04F2" w:rsidRDefault="00E6277A" w:rsidP="00F347F5">
      <w:pPr>
        <w:ind w:right="-284" w:firstLine="709"/>
        <w:jc w:val="both"/>
        <w:rPr>
          <w:color w:val="auto"/>
          <w:sz w:val="28"/>
          <w:szCs w:val="28"/>
        </w:rPr>
      </w:pPr>
      <w:r w:rsidRPr="002A04F2">
        <w:rPr>
          <w:rFonts w:eastAsia="Times New Roman"/>
          <w:color w:val="auto"/>
          <w:sz w:val="28"/>
          <w:szCs w:val="28"/>
          <w:lang w:eastAsia="uk-UA"/>
        </w:rPr>
        <w:t xml:space="preserve">організатор конкурсу – </w:t>
      </w:r>
      <w:r w:rsidRPr="002A04F2">
        <w:rPr>
          <w:color w:val="auto"/>
          <w:sz w:val="28"/>
          <w:szCs w:val="28"/>
        </w:rPr>
        <w:t>виконавчий орган місцевої ради, на території якої розташовані багатоквартирні будинки;</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учасник конкурсу – </w:t>
      </w:r>
      <w:r w:rsidR="002A04F2" w:rsidRPr="002A04F2">
        <w:rPr>
          <w:color w:val="auto"/>
          <w:sz w:val="28"/>
          <w:szCs w:val="28"/>
          <w:shd w:val="clear" w:color="auto" w:fill="FFFFFF"/>
        </w:rPr>
        <w:t>фізична особа</w:t>
      </w:r>
      <w:r w:rsidRPr="002A04F2">
        <w:rPr>
          <w:color w:val="auto"/>
          <w:sz w:val="28"/>
          <w:szCs w:val="28"/>
          <w:shd w:val="clear" w:color="auto" w:fill="FFFFFF"/>
        </w:rPr>
        <w:t>-підприємець або юридична особа-суб</w:t>
      </w:r>
      <w:r w:rsidR="002A04F2">
        <w:rPr>
          <w:color w:val="auto"/>
          <w:sz w:val="28"/>
          <w:szCs w:val="28"/>
          <w:shd w:val="clear" w:color="auto" w:fill="FFFFFF"/>
        </w:rPr>
        <w:t>’</w:t>
      </w:r>
      <w:r w:rsidRPr="002A04F2">
        <w:rPr>
          <w:color w:val="auto"/>
          <w:sz w:val="28"/>
          <w:szCs w:val="28"/>
          <w:shd w:val="clear" w:color="auto" w:fill="FFFFFF"/>
        </w:rPr>
        <w:t>єкт підприємницької діяльності</w:t>
      </w:r>
      <w:r w:rsidRPr="002A04F2">
        <w:rPr>
          <w:rFonts w:eastAsia="Times New Roman"/>
          <w:color w:val="auto"/>
          <w:sz w:val="28"/>
          <w:szCs w:val="28"/>
          <w:lang w:eastAsia="uk-UA"/>
        </w:rPr>
        <w:t>, яка має намір взяти участь у конкурсі та подала відповідну заяву організатору;</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об</w:t>
      </w:r>
      <w:r w:rsidR="002A04F2">
        <w:rPr>
          <w:rFonts w:eastAsia="Times New Roman"/>
          <w:color w:val="auto"/>
          <w:sz w:val="28"/>
          <w:szCs w:val="28"/>
          <w:lang w:eastAsia="uk-UA"/>
        </w:rPr>
        <w:t>’</w:t>
      </w:r>
      <w:r w:rsidRPr="002A04F2">
        <w:rPr>
          <w:rFonts w:eastAsia="Times New Roman"/>
          <w:color w:val="auto"/>
          <w:sz w:val="28"/>
          <w:szCs w:val="28"/>
          <w:lang w:eastAsia="uk-UA"/>
        </w:rPr>
        <w:t xml:space="preserve">єкт конкурсу – багатоквартирний будинок/група будинків, що входить до переліку будинків щодо яких оголошено конкурс з призначення управителя. </w:t>
      </w:r>
      <w:bookmarkStart w:id="5" w:name="o19"/>
      <w:bookmarkEnd w:id="5"/>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Інші поняття вживаються у значенні, наведеному в законах України «Про житлово-комунальні послуги» та «Про особливості здійснення права власності у багатоквартирному будинку».</w:t>
      </w:r>
      <w:bookmarkStart w:id="6" w:name="o20"/>
      <w:bookmarkEnd w:id="6"/>
    </w:p>
    <w:p w:rsidR="00E6277A" w:rsidRPr="002A04F2" w:rsidRDefault="00E6277A" w:rsidP="00F347F5">
      <w:pPr>
        <w:ind w:right="-284" w:firstLine="567"/>
        <w:jc w:val="center"/>
        <w:rPr>
          <w:rFonts w:eastAsia="Times New Roman"/>
          <w:b/>
          <w:bCs/>
          <w:color w:val="auto"/>
          <w:sz w:val="28"/>
          <w:szCs w:val="28"/>
          <w:bdr w:val="none" w:sz="0" w:space="0" w:color="auto" w:frame="1"/>
          <w:lang w:eastAsia="uk-UA"/>
        </w:rPr>
      </w:pPr>
      <w:r w:rsidRPr="002A04F2">
        <w:rPr>
          <w:rFonts w:eastAsia="Times New Roman"/>
          <w:b/>
          <w:bCs/>
          <w:color w:val="auto"/>
          <w:sz w:val="28"/>
          <w:szCs w:val="28"/>
          <w:bdr w:val="none" w:sz="0" w:space="0" w:color="auto" w:frame="1"/>
          <w:lang w:eastAsia="uk-UA"/>
        </w:rPr>
        <w:t>ІІ. Підготовка конкурсу</w:t>
      </w:r>
      <w:bookmarkStart w:id="7" w:name="o25"/>
      <w:bookmarkEnd w:id="7"/>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1. Для проведення конкурсу організатор конкурсу створює конкурсну комісію. Склад конкурсної комісії та положення про неї затверджується організатором конкурсу.</w:t>
      </w:r>
      <w:bookmarkStart w:id="8" w:name="o60"/>
      <w:bookmarkEnd w:id="8"/>
      <w:r w:rsidRPr="002A04F2">
        <w:rPr>
          <w:rFonts w:eastAsia="Times New Roman"/>
          <w:color w:val="auto"/>
          <w:sz w:val="28"/>
          <w:szCs w:val="28"/>
          <w:lang w:eastAsia="uk-UA"/>
        </w:rPr>
        <w:t xml:space="preserve"> </w:t>
      </w:r>
      <w:bookmarkStart w:id="9" w:name="o58"/>
      <w:bookmarkEnd w:id="9"/>
      <w:r w:rsidRPr="002A04F2">
        <w:rPr>
          <w:rFonts w:eastAsia="Times New Roman"/>
          <w:color w:val="auto"/>
          <w:sz w:val="28"/>
          <w:szCs w:val="28"/>
          <w:lang w:eastAsia="uk-UA"/>
        </w:rPr>
        <w:t>Головою конкурсної комісії призначається представник організатора конкурсу.</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До складу конкурсної комісії за рішенням організатора конкурсу можуть входити представники профільних громадських об</w:t>
      </w:r>
      <w:r w:rsidR="002A04F2">
        <w:rPr>
          <w:rFonts w:eastAsia="Times New Roman"/>
          <w:color w:val="auto"/>
          <w:sz w:val="28"/>
          <w:szCs w:val="28"/>
          <w:lang w:eastAsia="uk-UA"/>
        </w:rPr>
        <w:t>’</w:t>
      </w:r>
      <w:r w:rsidRPr="002A04F2">
        <w:rPr>
          <w:rFonts w:eastAsia="Times New Roman"/>
          <w:color w:val="auto"/>
          <w:sz w:val="28"/>
          <w:szCs w:val="28"/>
          <w:lang w:eastAsia="uk-UA"/>
        </w:rPr>
        <w:t xml:space="preserve">єднань в сфері житлово-комунального господарства та зареєстрованих органів самоорганізації населення (за згодою). </w:t>
      </w:r>
      <w:bookmarkStart w:id="10" w:name="o57"/>
      <w:bookmarkEnd w:id="10"/>
    </w:p>
    <w:p w:rsidR="002A04F2" w:rsidRPr="002A04F2" w:rsidRDefault="00E6277A" w:rsidP="00F347F5">
      <w:pPr>
        <w:ind w:right="-284" w:firstLine="709"/>
        <w:jc w:val="both"/>
        <w:rPr>
          <w:rFonts w:eastAsia="Times New Roman"/>
          <w:bCs/>
          <w:color w:val="auto"/>
          <w:sz w:val="28"/>
          <w:szCs w:val="28"/>
        </w:rPr>
      </w:pPr>
      <w:r w:rsidRPr="002A04F2">
        <w:rPr>
          <w:rFonts w:eastAsia="Times New Roman"/>
          <w:color w:val="auto"/>
          <w:sz w:val="28"/>
          <w:szCs w:val="28"/>
          <w:lang w:eastAsia="uk-UA"/>
        </w:rPr>
        <w:t xml:space="preserve">До складу конкурсної комісії не можуть входити </w:t>
      </w:r>
      <w:bookmarkStart w:id="11" w:name="o59"/>
      <w:bookmarkEnd w:id="11"/>
      <w:r w:rsidRPr="002A04F2">
        <w:rPr>
          <w:rFonts w:eastAsia="Times New Roman"/>
          <w:bCs/>
          <w:color w:val="auto"/>
          <w:sz w:val="28"/>
          <w:szCs w:val="28"/>
        </w:rPr>
        <w:t>учасник конкурсу</w:t>
      </w:r>
      <w:r w:rsidRPr="002A04F2">
        <w:rPr>
          <w:rFonts w:eastAsia="Times New Roman"/>
          <w:color w:val="auto"/>
          <w:sz w:val="28"/>
          <w:szCs w:val="28"/>
        </w:rPr>
        <w:t>, представники учасника конкурсу,</w:t>
      </w:r>
      <w:r w:rsidRPr="002A04F2">
        <w:rPr>
          <w:rFonts w:eastAsia="Times New Roman"/>
          <w:bCs/>
          <w:color w:val="auto"/>
          <w:sz w:val="28"/>
          <w:szCs w:val="28"/>
        </w:rPr>
        <w:t xml:space="preserve"> члени сім</w:t>
      </w:r>
      <w:r w:rsidR="002A04F2">
        <w:rPr>
          <w:rFonts w:eastAsia="Times New Roman"/>
          <w:bCs/>
          <w:color w:val="auto"/>
          <w:sz w:val="28"/>
          <w:szCs w:val="28"/>
        </w:rPr>
        <w:t>’</w:t>
      </w:r>
      <w:r w:rsidRPr="002A04F2">
        <w:rPr>
          <w:rFonts w:eastAsia="Times New Roman"/>
          <w:bCs/>
          <w:color w:val="auto"/>
          <w:sz w:val="28"/>
          <w:szCs w:val="28"/>
        </w:rPr>
        <w:t>ї та близькі особи учасника, члени</w:t>
      </w:r>
      <w:r w:rsidR="002A04F2" w:rsidRPr="002A04F2">
        <w:rPr>
          <w:rFonts w:eastAsia="Times New Roman"/>
          <w:bCs/>
          <w:color w:val="auto"/>
          <w:sz w:val="28"/>
          <w:szCs w:val="28"/>
        </w:rPr>
        <w:br w:type="page"/>
      </w:r>
    </w:p>
    <w:p w:rsidR="002A04F2" w:rsidRPr="002A04F2" w:rsidRDefault="002A04F2" w:rsidP="00F347F5">
      <w:pPr>
        <w:ind w:left="5670" w:right="-284"/>
        <w:jc w:val="both"/>
        <w:rPr>
          <w:rFonts w:eastAsia="Times New Roman"/>
          <w:bCs/>
          <w:color w:val="auto"/>
          <w:sz w:val="28"/>
          <w:szCs w:val="28"/>
        </w:rPr>
      </w:pPr>
      <w:r w:rsidRPr="002A04F2">
        <w:rPr>
          <w:rFonts w:eastAsia="Times New Roman"/>
          <w:bCs/>
          <w:color w:val="auto"/>
          <w:sz w:val="28"/>
          <w:szCs w:val="28"/>
        </w:rPr>
        <w:lastRenderedPageBreak/>
        <w:t>Продовження додатку до рішення</w:t>
      </w:r>
    </w:p>
    <w:p w:rsidR="002A04F2" w:rsidRPr="002A04F2" w:rsidRDefault="002A04F2" w:rsidP="00F347F5">
      <w:pPr>
        <w:ind w:left="5670" w:right="-284"/>
        <w:jc w:val="both"/>
        <w:rPr>
          <w:rFonts w:eastAsia="Times New Roman"/>
          <w:bCs/>
          <w:color w:val="auto"/>
          <w:sz w:val="28"/>
          <w:szCs w:val="28"/>
        </w:rPr>
      </w:pPr>
    </w:p>
    <w:p w:rsidR="00E6277A" w:rsidRPr="002A04F2" w:rsidRDefault="00E6277A" w:rsidP="00F347F5">
      <w:pPr>
        <w:ind w:right="-284"/>
        <w:jc w:val="both"/>
        <w:rPr>
          <w:rFonts w:eastAsia="Times New Roman"/>
          <w:color w:val="auto"/>
          <w:sz w:val="28"/>
          <w:szCs w:val="28"/>
          <w:lang w:eastAsia="uk-UA"/>
        </w:rPr>
      </w:pPr>
      <w:r w:rsidRPr="002A04F2">
        <w:rPr>
          <w:rFonts w:eastAsia="Times New Roman"/>
          <w:bCs/>
          <w:color w:val="auto"/>
          <w:sz w:val="28"/>
          <w:szCs w:val="28"/>
        </w:rPr>
        <w:t>сім</w:t>
      </w:r>
      <w:r w:rsidR="002A04F2">
        <w:rPr>
          <w:rFonts w:eastAsia="Times New Roman"/>
          <w:bCs/>
          <w:color w:val="auto"/>
          <w:sz w:val="28"/>
          <w:szCs w:val="28"/>
        </w:rPr>
        <w:t>’</w:t>
      </w:r>
      <w:r w:rsidRPr="002A04F2">
        <w:rPr>
          <w:rFonts w:eastAsia="Times New Roman"/>
          <w:bCs/>
          <w:color w:val="auto"/>
          <w:sz w:val="28"/>
          <w:szCs w:val="28"/>
        </w:rPr>
        <w:t>ї та близькі особи посадових осіб та власників корпоративних прав учасника-юридичної особи</w:t>
      </w:r>
      <w:bookmarkStart w:id="12" w:name="id.3j2qqm3"/>
      <w:bookmarkEnd w:id="12"/>
      <w:r w:rsidRPr="002A04F2">
        <w:rPr>
          <w:rFonts w:eastAsia="Times New Roman"/>
          <w:color w:val="auto"/>
          <w:sz w:val="28"/>
          <w:szCs w:val="28"/>
        </w:rPr>
        <w:t>.</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2. Для проведення конкурсу його організатор готує конкурсну документацію, яка повинна містити таку інформацію: </w:t>
      </w:r>
      <w:bookmarkStart w:id="13" w:name="o26"/>
      <w:bookmarkEnd w:id="13"/>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1) найменування, місцезнаходження організатора конкурсу; </w:t>
      </w:r>
      <w:bookmarkStart w:id="14" w:name="o27"/>
      <w:bookmarkEnd w:id="14"/>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2) прізвище, посада та номери телефонів осіб, уповноважених здійснювати зв</w:t>
      </w:r>
      <w:r w:rsidR="002A04F2">
        <w:rPr>
          <w:rFonts w:eastAsia="Times New Roman"/>
          <w:color w:val="auto"/>
          <w:sz w:val="28"/>
          <w:szCs w:val="28"/>
          <w:lang w:eastAsia="uk-UA"/>
        </w:rPr>
        <w:t>’</w:t>
      </w:r>
      <w:r w:rsidRPr="002A04F2">
        <w:rPr>
          <w:rFonts w:eastAsia="Times New Roman"/>
          <w:color w:val="auto"/>
          <w:sz w:val="28"/>
          <w:szCs w:val="28"/>
          <w:lang w:eastAsia="uk-UA"/>
        </w:rPr>
        <w:t xml:space="preserve">язок з учасниками конкурсу; </w:t>
      </w:r>
      <w:bookmarkStart w:id="15" w:name="o30"/>
      <w:bookmarkStart w:id="16" w:name="o31"/>
      <w:bookmarkStart w:id="17" w:name="o32"/>
      <w:bookmarkStart w:id="18" w:name="o33"/>
      <w:bookmarkStart w:id="19" w:name="o34"/>
      <w:bookmarkEnd w:id="15"/>
      <w:bookmarkEnd w:id="16"/>
      <w:bookmarkEnd w:id="17"/>
      <w:bookmarkEnd w:id="18"/>
      <w:bookmarkEnd w:id="19"/>
    </w:p>
    <w:p w:rsidR="00E6277A" w:rsidRPr="002A04F2" w:rsidRDefault="00E6277A" w:rsidP="00F347F5">
      <w:pPr>
        <w:ind w:right="-284" w:firstLine="709"/>
        <w:jc w:val="both"/>
        <w:rPr>
          <w:rFonts w:eastAsia="Times New Roman"/>
          <w:color w:val="auto"/>
          <w:sz w:val="28"/>
          <w:szCs w:val="28"/>
          <w:lang w:eastAsia="uk-UA"/>
        </w:rPr>
      </w:pPr>
      <w:bookmarkStart w:id="20" w:name="o36"/>
      <w:bookmarkEnd w:id="20"/>
      <w:r w:rsidRPr="002A04F2">
        <w:rPr>
          <w:rFonts w:eastAsia="Times New Roman"/>
          <w:color w:val="auto"/>
          <w:sz w:val="28"/>
          <w:szCs w:val="28"/>
          <w:lang w:eastAsia="uk-UA"/>
        </w:rPr>
        <w:t xml:space="preserve">3) перелік складових послуги з управління багатоквартирним будинком (далі - послуга); </w:t>
      </w:r>
      <w:bookmarkStart w:id="21" w:name="o38"/>
      <w:bookmarkEnd w:id="21"/>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4) вимоги щодо якості надання послуги з посиланням на стандарти, нормативи, норми та правила; </w:t>
      </w:r>
      <w:bookmarkStart w:id="22" w:name="o39"/>
      <w:bookmarkEnd w:id="22"/>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5) перелік багатоквартирних будинків, щодо яких оголошено конкурс </w:t>
      </w:r>
      <w:r w:rsidRPr="002A04F2">
        <w:rPr>
          <w:color w:val="auto"/>
          <w:sz w:val="28"/>
          <w:szCs w:val="28"/>
        </w:rPr>
        <w:t xml:space="preserve">з </w:t>
      </w:r>
      <w:r w:rsidRPr="002A04F2">
        <w:rPr>
          <w:rFonts w:eastAsia="Times New Roman"/>
          <w:bCs/>
          <w:color w:val="auto"/>
          <w:sz w:val="28"/>
          <w:szCs w:val="28"/>
        </w:rPr>
        <w:t>призначення управителя</w:t>
      </w:r>
      <w:r w:rsidRPr="002A04F2">
        <w:rPr>
          <w:rFonts w:eastAsia="Times New Roman"/>
          <w:color w:val="auto"/>
          <w:sz w:val="28"/>
          <w:szCs w:val="28"/>
          <w:lang w:eastAsia="uk-UA"/>
        </w:rPr>
        <w:t xml:space="preserve"> та їх місцезнаходження; </w:t>
      </w:r>
      <w:bookmarkStart w:id="23" w:name="o40"/>
      <w:bookmarkEnd w:id="23"/>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6) технічна характеристика багатоквартирних будинків, щодо яких оголошено конкурс; </w:t>
      </w:r>
    </w:p>
    <w:p w:rsidR="00E6277A" w:rsidRPr="00BB791F" w:rsidRDefault="00E6277A" w:rsidP="00F347F5">
      <w:pPr>
        <w:ind w:right="-284" w:firstLine="709"/>
        <w:jc w:val="both"/>
        <w:rPr>
          <w:rFonts w:eastAsia="Times New Roman"/>
          <w:color w:val="auto"/>
          <w:sz w:val="28"/>
          <w:szCs w:val="28"/>
          <w:lang w:eastAsia="uk-UA"/>
        </w:rPr>
      </w:pPr>
      <w:r w:rsidRPr="00BB791F">
        <w:rPr>
          <w:rFonts w:eastAsia="Times New Roman"/>
          <w:color w:val="auto"/>
          <w:sz w:val="28"/>
          <w:szCs w:val="28"/>
          <w:lang w:eastAsia="uk-UA"/>
        </w:rPr>
        <w:t>7)</w:t>
      </w:r>
      <w:bookmarkStart w:id="24" w:name="o44"/>
      <w:bookmarkStart w:id="25" w:name="o45"/>
      <w:bookmarkEnd w:id="24"/>
      <w:bookmarkEnd w:id="25"/>
      <w:r w:rsidRPr="00BB791F">
        <w:rPr>
          <w:rFonts w:eastAsia="Times New Roman"/>
          <w:color w:val="auto"/>
          <w:sz w:val="28"/>
          <w:szCs w:val="28"/>
          <w:lang w:eastAsia="uk-UA"/>
        </w:rPr>
        <w:t> критерії оцінки конкурсних пропозицій:</w:t>
      </w:r>
    </w:p>
    <w:p w:rsidR="00E6277A" w:rsidRPr="00BB791F" w:rsidRDefault="00E6277A" w:rsidP="00F347F5">
      <w:pPr>
        <w:ind w:right="-284" w:firstLine="709"/>
        <w:jc w:val="both"/>
        <w:rPr>
          <w:rFonts w:eastAsia="Times New Roman"/>
          <w:color w:val="auto"/>
          <w:sz w:val="28"/>
          <w:szCs w:val="28"/>
          <w:lang w:eastAsia="uk-UA"/>
        </w:rPr>
      </w:pPr>
      <w:r w:rsidRPr="00BB791F">
        <w:rPr>
          <w:rFonts w:eastAsia="Times New Roman"/>
          <w:color w:val="auto"/>
          <w:sz w:val="28"/>
          <w:szCs w:val="28"/>
          <w:lang w:eastAsia="uk-UA"/>
        </w:rPr>
        <w:t xml:space="preserve">ціна послуги, відповідно до переліку складових послуги з управління багатоквартирним будинком, що включатиме: </w:t>
      </w:r>
      <w:r w:rsidRPr="00BB791F">
        <w:rPr>
          <w:color w:val="auto"/>
          <w:sz w:val="28"/>
          <w:szCs w:val="28"/>
        </w:rPr>
        <w:t xml:space="preserve">витрати на утримання і проведення ремонту спільного майна </w:t>
      </w:r>
      <w:r w:rsidRPr="00BB791F">
        <w:rPr>
          <w:color w:val="auto"/>
          <w:sz w:val="28"/>
          <w:szCs w:val="28"/>
          <w:shd w:val="clear" w:color="auto" w:fill="FFFFFF"/>
        </w:rPr>
        <w:t xml:space="preserve">у багатоквартирному будинку </w:t>
      </w:r>
      <w:r w:rsidRPr="00BB791F">
        <w:rPr>
          <w:color w:val="auto"/>
          <w:sz w:val="28"/>
          <w:szCs w:val="28"/>
        </w:rPr>
        <w:t>та його прибудинкової території, винагороду управителю</w:t>
      </w:r>
      <w:r w:rsidRPr="00BB791F">
        <w:rPr>
          <w:rFonts w:eastAsia="Times New Roman"/>
          <w:color w:val="auto"/>
          <w:sz w:val="28"/>
          <w:szCs w:val="28"/>
          <w:lang w:eastAsia="uk-UA"/>
        </w:rPr>
        <w:t xml:space="preserve">; </w:t>
      </w:r>
      <w:bookmarkStart w:id="26" w:name="o47"/>
      <w:bookmarkEnd w:id="26"/>
    </w:p>
    <w:p w:rsidR="00E6277A" w:rsidRPr="00BB791F" w:rsidRDefault="00E6277A" w:rsidP="00F347F5">
      <w:pPr>
        <w:ind w:right="-284" w:firstLine="709"/>
        <w:jc w:val="both"/>
        <w:rPr>
          <w:rFonts w:eastAsia="Times New Roman"/>
          <w:color w:val="auto"/>
          <w:sz w:val="28"/>
          <w:szCs w:val="28"/>
          <w:lang w:eastAsia="uk-UA"/>
        </w:rPr>
      </w:pPr>
      <w:r w:rsidRPr="00BB791F">
        <w:rPr>
          <w:rFonts w:eastAsia="Times New Roman"/>
          <w:color w:val="auto"/>
          <w:sz w:val="28"/>
          <w:szCs w:val="28"/>
          <w:lang w:eastAsia="uk-UA"/>
        </w:rPr>
        <w:t xml:space="preserve">рівень забезпеченості учасника конкурсу матеріально-технічною базою; </w:t>
      </w:r>
      <w:bookmarkStart w:id="27" w:name="o48"/>
      <w:bookmarkEnd w:id="27"/>
    </w:p>
    <w:p w:rsidR="00E6277A" w:rsidRPr="002A04F2" w:rsidRDefault="00E6277A" w:rsidP="00F347F5">
      <w:pPr>
        <w:ind w:right="-284" w:firstLine="709"/>
        <w:jc w:val="both"/>
        <w:rPr>
          <w:rFonts w:eastAsia="Times New Roman"/>
          <w:color w:val="auto"/>
          <w:sz w:val="28"/>
          <w:szCs w:val="28"/>
          <w:lang w:eastAsia="uk-UA"/>
        </w:rPr>
      </w:pPr>
      <w:r w:rsidRPr="00BB791F">
        <w:rPr>
          <w:rFonts w:eastAsia="Times New Roman"/>
          <w:color w:val="auto"/>
          <w:sz w:val="28"/>
          <w:szCs w:val="28"/>
          <w:lang w:eastAsia="uk-UA"/>
        </w:rPr>
        <w:t xml:space="preserve">наявність персоналу, що відповідає кваліфікаційним вимогам до професій працівників та має </w:t>
      </w:r>
      <w:r w:rsidRPr="00BB791F">
        <w:rPr>
          <w:color w:val="auto"/>
          <w:sz w:val="28"/>
          <w:szCs w:val="28"/>
          <w:shd w:val="clear" w:color="auto" w:fill="FFFFFF"/>
        </w:rPr>
        <w:t>необхідні знання та досвід</w:t>
      </w:r>
      <w:r w:rsidRPr="00BB791F">
        <w:rPr>
          <w:rFonts w:eastAsia="Times New Roman"/>
          <w:color w:val="auto"/>
          <w:sz w:val="28"/>
          <w:szCs w:val="28"/>
          <w:lang w:eastAsia="uk-UA"/>
        </w:rPr>
        <w:t>;</w:t>
      </w:r>
      <w:r w:rsidRPr="002A04F2">
        <w:rPr>
          <w:rFonts w:eastAsia="Times New Roman"/>
          <w:color w:val="auto"/>
          <w:sz w:val="28"/>
          <w:szCs w:val="28"/>
          <w:lang w:eastAsia="uk-UA"/>
        </w:rPr>
        <w:t xml:space="preserve"> </w:t>
      </w:r>
      <w:bookmarkStart w:id="28" w:name="o49"/>
      <w:bookmarkEnd w:id="28"/>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фінансова спроможність учасника конкурсу; </w:t>
      </w:r>
      <w:bookmarkStart w:id="29" w:name="o50"/>
      <w:bookmarkStart w:id="30" w:name="o51"/>
      <w:bookmarkEnd w:id="29"/>
      <w:bookmarkEnd w:id="30"/>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наявність досвіду роботи з надання послуг у сфері житлово-комунального господарства; </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8) вимоги до конкурсних пропозицій;</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9) порядок надання роз</w:t>
      </w:r>
      <w:r w:rsidR="002A04F2">
        <w:rPr>
          <w:rFonts w:eastAsia="Times New Roman"/>
          <w:color w:val="auto"/>
          <w:sz w:val="28"/>
          <w:szCs w:val="28"/>
          <w:lang w:eastAsia="uk-UA"/>
        </w:rPr>
        <w:t>’</w:t>
      </w:r>
      <w:r w:rsidRPr="002A04F2">
        <w:rPr>
          <w:rFonts w:eastAsia="Times New Roman"/>
          <w:color w:val="auto"/>
          <w:sz w:val="28"/>
          <w:szCs w:val="28"/>
          <w:lang w:eastAsia="uk-UA"/>
        </w:rPr>
        <w:t xml:space="preserve">яснень щодо змісту конкурсної документації та внесення змін до неї; </w:t>
      </w:r>
      <w:bookmarkStart w:id="31" w:name="o54"/>
      <w:bookmarkEnd w:id="31"/>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10) способи, місце та кінцевий строк подання конкурсних пропозицій; </w:t>
      </w:r>
      <w:bookmarkStart w:id="32" w:name="o55"/>
      <w:bookmarkEnd w:id="32"/>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11) місце, дата та час розкриття конвертів з конкурсними пропозиціями</w:t>
      </w:r>
      <w:bookmarkStart w:id="33" w:name="o56"/>
      <w:bookmarkEnd w:id="33"/>
      <w:r w:rsidRPr="002A04F2">
        <w:rPr>
          <w:rFonts w:eastAsia="Times New Roman"/>
          <w:color w:val="auto"/>
          <w:sz w:val="28"/>
          <w:szCs w:val="28"/>
          <w:lang w:eastAsia="uk-UA"/>
        </w:rPr>
        <w:t>.</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3. Передбачені конкурсною документацією умови проведення конкурсу обов</w:t>
      </w:r>
      <w:r w:rsidR="002A04F2">
        <w:rPr>
          <w:rFonts w:eastAsia="Times New Roman"/>
          <w:color w:val="auto"/>
          <w:sz w:val="28"/>
          <w:szCs w:val="28"/>
          <w:lang w:eastAsia="uk-UA"/>
        </w:rPr>
        <w:t>’</w:t>
      </w:r>
      <w:r w:rsidRPr="002A04F2">
        <w:rPr>
          <w:rFonts w:eastAsia="Times New Roman"/>
          <w:color w:val="auto"/>
          <w:sz w:val="28"/>
          <w:szCs w:val="28"/>
          <w:lang w:eastAsia="uk-UA"/>
        </w:rPr>
        <w:t xml:space="preserve">язкові для конкурсної комісії та його учасників. </w:t>
      </w:r>
      <w:bookmarkStart w:id="34" w:name="o61"/>
      <w:bookmarkEnd w:id="34"/>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4. Організатор конкурсу </w:t>
      </w:r>
      <w:r w:rsidRPr="002A04F2">
        <w:rPr>
          <w:color w:val="auto"/>
          <w:sz w:val="28"/>
          <w:szCs w:val="28"/>
        </w:rPr>
        <w:t xml:space="preserve">розміщує на офіційному </w:t>
      </w:r>
      <w:r w:rsidR="002A04F2" w:rsidRPr="002A04F2">
        <w:rPr>
          <w:color w:val="auto"/>
          <w:sz w:val="28"/>
          <w:szCs w:val="28"/>
        </w:rPr>
        <w:t xml:space="preserve">веб-сайті </w:t>
      </w:r>
      <w:r w:rsidRPr="002A04F2">
        <w:rPr>
          <w:rFonts w:eastAsia="Times New Roman"/>
          <w:color w:val="auto"/>
          <w:sz w:val="28"/>
          <w:szCs w:val="28"/>
          <w:lang w:eastAsia="uk-UA"/>
        </w:rPr>
        <w:t xml:space="preserve"> органу місцевого самоврядування </w:t>
      </w:r>
      <w:r w:rsidRPr="002A04F2">
        <w:rPr>
          <w:color w:val="auto"/>
          <w:sz w:val="28"/>
          <w:szCs w:val="28"/>
        </w:rPr>
        <w:t xml:space="preserve">та </w:t>
      </w:r>
      <w:r w:rsidRPr="002A04F2">
        <w:rPr>
          <w:rFonts w:eastAsia="Times New Roman"/>
          <w:color w:val="auto"/>
          <w:sz w:val="28"/>
          <w:szCs w:val="28"/>
          <w:lang w:eastAsia="uk-UA"/>
        </w:rPr>
        <w:t xml:space="preserve">публікує в засобах масової інформації оголошення про проведення конкурсу, яке повинне містити інформацію, передбачену підпунктами 1, 2, 3, 8, 10, 11 пункту 2 цього розділу, а також про способи і місце отримання конкурсної документації, розмір плати за участь у конкурсі (у разі її визначення організатором конкурсу). </w:t>
      </w:r>
      <w:bookmarkStart w:id="35" w:name="o62"/>
      <w:bookmarkEnd w:id="35"/>
    </w:p>
    <w:p w:rsidR="002A04F2"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5. Кінцевий строк подання конкурсних пропозицій не може бути менший ніж 30 календарних днів з дати опублікування в друкованому засобі масової інформації оголошення про проведення конкурсу. </w:t>
      </w:r>
      <w:bookmarkStart w:id="36" w:name="o63"/>
      <w:bookmarkEnd w:id="36"/>
      <w:r w:rsidR="002A04F2" w:rsidRPr="002A04F2">
        <w:rPr>
          <w:rFonts w:eastAsia="Times New Roman"/>
          <w:color w:val="auto"/>
          <w:sz w:val="28"/>
          <w:szCs w:val="28"/>
          <w:lang w:eastAsia="uk-UA"/>
        </w:rPr>
        <w:br w:type="page"/>
      </w:r>
    </w:p>
    <w:p w:rsidR="002A04F2" w:rsidRPr="002A04F2" w:rsidRDefault="002A04F2" w:rsidP="00F347F5">
      <w:pPr>
        <w:ind w:left="5670" w:right="-284"/>
        <w:jc w:val="both"/>
        <w:rPr>
          <w:rFonts w:eastAsia="Times New Roman"/>
          <w:bCs/>
          <w:color w:val="auto"/>
          <w:sz w:val="28"/>
          <w:szCs w:val="28"/>
        </w:rPr>
      </w:pPr>
      <w:r w:rsidRPr="002A04F2">
        <w:rPr>
          <w:rFonts w:eastAsia="Times New Roman"/>
          <w:bCs/>
          <w:color w:val="auto"/>
          <w:sz w:val="28"/>
          <w:szCs w:val="28"/>
        </w:rPr>
        <w:lastRenderedPageBreak/>
        <w:t>Продовження додатку до рішення</w:t>
      </w:r>
    </w:p>
    <w:p w:rsidR="00E6277A" w:rsidRPr="002A04F2" w:rsidRDefault="00E6277A" w:rsidP="00F347F5">
      <w:pPr>
        <w:ind w:right="-284" w:firstLine="709"/>
        <w:jc w:val="both"/>
        <w:rPr>
          <w:rFonts w:eastAsia="Times New Roman"/>
          <w:color w:val="auto"/>
          <w:sz w:val="28"/>
          <w:szCs w:val="28"/>
          <w:lang w:eastAsia="uk-UA"/>
        </w:rPr>
      </w:pP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6. Організатор конкурсу може встановити плату за участь у конкурсі, яка не повинна перевищувати 10 неоподатковуваних мінімумів доходів громадян. </w:t>
      </w:r>
      <w:bookmarkStart w:id="37" w:name="o64"/>
      <w:bookmarkEnd w:id="37"/>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Плата за участь у конкурсі вноситься одноразово</w:t>
      </w:r>
      <w:r w:rsidRPr="002A04F2">
        <w:rPr>
          <w:rFonts w:eastAsia="Times New Roman"/>
          <w:i/>
          <w:color w:val="auto"/>
          <w:sz w:val="28"/>
          <w:szCs w:val="28"/>
          <w:lang w:eastAsia="uk-UA"/>
        </w:rPr>
        <w:t xml:space="preserve"> </w:t>
      </w:r>
      <w:r w:rsidRPr="002A04F2">
        <w:rPr>
          <w:rFonts w:eastAsia="Times New Roman"/>
          <w:color w:val="auto"/>
          <w:sz w:val="28"/>
          <w:szCs w:val="28"/>
          <w:lang w:eastAsia="uk-UA"/>
        </w:rPr>
        <w:t>учасниками конкурсу на рахунок його організатора</w:t>
      </w:r>
      <w:bookmarkStart w:id="38" w:name="o65"/>
      <w:bookmarkEnd w:id="38"/>
      <w:r w:rsidRPr="002A04F2">
        <w:rPr>
          <w:rFonts w:eastAsia="Times New Roman"/>
          <w:color w:val="auto"/>
          <w:sz w:val="28"/>
          <w:szCs w:val="28"/>
          <w:lang w:eastAsia="uk-UA"/>
        </w:rPr>
        <w:t>, використовується для покриття витрат, пов</w:t>
      </w:r>
      <w:r w:rsidR="002A04F2">
        <w:rPr>
          <w:rFonts w:eastAsia="Times New Roman"/>
          <w:color w:val="auto"/>
          <w:sz w:val="28"/>
          <w:szCs w:val="28"/>
          <w:lang w:eastAsia="uk-UA"/>
        </w:rPr>
        <w:t>’</w:t>
      </w:r>
      <w:r w:rsidRPr="002A04F2">
        <w:rPr>
          <w:rFonts w:eastAsia="Times New Roman"/>
          <w:color w:val="auto"/>
          <w:sz w:val="28"/>
          <w:szCs w:val="28"/>
          <w:lang w:eastAsia="uk-UA"/>
        </w:rPr>
        <w:t>язаних з його підготовкою та проведенням, та учасникам не повертається, крім випадків коли конкурс не відбувся.</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7. Конкурсна документація надається особисто або надсилається поштою організатором конкурсу його учаснику протягом трьох робочих днів після надходження від учасника заяви про участь у конкурсі. </w:t>
      </w:r>
      <w:bookmarkStart w:id="39" w:name="o66"/>
      <w:bookmarkEnd w:id="39"/>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У разі встановлення плати за участь у конкурсі конкурсна документація надається на підставі документа підтверджуючого оплату.</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8. Учасник конкурсу має право не пізніше ніж за десять календарних днів до закінчення строку подання конкурсних пропозицій письмово звернутися за роз</w:t>
      </w:r>
      <w:r w:rsidR="002A04F2">
        <w:rPr>
          <w:rFonts w:eastAsia="Times New Roman"/>
          <w:color w:val="auto"/>
          <w:sz w:val="28"/>
          <w:szCs w:val="28"/>
          <w:lang w:eastAsia="uk-UA"/>
        </w:rPr>
        <w:t>’</w:t>
      </w:r>
      <w:r w:rsidRPr="002A04F2">
        <w:rPr>
          <w:rFonts w:eastAsia="Times New Roman"/>
          <w:color w:val="auto"/>
          <w:sz w:val="28"/>
          <w:szCs w:val="28"/>
          <w:lang w:eastAsia="uk-UA"/>
        </w:rPr>
        <w:t>ясненнями щодо змісту конкурсної документації до організатора конкурсу, який зобов</w:t>
      </w:r>
      <w:r w:rsidR="002A04F2">
        <w:rPr>
          <w:rFonts w:eastAsia="Times New Roman"/>
          <w:color w:val="auto"/>
          <w:sz w:val="28"/>
          <w:szCs w:val="28"/>
          <w:lang w:eastAsia="uk-UA"/>
        </w:rPr>
        <w:t>’</w:t>
      </w:r>
      <w:r w:rsidRPr="002A04F2">
        <w:rPr>
          <w:rFonts w:eastAsia="Times New Roman"/>
          <w:color w:val="auto"/>
          <w:sz w:val="28"/>
          <w:szCs w:val="28"/>
          <w:lang w:eastAsia="uk-UA"/>
        </w:rPr>
        <w:t>язаний надіслати йому протягом трьох робочих днів з дня отримання звернення письмову відповідь та може оприлюднити її на своєму</w:t>
      </w:r>
      <w:r w:rsidRPr="002A04F2">
        <w:rPr>
          <w:color w:val="auto"/>
          <w:sz w:val="28"/>
          <w:szCs w:val="28"/>
        </w:rPr>
        <w:t xml:space="preserve"> офіційному </w:t>
      </w:r>
      <w:r w:rsidR="002A04F2" w:rsidRPr="002A04F2">
        <w:rPr>
          <w:color w:val="auto"/>
          <w:sz w:val="28"/>
          <w:szCs w:val="28"/>
        </w:rPr>
        <w:t>веб-сайті</w:t>
      </w:r>
      <w:r w:rsidRPr="002A04F2">
        <w:rPr>
          <w:rFonts w:eastAsia="Times New Roman"/>
          <w:color w:val="auto"/>
          <w:sz w:val="28"/>
          <w:szCs w:val="28"/>
          <w:lang w:eastAsia="uk-UA"/>
        </w:rPr>
        <w:t xml:space="preserve">. </w:t>
      </w:r>
      <w:bookmarkStart w:id="40" w:name="o67"/>
      <w:bookmarkEnd w:id="40"/>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9. Організатор конкурсу має право з власної ініціативи чи за результатами звернень, не пізніше ніж за десять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з дня прийняття рішення про внесення зазначених змін учасників конкурсу, яким було надано конкурсну документацію, та оприлюднює такі зміни на своєму</w:t>
      </w:r>
      <w:r w:rsidRPr="002A04F2">
        <w:rPr>
          <w:color w:val="auto"/>
          <w:sz w:val="28"/>
          <w:szCs w:val="28"/>
        </w:rPr>
        <w:t xml:space="preserve"> офіційному </w:t>
      </w:r>
      <w:r w:rsidR="002A04F2" w:rsidRPr="002A04F2">
        <w:rPr>
          <w:color w:val="auto"/>
          <w:sz w:val="28"/>
          <w:szCs w:val="28"/>
        </w:rPr>
        <w:t>веб-сайті</w:t>
      </w:r>
      <w:r w:rsidR="0073604D">
        <w:rPr>
          <w:color w:val="auto"/>
          <w:sz w:val="28"/>
          <w:szCs w:val="28"/>
        </w:rPr>
        <w:t xml:space="preserve">. </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10. У разі несвоєчасного внесення змін до конкурсної документації або надання роз</w:t>
      </w:r>
      <w:r w:rsidR="002A04F2">
        <w:rPr>
          <w:rFonts w:eastAsia="Times New Roman"/>
          <w:color w:val="auto"/>
          <w:sz w:val="28"/>
          <w:szCs w:val="28"/>
          <w:lang w:eastAsia="uk-UA"/>
        </w:rPr>
        <w:t>’</w:t>
      </w:r>
      <w:r w:rsidRPr="002A04F2">
        <w:rPr>
          <w:rFonts w:eastAsia="Times New Roman"/>
          <w:color w:val="auto"/>
          <w:sz w:val="28"/>
          <w:szCs w:val="28"/>
          <w:lang w:eastAsia="uk-UA"/>
        </w:rPr>
        <w:t xml:space="preserve">яснень до неї організатор конкурсу повинен продовжити строк подання конкурсних пропозицій не менше ніж на сім календарних днів. </w:t>
      </w:r>
    </w:p>
    <w:p w:rsidR="00E6277A" w:rsidRPr="002A04F2" w:rsidRDefault="00E6277A" w:rsidP="00F347F5">
      <w:pPr>
        <w:ind w:right="-284" w:firstLine="709"/>
        <w:jc w:val="both"/>
        <w:rPr>
          <w:rFonts w:eastAsia="Times New Roman"/>
          <w:color w:val="auto"/>
          <w:sz w:val="28"/>
          <w:szCs w:val="28"/>
          <w:lang w:eastAsia="uk-UA"/>
        </w:rPr>
      </w:pPr>
      <w:bookmarkStart w:id="41" w:name="o68"/>
      <w:bookmarkStart w:id="42" w:name="o69"/>
      <w:bookmarkEnd w:id="41"/>
      <w:bookmarkEnd w:id="42"/>
      <w:r w:rsidRPr="002A04F2">
        <w:rPr>
          <w:rFonts w:eastAsia="Times New Roman"/>
          <w:color w:val="auto"/>
          <w:sz w:val="28"/>
          <w:szCs w:val="28"/>
          <w:lang w:eastAsia="uk-UA"/>
        </w:rPr>
        <w:t>11. При проведенні організатором конкурсу зборів його учасників з метою надання роз</w:t>
      </w:r>
      <w:r w:rsidR="002A04F2">
        <w:rPr>
          <w:rFonts w:eastAsia="Times New Roman"/>
          <w:color w:val="auto"/>
          <w:sz w:val="28"/>
          <w:szCs w:val="28"/>
          <w:lang w:eastAsia="uk-UA"/>
        </w:rPr>
        <w:t>’</w:t>
      </w:r>
      <w:r w:rsidRPr="002A04F2">
        <w:rPr>
          <w:rFonts w:eastAsia="Times New Roman"/>
          <w:color w:val="auto"/>
          <w:sz w:val="28"/>
          <w:szCs w:val="28"/>
          <w:lang w:eastAsia="uk-UA"/>
        </w:rPr>
        <w:t>яснень щодо змісту конкурсної документації ведеться протокол, який надсилається протягом трьох робочих днів усім учасникам конкурсу.</w:t>
      </w:r>
    </w:p>
    <w:p w:rsidR="00E6277A" w:rsidRPr="002A04F2" w:rsidRDefault="00E6277A"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textAlignment w:val="baseline"/>
        <w:rPr>
          <w:rFonts w:eastAsia="Times New Roman"/>
          <w:b/>
          <w:bCs/>
          <w:color w:val="auto"/>
          <w:sz w:val="28"/>
          <w:szCs w:val="28"/>
          <w:bdr w:val="none" w:sz="0" w:space="0" w:color="auto" w:frame="1"/>
          <w:lang w:eastAsia="uk-UA"/>
        </w:rPr>
      </w:pPr>
      <w:bookmarkStart w:id="43" w:name="o70"/>
      <w:bookmarkEnd w:id="43"/>
      <w:r w:rsidRPr="002A04F2">
        <w:rPr>
          <w:rFonts w:eastAsia="Times New Roman"/>
          <w:b/>
          <w:bCs/>
          <w:color w:val="auto"/>
          <w:sz w:val="28"/>
          <w:szCs w:val="28"/>
          <w:bdr w:val="none" w:sz="0" w:space="0" w:color="auto" w:frame="1"/>
          <w:lang w:eastAsia="uk-UA"/>
        </w:rPr>
        <w:t xml:space="preserve">ІІІ. Подання </w:t>
      </w:r>
      <w:bookmarkStart w:id="44" w:name="o71"/>
      <w:bookmarkEnd w:id="44"/>
      <w:r w:rsidRPr="002A04F2">
        <w:rPr>
          <w:rFonts w:eastAsia="Times New Roman"/>
          <w:b/>
          <w:bCs/>
          <w:color w:val="auto"/>
          <w:sz w:val="28"/>
          <w:szCs w:val="28"/>
          <w:bdr w:val="none" w:sz="0" w:space="0" w:color="auto" w:frame="1"/>
          <w:lang w:eastAsia="uk-UA"/>
        </w:rPr>
        <w:t xml:space="preserve">заяви та конкурсних пропозицій </w:t>
      </w: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1. Для участі у конкурсі його учасники подають заяву у якій зазначають: </w:t>
      </w: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color w:val="auto"/>
          <w:sz w:val="28"/>
          <w:szCs w:val="28"/>
          <w:shd w:val="clear" w:color="auto" w:fill="FFFFFF"/>
        </w:rPr>
      </w:pPr>
      <w:r w:rsidRPr="002A04F2">
        <w:rPr>
          <w:color w:val="auto"/>
          <w:sz w:val="28"/>
          <w:szCs w:val="28"/>
          <w:shd w:val="clear" w:color="auto" w:fill="FFFFFF"/>
        </w:rPr>
        <w:t xml:space="preserve">фізичні особи – підприємці – </w:t>
      </w:r>
      <w:r w:rsidRPr="002A04F2">
        <w:rPr>
          <w:rFonts w:eastAsia="Times New Roman"/>
          <w:color w:val="auto"/>
          <w:sz w:val="28"/>
          <w:szCs w:val="28"/>
          <w:lang w:eastAsia="uk-UA"/>
        </w:rPr>
        <w:t>прізвище, ім</w:t>
      </w:r>
      <w:r w:rsidR="002A04F2">
        <w:rPr>
          <w:rFonts w:eastAsia="Times New Roman"/>
          <w:color w:val="auto"/>
          <w:sz w:val="28"/>
          <w:szCs w:val="28"/>
          <w:lang w:eastAsia="uk-UA"/>
        </w:rPr>
        <w:t>’</w:t>
      </w:r>
      <w:r w:rsidRPr="002A04F2">
        <w:rPr>
          <w:rFonts w:eastAsia="Times New Roman"/>
          <w:color w:val="auto"/>
          <w:sz w:val="28"/>
          <w:szCs w:val="28"/>
          <w:lang w:eastAsia="uk-UA"/>
        </w:rPr>
        <w:t xml:space="preserve">я, по батькові, </w:t>
      </w:r>
      <w:r w:rsidRPr="002A04F2">
        <w:rPr>
          <w:color w:val="auto"/>
          <w:sz w:val="28"/>
          <w:szCs w:val="28"/>
          <w:shd w:val="clear" w:color="auto" w:fill="FFFFFF"/>
        </w:rPr>
        <w:t>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color w:val="auto"/>
          <w:sz w:val="28"/>
          <w:szCs w:val="28"/>
          <w:shd w:val="clear" w:color="auto" w:fill="FFFFFF"/>
        </w:rPr>
      </w:pPr>
      <w:r w:rsidRPr="002A04F2">
        <w:rPr>
          <w:color w:val="auto"/>
          <w:sz w:val="28"/>
          <w:szCs w:val="28"/>
          <w:shd w:val="clear" w:color="auto" w:fill="FFFFFF"/>
        </w:rPr>
        <w:t>юридичні особи - суб</w:t>
      </w:r>
      <w:r w:rsidR="002A04F2">
        <w:rPr>
          <w:color w:val="auto"/>
          <w:sz w:val="28"/>
          <w:szCs w:val="28"/>
          <w:shd w:val="clear" w:color="auto" w:fill="FFFFFF"/>
        </w:rPr>
        <w:t>’</w:t>
      </w:r>
      <w:r w:rsidRPr="002A04F2">
        <w:rPr>
          <w:color w:val="auto"/>
          <w:sz w:val="28"/>
          <w:szCs w:val="28"/>
          <w:shd w:val="clear" w:color="auto" w:fill="FFFFFF"/>
        </w:rPr>
        <w:t>єкти</w:t>
      </w:r>
      <w:r w:rsidR="0073604D">
        <w:rPr>
          <w:color w:val="auto"/>
          <w:sz w:val="28"/>
          <w:szCs w:val="28"/>
          <w:shd w:val="clear" w:color="auto" w:fill="FFFFFF"/>
        </w:rPr>
        <w:t xml:space="preserve"> </w:t>
      </w:r>
      <w:r w:rsidRPr="002A04F2">
        <w:rPr>
          <w:color w:val="auto"/>
          <w:sz w:val="28"/>
          <w:szCs w:val="28"/>
          <w:shd w:val="clear" w:color="auto" w:fill="FFFFFF"/>
        </w:rPr>
        <w:t>підприємницької діяльності –</w:t>
      </w:r>
      <w:r w:rsidRPr="002A04F2">
        <w:rPr>
          <w:rFonts w:eastAsia="Times New Roman"/>
          <w:color w:val="auto"/>
          <w:sz w:val="28"/>
          <w:szCs w:val="28"/>
          <w:lang w:eastAsia="uk-UA"/>
        </w:rPr>
        <w:t xml:space="preserve"> повне найменування, код </w:t>
      </w:r>
      <w:r w:rsidRPr="002A04F2">
        <w:rPr>
          <w:color w:val="auto"/>
          <w:sz w:val="28"/>
          <w:szCs w:val="28"/>
          <w:shd w:val="clear" w:color="auto" w:fill="FFFFFF"/>
        </w:rPr>
        <w:t>Єдиного державного реєст</w:t>
      </w:r>
      <w:r w:rsidR="0073604D">
        <w:rPr>
          <w:color w:val="auto"/>
          <w:sz w:val="28"/>
          <w:szCs w:val="28"/>
          <w:shd w:val="clear" w:color="auto" w:fill="FFFFFF"/>
        </w:rPr>
        <w:t>ру юридичних осіб, фізичних осіб</w:t>
      </w:r>
      <w:r w:rsidRPr="002A04F2">
        <w:rPr>
          <w:color w:val="auto"/>
          <w:sz w:val="28"/>
          <w:szCs w:val="28"/>
          <w:shd w:val="clear" w:color="auto" w:fill="FFFFFF"/>
        </w:rPr>
        <w:t>-підприємців та громадських формувань.</w:t>
      </w:r>
    </w:p>
    <w:p w:rsidR="002A04F2" w:rsidRPr="002A04F2" w:rsidRDefault="00E6277A" w:rsidP="0073604D">
      <w:pPr>
        <w:shd w:val="clear" w:color="auto" w:fill="FFFFFF"/>
        <w:tabs>
          <w:tab w:val="left" w:pos="-4962"/>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2. Конкурсна пропозиція подається у письмовій формі за підписом учасника конкурсу особисто чи через уповноважену належним чином особу</w:t>
      </w:r>
      <w:r w:rsidR="0073604D">
        <w:rPr>
          <w:rFonts w:eastAsia="Times New Roman"/>
          <w:color w:val="auto"/>
          <w:sz w:val="28"/>
          <w:szCs w:val="28"/>
          <w:lang w:eastAsia="uk-UA"/>
        </w:rPr>
        <w:tab/>
      </w:r>
      <w:r w:rsidRPr="002A04F2">
        <w:rPr>
          <w:rFonts w:eastAsia="Times New Roman"/>
          <w:color w:val="auto"/>
          <w:sz w:val="28"/>
          <w:szCs w:val="28"/>
          <w:lang w:eastAsia="uk-UA"/>
        </w:rPr>
        <w:t xml:space="preserve"> або </w:t>
      </w:r>
      <w:r w:rsidR="002A04F2" w:rsidRPr="002A04F2">
        <w:rPr>
          <w:rFonts w:eastAsia="Times New Roman"/>
          <w:color w:val="auto"/>
          <w:sz w:val="28"/>
          <w:szCs w:val="28"/>
          <w:lang w:eastAsia="uk-UA"/>
        </w:rPr>
        <w:br w:type="page"/>
      </w:r>
    </w:p>
    <w:p w:rsidR="002A04F2" w:rsidRPr="002A04F2" w:rsidRDefault="002A04F2" w:rsidP="00F347F5">
      <w:pPr>
        <w:ind w:left="5670" w:right="-284"/>
        <w:jc w:val="both"/>
        <w:rPr>
          <w:rFonts w:eastAsia="Times New Roman"/>
          <w:bCs/>
          <w:color w:val="auto"/>
          <w:sz w:val="28"/>
          <w:szCs w:val="28"/>
        </w:rPr>
      </w:pPr>
      <w:r w:rsidRPr="002A04F2">
        <w:rPr>
          <w:rFonts w:eastAsia="Times New Roman"/>
          <w:bCs/>
          <w:color w:val="auto"/>
          <w:sz w:val="28"/>
          <w:szCs w:val="28"/>
        </w:rPr>
        <w:lastRenderedPageBreak/>
        <w:t>Продовження додатку до рішення</w:t>
      </w:r>
    </w:p>
    <w:p w:rsidR="002A04F2" w:rsidRPr="002A04F2" w:rsidRDefault="002A04F2"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textAlignment w:val="baseline"/>
        <w:rPr>
          <w:rFonts w:eastAsia="Times New Roman"/>
          <w:color w:val="auto"/>
          <w:sz w:val="28"/>
          <w:szCs w:val="28"/>
          <w:lang w:eastAsia="uk-UA"/>
        </w:rPr>
      </w:pP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дата та час проведення конкурсу, контактні </w:t>
      </w:r>
      <w:bookmarkStart w:id="45" w:name="o73"/>
      <w:bookmarkEnd w:id="45"/>
      <w:r w:rsidRPr="002A04F2">
        <w:rPr>
          <w:rFonts w:eastAsia="Times New Roman"/>
          <w:color w:val="auto"/>
          <w:sz w:val="28"/>
          <w:szCs w:val="28"/>
          <w:lang w:eastAsia="uk-UA"/>
        </w:rPr>
        <w:t>номери телефонів учасника конкурсу.</w:t>
      </w: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color w:val="auto"/>
          <w:sz w:val="28"/>
          <w:szCs w:val="28"/>
        </w:rPr>
      </w:pPr>
      <w:r w:rsidRPr="002A04F2">
        <w:rPr>
          <w:color w:val="auto"/>
          <w:sz w:val="28"/>
          <w:szCs w:val="28"/>
        </w:rPr>
        <w:t xml:space="preserve">Документи для участі в конкурсі пронумеровуються, прошиваються, підписуються уповноваженою особою учасника конкурсу та скріплюються печаткою (за наявності) з позначенням кількості сторінок. </w:t>
      </w: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color w:val="auto"/>
          <w:sz w:val="28"/>
          <w:szCs w:val="28"/>
        </w:rPr>
      </w:pPr>
      <w:r w:rsidRPr="002A04F2">
        <w:rPr>
          <w:rFonts w:eastAsia="Times New Roman"/>
          <w:color w:val="auto"/>
          <w:sz w:val="28"/>
          <w:szCs w:val="28"/>
          <w:lang w:eastAsia="uk-UA"/>
        </w:rPr>
        <w:t>Учасники конкурсу мають право крім передбачених конкурсною документацією подавати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r w:rsidRPr="002A04F2">
        <w:rPr>
          <w:color w:val="auto"/>
          <w:sz w:val="28"/>
          <w:szCs w:val="28"/>
        </w:rPr>
        <w:t xml:space="preserve"> </w:t>
      </w: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Учасник конкурсу </w:t>
      </w:r>
      <w:r w:rsidRPr="002A04F2">
        <w:rPr>
          <w:color w:val="auto"/>
          <w:sz w:val="28"/>
          <w:szCs w:val="28"/>
        </w:rPr>
        <w:t>складає реєстр наданих документів, що долучається до конкурсної пропозиції.</w:t>
      </w: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3. Конкурсні пропозиції, що отримані після закінчення строку їх подання, не розкриваються і повертаються учасникам конкурсу, які їх подали. </w:t>
      </w:r>
      <w:bookmarkStart w:id="46" w:name="o74"/>
      <w:bookmarkEnd w:id="46"/>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4. </w:t>
      </w:r>
      <w:bookmarkStart w:id="47" w:name="o75"/>
      <w:bookmarkEnd w:id="47"/>
      <w:r w:rsidRPr="002A04F2">
        <w:rPr>
          <w:rFonts w:eastAsia="Times New Roman"/>
          <w:color w:val="auto"/>
          <w:sz w:val="28"/>
          <w:szCs w:val="28"/>
          <w:lang w:eastAsia="uk-UA"/>
        </w:rPr>
        <w:t>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w:t>
      </w:r>
      <w:bookmarkStart w:id="48" w:name="o76"/>
      <w:bookmarkEnd w:id="48"/>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5. Конкурсні пропозиції реєструються конкурсною комісією в окремому журналі обліку. На запит учасника конкурсу конкурсна комісія протягом одного робочого дня з дня надходження запиту підтверджує надходження його конкурсної пропозиції із зазначенням дати та часу. </w:t>
      </w:r>
    </w:p>
    <w:p w:rsidR="00E6277A" w:rsidRPr="002A04F2" w:rsidRDefault="00E6277A"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textAlignment w:val="baseline"/>
        <w:rPr>
          <w:rFonts w:eastAsia="Times New Roman"/>
          <w:b/>
          <w:bCs/>
          <w:color w:val="auto"/>
          <w:sz w:val="28"/>
          <w:szCs w:val="28"/>
          <w:bdr w:val="none" w:sz="0" w:space="0" w:color="auto" w:frame="1"/>
          <w:lang w:eastAsia="uk-UA"/>
        </w:rPr>
      </w:pPr>
      <w:bookmarkStart w:id="49" w:name="o77"/>
      <w:bookmarkEnd w:id="49"/>
      <w:r w:rsidRPr="002A04F2">
        <w:rPr>
          <w:rFonts w:eastAsia="Times New Roman"/>
          <w:b/>
          <w:bCs/>
          <w:color w:val="auto"/>
          <w:sz w:val="28"/>
          <w:szCs w:val="28"/>
          <w:bdr w:val="none" w:sz="0" w:space="0" w:color="auto" w:frame="1"/>
          <w:lang w:eastAsia="uk-UA"/>
        </w:rPr>
        <w:t xml:space="preserve">ІV. </w:t>
      </w:r>
      <w:bookmarkStart w:id="50" w:name="o78"/>
      <w:bookmarkEnd w:id="50"/>
      <w:r w:rsidRPr="002A04F2">
        <w:rPr>
          <w:rFonts w:eastAsia="Times New Roman"/>
          <w:b/>
          <w:bCs/>
          <w:color w:val="auto"/>
          <w:sz w:val="28"/>
          <w:szCs w:val="28"/>
          <w:bdr w:val="none" w:sz="0" w:space="0" w:color="auto" w:frame="1"/>
          <w:lang w:eastAsia="uk-UA"/>
        </w:rPr>
        <w:t xml:space="preserve">Розгляд заяв і оцінка конкурсних пропозицій </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bCs/>
          <w:color w:val="auto"/>
          <w:sz w:val="28"/>
          <w:szCs w:val="28"/>
          <w:shd w:val="clear" w:color="auto" w:fill="FFFFFF"/>
        </w:rPr>
      </w:pPr>
      <w:r w:rsidRPr="002A04F2">
        <w:rPr>
          <w:rFonts w:eastAsia="Times New Roman"/>
          <w:color w:val="auto"/>
          <w:sz w:val="28"/>
          <w:szCs w:val="28"/>
          <w:lang w:eastAsia="uk-UA"/>
        </w:rPr>
        <w:t>1. Відомості зазначені у заяві учасника конкурсу перевіряє організатор конкурсу після їх надходження у порядку встановленому частиною сьомою статті 11 Закону України «</w:t>
      </w:r>
      <w:r w:rsidRPr="002A04F2">
        <w:rPr>
          <w:bCs/>
          <w:color w:val="auto"/>
          <w:sz w:val="28"/>
          <w:szCs w:val="28"/>
          <w:shd w:val="clear" w:color="auto" w:fill="FFFFFF"/>
        </w:rPr>
        <w:t>Про державну реєстрацію юридичних осіб, фізичних осіб - підприємців та громадських формувань».</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bCs/>
          <w:color w:val="auto"/>
          <w:sz w:val="28"/>
          <w:szCs w:val="28"/>
          <w:shd w:val="clear" w:color="auto" w:fill="FFFFFF"/>
        </w:rPr>
        <w:t>У разі якщо учасником конкурсу у заяві зазначено недостовірні відомості, чи вони виявлені під час перевірки відомостей зазначених у заяві, заява учасника відхиляється.</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2. Розкриття конвертів з конкурсними пропозиціями здійснюється на наступний день після закінчення строку їх подання на засіданні конкурсної комісії у час та в місці, що зазначені в оголошенні про проведення конкурсу, в присутності учасників конкурсу, що подали конкурсні пропозиції, або уповноважених ними осіб. </w:t>
      </w:r>
      <w:bookmarkStart w:id="51" w:name="o79"/>
      <w:bookmarkEnd w:id="51"/>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2A04F2" w:rsidRPr="002A04F2" w:rsidRDefault="00E6277A" w:rsidP="00F347F5">
      <w:pPr>
        <w:ind w:right="-284" w:firstLine="709"/>
        <w:jc w:val="both"/>
        <w:rPr>
          <w:rFonts w:eastAsia="Times New Roman"/>
          <w:bCs/>
          <w:color w:val="auto"/>
          <w:sz w:val="28"/>
          <w:szCs w:val="28"/>
        </w:rPr>
      </w:pPr>
      <w:r w:rsidRPr="002A04F2">
        <w:rPr>
          <w:rFonts w:eastAsia="Times New Roman"/>
          <w:color w:val="auto"/>
          <w:sz w:val="28"/>
          <w:szCs w:val="28"/>
          <w:lang w:eastAsia="uk-UA"/>
        </w:rPr>
        <w:t>3. 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та</w:t>
      </w:r>
      <w:r w:rsidR="002A04F2" w:rsidRPr="002A04F2">
        <w:rPr>
          <w:rFonts w:eastAsia="Times New Roman"/>
          <w:bCs/>
          <w:color w:val="auto"/>
          <w:sz w:val="28"/>
          <w:szCs w:val="28"/>
        </w:rPr>
        <w:br w:type="page"/>
      </w:r>
    </w:p>
    <w:p w:rsidR="002A04F2" w:rsidRPr="002A04F2" w:rsidRDefault="002A04F2" w:rsidP="00F347F5">
      <w:pPr>
        <w:ind w:left="5670" w:right="-284"/>
        <w:jc w:val="both"/>
        <w:rPr>
          <w:rFonts w:eastAsia="Times New Roman"/>
          <w:bCs/>
          <w:color w:val="auto"/>
          <w:sz w:val="28"/>
          <w:szCs w:val="28"/>
        </w:rPr>
      </w:pPr>
      <w:r w:rsidRPr="002A04F2">
        <w:rPr>
          <w:rFonts w:eastAsia="Times New Roman"/>
          <w:bCs/>
          <w:color w:val="auto"/>
          <w:sz w:val="28"/>
          <w:szCs w:val="28"/>
        </w:rPr>
        <w:lastRenderedPageBreak/>
        <w:t>Продовження додатку до рішення</w:t>
      </w:r>
    </w:p>
    <w:p w:rsidR="002A04F2" w:rsidRPr="002A04F2" w:rsidRDefault="002A04F2"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textAlignment w:val="baseline"/>
        <w:rPr>
          <w:rFonts w:eastAsia="Times New Roman"/>
          <w:color w:val="auto"/>
          <w:sz w:val="28"/>
          <w:szCs w:val="28"/>
          <w:lang w:eastAsia="uk-UA"/>
        </w:rPr>
      </w:pP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місцезнаходження кожного учасника конкурсу, ціну </w:t>
      </w:r>
      <w:r w:rsidRPr="002A04F2">
        <w:rPr>
          <w:color w:val="auto"/>
          <w:sz w:val="28"/>
          <w:szCs w:val="28"/>
          <w:shd w:val="clear" w:color="auto" w:fill="FFFFFF"/>
        </w:rPr>
        <w:t>пропозиції</w:t>
      </w:r>
      <w:r w:rsidRPr="002A04F2">
        <w:rPr>
          <w:rFonts w:eastAsia="Times New Roman"/>
          <w:color w:val="auto"/>
          <w:sz w:val="28"/>
          <w:szCs w:val="28"/>
          <w:lang w:eastAsia="uk-UA"/>
        </w:rPr>
        <w:t xml:space="preserve"> щодо </w:t>
      </w:r>
      <w:r w:rsidRPr="002A04F2">
        <w:rPr>
          <w:color w:val="auto"/>
          <w:sz w:val="28"/>
          <w:szCs w:val="28"/>
          <w:shd w:val="clear" w:color="auto" w:fill="FFFFFF"/>
        </w:rPr>
        <w:t xml:space="preserve">кожного </w:t>
      </w:r>
      <w:r w:rsidRPr="002A04F2">
        <w:rPr>
          <w:rFonts w:eastAsia="Times New Roman"/>
          <w:color w:val="auto"/>
          <w:sz w:val="28"/>
          <w:szCs w:val="28"/>
          <w:lang w:eastAsia="uk-UA"/>
        </w:rPr>
        <w:t xml:space="preserve">багатоквартирного будинку, щодо яких оголошено конкурс. </w:t>
      </w:r>
      <w:bookmarkStart w:id="52" w:name="o81"/>
      <w:bookmarkEnd w:id="52"/>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Усі відомості, щодо розкриття конвертів з конкурсними пропозиціями заносяться до протоколу засідання конкурсної комісії.</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4. Під час розгляду конкурсних пропозицій конкурсна комісія має право звернутися до учасників конкурсу за роз</w:t>
      </w:r>
      <w:r w:rsidR="002A04F2">
        <w:rPr>
          <w:rFonts w:eastAsia="Times New Roman"/>
          <w:color w:val="auto"/>
          <w:sz w:val="28"/>
          <w:szCs w:val="28"/>
          <w:lang w:eastAsia="uk-UA"/>
        </w:rPr>
        <w:t>’</w:t>
      </w:r>
      <w:r w:rsidRPr="002A04F2">
        <w:rPr>
          <w:rFonts w:eastAsia="Times New Roman"/>
          <w:color w:val="auto"/>
          <w:sz w:val="28"/>
          <w:szCs w:val="28"/>
          <w:lang w:eastAsia="uk-UA"/>
        </w:rPr>
        <w:t xml:space="preserve">ясненнями їх пропозицій. </w:t>
      </w:r>
      <w:bookmarkStart w:id="53" w:name="o82"/>
      <w:bookmarkEnd w:id="53"/>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5. За результатами розгляду конкурсних пропозицій конкурсна комісія відхиляє їх з таких підстав: </w:t>
      </w:r>
      <w:bookmarkStart w:id="54" w:name="o83"/>
      <w:bookmarkEnd w:id="54"/>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конкурсна пропозиція не відповідає конкурсній документації</w:t>
      </w:r>
      <w:bookmarkStart w:id="55" w:name="o85"/>
      <w:bookmarkEnd w:id="55"/>
      <w:r w:rsidRPr="002A04F2">
        <w:rPr>
          <w:rFonts w:eastAsia="Times New Roman"/>
          <w:color w:val="auto"/>
          <w:sz w:val="28"/>
          <w:szCs w:val="28"/>
          <w:lang w:eastAsia="uk-UA"/>
        </w:rPr>
        <w:t>;</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прийняття рішення про припинення юридичної особи, підприємницької діяльності фізичної особи-підприємця або порушення провадження у справі про банкрутство; </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встановлення факту подання недостовірної інформації, яка впливає на прийняття рішення;</w:t>
      </w:r>
      <w:bookmarkStart w:id="56" w:name="o88"/>
      <w:bookmarkEnd w:id="56"/>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порушення учасником конкурсу вимог пункту 2 розділу ІІІ цього Порядку.</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6. Конкурсні пропозиції, які не були відхилені з підстав, передбачених пунктом 5 цього розділу, оцінюються конкурсною комісією за </w:t>
      </w:r>
      <w:bookmarkStart w:id="57" w:name="o94"/>
      <w:bookmarkEnd w:id="57"/>
      <w:r w:rsidRPr="002A04F2">
        <w:rPr>
          <w:rFonts w:eastAsia="Times New Roman"/>
          <w:color w:val="auto"/>
          <w:sz w:val="28"/>
          <w:szCs w:val="28"/>
          <w:lang w:eastAsia="uk-UA"/>
        </w:rPr>
        <w:t>критеріями, встановленими у конкурсній документації.</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7. Конкурс може бути визнаний таким, що не відбувся, в частині одного або декількох об</w:t>
      </w:r>
      <w:r w:rsidR="002A04F2">
        <w:rPr>
          <w:rFonts w:eastAsia="Times New Roman"/>
          <w:color w:val="auto"/>
          <w:sz w:val="28"/>
          <w:szCs w:val="28"/>
          <w:lang w:eastAsia="uk-UA"/>
        </w:rPr>
        <w:t>’</w:t>
      </w:r>
      <w:r w:rsidRPr="002A04F2">
        <w:rPr>
          <w:rFonts w:eastAsia="Times New Roman"/>
          <w:color w:val="auto"/>
          <w:sz w:val="28"/>
          <w:szCs w:val="28"/>
          <w:lang w:eastAsia="uk-UA"/>
        </w:rPr>
        <w:t xml:space="preserve">єктів конкурсу у разі: </w:t>
      </w:r>
      <w:bookmarkStart w:id="58" w:name="o89"/>
      <w:bookmarkEnd w:id="58"/>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Відсутності (неподання) конкурсних пропозицій; </w:t>
      </w:r>
      <w:bookmarkStart w:id="59" w:name="o90"/>
      <w:bookmarkEnd w:id="59"/>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відхилення всіх конкурсних пропозицій з підстав, передбачених пунктом 5 цього розділу</w:t>
      </w:r>
      <w:r w:rsidRPr="002A04F2">
        <w:rPr>
          <w:rFonts w:eastAsia="Times New Roman"/>
          <w:bCs/>
          <w:color w:val="auto"/>
          <w:sz w:val="28"/>
          <w:szCs w:val="28"/>
          <w:bdr w:val="none" w:sz="0" w:space="0" w:color="auto" w:frame="1"/>
          <w:lang w:eastAsia="uk-UA"/>
        </w:rPr>
        <w:t>.</w:t>
      </w:r>
      <w:r w:rsidRPr="002A04F2">
        <w:rPr>
          <w:rFonts w:eastAsia="Times New Roman"/>
          <w:color w:val="auto"/>
          <w:sz w:val="28"/>
          <w:szCs w:val="28"/>
          <w:lang w:eastAsia="uk-UA"/>
        </w:rPr>
        <w:t xml:space="preserve"> </w:t>
      </w:r>
      <w:bookmarkStart w:id="60" w:name="o91"/>
      <w:bookmarkEnd w:id="60"/>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8. У разі прийняття конкурсною комісією рішення про визнання конкурсу таким, що не відбувся, його організатор протягом трьох робочих днів з дня його прийняття письмово повідомляє всіх учасників конкурсу, що подали конкурсні пропозиції, і оприлюднює таке рішення на своєму</w:t>
      </w:r>
      <w:r w:rsidRPr="002A04F2">
        <w:rPr>
          <w:color w:val="auto"/>
          <w:sz w:val="28"/>
          <w:szCs w:val="28"/>
        </w:rPr>
        <w:t xml:space="preserve"> офіційному </w:t>
      </w:r>
      <w:r w:rsidR="002A04F2" w:rsidRPr="002A04F2">
        <w:rPr>
          <w:color w:val="auto"/>
          <w:sz w:val="28"/>
          <w:szCs w:val="28"/>
        </w:rPr>
        <w:t xml:space="preserve">веб-сайті </w:t>
      </w:r>
      <w:r w:rsidRPr="002A04F2">
        <w:rPr>
          <w:rFonts w:eastAsia="Times New Roman"/>
          <w:color w:val="auto"/>
          <w:sz w:val="28"/>
          <w:szCs w:val="28"/>
          <w:lang w:eastAsia="uk-UA"/>
        </w:rPr>
        <w:t xml:space="preserve"> та протягом десяти календарних днів </w:t>
      </w:r>
      <w:r w:rsidRPr="002A04F2">
        <w:rPr>
          <w:color w:val="auto"/>
          <w:sz w:val="28"/>
          <w:szCs w:val="28"/>
        </w:rPr>
        <w:t xml:space="preserve">розміщує на своєму офіційному </w:t>
      </w:r>
      <w:r w:rsidR="002A04F2" w:rsidRPr="002A04F2">
        <w:rPr>
          <w:color w:val="auto"/>
          <w:sz w:val="28"/>
          <w:szCs w:val="28"/>
        </w:rPr>
        <w:t xml:space="preserve">веб-сайті </w:t>
      </w:r>
      <w:r w:rsidRPr="002A04F2">
        <w:rPr>
          <w:rFonts w:eastAsia="Times New Roman"/>
          <w:color w:val="auto"/>
          <w:sz w:val="28"/>
          <w:szCs w:val="28"/>
          <w:lang w:eastAsia="uk-UA"/>
        </w:rPr>
        <w:t xml:space="preserve"> </w:t>
      </w:r>
      <w:r w:rsidRPr="002A04F2">
        <w:rPr>
          <w:color w:val="auto"/>
          <w:sz w:val="28"/>
          <w:szCs w:val="28"/>
        </w:rPr>
        <w:t xml:space="preserve">та </w:t>
      </w:r>
      <w:r w:rsidRPr="002A04F2">
        <w:rPr>
          <w:rFonts w:eastAsia="Times New Roman"/>
          <w:color w:val="auto"/>
          <w:sz w:val="28"/>
          <w:szCs w:val="28"/>
          <w:lang w:eastAsia="uk-UA"/>
        </w:rPr>
        <w:t xml:space="preserve">публікує в засобах масової інформації оголошення про проведення конкурсу повторно. </w:t>
      </w:r>
    </w:p>
    <w:p w:rsidR="00E6277A" w:rsidRPr="002A04F2" w:rsidRDefault="00E6277A"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9. Рішення конкурсної комісії приймаються на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 </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Рішення конкурсної комісії оформляється протоколом, який підписується усіма членами комісії, що брали участь у голосуванні.</w:t>
      </w:r>
    </w:p>
    <w:p w:rsidR="00E6277A" w:rsidRPr="002A04F2" w:rsidRDefault="00E6277A"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textAlignment w:val="baseline"/>
        <w:rPr>
          <w:rFonts w:eastAsia="Times New Roman"/>
          <w:b/>
          <w:bCs/>
          <w:color w:val="auto"/>
          <w:sz w:val="28"/>
          <w:szCs w:val="28"/>
          <w:bdr w:val="none" w:sz="0" w:space="0" w:color="auto" w:frame="1"/>
          <w:lang w:eastAsia="uk-UA"/>
        </w:rPr>
      </w:pPr>
      <w:bookmarkStart w:id="61" w:name="o92"/>
      <w:bookmarkEnd w:id="61"/>
      <w:r w:rsidRPr="002A04F2">
        <w:rPr>
          <w:rFonts w:eastAsia="Times New Roman"/>
          <w:b/>
          <w:bCs/>
          <w:color w:val="auto"/>
          <w:sz w:val="28"/>
          <w:szCs w:val="28"/>
          <w:bdr w:val="none" w:sz="0" w:space="0" w:color="auto" w:frame="1"/>
          <w:lang w:eastAsia="uk-UA"/>
        </w:rPr>
        <w:t xml:space="preserve">V. Визначення переможця конкурсу та укладення договору </w:t>
      </w:r>
      <w:bookmarkStart w:id="62" w:name="o93"/>
      <w:bookmarkEnd w:id="62"/>
    </w:p>
    <w:p w:rsidR="00E6277A" w:rsidRPr="002A04F2" w:rsidRDefault="00E6277A"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color w:val="auto"/>
          <w:sz w:val="28"/>
          <w:szCs w:val="28"/>
          <w:shd w:val="clear" w:color="auto" w:fill="FFFFFF"/>
        </w:rPr>
      </w:pPr>
      <w:r w:rsidRPr="002A04F2">
        <w:rPr>
          <w:rFonts w:eastAsia="Times New Roman"/>
          <w:color w:val="auto"/>
          <w:sz w:val="28"/>
          <w:szCs w:val="28"/>
          <w:lang w:eastAsia="uk-UA"/>
        </w:rPr>
        <w:t xml:space="preserve">1. Переможцем конкурсу визначається його учасник, що відповідає кваліфікаційним вимогам, може забезпечити надання послуг відповідної якості і </w:t>
      </w:r>
      <w:r w:rsidRPr="002A04F2">
        <w:rPr>
          <w:color w:val="auto"/>
          <w:sz w:val="28"/>
          <w:szCs w:val="28"/>
          <w:shd w:val="clear" w:color="auto" w:fill="FFFFFF"/>
        </w:rPr>
        <w:t>набрав максимальну кількість балів.</w:t>
      </w:r>
      <w:bookmarkStart w:id="63" w:name="o95"/>
      <w:bookmarkEnd w:id="63"/>
    </w:p>
    <w:p w:rsidR="001610B6" w:rsidRPr="001610B6" w:rsidRDefault="00E6277A" w:rsidP="00F347F5">
      <w:pPr>
        <w:ind w:right="-284" w:firstLine="709"/>
        <w:jc w:val="both"/>
        <w:rPr>
          <w:color w:val="auto"/>
          <w:sz w:val="28"/>
          <w:szCs w:val="28"/>
          <w:shd w:val="clear" w:color="auto" w:fill="FFFFFF"/>
        </w:rPr>
      </w:pPr>
      <w:r w:rsidRPr="001610B6">
        <w:rPr>
          <w:color w:val="auto"/>
          <w:sz w:val="28"/>
          <w:szCs w:val="28"/>
          <w:shd w:val="clear" w:color="auto" w:fill="FFFFFF"/>
        </w:rPr>
        <w:t>Оцінювання здійснюється за бальною системою, що визначається організатором конкурсу</w:t>
      </w:r>
      <w:r w:rsidR="00282EE9" w:rsidRPr="001610B6">
        <w:rPr>
          <w:color w:val="auto"/>
          <w:sz w:val="28"/>
          <w:szCs w:val="28"/>
          <w:shd w:val="clear" w:color="auto" w:fill="FFFFFF"/>
        </w:rPr>
        <w:t xml:space="preserve"> за наступними критеріями:</w:t>
      </w:r>
    </w:p>
    <w:p w:rsidR="001610B6" w:rsidRDefault="001610B6" w:rsidP="00F347F5">
      <w:pPr>
        <w:ind w:right="-284" w:firstLine="709"/>
        <w:jc w:val="both"/>
        <w:rPr>
          <w:color w:val="FF0000"/>
          <w:sz w:val="28"/>
          <w:szCs w:val="28"/>
          <w:shd w:val="clear" w:color="auto" w:fill="FFFFFF"/>
        </w:rPr>
      </w:pPr>
    </w:p>
    <w:p w:rsidR="00E6277A" w:rsidRDefault="002A04F2"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ight="-284"/>
        <w:jc w:val="both"/>
        <w:textAlignment w:val="baseline"/>
        <w:rPr>
          <w:rFonts w:eastAsia="Times New Roman"/>
          <w:bCs/>
          <w:color w:val="auto"/>
          <w:sz w:val="28"/>
          <w:szCs w:val="28"/>
        </w:rPr>
      </w:pPr>
      <w:r w:rsidRPr="002A04F2">
        <w:rPr>
          <w:rFonts w:eastAsia="Times New Roman"/>
          <w:bCs/>
          <w:color w:val="auto"/>
          <w:sz w:val="28"/>
          <w:szCs w:val="28"/>
        </w:rPr>
        <w:lastRenderedPageBreak/>
        <w:t>Продовження додатку до рішення</w:t>
      </w:r>
    </w:p>
    <w:p w:rsidR="001610B6" w:rsidRDefault="001610B6"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ight="-284"/>
        <w:jc w:val="both"/>
        <w:textAlignment w:val="baseline"/>
        <w:rPr>
          <w:rFonts w:eastAsia="Times New Roman"/>
          <w:bCs/>
          <w:color w:val="auto"/>
          <w:sz w:val="28"/>
          <w:szCs w:val="28"/>
        </w:rPr>
      </w:pPr>
    </w:p>
    <w:p w:rsidR="001A3C04" w:rsidRPr="001A3C04" w:rsidRDefault="001A3C04"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ight="-284"/>
        <w:jc w:val="both"/>
        <w:textAlignment w:val="baseline"/>
        <w:rPr>
          <w:rFonts w:eastAsia="Times New Roman"/>
          <w:bCs/>
          <w:color w:val="auto"/>
          <w:sz w:val="28"/>
          <w:szCs w:val="28"/>
        </w:rPr>
      </w:pPr>
    </w:p>
    <w:p w:rsidR="001610B6" w:rsidRPr="00A851A3" w:rsidRDefault="001610B6" w:rsidP="001A3C04">
      <w:pPr>
        <w:autoSpaceDE w:val="0"/>
        <w:autoSpaceDN w:val="0"/>
        <w:ind w:right="-284" w:firstLine="708"/>
        <w:jc w:val="both"/>
        <w:rPr>
          <w:sz w:val="28"/>
          <w:szCs w:val="28"/>
        </w:rPr>
      </w:pPr>
      <w:r w:rsidRPr="00A851A3">
        <w:rPr>
          <w:sz w:val="28"/>
          <w:szCs w:val="28"/>
        </w:rPr>
        <w:t xml:space="preserve">- Вартість послуги  з управління будинком до </w:t>
      </w:r>
      <w:r w:rsidRPr="00A851A3">
        <w:rPr>
          <w:b/>
          <w:sz w:val="28"/>
          <w:szCs w:val="28"/>
        </w:rPr>
        <w:t xml:space="preserve">20 </w:t>
      </w:r>
      <w:r w:rsidRPr="00A851A3">
        <w:rPr>
          <w:sz w:val="28"/>
          <w:szCs w:val="28"/>
        </w:rPr>
        <w:t>балів</w:t>
      </w:r>
      <w:r w:rsidR="001A3C04">
        <w:rPr>
          <w:sz w:val="28"/>
          <w:szCs w:val="28"/>
        </w:rPr>
        <w:t>;</w:t>
      </w:r>
    </w:p>
    <w:p w:rsidR="001610B6" w:rsidRPr="00A851A3" w:rsidRDefault="001610B6" w:rsidP="001A3C04">
      <w:pPr>
        <w:autoSpaceDE w:val="0"/>
        <w:autoSpaceDN w:val="0"/>
        <w:ind w:right="-284" w:firstLine="708"/>
        <w:jc w:val="both"/>
        <w:rPr>
          <w:sz w:val="28"/>
          <w:szCs w:val="28"/>
        </w:rPr>
      </w:pPr>
      <w:r w:rsidRPr="00A851A3">
        <w:rPr>
          <w:sz w:val="28"/>
          <w:szCs w:val="28"/>
        </w:rPr>
        <w:t xml:space="preserve">- Рівень забезпеченості учасника конкурсу матеріально-технічною базою до </w:t>
      </w:r>
      <w:r w:rsidRPr="00A851A3">
        <w:rPr>
          <w:b/>
          <w:sz w:val="28"/>
          <w:szCs w:val="28"/>
        </w:rPr>
        <w:t>20</w:t>
      </w:r>
      <w:r w:rsidRPr="00A851A3">
        <w:rPr>
          <w:sz w:val="28"/>
          <w:szCs w:val="28"/>
        </w:rPr>
        <w:t xml:space="preserve"> балів</w:t>
      </w:r>
      <w:r w:rsidR="001A3C04">
        <w:rPr>
          <w:sz w:val="28"/>
          <w:szCs w:val="28"/>
        </w:rPr>
        <w:t>;</w:t>
      </w:r>
    </w:p>
    <w:p w:rsidR="001610B6" w:rsidRPr="009D5A0E" w:rsidRDefault="001610B6" w:rsidP="001A3C04">
      <w:pPr>
        <w:autoSpaceDE w:val="0"/>
        <w:autoSpaceDN w:val="0"/>
        <w:ind w:right="-284" w:firstLine="708"/>
        <w:jc w:val="both"/>
        <w:rPr>
          <w:sz w:val="28"/>
          <w:szCs w:val="28"/>
        </w:rPr>
      </w:pPr>
      <w:r w:rsidRPr="00A851A3">
        <w:rPr>
          <w:sz w:val="28"/>
          <w:szCs w:val="28"/>
        </w:rPr>
        <w:t>- Наявність працівників відповідної кваліфікації</w:t>
      </w:r>
      <w:r w:rsidRPr="009D5A0E">
        <w:rPr>
          <w:sz w:val="28"/>
          <w:szCs w:val="28"/>
        </w:rPr>
        <w:t xml:space="preserve"> (з урахуванням пропозицій</w:t>
      </w:r>
      <w:r w:rsidR="001A3C04">
        <w:rPr>
          <w:sz w:val="28"/>
          <w:szCs w:val="28"/>
        </w:rPr>
        <w:t xml:space="preserve"> щодо залучення співвиконавців)</w:t>
      </w:r>
      <w:r w:rsidRPr="009D5A0E">
        <w:rPr>
          <w:sz w:val="28"/>
          <w:szCs w:val="28"/>
        </w:rPr>
        <w:t>до</w:t>
      </w:r>
      <w:r>
        <w:rPr>
          <w:b/>
          <w:sz w:val="28"/>
          <w:szCs w:val="28"/>
        </w:rPr>
        <w:t xml:space="preserve"> 15</w:t>
      </w:r>
      <w:r w:rsidRPr="009D5A0E">
        <w:rPr>
          <w:b/>
          <w:sz w:val="28"/>
          <w:szCs w:val="28"/>
        </w:rPr>
        <w:t xml:space="preserve"> </w:t>
      </w:r>
      <w:r w:rsidRPr="009D5A0E">
        <w:rPr>
          <w:sz w:val="28"/>
          <w:szCs w:val="28"/>
        </w:rPr>
        <w:t>балів</w:t>
      </w:r>
      <w:r w:rsidR="001A3C04">
        <w:rPr>
          <w:sz w:val="28"/>
          <w:szCs w:val="28"/>
        </w:rPr>
        <w:t>;</w:t>
      </w:r>
    </w:p>
    <w:p w:rsidR="001610B6" w:rsidRPr="009D5A0E" w:rsidRDefault="001610B6" w:rsidP="001A3C04">
      <w:pPr>
        <w:autoSpaceDE w:val="0"/>
        <w:autoSpaceDN w:val="0"/>
        <w:ind w:right="-284" w:firstLine="708"/>
        <w:jc w:val="both"/>
        <w:rPr>
          <w:sz w:val="28"/>
          <w:szCs w:val="28"/>
        </w:rPr>
      </w:pPr>
      <w:r w:rsidRPr="009D5A0E">
        <w:rPr>
          <w:sz w:val="28"/>
          <w:szCs w:val="28"/>
        </w:rPr>
        <w:t>- Фінансова спроможність учасника конкурсу до</w:t>
      </w:r>
      <w:r>
        <w:rPr>
          <w:b/>
          <w:sz w:val="28"/>
          <w:szCs w:val="28"/>
        </w:rPr>
        <w:t>15</w:t>
      </w:r>
      <w:r w:rsidRPr="009D5A0E">
        <w:rPr>
          <w:sz w:val="28"/>
          <w:szCs w:val="28"/>
        </w:rPr>
        <w:t xml:space="preserve"> балів</w:t>
      </w:r>
      <w:r w:rsidR="001A3C04">
        <w:rPr>
          <w:sz w:val="28"/>
          <w:szCs w:val="28"/>
        </w:rPr>
        <w:t>;</w:t>
      </w:r>
    </w:p>
    <w:p w:rsidR="001610B6" w:rsidRPr="009D5A0E" w:rsidRDefault="001610B6" w:rsidP="001A3C04">
      <w:pPr>
        <w:autoSpaceDE w:val="0"/>
        <w:autoSpaceDN w:val="0"/>
        <w:ind w:right="-284" w:firstLine="708"/>
        <w:jc w:val="both"/>
        <w:rPr>
          <w:sz w:val="28"/>
          <w:szCs w:val="28"/>
        </w:rPr>
      </w:pPr>
      <w:r w:rsidRPr="009D5A0E">
        <w:rPr>
          <w:sz w:val="28"/>
          <w:szCs w:val="28"/>
        </w:rPr>
        <w:t xml:space="preserve">- Співбесіда з керівником </w:t>
      </w:r>
      <w:r w:rsidRPr="009D5A0E">
        <w:rPr>
          <w:sz w:val="28"/>
          <w:szCs w:val="28"/>
        </w:rPr>
        <w:tab/>
        <w:t>до</w:t>
      </w:r>
      <w:r>
        <w:rPr>
          <w:b/>
          <w:sz w:val="28"/>
          <w:szCs w:val="28"/>
        </w:rPr>
        <w:t xml:space="preserve"> 10</w:t>
      </w:r>
      <w:r w:rsidRPr="009D5A0E">
        <w:rPr>
          <w:sz w:val="28"/>
          <w:szCs w:val="28"/>
        </w:rPr>
        <w:t xml:space="preserve"> балів</w:t>
      </w:r>
      <w:r w:rsidR="001A3C04">
        <w:rPr>
          <w:sz w:val="28"/>
          <w:szCs w:val="28"/>
        </w:rPr>
        <w:t>;</w:t>
      </w:r>
    </w:p>
    <w:p w:rsidR="001610B6" w:rsidRPr="009D5A0E" w:rsidRDefault="001610B6" w:rsidP="001A3C04">
      <w:pPr>
        <w:autoSpaceDE w:val="0"/>
        <w:autoSpaceDN w:val="0"/>
        <w:ind w:right="-284" w:firstLine="708"/>
        <w:jc w:val="both"/>
        <w:rPr>
          <w:sz w:val="28"/>
          <w:szCs w:val="28"/>
        </w:rPr>
      </w:pPr>
      <w:r w:rsidRPr="009D5A0E">
        <w:rPr>
          <w:sz w:val="28"/>
          <w:szCs w:val="28"/>
        </w:rPr>
        <w:t xml:space="preserve">- Наявність позитивного досвіду роботи в галузі житлово-комунального господарства </w:t>
      </w:r>
      <w:r w:rsidRPr="009D5A0E">
        <w:rPr>
          <w:sz w:val="28"/>
          <w:szCs w:val="28"/>
        </w:rPr>
        <w:tab/>
        <w:t>до</w:t>
      </w:r>
      <w:r>
        <w:rPr>
          <w:sz w:val="28"/>
          <w:szCs w:val="28"/>
        </w:rPr>
        <w:t xml:space="preserve"> </w:t>
      </w:r>
      <w:r>
        <w:rPr>
          <w:b/>
          <w:sz w:val="28"/>
          <w:szCs w:val="28"/>
        </w:rPr>
        <w:t>20</w:t>
      </w:r>
      <w:r w:rsidRPr="009D5A0E">
        <w:rPr>
          <w:sz w:val="28"/>
          <w:szCs w:val="28"/>
        </w:rPr>
        <w:t xml:space="preserve"> балів</w:t>
      </w:r>
      <w:r w:rsidR="001A3C04">
        <w:rPr>
          <w:sz w:val="28"/>
          <w:szCs w:val="28"/>
        </w:rPr>
        <w:t>;</w:t>
      </w:r>
    </w:p>
    <w:p w:rsidR="001610B6" w:rsidRDefault="001610B6" w:rsidP="001A3C04">
      <w:pPr>
        <w:autoSpaceDE w:val="0"/>
        <w:autoSpaceDN w:val="0"/>
        <w:ind w:right="-284" w:firstLine="708"/>
        <w:jc w:val="both"/>
        <w:rPr>
          <w:sz w:val="28"/>
          <w:szCs w:val="28"/>
        </w:rPr>
      </w:pPr>
      <w:r w:rsidRPr="009D5A0E">
        <w:rPr>
          <w:sz w:val="28"/>
          <w:szCs w:val="28"/>
        </w:rPr>
        <w:t>Максима</w:t>
      </w:r>
      <w:r w:rsidR="001A3C04">
        <w:rPr>
          <w:sz w:val="28"/>
          <w:szCs w:val="28"/>
        </w:rPr>
        <w:t xml:space="preserve">льно можлива кількість балів - </w:t>
      </w:r>
      <w:r w:rsidRPr="009D5A0E">
        <w:rPr>
          <w:sz w:val="28"/>
          <w:szCs w:val="28"/>
        </w:rPr>
        <w:t xml:space="preserve">до </w:t>
      </w:r>
      <w:r w:rsidRPr="009D5A0E">
        <w:rPr>
          <w:i/>
          <w:iCs/>
          <w:sz w:val="28"/>
          <w:szCs w:val="28"/>
        </w:rPr>
        <w:t>100 балів</w:t>
      </w:r>
      <w:r w:rsidR="001A3C04">
        <w:rPr>
          <w:i/>
          <w:iCs/>
          <w:sz w:val="28"/>
          <w:szCs w:val="28"/>
        </w:rPr>
        <w:t>.</w:t>
      </w:r>
    </w:p>
    <w:p w:rsidR="00E6277A" w:rsidRPr="002A04F2" w:rsidRDefault="00E6277A" w:rsidP="001A3C04">
      <w:pPr>
        <w:ind w:right="-284" w:firstLine="708"/>
        <w:jc w:val="both"/>
        <w:rPr>
          <w:rFonts w:eastAsia="Times New Roman"/>
          <w:color w:val="auto"/>
          <w:sz w:val="28"/>
          <w:szCs w:val="28"/>
          <w:lang w:eastAsia="uk-UA"/>
        </w:rPr>
      </w:pPr>
      <w:r w:rsidRPr="002A04F2">
        <w:rPr>
          <w:rFonts w:eastAsia="Times New Roman"/>
          <w:color w:val="auto"/>
          <w:sz w:val="28"/>
          <w:szCs w:val="28"/>
          <w:lang w:eastAsia="uk-UA"/>
        </w:rPr>
        <w:t>2. </w:t>
      </w:r>
      <w:bookmarkStart w:id="64" w:name="o96"/>
      <w:bookmarkStart w:id="65" w:name="o97"/>
      <w:bookmarkEnd w:id="64"/>
      <w:bookmarkEnd w:id="65"/>
      <w:r w:rsidRPr="002A04F2">
        <w:rPr>
          <w:rFonts w:eastAsia="Times New Roman"/>
          <w:color w:val="auto"/>
          <w:sz w:val="28"/>
          <w:szCs w:val="28"/>
          <w:lang w:eastAsia="uk-UA"/>
        </w:rPr>
        <w:t xml:space="preserve">Переможець конкурсу оголошується на засіданні конкурсної комісії, на яке запрошуються всі його учасники або уповноважені ними особи. </w:t>
      </w:r>
      <w:bookmarkStart w:id="66" w:name="o98"/>
      <w:bookmarkEnd w:id="66"/>
    </w:p>
    <w:p w:rsidR="00E6277A" w:rsidRPr="002A04F2" w:rsidRDefault="00E6277A"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color w:val="auto"/>
          <w:sz w:val="28"/>
          <w:szCs w:val="28"/>
        </w:rPr>
      </w:pPr>
      <w:r w:rsidRPr="002A04F2">
        <w:rPr>
          <w:rFonts w:eastAsia="Times New Roman"/>
          <w:color w:val="auto"/>
          <w:sz w:val="28"/>
          <w:szCs w:val="28"/>
          <w:lang w:eastAsia="uk-UA"/>
        </w:rPr>
        <w:t>3.</w:t>
      </w:r>
      <w:bookmarkStart w:id="67" w:name="o99"/>
      <w:bookmarkEnd w:id="67"/>
      <w:r w:rsidRPr="002A04F2">
        <w:rPr>
          <w:rFonts w:eastAsia="Times New Roman"/>
          <w:color w:val="auto"/>
          <w:sz w:val="28"/>
          <w:szCs w:val="28"/>
          <w:lang w:eastAsia="uk-UA"/>
        </w:rPr>
        <w:t> </w:t>
      </w:r>
      <w:r w:rsidRPr="002A04F2">
        <w:rPr>
          <w:color w:val="auto"/>
          <w:sz w:val="28"/>
          <w:szCs w:val="28"/>
        </w:rPr>
        <w:t>У разі коли у конкурсі взяв участь тільки один учасник і його пропозиція не була відхилена, він оголошується переможцем конкурсу.</w:t>
      </w:r>
    </w:p>
    <w:p w:rsidR="00E6277A" w:rsidRPr="002A04F2" w:rsidRDefault="00E6277A"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color w:val="auto"/>
          <w:sz w:val="28"/>
          <w:szCs w:val="28"/>
        </w:rPr>
      </w:pPr>
      <w:r w:rsidRPr="002A04F2">
        <w:rPr>
          <w:color w:val="auto"/>
          <w:sz w:val="28"/>
          <w:szCs w:val="28"/>
        </w:rPr>
        <w:t xml:space="preserve">4. </w:t>
      </w:r>
      <w:r w:rsidRPr="002A04F2">
        <w:rPr>
          <w:rFonts w:eastAsia="Times New Roman"/>
          <w:color w:val="auto"/>
          <w:sz w:val="28"/>
          <w:szCs w:val="28"/>
          <w:lang w:eastAsia="uk-UA"/>
        </w:rPr>
        <w:t>Витяг з протоколу засідання конкурсної комісії про результати проведення конкурсу підписується головою та секретарем конкурсної комісії і надсилається протягом трьох календарних днів усім учасникам конкурсу.</w:t>
      </w:r>
    </w:p>
    <w:p w:rsidR="00E6277A" w:rsidRPr="002A04F2" w:rsidRDefault="00E6277A"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color w:val="auto"/>
          <w:sz w:val="28"/>
          <w:szCs w:val="28"/>
          <w:shd w:val="clear" w:color="auto" w:fill="FFFFFF"/>
        </w:rPr>
      </w:pPr>
      <w:r w:rsidRPr="002A04F2">
        <w:rPr>
          <w:rFonts w:eastAsia="Times New Roman"/>
          <w:color w:val="auto"/>
          <w:sz w:val="28"/>
          <w:szCs w:val="28"/>
          <w:lang w:eastAsia="uk-UA"/>
        </w:rPr>
        <w:t>5. Підписаний протокол засідання конкурсної комісії є підставою для прийняття протягом п</w:t>
      </w:r>
      <w:r w:rsidR="002A04F2">
        <w:rPr>
          <w:rFonts w:eastAsia="Times New Roman"/>
          <w:color w:val="auto"/>
          <w:sz w:val="28"/>
          <w:szCs w:val="28"/>
          <w:lang w:eastAsia="uk-UA"/>
        </w:rPr>
        <w:t>’</w:t>
      </w:r>
      <w:r w:rsidRPr="002A04F2">
        <w:rPr>
          <w:rFonts w:eastAsia="Times New Roman"/>
          <w:color w:val="auto"/>
          <w:sz w:val="28"/>
          <w:szCs w:val="28"/>
          <w:lang w:eastAsia="uk-UA"/>
        </w:rPr>
        <w:t xml:space="preserve">яти календарних днів </w:t>
      </w:r>
      <w:r w:rsidRPr="002A04F2">
        <w:rPr>
          <w:color w:val="auto"/>
          <w:sz w:val="28"/>
          <w:szCs w:val="28"/>
          <w:shd w:val="clear" w:color="auto" w:fill="FFFFFF"/>
        </w:rPr>
        <w:t>виконавчим органом місцевої ради</w:t>
      </w:r>
      <w:r w:rsidRPr="002A04F2">
        <w:rPr>
          <w:rFonts w:eastAsia="Times New Roman"/>
          <w:color w:val="auto"/>
          <w:sz w:val="28"/>
          <w:szCs w:val="28"/>
          <w:lang w:eastAsia="uk-UA"/>
        </w:rPr>
        <w:t xml:space="preserve"> рішення про </w:t>
      </w:r>
      <w:r w:rsidRPr="002A04F2">
        <w:rPr>
          <w:color w:val="auto"/>
          <w:sz w:val="28"/>
          <w:szCs w:val="28"/>
          <w:shd w:val="clear" w:color="auto" w:fill="FFFFFF"/>
        </w:rPr>
        <w:t>призначення управителя.</w:t>
      </w:r>
    </w:p>
    <w:p w:rsidR="00E6277A" w:rsidRPr="002A04F2" w:rsidRDefault="002A04F2"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ind w:right="-284" w:firstLine="708"/>
        <w:jc w:val="both"/>
        <w:textAlignment w:val="baseline"/>
        <w:rPr>
          <w:rFonts w:eastAsia="Times New Roman"/>
          <w:color w:val="auto"/>
          <w:sz w:val="28"/>
          <w:szCs w:val="28"/>
          <w:lang w:eastAsia="uk-UA"/>
        </w:rPr>
      </w:pPr>
      <w:r>
        <w:rPr>
          <w:rFonts w:eastAsia="Times New Roman"/>
          <w:color w:val="auto"/>
          <w:sz w:val="28"/>
          <w:szCs w:val="28"/>
          <w:lang w:eastAsia="uk-UA"/>
        </w:rPr>
        <w:t xml:space="preserve">6. Протягом п’яти </w:t>
      </w:r>
      <w:r w:rsidR="00E6277A" w:rsidRPr="002A04F2">
        <w:rPr>
          <w:rFonts w:eastAsia="Times New Roman"/>
          <w:color w:val="auto"/>
          <w:sz w:val="28"/>
          <w:szCs w:val="28"/>
          <w:lang w:eastAsia="uk-UA"/>
        </w:rPr>
        <w:t xml:space="preserve"> календарних днів з дня прийняття виконавчим органом місцевої ради рішення про призначення управителя, з переможцем конкурсу укладається договір про надання послуги з управління багатоквартирним будинком.</w:t>
      </w:r>
    </w:p>
    <w:p w:rsidR="00E6277A" w:rsidRPr="002A04F2" w:rsidRDefault="00E6277A"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rStyle w:val="apple-converted-space"/>
          <w:color w:val="auto"/>
          <w:sz w:val="28"/>
          <w:szCs w:val="28"/>
          <w:shd w:val="clear" w:color="auto" w:fill="FFFFFF"/>
        </w:rPr>
      </w:pPr>
      <w:r w:rsidRPr="002A04F2">
        <w:rPr>
          <w:color w:val="auto"/>
          <w:sz w:val="28"/>
          <w:szCs w:val="28"/>
          <w:shd w:val="clear" w:color="auto" w:fill="FFFFFF"/>
        </w:rPr>
        <w:t>Договір про надання послуги з управління строком на один рік від імені співвласників багатоквартирного будинку підписує уповноважена особа виконавчого органу місцевої ради, за рішенням якого призначається управитель.</w:t>
      </w:r>
    </w:p>
    <w:p w:rsidR="00E6277A" w:rsidRPr="002A04F2" w:rsidRDefault="00E6277A"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color w:val="auto"/>
          <w:sz w:val="28"/>
          <w:szCs w:val="28"/>
          <w:shd w:val="clear" w:color="auto" w:fill="FFFFFF"/>
        </w:rPr>
      </w:pPr>
      <w:r w:rsidRPr="002A04F2">
        <w:rPr>
          <w:color w:val="auto"/>
          <w:sz w:val="28"/>
          <w:szCs w:val="28"/>
          <w:shd w:val="clear" w:color="auto" w:fill="FFFFFF"/>
        </w:rPr>
        <w:t xml:space="preserve">Умови договору про надання послуги не повинні відрізнятися від змісту конкурсної пропозиції (у тому числі ціни та переліку складових послуги) переможця. </w:t>
      </w:r>
    </w:p>
    <w:p w:rsidR="00E6277A" w:rsidRPr="002A04F2" w:rsidRDefault="00E6277A"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color w:val="auto"/>
          <w:sz w:val="28"/>
          <w:szCs w:val="28"/>
          <w:shd w:val="clear" w:color="auto" w:fill="FFFFFF"/>
        </w:rPr>
      </w:pPr>
      <w:r w:rsidRPr="002A04F2">
        <w:rPr>
          <w:color w:val="auto"/>
          <w:sz w:val="28"/>
          <w:szCs w:val="28"/>
        </w:rPr>
        <w:t xml:space="preserve">Рішення про призначення управителя, з яким укладено </w:t>
      </w:r>
      <w:r w:rsidRPr="002A04F2">
        <w:rPr>
          <w:color w:val="auto"/>
          <w:sz w:val="28"/>
          <w:szCs w:val="28"/>
          <w:shd w:val="clear" w:color="auto" w:fill="FFFFFF"/>
        </w:rPr>
        <w:t xml:space="preserve">договір про надання послуги </w:t>
      </w:r>
      <w:r w:rsidRPr="002A04F2">
        <w:rPr>
          <w:color w:val="auto"/>
          <w:sz w:val="28"/>
          <w:szCs w:val="28"/>
        </w:rPr>
        <w:t xml:space="preserve">доводиться до відома співвласників багатоквартирного будинку шляхом розміщення на офіційному </w:t>
      </w:r>
      <w:r w:rsidR="002A04F2">
        <w:rPr>
          <w:color w:val="auto"/>
          <w:sz w:val="28"/>
          <w:szCs w:val="28"/>
        </w:rPr>
        <w:t>веб-сайті</w:t>
      </w:r>
      <w:r w:rsidR="002A04F2" w:rsidRPr="002A04F2">
        <w:rPr>
          <w:color w:val="auto"/>
          <w:sz w:val="28"/>
          <w:szCs w:val="28"/>
        </w:rPr>
        <w:t xml:space="preserve"> </w:t>
      </w:r>
      <w:r w:rsidRPr="002A04F2">
        <w:rPr>
          <w:color w:val="auto"/>
          <w:sz w:val="28"/>
          <w:szCs w:val="28"/>
        </w:rPr>
        <w:t xml:space="preserve"> </w:t>
      </w:r>
      <w:r w:rsidRPr="002A04F2">
        <w:rPr>
          <w:color w:val="auto"/>
          <w:sz w:val="28"/>
          <w:szCs w:val="28"/>
          <w:lang w:eastAsia="uk-UA"/>
        </w:rPr>
        <w:t>органу місцевого самоврядування</w:t>
      </w:r>
      <w:r w:rsidRPr="002A04F2">
        <w:rPr>
          <w:color w:val="auto"/>
          <w:sz w:val="28"/>
          <w:szCs w:val="28"/>
        </w:rPr>
        <w:t xml:space="preserve"> відповідного оголошення</w:t>
      </w:r>
      <w:r w:rsidRPr="002A04F2">
        <w:rPr>
          <w:i/>
          <w:color w:val="auto"/>
          <w:sz w:val="28"/>
          <w:szCs w:val="28"/>
        </w:rPr>
        <w:t>.</w:t>
      </w:r>
    </w:p>
    <w:p w:rsidR="00E6277A" w:rsidRPr="002A04F2" w:rsidRDefault="00E6277A" w:rsidP="001A3C04">
      <w:pPr>
        <w:pStyle w:val="a6"/>
        <w:spacing w:before="0"/>
        <w:ind w:right="-284" w:firstLine="708"/>
        <w:jc w:val="both"/>
        <w:rPr>
          <w:rFonts w:ascii="Times New Roman" w:hAnsi="Times New Roman"/>
          <w:sz w:val="28"/>
          <w:szCs w:val="28"/>
          <w:lang w:eastAsia="uk-UA"/>
        </w:rPr>
      </w:pPr>
      <w:r w:rsidRPr="002A04F2">
        <w:rPr>
          <w:rFonts w:ascii="Times New Roman" w:hAnsi="Times New Roman"/>
          <w:sz w:val="28"/>
          <w:szCs w:val="28"/>
          <w:lang w:eastAsia="uk-UA"/>
        </w:rPr>
        <w:t xml:space="preserve">7. У разі відмови переможця конкурсу від підписання договору про надання послуги або </w:t>
      </w:r>
      <w:r w:rsidR="001610B6" w:rsidRPr="002A04F2">
        <w:rPr>
          <w:rFonts w:ascii="Times New Roman" w:hAnsi="Times New Roman"/>
          <w:sz w:val="28"/>
          <w:szCs w:val="28"/>
          <w:lang w:eastAsia="uk-UA"/>
        </w:rPr>
        <w:t>не укладення</w:t>
      </w:r>
      <w:r w:rsidRPr="002A04F2">
        <w:rPr>
          <w:rFonts w:ascii="Times New Roman" w:hAnsi="Times New Roman"/>
          <w:sz w:val="28"/>
          <w:szCs w:val="28"/>
          <w:lang w:eastAsia="uk-UA"/>
        </w:rPr>
        <w:t xml:space="preserve"> договору з його вини у строк, визначений пунктом 6 цього розділу,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w:t>
      </w:r>
    </w:p>
    <w:p w:rsidR="002A04F2" w:rsidRDefault="00E6277A"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rFonts w:eastAsia="Times New Roman"/>
          <w:color w:val="auto"/>
          <w:sz w:val="28"/>
          <w:szCs w:val="28"/>
          <w:lang w:eastAsia="uk-UA"/>
        </w:rPr>
      </w:pPr>
      <w:r w:rsidRPr="002A04F2">
        <w:rPr>
          <w:rFonts w:eastAsia="Times New Roman"/>
          <w:color w:val="auto"/>
          <w:sz w:val="28"/>
          <w:szCs w:val="28"/>
          <w:lang w:eastAsia="uk-UA"/>
        </w:rPr>
        <w:lastRenderedPageBreak/>
        <w:t>Відповідне рішення конкурсної комісії оформляється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p w:rsidR="002A04F2" w:rsidRDefault="002A04F2" w:rsidP="00F347F5">
      <w:pPr>
        <w:rPr>
          <w:rFonts w:eastAsia="Times New Roman"/>
          <w:color w:val="auto"/>
          <w:sz w:val="28"/>
          <w:szCs w:val="28"/>
          <w:lang w:eastAsia="uk-UA"/>
        </w:rPr>
      </w:pPr>
    </w:p>
    <w:p w:rsidR="002A04F2" w:rsidRDefault="002A04F2" w:rsidP="00F347F5">
      <w:pPr>
        <w:rPr>
          <w:rFonts w:eastAsia="Times New Roman"/>
          <w:color w:val="auto"/>
          <w:sz w:val="28"/>
          <w:szCs w:val="28"/>
          <w:lang w:eastAsia="uk-UA"/>
        </w:rPr>
      </w:pPr>
    </w:p>
    <w:p w:rsidR="002A04F2" w:rsidRDefault="002A04F2" w:rsidP="00F347F5">
      <w:pPr>
        <w:rPr>
          <w:rFonts w:eastAsia="Times New Roman"/>
          <w:color w:val="auto"/>
          <w:sz w:val="28"/>
          <w:szCs w:val="28"/>
          <w:lang w:eastAsia="uk-UA"/>
        </w:rPr>
      </w:pPr>
    </w:p>
    <w:p w:rsidR="002A04F2" w:rsidRDefault="002A04F2" w:rsidP="00F347F5">
      <w:pPr>
        <w:rPr>
          <w:rFonts w:eastAsia="Times New Roman"/>
          <w:color w:val="auto"/>
          <w:sz w:val="28"/>
          <w:szCs w:val="28"/>
          <w:lang w:eastAsia="uk-UA"/>
        </w:rPr>
      </w:pPr>
    </w:p>
    <w:p w:rsidR="00F347F5" w:rsidRPr="00F347F5" w:rsidRDefault="00F347F5" w:rsidP="00F347F5">
      <w:pPr>
        <w:ind w:right="-284"/>
        <w:jc w:val="both"/>
        <w:rPr>
          <w:rFonts w:eastAsia="Times New Roman"/>
          <w:b/>
          <w:color w:val="auto"/>
          <w:sz w:val="28"/>
          <w:szCs w:val="28"/>
          <w:lang w:eastAsia="uk-UA"/>
        </w:rPr>
      </w:pPr>
      <w:r w:rsidRPr="00F347F5">
        <w:rPr>
          <w:rFonts w:eastAsia="Times New Roman"/>
          <w:b/>
          <w:color w:val="auto"/>
          <w:sz w:val="28"/>
          <w:szCs w:val="28"/>
          <w:lang w:eastAsia="uk-UA"/>
        </w:rPr>
        <w:t xml:space="preserve">Директор департаменту </w:t>
      </w:r>
    </w:p>
    <w:p w:rsidR="002A04F2" w:rsidRDefault="00F347F5" w:rsidP="00F347F5">
      <w:pPr>
        <w:tabs>
          <w:tab w:val="left" w:pos="7371"/>
        </w:tabs>
        <w:ind w:right="-284"/>
        <w:jc w:val="both"/>
        <w:rPr>
          <w:rFonts w:eastAsia="Times New Roman"/>
          <w:color w:val="auto"/>
          <w:sz w:val="28"/>
          <w:szCs w:val="28"/>
          <w:lang w:eastAsia="uk-UA"/>
        </w:rPr>
      </w:pPr>
      <w:r w:rsidRPr="00F347F5">
        <w:rPr>
          <w:rFonts w:eastAsia="Times New Roman"/>
          <w:b/>
          <w:color w:val="auto"/>
          <w:sz w:val="28"/>
          <w:szCs w:val="28"/>
          <w:lang w:eastAsia="uk-UA"/>
        </w:rPr>
        <w:t xml:space="preserve">інфраструктури міста </w:t>
      </w:r>
      <w:r w:rsidRPr="00F347F5">
        <w:rPr>
          <w:rFonts w:eastAsia="Times New Roman"/>
          <w:b/>
          <w:color w:val="auto"/>
          <w:sz w:val="28"/>
          <w:szCs w:val="28"/>
          <w:lang w:eastAsia="uk-UA"/>
        </w:rPr>
        <w:tab/>
        <w:t>Г. І. Яременко</w:t>
      </w:r>
    </w:p>
    <w:sectPr w:rsidR="002A04F2" w:rsidSect="003512BB">
      <w:pgSz w:w="12240" w:h="15840"/>
      <w:pgMar w:top="567" w:right="90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25E74"/>
    <w:multiLevelType w:val="hybridMultilevel"/>
    <w:tmpl w:val="F1CE2A06"/>
    <w:lvl w:ilvl="0" w:tplc="198428D6">
      <w:start w:val="1"/>
      <w:numFmt w:val="decimal"/>
      <w:lvlText w:val="%1."/>
      <w:lvlJc w:val="left"/>
      <w:pPr>
        <w:ind w:left="1953" w:hanging="124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6277A"/>
    <w:rsid w:val="000620CA"/>
    <w:rsid w:val="00136D53"/>
    <w:rsid w:val="001610B6"/>
    <w:rsid w:val="001A3C04"/>
    <w:rsid w:val="001C67AD"/>
    <w:rsid w:val="001D6B50"/>
    <w:rsid w:val="00282EE9"/>
    <w:rsid w:val="002A04F2"/>
    <w:rsid w:val="002E53AA"/>
    <w:rsid w:val="003C160D"/>
    <w:rsid w:val="00500B5B"/>
    <w:rsid w:val="00567247"/>
    <w:rsid w:val="005E1AEE"/>
    <w:rsid w:val="00656F0D"/>
    <w:rsid w:val="0073604D"/>
    <w:rsid w:val="00782B69"/>
    <w:rsid w:val="00796965"/>
    <w:rsid w:val="008B0057"/>
    <w:rsid w:val="00911854"/>
    <w:rsid w:val="00BB1E8B"/>
    <w:rsid w:val="00BB791F"/>
    <w:rsid w:val="00C37C18"/>
    <w:rsid w:val="00C5388C"/>
    <w:rsid w:val="00CD3F68"/>
    <w:rsid w:val="00E453D6"/>
    <w:rsid w:val="00E56DF4"/>
    <w:rsid w:val="00E6277A"/>
    <w:rsid w:val="00E73B3F"/>
    <w:rsid w:val="00F347F5"/>
    <w:rsid w:val="00F77C58"/>
    <w:rsid w:val="00F852BD"/>
    <w:rsid w:val="00FF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7A"/>
    <w:pPr>
      <w:spacing w:after="0" w:line="240" w:lineRule="auto"/>
    </w:pPr>
    <w:rPr>
      <w:rFonts w:ascii="Times New Roman" w:eastAsia="Batang" w:hAnsi="Times New Roman" w:cs="Times New Roman"/>
      <w:color w:val="000000"/>
      <w:sz w:val="24"/>
      <w:szCs w:val="24"/>
      <w:lang w:val="uk-UA" w:eastAsia="ru-RU"/>
    </w:rPr>
  </w:style>
  <w:style w:type="paragraph" w:styleId="1">
    <w:name w:val="heading 1"/>
    <w:basedOn w:val="a"/>
    <w:next w:val="a"/>
    <w:link w:val="10"/>
    <w:uiPriority w:val="9"/>
    <w:qFormat/>
    <w:rsid w:val="00136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D53"/>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1"/>
    <w:qFormat/>
    <w:rsid w:val="00136D53"/>
    <w:pPr>
      <w:spacing w:after="0" w:line="240" w:lineRule="auto"/>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5"/>
    <w:uiPriority w:val="99"/>
    <w:rsid w:val="00E6277A"/>
    <w:pPr>
      <w:tabs>
        <w:tab w:val="center" w:pos="4153"/>
        <w:tab w:val="right" w:pos="8306"/>
      </w:tabs>
      <w:jc w:val="both"/>
    </w:pPr>
    <w:rPr>
      <w:szCs w:val="20"/>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E6277A"/>
    <w:rPr>
      <w:rFonts w:ascii="Times New Roman" w:eastAsia="Batang" w:hAnsi="Times New Roman" w:cs="Times New Roman"/>
      <w:color w:val="000000"/>
      <w:sz w:val="24"/>
      <w:szCs w:val="20"/>
      <w:lang w:val="uk-UA"/>
    </w:rPr>
  </w:style>
  <w:style w:type="character" w:customStyle="1" w:styleId="apple-converted-space">
    <w:name w:val="apple-converted-space"/>
    <w:basedOn w:val="a0"/>
    <w:rsid w:val="00E6277A"/>
  </w:style>
  <w:style w:type="paragraph" w:customStyle="1" w:styleId="a6">
    <w:name w:val="Нормальний текст"/>
    <w:basedOn w:val="a"/>
    <w:rsid w:val="00E6277A"/>
    <w:pPr>
      <w:spacing w:before="120"/>
      <w:ind w:firstLine="567"/>
    </w:pPr>
    <w:rPr>
      <w:rFonts w:ascii="Antiqua" w:eastAsia="Times New Roman" w:hAnsi="Antiqua"/>
      <w:color w:val="auto"/>
      <w:sz w:val="26"/>
      <w:szCs w:val="20"/>
    </w:rPr>
  </w:style>
  <w:style w:type="paragraph" w:styleId="a7">
    <w:name w:val="List Paragraph"/>
    <w:basedOn w:val="a"/>
    <w:uiPriority w:val="34"/>
    <w:qFormat/>
    <w:rsid w:val="002A04F2"/>
    <w:pPr>
      <w:ind w:left="720"/>
      <w:contextualSpacing/>
    </w:pPr>
  </w:style>
  <w:style w:type="paragraph" w:styleId="a8">
    <w:name w:val="Balloon Text"/>
    <w:basedOn w:val="a"/>
    <w:link w:val="a9"/>
    <w:uiPriority w:val="99"/>
    <w:semiHidden/>
    <w:unhideWhenUsed/>
    <w:rsid w:val="001C67AD"/>
    <w:rPr>
      <w:rFonts w:ascii="Tahoma" w:hAnsi="Tahoma" w:cs="Tahoma"/>
      <w:sz w:val="16"/>
      <w:szCs w:val="16"/>
    </w:rPr>
  </w:style>
  <w:style w:type="character" w:customStyle="1" w:styleId="a9">
    <w:name w:val="Текст выноски Знак"/>
    <w:basedOn w:val="a0"/>
    <w:link w:val="a8"/>
    <w:uiPriority w:val="99"/>
    <w:semiHidden/>
    <w:rsid w:val="001C67AD"/>
    <w:rPr>
      <w:rFonts w:ascii="Tahoma" w:eastAsia="Batang" w:hAnsi="Tahoma" w:cs="Tahoma"/>
      <w:color w:val="000000"/>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7A"/>
    <w:pPr>
      <w:spacing w:after="0" w:line="240" w:lineRule="auto"/>
    </w:pPr>
    <w:rPr>
      <w:rFonts w:ascii="Times New Roman" w:eastAsia="Batang" w:hAnsi="Times New Roman" w:cs="Times New Roman"/>
      <w:color w:val="000000"/>
      <w:sz w:val="24"/>
      <w:szCs w:val="24"/>
      <w:lang w:val="uk-UA" w:eastAsia="ru-RU"/>
    </w:rPr>
  </w:style>
  <w:style w:type="paragraph" w:styleId="1">
    <w:name w:val="heading 1"/>
    <w:basedOn w:val="a"/>
    <w:next w:val="a"/>
    <w:link w:val="10"/>
    <w:uiPriority w:val="9"/>
    <w:qFormat/>
    <w:rsid w:val="00136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D53"/>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1"/>
    <w:qFormat/>
    <w:rsid w:val="00136D53"/>
    <w:pPr>
      <w:spacing w:after="0" w:line="240" w:lineRule="auto"/>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5"/>
    <w:uiPriority w:val="99"/>
    <w:rsid w:val="00E6277A"/>
    <w:pPr>
      <w:tabs>
        <w:tab w:val="center" w:pos="4153"/>
        <w:tab w:val="right" w:pos="8306"/>
      </w:tabs>
      <w:jc w:val="both"/>
    </w:pPr>
    <w:rPr>
      <w:szCs w:val="20"/>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E6277A"/>
    <w:rPr>
      <w:rFonts w:ascii="Times New Roman" w:eastAsia="Batang" w:hAnsi="Times New Roman" w:cs="Times New Roman"/>
      <w:color w:val="000000"/>
      <w:sz w:val="24"/>
      <w:szCs w:val="20"/>
      <w:lang w:val="uk-UA"/>
    </w:rPr>
  </w:style>
  <w:style w:type="character" w:customStyle="1" w:styleId="apple-converted-space">
    <w:name w:val="apple-converted-space"/>
    <w:basedOn w:val="a0"/>
    <w:rsid w:val="00E6277A"/>
  </w:style>
  <w:style w:type="paragraph" w:customStyle="1" w:styleId="a6">
    <w:name w:val="Нормальний текст"/>
    <w:basedOn w:val="a"/>
    <w:rsid w:val="00E6277A"/>
    <w:pPr>
      <w:spacing w:before="120"/>
      <w:ind w:firstLine="567"/>
    </w:pPr>
    <w:rPr>
      <w:rFonts w:ascii="Antiqua" w:eastAsia="Times New Roman" w:hAnsi="Antiqua"/>
      <w:color w:val="auto"/>
      <w:sz w:val="26"/>
      <w:szCs w:val="20"/>
    </w:rPr>
  </w:style>
  <w:style w:type="paragraph" w:styleId="a7">
    <w:name w:val="List Paragraph"/>
    <w:basedOn w:val="a"/>
    <w:uiPriority w:val="34"/>
    <w:qFormat/>
    <w:rsid w:val="002A04F2"/>
    <w:pPr>
      <w:ind w:left="720"/>
      <w:contextualSpacing/>
    </w:pPr>
  </w:style>
  <w:style w:type="paragraph" w:styleId="a8">
    <w:name w:val="Balloon Text"/>
    <w:basedOn w:val="a"/>
    <w:link w:val="a9"/>
    <w:uiPriority w:val="99"/>
    <w:semiHidden/>
    <w:unhideWhenUsed/>
    <w:rsid w:val="001C67AD"/>
    <w:rPr>
      <w:rFonts w:ascii="Tahoma" w:hAnsi="Tahoma" w:cs="Tahoma"/>
      <w:sz w:val="16"/>
      <w:szCs w:val="16"/>
    </w:rPr>
  </w:style>
  <w:style w:type="character" w:customStyle="1" w:styleId="a9">
    <w:name w:val="Текст выноски Знак"/>
    <w:basedOn w:val="a0"/>
    <w:link w:val="a8"/>
    <w:uiPriority w:val="99"/>
    <w:semiHidden/>
    <w:rsid w:val="001C67AD"/>
    <w:rPr>
      <w:rFonts w:ascii="Tahoma" w:eastAsia="Batang" w:hAnsi="Tahoma" w:cs="Tahoma"/>
      <w:color w:val="000000"/>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0193F-FEBE-4972-9691-7C7A3CA2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2737</Words>
  <Characters>15606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Павел</cp:lastModifiedBy>
  <cp:revision>6</cp:revision>
  <cp:lastPrinted>2016-06-30T08:13:00Z</cp:lastPrinted>
  <dcterms:created xsi:type="dcterms:W3CDTF">2016-06-30T05:46:00Z</dcterms:created>
  <dcterms:modified xsi:type="dcterms:W3CDTF">2016-06-30T12:48:00Z</dcterms:modified>
</cp:coreProperties>
</file>