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A35B42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A35B42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A35B42">
        <w:rPr>
          <w:sz w:val="28"/>
          <w:szCs w:val="28"/>
          <w:lang w:val="uk-UA"/>
        </w:rPr>
        <w:t>оку № 4562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E665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606502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606502"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25 січня 2023 року           № 3461-МР «Про надання ОБ'ЄДНАННЮ СПІВВЛАСНИКІВ БАГАТОКВАРТИРНОГО БУДИНКУ "ІЛЛІНСЬКА 52/2" дозволу на розроблення проекту землеустрою щодо відведення в постійне користування земельної ділянки за </w:t>
            </w:r>
            <w:proofErr w:type="spellStart"/>
            <w:r w:rsidRPr="0060650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606502">
              <w:rPr>
                <w:sz w:val="28"/>
                <w:szCs w:val="28"/>
                <w:lang w:val="uk-UA"/>
              </w:rPr>
              <w:t xml:space="preserve">: м. Суми, вул. </w:t>
            </w:r>
            <w:proofErr w:type="spellStart"/>
            <w:r w:rsidRPr="00606502"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 w:rsidRPr="0060650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606502">
              <w:rPr>
                <w:sz w:val="28"/>
                <w:szCs w:val="28"/>
                <w:lang w:val="uk-UA"/>
              </w:rPr>
              <w:t>буд. № 52/2, орієнтовною площею до 0,3500 га»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7E6652" w:rsidRDefault="007E6652" w:rsidP="009F65BB">
      <w:pPr>
        <w:jc w:val="both"/>
        <w:rPr>
          <w:sz w:val="28"/>
          <w:szCs w:val="28"/>
          <w:lang w:val="uk-UA"/>
        </w:rPr>
      </w:pPr>
    </w:p>
    <w:p w:rsidR="00606502" w:rsidRDefault="00606502" w:rsidP="004D743D">
      <w:pPr>
        <w:ind w:firstLine="720"/>
        <w:jc w:val="both"/>
        <w:rPr>
          <w:sz w:val="28"/>
          <w:szCs w:val="28"/>
          <w:lang w:val="uk-UA"/>
        </w:rPr>
      </w:pPr>
    </w:p>
    <w:p w:rsidR="00606502" w:rsidRDefault="00606502" w:rsidP="004D743D">
      <w:pPr>
        <w:ind w:firstLine="720"/>
        <w:jc w:val="both"/>
        <w:rPr>
          <w:sz w:val="28"/>
          <w:szCs w:val="28"/>
          <w:lang w:val="uk-UA"/>
        </w:rPr>
      </w:pPr>
    </w:p>
    <w:p w:rsidR="00606502" w:rsidRDefault="00606502" w:rsidP="004D743D">
      <w:pPr>
        <w:ind w:firstLine="720"/>
        <w:jc w:val="both"/>
        <w:rPr>
          <w:sz w:val="28"/>
          <w:szCs w:val="28"/>
          <w:lang w:val="uk-UA"/>
        </w:rPr>
      </w:pPr>
    </w:p>
    <w:p w:rsidR="00606502" w:rsidRDefault="00606502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7E1FE9" w:rsidP="004D743D">
      <w:pPr>
        <w:ind w:firstLine="720"/>
        <w:jc w:val="both"/>
        <w:rPr>
          <w:sz w:val="28"/>
          <w:szCs w:val="28"/>
          <w:lang w:val="uk-UA"/>
        </w:rPr>
      </w:pPr>
      <w:r w:rsidRPr="007E1FE9">
        <w:rPr>
          <w:sz w:val="28"/>
          <w:szCs w:val="28"/>
          <w:lang w:val="uk-UA"/>
        </w:rPr>
        <w:t>Розглянувши звернення юридичної особи, надані</w:t>
      </w:r>
      <w:r w:rsidR="00606502">
        <w:rPr>
          <w:sz w:val="28"/>
          <w:szCs w:val="28"/>
          <w:lang w:val="uk-UA"/>
        </w:rPr>
        <w:t xml:space="preserve"> документи, відповідно до статті</w:t>
      </w:r>
      <w:r w:rsidRPr="007E1FE9">
        <w:rPr>
          <w:sz w:val="28"/>
          <w:szCs w:val="28"/>
          <w:lang w:val="uk-UA"/>
        </w:rPr>
        <w:t xml:space="preserve"> </w:t>
      </w:r>
      <w:r w:rsidR="00606502">
        <w:rPr>
          <w:sz w:val="28"/>
          <w:szCs w:val="28"/>
          <w:lang w:val="uk-UA"/>
        </w:rPr>
        <w:t xml:space="preserve">12 </w:t>
      </w:r>
      <w:r w:rsidRPr="007E1FE9">
        <w:rPr>
          <w:sz w:val="28"/>
          <w:szCs w:val="28"/>
          <w:lang w:val="uk-UA"/>
        </w:rPr>
        <w:t>Земельного кодексу України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8511CA" w:rsidRPr="008511CA">
        <w:rPr>
          <w:sz w:val="28"/>
          <w:szCs w:val="28"/>
          <w:lang w:val="uk-UA"/>
        </w:rPr>
        <w:t>беручи до уваги наказ Східного міжрегіонального управління Міні</w:t>
      </w:r>
      <w:r w:rsidR="00606502">
        <w:rPr>
          <w:sz w:val="28"/>
          <w:szCs w:val="28"/>
          <w:lang w:val="uk-UA"/>
        </w:rPr>
        <w:t>стерства юстиції від 23.02.2024</w:t>
      </w:r>
      <w:r>
        <w:rPr>
          <w:sz w:val="28"/>
          <w:szCs w:val="28"/>
          <w:lang w:val="uk-UA"/>
        </w:rPr>
        <w:t xml:space="preserve"> </w:t>
      </w:r>
      <w:r w:rsidR="008511CA" w:rsidRPr="008511CA">
        <w:rPr>
          <w:sz w:val="28"/>
          <w:szCs w:val="28"/>
          <w:lang w:val="uk-UA"/>
        </w:rPr>
        <w:t xml:space="preserve">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="004D743D"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</w:t>
      </w:r>
      <w:r w:rsidR="00606502">
        <w:rPr>
          <w:iCs/>
          <w:sz w:val="28"/>
          <w:szCs w:val="28"/>
          <w:lang w:val="uk-UA"/>
        </w:rPr>
        <w:t>31.10.2023 № 72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606502" w:rsidRDefault="00606502" w:rsidP="00A35B42">
      <w:pPr>
        <w:ind w:right="-2" w:firstLine="708"/>
        <w:jc w:val="both"/>
        <w:rPr>
          <w:sz w:val="28"/>
          <w:szCs w:val="28"/>
          <w:lang w:val="uk-UA"/>
        </w:rPr>
      </w:pPr>
      <w:proofErr w:type="spellStart"/>
      <w:r w:rsidRPr="00606502">
        <w:rPr>
          <w:sz w:val="28"/>
          <w:szCs w:val="28"/>
          <w:lang w:val="uk-UA"/>
        </w:rPr>
        <w:t>Внести</w:t>
      </w:r>
      <w:proofErr w:type="spellEnd"/>
      <w:r w:rsidRPr="00606502">
        <w:rPr>
          <w:sz w:val="28"/>
          <w:szCs w:val="28"/>
          <w:lang w:val="uk-UA"/>
        </w:rPr>
        <w:t xml:space="preserve"> зміни до рішення Сумської міської ради від 25 січня 2023 року         № 3461-МР «Про надання ОБ'ЄДНАННЮ СПІВВЛАСНИКІВ БАГАТОКВАРТИРНОГО БУДИНКУ "ІЛЛІНСЬКА 52/2" дозволу на розроблення проекту землеустрою щодо відведення в постійне користування земельної ділянки за </w:t>
      </w:r>
      <w:proofErr w:type="spellStart"/>
      <w:r w:rsidRPr="00606502">
        <w:rPr>
          <w:sz w:val="28"/>
          <w:szCs w:val="28"/>
          <w:lang w:val="uk-UA"/>
        </w:rPr>
        <w:t>адресою</w:t>
      </w:r>
      <w:proofErr w:type="spellEnd"/>
      <w:r w:rsidRPr="00606502">
        <w:rPr>
          <w:sz w:val="28"/>
          <w:szCs w:val="28"/>
          <w:lang w:val="uk-UA"/>
        </w:rPr>
        <w:t xml:space="preserve">: м. Суми, вул. </w:t>
      </w:r>
      <w:proofErr w:type="spellStart"/>
      <w:r w:rsidRPr="00606502">
        <w:rPr>
          <w:sz w:val="28"/>
          <w:szCs w:val="28"/>
          <w:lang w:val="uk-UA"/>
        </w:rPr>
        <w:t>Іллінська</w:t>
      </w:r>
      <w:proofErr w:type="spellEnd"/>
      <w:r w:rsidRPr="00606502">
        <w:rPr>
          <w:sz w:val="28"/>
          <w:szCs w:val="28"/>
          <w:lang w:val="uk-UA"/>
        </w:rPr>
        <w:t xml:space="preserve">, буд. № 52/2, орієнтовною площею до 0,3500 га», а саме замість слів, цифр, знаків «орієнтовною площею до </w:t>
      </w:r>
    </w:p>
    <w:p w:rsidR="00606502" w:rsidRDefault="00606502" w:rsidP="00D03A04">
      <w:pPr>
        <w:ind w:right="-2"/>
        <w:jc w:val="both"/>
        <w:rPr>
          <w:sz w:val="28"/>
          <w:szCs w:val="28"/>
          <w:lang w:val="uk-UA"/>
        </w:rPr>
      </w:pPr>
      <w:r w:rsidRPr="00606502">
        <w:rPr>
          <w:sz w:val="28"/>
          <w:szCs w:val="28"/>
          <w:lang w:val="uk-UA"/>
        </w:rPr>
        <w:t>0,3500 га» записати слова, цифри, знаки «орієнтовною площею до 0,5300 га», у зв’язку з технічною помилкою заявника.</w:t>
      </w:r>
    </w:p>
    <w:p w:rsidR="00606502" w:rsidRDefault="00606502" w:rsidP="00D03A04">
      <w:pPr>
        <w:ind w:right="-2"/>
        <w:jc w:val="both"/>
        <w:rPr>
          <w:sz w:val="28"/>
          <w:szCs w:val="28"/>
          <w:lang w:val="uk-UA"/>
        </w:rPr>
      </w:pPr>
    </w:p>
    <w:p w:rsidR="00606502" w:rsidRPr="00A35B42" w:rsidRDefault="00C601FC" w:rsidP="00A35B42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606502" w:rsidRDefault="00D03A04" w:rsidP="007E1FE9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7E6652" w:rsidRDefault="007E6652" w:rsidP="005E0B94">
      <w:pPr>
        <w:jc w:val="both"/>
        <w:rPr>
          <w:lang w:val="uk-UA"/>
        </w:rPr>
      </w:pPr>
      <w:bookmarkStart w:id="0" w:name="_GoBack"/>
      <w:bookmarkEnd w:id="0"/>
    </w:p>
    <w:sectPr w:rsidR="007E6652" w:rsidSect="00A35B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7410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502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E1FE9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5BB"/>
    <w:rsid w:val="00A30680"/>
    <w:rsid w:val="00A33016"/>
    <w:rsid w:val="00A347D1"/>
    <w:rsid w:val="00A35B42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1467B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9F0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9329-CC42-4946-A6FB-126D482C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Авраменко Тетяна Ігорівна</cp:lastModifiedBy>
  <cp:revision>53</cp:revision>
  <cp:lastPrinted>2024-03-28T07:52:00Z</cp:lastPrinted>
  <dcterms:created xsi:type="dcterms:W3CDTF">2022-02-17T07:19:00Z</dcterms:created>
  <dcterms:modified xsi:type="dcterms:W3CDTF">2024-04-01T06:20:00Z</dcterms:modified>
</cp:coreProperties>
</file>