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Ind w:w="-106" w:type="dxa"/>
        <w:tblLayout w:type="fixed"/>
        <w:tblLook w:val="01E0" w:firstRow="1" w:lastRow="1" w:firstColumn="1" w:lastColumn="1" w:noHBand="0" w:noVBand="0"/>
      </w:tblPr>
      <w:tblGrid>
        <w:gridCol w:w="4609"/>
        <w:gridCol w:w="956"/>
        <w:gridCol w:w="1345"/>
        <w:gridCol w:w="2977"/>
      </w:tblGrid>
      <w:tr w:rsidR="00BF1AAB" w:rsidRPr="00D32228" w:rsidTr="0088405B">
        <w:tc>
          <w:tcPr>
            <w:tcW w:w="4609" w:type="dxa"/>
          </w:tcPr>
          <w:p w:rsidR="00BF1AAB" w:rsidRPr="0028245E" w:rsidRDefault="00BF1AAB" w:rsidP="0088405B">
            <w:pPr>
              <w:tabs>
                <w:tab w:val="left" w:pos="3270"/>
              </w:tabs>
              <w:spacing w:after="0" w:line="240" w:lineRule="auto"/>
              <w:rPr>
                <w:rFonts w:ascii="Times New Roman" w:eastAsia="Times New Roman" w:hAnsi="Times New Roman" w:cs="Times New Roman"/>
                <w:i/>
                <w:iCs/>
                <w:sz w:val="28"/>
                <w:szCs w:val="28"/>
                <w:lang w:val="en-US" w:eastAsia="ru-RU"/>
              </w:rPr>
            </w:pPr>
          </w:p>
        </w:tc>
        <w:tc>
          <w:tcPr>
            <w:tcW w:w="956" w:type="dxa"/>
          </w:tcPr>
          <w:p w:rsidR="00BF1AAB" w:rsidRPr="00D32228" w:rsidRDefault="00BF1AAB" w:rsidP="0088405B">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noProof/>
                <w:sz w:val="28"/>
                <w:szCs w:val="28"/>
                <w:lang w:val="uk-UA" w:eastAsia="uk-UA"/>
              </w:rPr>
              <w:drawing>
                <wp:inline distT="0" distB="0" distL="0" distR="0" wp14:anchorId="0FDF5872" wp14:editId="0650B86D">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1345" w:type="dxa"/>
            <w:vAlign w:val="center"/>
          </w:tcPr>
          <w:p w:rsidR="00BF1AAB" w:rsidRPr="00D32228" w:rsidRDefault="00BF1AAB" w:rsidP="0088405B">
            <w:pPr>
              <w:widowControl w:val="0"/>
              <w:tabs>
                <w:tab w:val="left" w:pos="8447"/>
              </w:tabs>
              <w:autoSpaceDE w:val="0"/>
              <w:autoSpaceDN w:val="0"/>
              <w:adjustRightInd w:val="0"/>
              <w:spacing w:after="0" w:line="240" w:lineRule="auto"/>
              <w:ind w:right="30"/>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p>
        </w:tc>
        <w:tc>
          <w:tcPr>
            <w:tcW w:w="2977" w:type="dxa"/>
          </w:tcPr>
          <w:p w:rsidR="00BF1AAB" w:rsidRPr="001F5F13" w:rsidRDefault="00BF1AAB" w:rsidP="0088405B">
            <w:pPr>
              <w:widowControl w:val="0"/>
              <w:tabs>
                <w:tab w:val="center" w:pos="0"/>
                <w:tab w:val="right" w:pos="68"/>
                <w:tab w:val="left" w:pos="8447"/>
              </w:tabs>
              <w:autoSpaceDE w:val="0"/>
              <w:autoSpaceDN w:val="0"/>
              <w:adjustRightInd w:val="0"/>
              <w:spacing w:after="0" w:line="240" w:lineRule="auto"/>
              <w:ind w:right="36"/>
              <w:rPr>
                <w:rFonts w:ascii="Times New Roman" w:eastAsia="Times New Roman" w:hAnsi="Times New Roman" w:cs="Times New Roman"/>
                <w:sz w:val="28"/>
                <w:szCs w:val="28"/>
                <w:lang w:val="uk-UA" w:eastAsia="ru-RU"/>
              </w:rPr>
            </w:pPr>
          </w:p>
        </w:tc>
      </w:tr>
      <w:tr w:rsidR="00BF1AAB" w:rsidRPr="00D32228" w:rsidTr="0088405B">
        <w:trPr>
          <w:trHeight w:val="288"/>
        </w:trPr>
        <w:tc>
          <w:tcPr>
            <w:tcW w:w="4609" w:type="dxa"/>
          </w:tcPr>
          <w:p w:rsidR="00BF1AAB" w:rsidRPr="00D32228" w:rsidRDefault="00BF1AAB" w:rsidP="0088405B">
            <w:pPr>
              <w:tabs>
                <w:tab w:val="left" w:pos="3270"/>
              </w:tabs>
              <w:spacing w:after="0" w:line="240" w:lineRule="auto"/>
              <w:rPr>
                <w:rFonts w:ascii="Times New Roman" w:eastAsia="Times New Roman" w:hAnsi="Times New Roman" w:cs="Times New Roman"/>
                <w:sz w:val="28"/>
                <w:szCs w:val="28"/>
                <w:lang w:val="uk-UA" w:eastAsia="ru-RU"/>
              </w:rPr>
            </w:pPr>
          </w:p>
        </w:tc>
        <w:tc>
          <w:tcPr>
            <w:tcW w:w="956" w:type="dxa"/>
          </w:tcPr>
          <w:p w:rsidR="00BF1AAB" w:rsidRPr="00D32228" w:rsidRDefault="00BF1AAB" w:rsidP="0088405B">
            <w:pPr>
              <w:widowControl w:val="0"/>
              <w:tabs>
                <w:tab w:val="left" w:pos="8447"/>
              </w:tabs>
              <w:autoSpaceDE w:val="0"/>
              <w:autoSpaceDN w:val="0"/>
              <w:adjustRightInd w:val="0"/>
              <w:spacing w:after="0" w:line="240" w:lineRule="auto"/>
              <w:jc w:val="center"/>
              <w:rPr>
                <w:rFonts w:ascii="Times New Roman" w:eastAsia="Times New Roman" w:hAnsi="Times New Roman" w:cs="Times New Roman"/>
                <w:noProof/>
                <w:sz w:val="28"/>
                <w:szCs w:val="24"/>
                <w:lang w:val="uk-UA" w:eastAsia="ru-RU"/>
              </w:rPr>
            </w:pPr>
          </w:p>
        </w:tc>
        <w:tc>
          <w:tcPr>
            <w:tcW w:w="1345" w:type="dxa"/>
            <w:vAlign w:val="center"/>
          </w:tcPr>
          <w:p w:rsidR="00BF1AAB" w:rsidRPr="00D32228" w:rsidRDefault="00BF1AAB" w:rsidP="0088405B">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val="uk-UA" w:eastAsia="ru-RU"/>
              </w:rPr>
            </w:pPr>
          </w:p>
        </w:tc>
        <w:tc>
          <w:tcPr>
            <w:tcW w:w="2977" w:type="dxa"/>
          </w:tcPr>
          <w:p w:rsidR="00BF1AAB" w:rsidRPr="00D32228" w:rsidRDefault="00BF1AAB" w:rsidP="0088405B">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val="uk-UA" w:eastAsia="ru-RU"/>
              </w:rPr>
            </w:pPr>
          </w:p>
        </w:tc>
      </w:tr>
    </w:tbl>
    <w:p w:rsidR="00BF1AAB" w:rsidRPr="00D32228" w:rsidRDefault="00BF1AAB" w:rsidP="00BF1AAB">
      <w:pPr>
        <w:tabs>
          <w:tab w:val="left" w:pos="1560"/>
        </w:tabs>
        <w:spacing w:after="0" w:line="240" w:lineRule="auto"/>
        <w:jc w:val="center"/>
        <w:rPr>
          <w:rFonts w:ascii="Times New Roman" w:eastAsia="Times New Roman" w:hAnsi="Times New Roman" w:cs="Times New Roman"/>
          <w:sz w:val="36"/>
          <w:szCs w:val="36"/>
          <w:lang w:val="uk-UA" w:eastAsia="ru-RU"/>
        </w:rPr>
      </w:pPr>
      <w:r w:rsidRPr="00D32228">
        <w:rPr>
          <w:rFonts w:ascii="Times New Roman" w:eastAsia="Times New Roman" w:hAnsi="Times New Roman" w:cs="Times New Roman"/>
          <w:sz w:val="36"/>
          <w:szCs w:val="36"/>
          <w:lang w:val="uk-UA" w:eastAsia="ru-RU"/>
        </w:rPr>
        <w:t>СУМСЬКА МІСЬКА РАДА</w:t>
      </w:r>
    </w:p>
    <w:p w:rsidR="00BF1AAB" w:rsidRPr="00D32228" w:rsidRDefault="00BF1AAB" w:rsidP="00BF1AAB">
      <w:pPr>
        <w:tabs>
          <w:tab w:val="left" w:pos="1560"/>
        </w:tabs>
        <w:spacing w:after="0" w:line="240" w:lineRule="auto"/>
        <w:jc w:val="center"/>
        <w:rPr>
          <w:rFonts w:ascii="Times New Roman" w:eastAsia="Times New Roman" w:hAnsi="Times New Roman" w:cs="Times New Roman"/>
          <w:sz w:val="28"/>
          <w:szCs w:val="28"/>
          <w:lang w:val="uk-UA" w:eastAsia="ru-RU"/>
        </w:rPr>
      </w:pPr>
      <w:r w:rsidRPr="005250B3">
        <w:rPr>
          <w:rFonts w:ascii="Times New Roman" w:eastAsia="Times New Roman" w:hAnsi="Times New Roman" w:cs="Times New Roman"/>
          <w:sz w:val="28"/>
          <w:szCs w:val="28"/>
          <w:lang w:val="en-US" w:eastAsia="ru-RU"/>
        </w:rPr>
        <w:t>VIII</w:t>
      </w:r>
      <w:r w:rsidRPr="008E0A6D">
        <w:rPr>
          <w:rFonts w:ascii="Times New Roman" w:eastAsia="Times New Roman" w:hAnsi="Times New Roman" w:cs="Times New Roman"/>
          <w:sz w:val="28"/>
          <w:szCs w:val="28"/>
          <w:lang w:eastAsia="ru-RU"/>
        </w:rPr>
        <w:t xml:space="preserve"> </w:t>
      </w:r>
      <w:r w:rsidRPr="00D32228">
        <w:rPr>
          <w:rFonts w:ascii="Times New Roman" w:eastAsia="Times New Roman" w:hAnsi="Times New Roman" w:cs="Times New Roman"/>
          <w:sz w:val="28"/>
          <w:szCs w:val="28"/>
          <w:lang w:val="uk-UA" w:eastAsia="ru-RU"/>
        </w:rPr>
        <w:t xml:space="preserve">СКЛИКАННЯ </w:t>
      </w:r>
      <w:r>
        <w:rPr>
          <w:rFonts w:ascii="Times New Roman" w:eastAsia="Times New Roman" w:hAnsi="Times New Roman" w:cs="Times New Roman"/>
          <w:sz w:val="28"/>
          <w:szCs w:val="28"/>
          <w:lang w:val="en-US" w:eastAsia="ru-RU"/>
        </w:rPr>
        <w:t>XL</w:t>
      </w:r>
      <w:r w:rsidRPr="005250B3">
        <w:rPr>
          <w:rFonts w:ascii="Times New Roman" w:eastAsia="Times New Roman" w:hAnsi="Times New Roman" w:cs="Times New Roman"/>
          <w:sz w:val="28"/>
          <w:szCs w:val="28"/>
          <w:lang w:eastAsia="ru-RU"/>
        </w:rPr>
        <w:t xml:space="preserve"> </w:t>
      </w:r>
      <w:r w:rsidRPr="00D32228">
        <w:rPr>
          <w:rFonts w:ascii="Times New Roman" w:eastAsia="Times New Roman" w:hAnsi="Times New Roman" w:cs="Times New Roman"/>
          <w:sz w:val="28"/>
          <w:szCs w:val="28"/>
          <w:lang w:val="uk-UA" w:eastAsia="ru-RU"/>
        </w:rPr>
        <w:t>СЕСІЯ</w:t>
      </w:r>
    </w:p>
    <w:p w:rsidR="00BF1AAB" w:rsidRPr="00D32228" w:rsidRDefault="00BF1AAB" w:rsidP="00BF1AAB">
      <w:pPr>
        <w:keepNext/>
        <w:spacing w:after="0" w:line="240" w:lineRule="auto"/>
        <w:jc w:val="center"/>
        <w:outlineLvl w:val="1"/>
        <w:rPr>
          <w:rFonts w:ascii="Times New Roman" w:eastAsia="Times New Roman" w:hAnsi="Times New Roman" w:cs="Times New Roman"/>
          <w:b/>
          <w:sz w:val="32"/>
          <w:szCs w:val="32"/>
          <w:lang w:val="uk-UA" w:eastAsia="ru-RU"/>
        </w:rPr>
      </w:pPr>
      <w:r w:rsidRPr="00D32228">
        <w:rPr>
          <w:rFonts w:ascii="Times New Roman" w:eastAsia="Times New Roman" w:hAnsi="Times New Roman" w:cs="Times New Roman"/>
          <w:b/>
          <w:sz w:val="32"/>
          <w:szCs w:val="32"/>
          <w:lang w:val="uk-UA" w:eastAsia="ru-RU"/>
        </w:rPr>
        <w:t>РІШЕННЯ</w:t>
      </w:r>
    </w:p>
    <w:p w:rsidR="00BF1AAB" w:rsidRPr="00D32228" w:rsidRDefault="00BF1AAB" w:rsidP="00BF1AAB">
      <w:pPr>
        <w:spacing w:after="0" w:line="240" w:lineRule="auto"/>
        <w:jc w:val="center"/>
        <w:rPr>
          <w:rFonts w:ascii="Times New Roman" w:eastAsia="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4"/>
      </w:tblGrid>
      <w:tr w:rsidR="00BF1AAB" w:rsidRPr="00D32228" w:rsidTr="0088405B">
        <w:trPr>
          <w:trHeight w:val="377"/>
        </w:trPr>
        <w:tc>
          <w:tcPr>
            <w:tcW w:w="4784" w:type="dxa"/>
            <w:tcMar>
              <w:top w:w="0" w:type="dxa"/>
              <w:left w:w="0" w:type="dxa"/>
              <w:bottom w:w="0" w:type="dxa"/>
              <w:right w:w="108" w:type="dxa"/>
            </w:tcMar>
          </w:tcPr>
          <w:p w:rsidR="00BF1AAB" w:rsidRPr="00D32228" w:rsidRDefault="00BF1AAB" w:rsidP="00BF1AAB">
            <w:pPr>
              <w:tabs>
                <w:tab w:val="left" w:pos="1560"/>
              </w:tabs>
              <w:spacing w:after="0" w:line="240" w:lineRule="auto"/>
              <w:jc w:val="both"/>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en-US" w:eastAsia="ru-RU"/>
              </w:rPr>
              <w:t>29</w:t>
            </w:r>
            <w:r>
              <w:rPr>
                <w:rFonts w:ascii="Times New Roman" w:eastAsia="Times New Roman" w:hAnsi="Times New Roman" w:cs="Times New Roman"/>
                <w:sz w:val="28"/>
                <w:szCs w:val="28"/>
                <w:lang w:val="uk-UA" w:eastAsia="ru-RU"/>
              </w:rPr>
              <w:t xml:space="preserve"> березня</w:t>
            </w:r>
            <w:r w:rsidRPr="00D32228">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3</w:t>
            </w:r>
            <w:r w:rsidRPr="00D32228">
              <w:rPr>
                <w:rFonts w:ascii="Times New Roman" w:eastAsia="Times New Roman" w:hAnsi="Times New Roman" w:cs="Times New Roman"/>
                <w:sz w:val="28"/>
                <w:szCs w:val="28"/>
                <w:lang w:val="uk-UA" w:eastAsia="ru-RU"/>
              </w:rPr>
              <w:t xml:space="preserve"> року №</w:t>
            </w:r>
            <w:r>
              <w:rPr>
                <w:rFonts w:ascii="Times New Roman" w:eastAsia="Times New Roman" w:hAnsi="Times New Roman" w:cs="Times New Roman"/>
                <w:sz w:val="28"/>
                <w:szCs w:val="28"/>
                <w:lang w:val="uk-UA" w:eastAsia="ru-RU"/>
              </w:rPr>
              <w:t xml:space="preserve"> 3656</w:t>
            </w:r>
            <w:r w:rsidRPr="00D32228">
              <w:rPr>
                <w:rFonts w:ascii="Times New Roman" w:eastAsia="Times New Roman" w:hAnsi="Times New Roman" w:cs="Times New Roman"/>
                <w:sz w:val="28"/>
                <w:szCs w:val="28"/>
                <w:lang w:val="uk-UA" w:eastAsia="ru-RU"/>
              </w:rPr>
              <w:t xml:space="preserve">- МР </w:t>
            </w:r>
          </w:p>
        </w:tc>
      </w:tr>
      <w:tr w:rsidR="00BF1AAB" w:rsidRPr="00D32228" w:rsidTr="0088405B">
        <w:trPr>
          <w:trHeight w:val="580"/>
        </w:trPr>
        <w:tc>
          <w:tcPr>
            <w:tcW w:w="4784" w:type="dxa"/>
            <w:tcMar>
              <w:top w:w="0" w:type="dxa"/>
              <w:left w:w="0" w:type="dxa"/>
              <w:bottom w:w="0" w:type="dxa"/>
              <w:right w:w="108" w:type="dxa"/>
            </w:tcMar>
          </w:tcPr>
          <w:p w:rsidR="00BF1AAB" w:rsidRPr="00D32228" w:rsidRDefault="00BF1AAB" w:rsidP="0088405B">
            <w:pPr>
              <w:tabs>
                <w:tab w:val="left" w:pos="1560"/>
              </w:tabs>
              <w:spacing w:after="0" w:line="240" w:lineRule="auto"/>
              <w:jc w:val="both"/>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sz w:val="28"/>
                <w:szCs w:val="28"/>
                <w:lang w:val="uk-UA" w:eastAsia="ru-RU"/>
              </w:rPr>
              <w:t>м. Суми</w:t>
            </w:r>
          </w:p>
        </w:tc>
      </w:tr>
      <w:tr w:rsidR="00BF1AAB" w:rsidRPr="00D32228" w:rsidTr="0088405B">
        <w:trPr>
          <w:trHeight w:val="570"/>
        </w:trPr>
        <w:tc>
          <w:tcPr>
            <w:tcW w:w="4784" w:type="dxa"/>
            <w:tcMar>
              <w:top w:w="0" w:type="dxa"/>
              <w:left w:w="0" w:type="dxa"/>
              <w:bottom w:w="0" w:type="dxa"/>
              <w:right w:w="108" w:type="dxa"/>
            </w:tcMar>
          </w:tcPr>
          <w:p w:rsidR="00BF1AAB" w:rsidRPr="00BC65AC" w:rsidRDefault="00BF1AAB" w:rsidP="0088405B">
            <w:pPr>
              <w:tabs>
                <w:tab w:val="left" w:pos="1560"/>
              </w:tabs>
              <w:spacing w:after="0" w:line="240" w:lineRule="auto"/>
              <w:jc w:val="both"/>
              <w:rPr>
                <w:rFonts w:ascii="Times New Roman" w:eastAsia="Times New Roman" w:hAnsi="Times New Roman" w:cs="Times New Roman"/>
                <w:sz w:val="28"/>
                <w:szCs w:val="28"/>
                <w:lang w:val="uk-UA" w:eastAsia="ru-RU"/>
              </w:rPr>
            </w:pPr>
            <w:r w:rsidRPr="00BC65AC">
              <w:rPr>
                <w:rFonts w:ascii="Times New Roman" w:eastAsia="Batang" w:hAnsi="Times New Roman" w:cs="Times New Roman"/>
                <w:sz w:val="28"/>
                <w:szCs w:val="28"/>
                <w:lang w:val="uk-UA" w:eastAsia="uk-UA"/>
              </w:rPr>
              <w:t xml:space="preserve">Про зміну назви, затвердження нової редакції </w:t>
            </w:r>
            <w:r>
              <w:rPr>
                <w:rFonts w:ascii="Times New Roman" w:eastAsia="Batang" w:hAnsi="Times New Roman" w:cs="Times New Roman"/>
                <w:sz w:val="28"/>
                <w:szCs w:val="28"/>
                <w:lang w:val="uk-UA" w:eastAsia="uk-UA"/>
              </w:rPr>
              <w:t>С</w:t>
            </w:r>
            <w:r w:rsidRPr="00BC65AC">
              <w:rPr>
                <w:rFonts w:ascii="Times New Roman" w:eastAsia="Batang" w:hAnsi="Times New Roman" w:cs="Times New Roman"/>
                <w:sz w:val="28"/>
                <w:szCs w:val="28"/>
                <w:lang w:val="uk-UA" w:eastAsia="uk-UA"/>
              </w:rPr>
              <w:t>татуту та нової структури комунального закладу Сумської міської ради «Сумська публічна бібліотека»</w:t>
            </w:r>
          </w:p>
          <w:p w:rsidR="00BF1AAB" w:rsidRPr="00D32228" w:rsidRDefault="00BF1AAB" w:rsidP="0088405B">
            <w:pPr>
              <w:tabs>
                <w:tab w:val="left" w:pos="1560"/>
              </w:tabs>
              <w:spacing w:after="0" w:line="240" w:lineRule="auto"/>
              <w:jc w:val="both"/>
              <w:rPr>
                <w:rFonts w:ascii="Times New Roman" w:eastAsia="Times New Roman" w:hAnsi="Times New Roman" w:cs="Times New Roman"/>
                <w:sz w:val="10"/>
                <w:szCs w:val="10"/>
                <w:lang w:val="uk-UA" w:eastAsia="ru-RU"/>
              </w:rPr>
            </w:pPr>
          </w:p>
        </w:tc>
      </w:tr>
    </w:tbl>
    <w:p w:rsidR="00BF1AAB" w:rsidRDefault="00BF1AAB" w:rsidP="00BF1AAB">
      <w:pPr>
        <w:spacing w:after="0" w:line="240" w:lineRule="auto"/>
        <w:rPr>
          <w:rFonts w:ascii="Times New Roman" w:eastAsia="Times New Roman" w:hAnsi="Times New Roman" w:cs="Times New Roman"/>
          <w:b/>
          <w:sz w:val="28"/>
          <w:szCs w:val="20"/>
          <w:lang w:val="uk-UA" w:eastAsia="ru-RU"/>
        </w:rPr>
      </w:pPr>
    </w:p>
    <w:p w:rsidR="00BF1AAB" w:rsidRPr="00FA5021" w:rsidRDefault="00BF1AAB" w:rsidP="00BF1AAB">
      <w:pPr>
        <w:spacing w:after="0" w:line="240" w:lineRule="auto"/>
        <w:ind w:firstLine="708"/>
        <w:jc w:val="both"/>
        <w:rPr>
          <w:rFonts w:ascii="Times New Roman" w:eastAsia="Times New Roman" w:hAnsi="Times New Roman" w:cs="Times New Roman"/>
          <w:sz w:val="28"/>
          <w:szCs w:val="28"/>
          <w:lang w:val="uk-UA" w:eastAsia="ru-RU"/>
        </w:rPr>
      </w:pPr>
      <w:r w:rsidRPr="00964AEE">
        <w:rPr>
          <w:rFonts w:ascii="Times New Roman" w:eastAsia="Times New Roman" w:hAnsi="Times New Roman" w:cs="Times New Roman"/>
          <w:sz w:val="28"/>
          <w:szCs w:val="28"/>
          <w:lang w:val="uk-UA" w:eastAsia="ru-RU"/>
        </w:rPr>
        <w:t>З метою ефективного та раціонального використання бюджетних коштів, формування актуального культурно-мистецького середовища, удосконалення форм і методів бібліотечної роботи для якісного задоволення с</w:t>
      </w:r>
      <w:r>
        <w:rPr>
          <w:rFonts w:ascii="Times New Roman" w:eastAsia="Times New Roman" w:hAnsi="Times New Roman" w:cs="Times New Roman"/>
          <w:sz w:val="28"/>
          <w:szCs w:val="28"/>
          <w:lang w:val="uk-UA" w:eastAsia="ru-RU"/>
        </w:rPr>
        <w:t>оціокультурних потреб населення,</w:t>
      </w:r>
      <w:r w:rsidRPr="00964AE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відповідно до Законів України «Про бібліотеки і бібліотечну справу», </w:t>
      </w:r>
      <w:r>
        <w:rPr>
          <w:rFonts w:ascii="Times New Roman" w:hAnsi="Times New Roman" w:cs="Times New Roman"/>
          <w:sz w:val="28"/>
          <w:szCs w:val="28"/>
          <w:lang w:val="uk-UA" w:eastAsia="uk-UA" w:bidi="uk-UA"/>
        </w:rPr>
        <w:t>«Про культуру»</w:t>
      </w:r>
      <w:r w:rsidRPr="006C733E">
        <w:rPr>
          <w:rFonts w:ascii="Times New Roman" w:hAnsi="Times New Roman" w:cs="Times New Roman"/>
          <w:sz w:val="28"/>
          <w:szCs w:val="28"/>
          <w:lang w:val="uk-UA" w:eastAsia="uk-UA" w:bidi="uk-UA"/>
        </w:rPr>
        <w:t>, «Про державну реєстрацію юридичних осіб, фізичних осіб - підприємців та громадських формувань»</w:t>
      </w:r>
      <w:r>
        <w:rPr>
          <w:rFonts w:ascii="Times New Roman" w:hAnsi="Times New Roman" w:cs="Times New Roman"/>
          <w:sz w:val="28"/>
          <w:szCs w:val="28"/>
          <w:lang w:val="uk-UA" w:eastAsia="uk-UA" w:bidi="uk-UA"/>
        </w:rPr>
        <w:t xml:space="preserve">; </w:t>
      </w:r>
      <w:r w:rsidRPr="006C733E">
        <w:rPr>
          <w:rFonts w:ascii="Times New Roman" w:hAnsi="Times New Roman" w:cs="Times New Roman"/>
          <w:sz w:val="28"/>
          <w:szCs w:val="28"/>
          <w:lang w:val="uk-UA" w:eastAsia="uk-UA" w:bidi="uk-UA"/>
        </w:rPr>
        <w:t>Цив</w:t>
      </w:r>
      <w:r>
        <w:rPr>
          <w:rFonts w:ascii="Times New Roman" w:hAnsi="Times New Roman" w:cs="Times New Roman"/>
          <w:sz w:val="28"/>
          <w:szCs w:val="28"/>
          <w:lang w:val="uk-UA" w:eastAsia="uk-UA" w:bidi="uk-UA"/>
        </w:rPr>
        <w:t xml:space="preserve">ільного та </w:t>
      </w:r>
      <w:r w:rsidRPr="006C733E">
        <w:rPr>
          <w:rFonts w:ascii="Times New Roman" w:hAnsi="Times New Roman" w:cs="Times New Roman"/>
          <w:sz w:val="28"/>
          <w:szCs w:val="28"/>
          <w:lang w:val="uk-UA" w:eastAsia="uk-UA" w:bidi="uk-UA"/>
        </w:rPr>
        <w:t>Господарського кодекс</w:t>
      </w:r>
      <w:r>
        <w:rPr>
          <w:rFonts w:ascii="Times New Roman" w:hAnsi="Times New Roman" w:cs="Times New Roman"/>
          <w:sz w:val="28"/>
          <w:szCs w:val="28"/>
          <w:lang w:val="uk-UA" w:eastAsia="uk-UA" w:bidi="uk-UA"/>
        </w:rPr>
        <w:t xml:space="preserve">ів України; </w:t>
      </w:r>
      <w:r w:rsidRPr="006C733E">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раховуючи </w:t>
      </w:r>
      <w:r w:rsidRPr="00990E74">
        <w:rPr>
          <w:rFonts w:ascii="Times New Roman" w:hAnsi="Times New Roman" w:cs="Times New Roman"/>
          <w:sz w:val="28"/>
          <w:szCs w:val="28"/>
          <w:shd w:val="clear" w:color="auto" w:fill="FFFFFF"/>
          <w:lang w:val="uk-UA"/>
        </w:rPr>
        <w:t>Державн</w:t>
      </w:r>
      <w:r>
        <w:rPr>
          <w:rFonts w:ascii="Times New Roman" w:hAnsi="Times New Roman" w:cs="Times New Roman"/>
          <w:sz w:val="28"/>
          <w:szCs w:val="28"/>
          <w:shd w:val="clear" w:color="auto" w:fill="FFFFFF"/>
          <w:lang w:val="uk-UA"/>
        </w:rPr>
        <w:t>і</w:t>
      </w:r>
      <w:r w:rsidRPr="00990E74">
        <w:rPr>
          <w:rFonts w:ascii="Times New Roman" w:hAnsi="Times New Roman" w:cs="Times New Roman"/>
          <w:sz w:val="28"/>
          <w:szCs w:val="28"/>
          <w:shd w:val="clear" w:color="auto" w:fill="FFFFFF"/>
          <w:lang w:val="uk-UA"/>
        </w:rPr>
        <w:t xml:space="preserve"> соціальн</w:t>
      </w:r>
      <w:r>
        <w:rPr>
          <w:rFonts w:ascii="Times New Roman" w:hAnsi="Times New Roman" w:cs="Times New Roman"/>
          <w:sz w:val="28"/>
          <w:szCs w:val="28"/>
          <w:shd w:val="clear" w:color="auto" w:fill="FFFFFF"/>
          <w:lang w:val="uk-UA"/>
        </w:rPr>
        <w:t>і</w:t>
      </w:r>
      <w:r w:rsidRPr="00990E74">
        <w:rPr>
          <w:rFonts w:ascii="Times New Roman" w:hAnsi="Times New Roman" w:cs="Times New Roman"/>
          <w:sz w:val="28"/>
          <w:szCs w:val="28"/>
          <w:shd w:val="clear" w:color="auto" w:fill="FFFFFF"/>
          <w:lang w:val="uk-UA"/>
        </w:rPr>
        <w:t xml:space="preserve"> норматив</w:t>
      </w:r>
      <w:r>
        <w:rPr>
          <w:rFonts w:ascii="Times New Roman" w:hAnsi="Times New Roman" w:cs="Times New Roman"/>
          <w:sz w:val="28"/>
          <w:szCs w:val="28"/>
          <w:shd w:val="clear" w:color="auto" w:fill="FFFFFF"/>
          <w:lang w:val="uk-UA"/>
        </w:rPr>
        <w:t>и</w:t>
      </w:r>
      <w:r w:rsidRPr="00990E74">
        <w:rPr>
          <w:rFonts w:ascii="Times New Roman" w:hAnsi="Times New Roman" w:cs="Times New Roman"/>
          <w:sz w:val="28"/>
          <w:szCs w:val="28"/>
          <w:shd w:val="clear" w:color="auto" w:fill="FFFFFF"/>
          <w:lang w:val="uk-UA"/>
        </w:rPr>
        <w:t xml:space="preserve"> забезпечення населення публічними бібліотеками в Україні</w:t>
      </w:r>
      <w:r>
        <w:rPr>
          <w:rFonts w:ascii="Times New Roman" w:hAnsi="Times New Roman" w:cs="Times New Roman"/>
          <w:sz w:val="28"/>
          <w:szCs w:val="28"/>
          <w:shd w:val="clear" w:color="auto" w:fill="FFFFFF"/>
          <w:lang w:val="uk-UA"/>
        </w:rPr>
        <w:t>, затверджені</w:t>
      </w:r>
      <w:r>
        <w:rPr>
          <w:rFonts w:ascii="Times New Roman" w:eastAsia="Times New Roman" w:hAnsi="Times New Roman" w:cs="Times New Roman"/>
          <w:sz w:val="28"/>
          <w:szCs w:val="28"/>
          <w:lang w:val="uk-UA" w:eastAsia="ru-RU"/>
        </w:rPr>
        <w:t xml:space="preserve"> постановою </w:t>
      </w:r>
      <w:r w:rsidRPr="00990E74">
        <w:rPr>
          <w:rFonts w:ascii="Times New Roman" w:hAnsi="Times New Roman" w:cs="Times New Roman"/>
          <w:sz w:val="28"/>
          <w:szCs w:val="28"/>
          <w:shd w:val="clear" w:color="auto" w:fill="FFFFFF"/>
          <w:lang w:val="uk-UA"/>
        </w:rPr>
        <w:t xml:space="preserve">Кабінету Міністрів України від </w:t>
      </w:r>
      <w:r>
        <w:rPr>
          <w:rFonts w:ascii="Times New Roman" w:hAnsi="Times New Roman" w:cs="Times New Roman"/>
          <w:sz w:val="28"/>
          <w:szCs w:val="28"/>
          <w:shd w:val="clear" w:color="auto" w:fill="FFFFFF"/>
          <w:lang w:val="uk-UA"/>
        </w:rPr>
        <w:t>0</w:t>
      </w:r>
      <w:r w:rsidRPr="00990E74">
        <w:rPr>
          <w:rFonts w:ascii="Times New Roman" w:hAnsi="Times New Roman" w:cs="Times New Roman"/>
          <w:sz w:val="28"/>
          <w:szCs w:val="28"/>
          <w:shd w:val="clear" w:color="auto" w:fill="FFFFFF"/>
          <w:lang w:val="uk-UA"/>
        </w:rPr>
        <w:t>6 лютого 2019 р</w:t>
      </w:r>
      <w:r>
        <w:rPr>
          <w:rFonts w:ascii="Times New Roman" w:hAnsi="Times New Roman" w:cs="Times New Roman"/>
          <w:sz w:val="28"/>
          <w:szCs w:val="28"/>
          <w:shd w:val="clear" w:color="auto" w:fill="FFFFFF"/>
          <w:lang w:val="uk-UA"/>
        </w:rPr>
        <w:t>оку</w:t>
      </w:r>
      <w:r w:rsidRPr="00990E74">
        <w:rPr>
          <w:rFonts w:ascii="Times New Roman" w:hAnsi="Times New Roman" w:cs="Times New Roman"/>
          <w:sz w:val="28"/>
          <w:szCs w:val="28"/>
          <w:shd w:val="clear" w:color="auto" w:fill="FFFFFF"/>
          <w:lang w:val="uk-UA"/>
        </w:rPr>
        <w:t xml:space="preserve"> № 72</w:t>
      </w:r>
      <w:r>
        <w:rPr>
          <w:rFonts w:ascii="Times New Roman" w:hAnsi="Times New Roman" w:cs="Times New Roman"/>
          <w:sz w:val="28"/>
          <w:szCs w:val="28"/>
          <w:shd w:val="clear" w:color="auto" w:fill="FFFFFF"/>
          <w:lang w:val="uk-UA"/>
        </w:rPr>
        <w:t>;</w:t>
      </w:r>
      <w:r w:rsidRPr="00331065">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П</w:t>
      </w:r>
      <w:r w:rsidRPr="008867C4">
        <w:rPr>
          <w:rFonts w:ascii="Times New Roman" w:eastAsia="Times New Roman" w:hAnsi="Times New Roman" w:cs="Times New Roman"/>
          <w:bCs/>
          <w:sz w:val="28"/>
          <w:szCs w:val="28"/>
          <w:lang w:val="uk-UA" w:eastAsia="uk-UA"/>
        </w:rPr>
        <w:t>римірн</w:t>
      </w:r>
      <w:r>
        <w:rPr>
          <w:rFonts w:ascii="Times New Roman" w:eastAsia="Times New Roman" w:hAnsi="Times New Roman" w:cs="Times New Roman"/>
          <w:bCs/>
          <w:sz w:val="28"/>
          <w:szCs w:val="28"/>
          <w:lang w:val="uk-UA" w:eastAsia="uk-UA"/>
        </w:rPr>
        <w:t>у</w:t>
      </w:r>
      <w:r w:rsidRPr="008867C4">
        <w:rPr>
          <w:rFonts w:ascii="Times New Roman" w:eastAsia="Times New Roman" w:hAnsi="Times New Roman" w:cs="Times New Roman"/>
          <w:bCs/>
          <w:sz w:val="28"/>
          <w:szCs w:val="28"/>
          <w:lang w:val="uk-UA" w:eastAsia="uk-UA"/>
        </w:rPr>
        <w:t xml:space="preserve"> структур</w:t>
      </w:r>
      <w:r>
        <w:rPr>
          <w:rFonts w:ascii="Times New Roman" w:eastAsia="Times New Roman" w:hAnsi="Times New Roman" w:cs="Times New Roman"/>
          <w:bCs/>
          <w:sz w:val="28"/>
          <w:szCs w:val="28"/>
          <w:lang w:val="uk-UA" w:eastAsia="uk-UA"/>
        </w:rPr>
        <w:t>у</w:t>
      </w:r>
      <w:r w:rsidRPr="008867C4">
        <w:rPr>
          <w:rFonts w:ascii="Times New Roman" w:eastAsia="Times New Roman" w:hAnsi="Times New Roman" w:cs="Times New Roman"/>
          <w:bCs/>
          <w:sz w:val="28"/>
          <w:szCs w:val="28"/>
          <w:lang w:val="uk-UA" w:eastAsia="uk-UA"/>
        </w:rPr>
        <w:t xml:space="preserve"> та примірн</w:t>
      </w:r>
      <w:r>
        <w:rPr>
          <w:rFonts w:ascii="Times New Roman" w:eastAsia="Times New Roman" w:hAnsi="Times New Roman" w:cs="Times New Roman"/>
          <w:bCs/>
          <w:sz w:val="28"/>
          <w:szCs w:val="28"/>
          <w:lang w:val="uk-UA" w:eastAsia="uk-UA"/>
        </w:rPr>
        <w:t>і</w:t>
      </w:r>
      <w:r w:rsidRPr="008867C4">
        <w:rPr>
          <w:rFonts w:ascii="Times New Roman" w:eastAsia="Times New Roman" w:hAnsi="Times New Roman" w:cs="Times New Roman"/>
          <w:bCs/>
          <w:sz w:val="28"/>
          <w:szCs w:val="28"/>
          <w:lang w:val="uk-UA" w:eastAsia="uk-UA"/>
        </w:rPr>
        <w:t xml:space="preserve"> штатн</w:t>
      </w:r>
      <w:r>
        <w:rPr>
          <w:rFonts w:ascii="Times New Roman" w:eastAsia="Times New Roman" w:hAnsi="Times New Roman" w:cs="Times New Roman"/>
          <w:bCs/>
          <w:sz w:val="28"/>
          <w:szCs w:val="28"/>
          <w:lang w:val="uk-UA" w:eastAsia="uk-UA"/>
        </w:rPr>
        <w:t>і</w:t>
      </w:r>
      <w:r w:rsidRPr="008867C4">
        <w:rPr>
          <w:rFonts w:ascii="Times New Roman" w:eastAsia="Times New Roman" w:hAnsi="Times New Roman" w:cs="Times New Roman"/>
          <w:bCs/>
          <w:sz w:val="28"/>
          <w:szCs w:val="28"/>
          <w:lang w:val="uk-UA" w:eastAsia="uk-UA"/>
        </w:rPr>
        <w:t xml:space="preserve"> розпис</w:t>
      </w:r>
      <w:r>
        <w:rPr>
          <w:rFonts w:ascii="Times New Roman" w:eastAsia="Times New Roman" w:hAnsi="Times New Roman" w:cs="Times New Roman"/>
          <w:bCs/>
          <w:sz w:val="28"/>
          <w:szCs w:val="28"/>
          <w:lang w:val="uk-UA" w:eastAsia="uk-UA"/>
        </w:rPr>
        <w:t>и</w:t>
      </w:r>
      <w:r w:rsidRPr="008867C4">
        <w:rPr>
          <w:rFonts w:ascii="Times New Roman" w:eastAsia="Times New Roman" w:hAnsi="Times New Roman" w:cs="Times New Roman"/>
          <w:bCs/>
          <w:sz w:val="28"/>
          <w:szCs w:val="28"/>
          <w:lang w:val="uk-UA" w:eastAsia="uk-UA"/>
        </w:rPr>
        <w:t xml:space="preserve"> комунальних бібліотек</w:t>
      </w:r>
      <w:r>
        <w:rPr>
          <w:rFonts w:ascii="Times New Roman" w:eastAsia="Times New Roman" w:hAnsi="Times New Roman" w:cs="Times New Roman"/>
          <w:bCs/>
          <w:sz w:val="28"/>
          <w:szCs w:val="28"/>
          <w:lang w:val="uk-UA" w:eastAsia="uk-UA"/>
        </w:rPr>
        <w:t>, затверджені</w:t>
      </w:r>
      <w:r>
        <w:rPr>
          <w:rFonts w:ascii="Times New Roman" w:hAnsi="Times New Roman" w:cs="Times New Roman"/>
          <w:sz w:val="28"/>
          <w:szCs w:val="28"/>
          <w:shd w:val="clear" w:color="auto" w:fill="FFFFFF"/>
          <w:lang w:val="uk-UA"/>
        </w:rPr>
        <w:t xml:space="preserve"> </w:t>
      </w:r>
      <w:r w:rsidRPr="008867C4">
        <w:rPr>
          <w:rFonts w:ascii="Times New Roman" w:hAnsi="Times New Roman" w:cs="Times New Roman"/>
          <w:sz w:val="28"/>
          <w:szCs w:val="28"/>
          <w:shd w:val="clear" w:color="auto" w:fill="FFFFFF"/>
          <w:lang w:val="uk-UA"/>
        </w:rPr>
        <w:t>наказ</w:t>
      </w:r>
      <w:r>
        <w:rPr>
          <w:rFonts w:ascii="Times New Roman" w:hAnsi="Times New Roman" w:cs="Times New Roman"/>
          <w:sz w:val="28"/>
          <w:szCs w:val="28"/>
          <w:shd w:val="clear" w:color="auto" w:fill="FFFFFF"/>
          <w:lang w:val="uk-UA"/>
        </w:rPr>
        <w:t>ом</w:t>
      </w:r>
      <w:r w:rsidRPr="008867C4">
        <w:rPr>
          <w:rFonts w:ascii="Times New Roman" w:hAnsi="Times New Roman" w:cs="Times New Roman"/>
          <w:sz w:val="28"/>
          <w:szCs w:val="28"/>
          <w:shd w:val="clear" w:color="auto" w:fill="FFFFFF"/>
          <w:lang w:val="uk-UA"/>
        </w:rPr>
        <w:t xml:space="preserve"> Міністерства культури України від 22.08.2012 № 900</w:t>
      </w:r>
      <w:r>
        <w:rPr>
          <w:rFonts w:ascii="Times New Roman" w:hAnsi="Times New Roman" w:cs="Times New Roman"/>
          <w:sz w:val="28"/>
          <w:szCs w:val="28"/>
          <w:shd w:val="clear" w:color="auto" w:fill="FFFFFF"/>
          <w:lang w:val="uk-UA"/>
        </w:rPr>
        <w:t xml:space="preserve">; </w:t>
      </w:r>
      <w:r w:rsidRPr="008867C4">
        <w:rPr>
          <w:rFonts w:ascii="Times New Roman" w:eastAsia="Times New Roman" w:hAnsi="Times New Roman" w:cs="Times New Roman"/>
          <w:bCs/>
          <w:sz w:val="28"/>
          <w:szCs w:val="28"/>
          <w:lang w:val="uk-UA" w:eastAsia="uk-UA"/>
        </w:rPr>
        <w:t>Стратегію розвитку бібліотечної справи на період до 2025 року «Якісні зміни бібліотек для забезпечення сталого розвитку України», схвалену розпорядженням Ка</w:t>
      </w:r>
      <w:r>
        <w:rPr>
          <w:rFonts w:ascii="Times New Roman" w:eastAsia="Times New Roman" w:hAnsi="Times New Roman" w:cs="Times New Roman"/>
          <w:bCs/>
          <w:sz w:val="28"/>
          <w:szCs w:val="28"/>
          <w:lang w:val="uk-UA" w:eastAsia="uk-UA"/>
        </w:rPr>
        <w:t>бінету Міністрів України від 23 </w:t>
      </w:r>
      <w:r w:rsidRPr="008867C4">
        <w:rPr>
          <w:rFonts w:ascii="Times New Roman" w:eastAsia="Times New Roman" w:hAnsi="Times New Roman" w:cs="Times New Roman"/>
          <w:bCs/>
          <w:sz w:val="28"/>
          <w:szCs w:val="28"/>
          <w:lang w:val="uk-UA" w:eastAsia="uk-UA"/>
        </w:rPr>
        <w:t xml:space="preserve">березня 2016 року № 219-р </w:t>
      </w:r>
      <w:bookmarkStart w:id="0" w:name="n3"/>
      <w:bookmarkEnd w:id="0"/>
      <w:r w:rsidRPr="008867C4">
        <w:rPr>
          <w:rFonts w:ascii="Times New Roman" w:hAnsi="Times New Roman" w:cs="Times New Roman"/>
          <w:sz w:val="28"/>
          <w:szCs w:val="28"/>
          <w:shd w:val="clear" w:color="auto" w:fill="FFFFFF"/>
          <w:lang w:val="uk-UA"/>
        </w:rPr>
        <w:t xml:space="preserve">та </w:t>
      </w:r>
      <w:r w:rsidRPr="008867C4">
        <w:rPr>
          <w:rFonts w:ascii="Times New Roman" w:eastAsia="Times New Roman" w:hAnsi="Times New Roman" w:cs="Times New Roman"/>
          <w:sz w:val="28"/>
          <w:szCs w:val="28"/>
          <w:lang w:val="uk-UA" w:eastAsia="ru-RU"/>
        </w:rPr>
        <w:t>лист</w:t>
      </w:r>
      <w:r>
        <w:rPr>
          <w:rFonts w:ascii="Times New Roman" w:eastAsia="Times New Roman" w:hAnsi="Times New Roman" w:cs="Times New Roman"/>
          <w:sz w:val="28"/>
          <w:szCs w:val="28"/>
          <w:lang w:val="uk-UA" w:eastAsia="ru-RU"/>
        </w:rPr>
        <w:t>-погодження</w:t>
      </w:r>
      <w:r w:rsidRPr="008867C4">
        <w:rPr>
          <w:rFonts w:ascii="Times New Roman" w:eastAsia="Times New Roman" w:hAnsi="Times New Roman" w:cs="Times New Roman"/>
          <w:sz w:val="28"/>
          <w:szCs w:val="28"/>
          <w:lang w:val="uk-UA" w:eastAsia="ru-RU"/>
        </w:rPr>
        <w:t xml:space="preserve"> Міністерства культури та інформаційної політики Ук</w:t>
      </w:r>
      <w:r>
        <w:rPr>
          <w:rFonts w:ascii="Times New Roman" w:eastAsia="Times New Roman" w:hAnsi="Times New Roman" w:cs="Times New Roman"/>
          <w:sz w:val="28"/>
          <w:szCs w:val="28"/>
          <w:lang w:val="uk-UA" w:eastAsia="ru-RU"/>
        </w:rPr>
        <w:t>раїни від 21 грудня 2022 року № </w:t>
      </w:r>
      <w:r w:rsidRPr="008867C4">
        <w:rPr>
          <w:rFonts w:ascii="Times New Roman" w:eastAsia="Times New Roman" w:hAnsi="Times New Roman" w:cs="Times New Roman"/>
          <w:sz w:val="28"/>
          <w:szCs w:val="28"/>
          <w:lang w:val="uk-UA" w:eastAsia="ru-RU"/>
        </w:rPr>
        <w:t>06/12/4864-22</w:t>
      </w:r>
      <w:r>
        <w:rPr>
          <w:rFonts w:ascii="Times New Roman" w:eastAsia="Times New Roman" w:hAnsi="Times New Roman" w:cs="Times New Roman"/>
          <w:sz w:val="28"/>
          <w:szCs w:val="28"/>
          <w:lang w:val="uk-UA" w:eastAsia="ru-RU"/>
        </w:rPr>
        <w:t>;</w:t>
      </w:r>
      <w:r w:rsidRPr="008867C4">
        <w:rPr>
          <w:rFonts w:ascii="Times New Roman" w:eastAsia="Times New Roman" w:hAnsi="Times New Roman" w:cs="Times New Roman"/>
          <w:sz w:val="28"/>
          <w:szCs w:val="28"/>
          <w:lang w:val="uk-UA" w:eastAsia="ru-RU"/>
        </w:rPr>
        <w:t xml:space="preserve"> керуючись статтями 25, 26, 32, 60 Закону України </w:t>
      </w:r>
      <w:r w:rsidRPr="00D32228">
        <w:rPr>
          <w:rFonts w:ascii="Times New Roman" w:eastAsia="Times New Roman" w:hAnsi="Times New Roman" w:cs="Times New Roman"/>
          <w:sz w:val="28"/>
          <w:szCs w:val="28"/>
          <w:lang w:val="uk-UA" w:eastAsia="ru-RU"/>
        </w:rPr>
        <w:t xml:space="preserve">«Про місцеве самоврядування в Україні», </w:t>
      </w:r>
      <w:r w:rsidRPr="00D32228">
        <w:rPr>
          <w:rFonts w:ascii="Times New Roman" w:eastAsia="Times New Roman" w:hAnsi="Times New Roman" w:cs="Times New Roman"/>
          <w:b/>
          <w:bCs/>
          <w:sz w:val="28"/>
          <w:szCs w:val="28"/>
          <w:lang w:val="uk-UA" w:eastAsia="ru-RU"/>
        </w:rPr>
        <w:t>Сумська міська рада</w:t>
      </w:r>
    </w:p>
    <w:p w:rsidR="00BF1AAB" w:rsidRPr="00B74AF3" w:rsidRDefault="00BF1AAB" w:rsidP="00BF1AAB">
      <w:pPr>
        <w:spacing w:after="0" w:line="240" w:lineRule="auto"/>
        <w:ind w:firstLine="708"/>
        <w:jc w:val="both"/>
        <w:rPr>
          <w:rFonts w:ascii="Times New Roman" w:eastAsia="Times New Roman" w:hAnsi="Times New Roman" w:cs="Times New Roman"/>
          <w:color w:val="FF0000"/>
          <w:sz w:val="28"/>
          <w:szCs w:val="28"/>
          <w:lang w:val="uk-UA" w:eastAsia="ru-RU"/>
        </w:rPr>
      </w:pPr>
    </w:p>
    <w:p w:rsidR="00BF1AAB" w:rsidRPr="00D32228" w:rsidRDefault="00BF1AAB" w:rsidP="00BF1AAB">
      <w:pPr>
        <w:spacing w:after="0" w:line="240" w:lineRule="auto"/>
        <w:jc w:val="center"/>
        <w:rPr>
          <w:rFonts w:ascii="Times New Roman" w:eastAsia="Times New Roman" w:hAnsi="Times New Roman" w:cs="Times New Roman"/>
          <w:b/>
          <w:sz w:val="28"/>
          <w:szCs w:val="20"/>
          <w:lang w:val="uk-UA" w:eastAsia="ru-RU"/>
        </w:rPr>
      </w:pPr>
      <w:r w:rsidRPr="00D32228">
        <w:rPr>
          <w:rFonts w:ascii="Times New Roman" w:eastAsia="Times New Roman" w:hAnsi="Times New Roman" w:cs="Times New Roman"/>
          <w:b/>
          <w:sz w:val="28"/>
          <w:szCs w:val="20"/>
          <w:lang w:val="uk-UA" w:eastAsia="ru-RU"/>
        </w:rPr>
        <w:t>ВИРІШИЛА:</w:t>
      </w:r>
      <w:r w:rsidRPr="00D32228">
        <w:rPr>
          <w:rFonts w:ascii="Times New Roman" w:eastAsia="Times New Roman" w:hAnsi="Times New Roman" w:cs="Times New Roman"/>
          <w:b/>
          <w:sz w:val="28"/>
          <w:szCs w:val="20"/>
          <w:lang w:val="uk-UA" w:eastAsia="ru-RU"/>
        </w:rPr>
        <w:br/>
      </w:r>
    </w:p>
    <w:p w:rsidR="00BF1AAB"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Змінити назву «Комунальний заклад Сумської міської ради – Сумська міська централізована бібліотечна система»</w:t>
      </w:r>
      <w:r w:rsidRPr="001F5F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скорочено - </w:t>
      </w:r>
      <w:r w:rsidRPr="001F5F13">
        <w:rPr>
          <w:rFonts w:ascii="Times New Roman" w:hAnsi="Times New Roman" w:cs="Times New Roman"/>
          <w:sz w:val="28"/>
          <w:szCs w:val="28"/>
          <w:lang w:val="uk-UA"/>
        </w:rPr>
        <w:t>КЗСМР-СМЦБС</w:t>
      </w:r>
      <w:r>
        <w:rPr>
          <w:rFonts w:ascii="Times New Roman" w:hAnsi="Times New Roman" w:cs="Times New Roman"/>
          <w:sz w:val="28"/>
          <w:szCs w:val="28"/>
          <w:lang w:val="uk-UA"/>
        </w:rPr>
        <w:t>)</w:t>
      </w:r>
      <w:r w:rsidRPr="001F5F1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затверджену рішенням Сумської міської ради від 10.10.2007 № 847-МР, на «Комунальний заклад Сумської міської ради «Сумська публічна бібліотека» (скорочено - </w:t>
      </w:r>
      <w:r>
        <w:rPr>
          <w:rFonts w:ascii="Times New Roman" w:eastAsia="Batang" w:hAnsi="Times New Roman" w:cs="Times New Roman"/>
          <w:sz w:val="28"/>
          <w:szCs w:val="28"/>
          <w:lang w:val="uk-UA" w:eastAsia="uk-UA"/>
        </w:rPr>
        <w:t>КЗ СМР «</w:t>
      </w:r>
      <w:r w:rsidRPr="00853E08">
        <w:rPr>
          <w:rFonts w:ascii="Times New Roman" w:eastAsia="Batang" w:hAnsi="Times New Roman" w:cs="Times New Roman"/>
          <w:sz w:val="28"/>
          <w:szCs w:val="28"/>
          <w:lang w:val="uk-UA" w:eastAsia="uk-UA"/>
        </w:rPr>
        <w:t>СПБ»</w:t>
      </w:r>
      <w:r>
        <w:rPr>
          <w:rFonts w:ascii="Times New Roman" w:eastAsia="Batang" w:hAnsi="Times New Roman" w:cs="Times New Roman"/>
          <w:sz w:val="28"/>
          <w:szCs w:val="28"/>
          <w:lang w:val="uk-UA" w:eastAsia="uk-UA"/>
        </w:rPr>
        <w:t>)</w:t>
      </w:r>
      <w:r w:rsidRPr="00853E08">
        <w:rPr>
          <w:rFonts w:ascii="Times New Roman" w:eastAsia="Batang" w:hAnsi="Times New Roman" w:cs="Times New Roman"/>
          <w:sz w:val="28"/>
          <w:szCs w:val="28"/>
          <w:lang w:val="uk-UA" w:eastAsia="uk-UA"/>
        </w:rPr>
        <w:t>.</w:t>
      </w:r>
    </w:p>
    <w:p w:rsidR="00BF1AAB" w:rsidRPr="00EC5E17"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DC1B18">
        <w:rPr>
          <w:rFonts w:ascii="Times New Roman" w:hAnsi="Times New Roman" w:cs="Times New Roman"/>
          <w:sz w:val="28"/>
          <w:szCs w:val="28"/>
          <w:lang w:val="uk-UA"/>
        </w:rPr>
        <w:t xml:space="preserve">Затвердити </w:t>
      </w:r>
      <w:r>
        <w:rPr>
          <w:rFonts w:ascii="Times New Roman" w:hAnsi="Times New Roman" w:cs="Times New Roman"/>
          <w:sz w:val="28"/>
          <w:szCs w:val="28"/>
          <w:lang w:val="uk-UA"/>
        </w:rPr>
        <w:t>С</w:t>
      </w:r>
      <w:r w:rsidRPr="00DC1B18">
        <w:rPr>
          <w:rFonts w:ascii="Times New Roman" w:hAnsi="Times New Roman" w:cs="Times New Roman"/>
          <w:sz w:val="28"/>
          <w:szCs w:val="28"/>
          <w:lang w:val="uk-UA"/>
        </w:rPr>
        <w:t xml:space="preserve">татут комунального </w:t>
      </w:r>
      <w:r>
        <w:rPr>
          <w:rFonts w:ascii="Times New Roman" w:hAnsi="Times New Roman" w:cs="Times New Roman"/>
          <w:sz w:val="28"/>
          <w:szCs w:val="28"/>
          <w:lang w:val="uk-UA"/>
        </w:rPr>
        <w:t xml:space="preserve">закладу Сумської міської ради «Сумська публічна бібліотека» </w:t>
      </w:r>
      <w:r w:rsidRPr="00DC1B18">
        <w:rPr>
          <w:rFonts w:ascii="Times New Roman" w:hAnsi="Times New Roman" w:cs="Times New Roman"/>
          <w:sz w:val="28"/>
          <w:szCs w:val="28"/>
          <w:lang w:val="uk-UA"/>
        </w:rPr>
        <w:t>у новій редакції (</w:t>
      </w:r>
      <w:r>
        <w:rPr>
          <w:rFonts w:ascii="Times New Roman" w:hAnsi="Times New Roman" w:cs="Times New Roman"/>
          <w:sz w:val="28"/>
          <w:szCs w:val="28"/>
          <w:lang w:val="uk-UA"/>
        </w:rPr>
        <w:t>Додаток 1</w:t>
      </w:r>
      <w:r w:rsidRPr="00DC1B18">
        <w:rPr>
          <w:rFonts w:ascii="Times New Roman" w:hAnsi="Times New Roman" w:cs="Times New Roman"/>
          <w:sz w:val="28"/>
          <w:szCs w:val="28"/>
          <w:lang w:val="uk-UA"/>
        </w:rPr>
        <w:t>).</w:t>
      </w:r>
    </w:p>
    <w:p w:rsidR="00BF1AAB" w:rsidRPr="00FA5021"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Затвердити структуру комунального закладу Сумської міської ради «Сумська публічна бібліотека» (Додаток 2).</w:t>
      </w:r>
    </w:p>
    <w:p w:rsidR="00BF1AAB" w:rsidRPr="001A3048"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1F5F13">
        <w:rPr>
          <w:rFonts w:ascii="Times New Roman" w:eastAsia="Times New Roman" w:hAnsi="Times New Roman" w:cs="Times New Roman"/>
          <w:sz w:val="28"/>
          <w:szCs w:val="28"/>
          <w:lang w:val="uk-UA" w:eastAsia="ru-RU"/>
        </w:rPr>
        <w:t xml:space="preserve">Керівнику закладу </w:t>
      </w:r>
      <w:r>
        <w:rPr>
          <w:rFonts w:ascii="Times New Roman" w:eastAsia="Times New Roman" w:hAnsi="Times New Roman" w:cs="Times New Roman"/>
          <w:sz w:val="28"/>
          <w:szCs w:val="28"/>
          <w:lang w:val="uk-UA" w:eastAsia="ru-RU"/>
        </w:rPr>
        <w:t xml:space="preserve">(Заговора Ю.А.) </w:t>
      </w:r>
      <w:r w:rsidRPr="001F5F13">
        <w:rPr>
          <w:rFonts w:ascii="Times New Roman" w:eastAsia="Times New Roman" w:hAnsi="Times New Roman" w:cs="Times New Roman"/>
          <w:sz w:val="28"/>
          <w:szCs w:val="28"/>
          <w:lang w:val="uk-UA" w:eastAsia="ru-RU"/>
        </w:rPr>
        <w:t>забезпечити реєстрацію змін та Статуту, що міститься в Єдиному державному реєстрі юридичних осіб,</w:t>
      </w:r>
      <w:r>
        <w:rPr>
          <w:rFonts w:ascii="Times New Roman" w:eastAsia="Times New Roman" w:hAnsi="Times New Roman" w:cs="Times New Roman"/>
          <w:sz w:val="28"/>
          <w:szCs w:val="28"/>
          <w:lang w:val="uk-UA" w:eastAsia="ru-RU"/>
        </w:rPr>
        <w:br/>
      </w:r>
      <w:r w:rsidRPr="001A3048">
        <w:rPr>
          <w:rFonts w:ascii="Times New Roman" w:eastAsia="Times New Roman" w:hAnsi="Times New Roman" w:cs="Times New Roman"/>
          <w:sz w:val="28"/>
          <w:szCs w:val="28"/>
          <w:lang w:val="uk-UA" w:eastAsia="ru-RU"/>
        </w:rPr>
        <w:t>фізичних осіб – підприємців та громадських формувань, у порядку, встановленому чинним законодавством України.</w:t>
      </w:r>
    </w:p>
    <w:p w:rsidR="00BF1AAB" w:rsidRPr="00666485"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3E1FDB">
        <w:rPr>
          <w:rFonts w:ascii="Times New Roman" w:eastAsia="Times New Roman" w:hAnsi="Times New Roman" w:cs="Times New Roman"/>
          <w:sz w:val="28"/>
          <w:szCs w:val="28"/>
          <w:lang w:val="uk-UA" w:eastAsia="ru-RU"/>
        </w:rPr>
        <w:t xml:space="preserve">Рішення Сумської міської ради від 10.10.2007 № 847-МР «Про зміну назви та затвердження нової редакції </w:t>
      </w:r>
      <w:r>
        <w:rPr>
          <w:rFonts w:ascii="Times New Roman" w:eastAsia="Times New Roman" w:hAnsi="Times New Roman" w:cs="Times New Roman"/>
          <w:sz w:val="28"/>
          <w:szCs w:val="28"/>
          <w:lang w:val="uk-UA" w:eastAsia="ru-RU"/>
        </w:rPr>
        <w:t>С</w:t>
      </w:r>
      <w:r w:rsidRPr="003E1FDB">
        <w:rPr>
          <w:rFonts w:ascii="Times New Roman" w:eastAsia="Times New Roman" w:hAnsi="Times New Roman" w:cs="Times New Roman"/>
          <w:sz w:val="28"/>
          <w:szCs w:val="28"/>
          <w:lang w:val="uk-UA" w:eastAsia="ru-RU"/>
        </w:rPr>
        <w:t>татуту комунального закладу Сумської міської ради – Сумської міської централізованої бібліотечної системи» вважати таким, що втратило чинність.</w:t>
      </w:r>
    </w:p>
    <w:p w:rsidR="00BF1AAB" w:rsidRPr="00997498"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color w:val="00B050"/>
          <w:sz w:val="28"/>
          <w:szCs w:val="28"/>
          <w:lang w:val="uk-UA" w:eastAsia="ru-RU"/>
        </w:rPr>
      </w:pPr>
      <w:r w:rsidRPr="00EC5E17">
        <w:rPr>
          <w:rFonts w:ascii="Times New Roman" w:eastAsia="Times New Roman" w:hAnsi="Times New Roman" w:cs="Times New Roman"/>
          <w:sz w:val="28"/>
          <w:szCs w:val="28"/>
          <w:lang w:val="uk-UA" w:eastAsia="ru-RU"/>
        </w:rPr>
        <w:t>Організацію виконання даного рішення покласти на відділ культури Сумської міської ради (Цибульська Н.О.).</w:t>
      </w:r>
    </w:p>
    <w:p w:rsidR="00BF1AAB" w:rsidRPr="006D792C" w:rsidRDefault="00BF1AAB" w:rsidP="00BF1AAB">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8"/>
          <w:szCs w:val="28"/>
          <w:lang w:val="uk-UA" w:eastAsia="ru-RU"/>
        </w:rPr>
      </w:pPr>
      <w:r w:rsidRPr="006D792C">
        <w:rPr>
          <w:rFonts w:ascii="Times New Roman" w:eastAsia="Times New Roman" w:hAnsi="Times New Roman" w:cs="Times New Roman"/>
          <w:sz w:val="28"/>
          <w:szCs w:val="28"/>
          <w:lang w:val="uk-UA" w:eastAsia="ru-RU"/>
        </w:rPr>
        <w:t xml:space="preserve">Координацію виконання даного рішення покласти на заступника міського голови з питань діяльності виконавчих органів ради Полякова С.В. </w:t>
      </w:r>
    </w:p>
    <w:p w:rsidR="00BF1AAB" w:rsidRDefault="00BF1AAB" w:rsidP="00BF1AAB">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BF1AAB" w:rsidRDefault="00BF1AAB" w:rsidP="00BF1AAB">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BF1AAB" w:rsidRDefault="00BF1AAB" w:rsidP="00BF1AAB">
      <w:pPr>
        <w:tabs>
          <w:tab w:val="left" w:pos="1134"/>
        </w:tabs>
        <w:spacing w:after="0" w:line="240" w:lineRule="auto"/>
        <w:contextualSpacing/>
        <w:jc w:val="both"/>
        <w:rPr>
          <w:rFonts w:ascii="Times New Roman" w:eastAsia="Times New Roman" w:hAnsi="Times New Roman" w:cs="Times New Roman"/>
          <w:sz w:val="28"/>
          <w:szCs w:val="28"/>
          <w:lang w:val="uk-UA" w:eastAsia="ru-RU"/>
        </w:rPr>
      </w:pPr>
    </w:p>
    <w:p w:rsidR="00BF1AAB" w:rsidRPr="00BF5601" w:rsidRDefault="00BF1AAB" w:rsidP="00BF1AAB">
      <w:pPr>
        <w:tabs>
          <w:tab w:val="left" w:pos="1134"/>
        </w:tabs>
        <w:spacing w:after="0" w:line="240" w:lineRule="auto"/>
        <w:contextualSpacing/>
        <w:jc w:val="both"/>
        <w:rPr>
          <w:rFonts w:ascii="Times New Roman" w:eastAsia="Times New Roman" w:hAnsi="Times New Roman" w:cs="Times New Roman"/>
          <w:sz w:val="28"/>
          <w:szCs w:val="28"/>
          <w:lang w:val="uk-UA" w:eastAsia="ru-RU"/>
        </w:rPr>
      </w:pPr>
      <w:bookmarkStart w:id="1" w:name="_GoBack"/>
      <w:bookmarkEnd w:id="1"/>
    </w:p>
    <w:p w:rsidR="00BF1AAB" w:rsidRPr="00D32228" w:rsidRDefault="00BF1AAB" w:rsidP="00BF1AAB">
      <w:pPr>
        <w:spacing w:after="0" w:line="240" w:lineRule="auto"/>
        <w:jc w:val="both"/>
        <w:rPr>
          <w:rFonts w:ascii="Times New Roman" w:eastAsia="Times New Roman" w:hAnsi="Times New Roman" w:cs="Times New Roman"/>
          <w:sz w:val="28"/>
          <w:szCs w:val="28"/>
          <w:lang w:val="uk-UA" w:eastAsia="ru-RU"/>
        </w:rPr>
      </w:pPr>
      <w:r w:rsidRPr="00D32228">
        <w:rPr>
          <w:rFonts w:ascii="Times New Roman" w:eastAsia="Times New Roman" w:hAnsi="Times New Roman" w:cs="Times New Roman"/>
          <w:sz w:val="28"/>
          <w:szCs w:val="28"/>
          <w:lang w:val="uk-UA" w:eastAsia="ru-RU"/>
        </w:rPr>
        <w:t xml:space="preserve">Сумський міський голова </w:t>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r>
      <w:r w:rsidRPr="00D32228">
        <w:rPr>
          <w:rFonts w:ascii="Times New Roman" w:eastAsia="Times New Roman" w:hAnsi="Times New Roman" w:cs="Times New Roman"/>
          <w:sz w:val="28"/>
          <w:szCs w:val="28"/>
          <w:lang w:val="uk-UA" w:eastAsia="ru-RU"/>
        </w:rPr>
        <w:tab/>
        <w:t>Олександр ЛИСЕНКО</w:t>
      </w:r>
    </w:p>
    <w:p w:rsidR="00BF1AAB" w:rsidRDefault="00BF1AAB" w:rsidP="00BF1AAB">
      <w:pPr>
        <w:spacing w:after="0" w:line="240" w:lineRule="auto"/>
        <w:rPr>
          <w:rFonts w:ascii="Times New Roman" w:eastAsia="Times New Roman" w:hAnsi="Times New Roman" w:cs="Times New Roman"/>
          <w:sz w:val="24"/>
          <w:szCs w:val="24"/>
          <w:lang w:val="uk-UA" w:eastAsia="ru-RU"/>
        </w:rPr>
      </w:pPr>
    </w:p>
    <w:p w:rsidR="00BF1AAB" w:rsidRPr="00D32228" w:rsidRDefault="00BF1AAB" w:rsidP="00BF1AAB">
      <w:pPr>
        <w:spacing w:after="0" w:line="240" w:lineRule="auto"/>
        <w:rPr>
          <w:rFonts w:ascii="Times New Roman" w:eastAsia="Times New Roman" w:hAnsi="Times New Roman" w:cs="Times New Roman"/>
          <w:sz w:val="24"/>
          <w:szCs w:val="24"/>
          <w:lang w:val="uk-UA" w:eastAsia="ru-RU"/>
        </w:rPr>
      </w:pPr>
    </w:p>
    <w:p w:rsidR="00BF1AAB" w:rsidRPr="00D32228" w:rsidRDefault="00BF1AAB" w:rsidP="00BF1AAB">
      <w:pPr>
        <w:tabs>
          <w:tab w:val="left" w:pos="1468"/>
        </w:tabs>
        <w:spacing w:after="0" w:line="240" w:lineRule="auto"/>
        <w:rPr>
          <w:rFonts w:ascii="Times New Roman" w:eastAsia="Times New Roman" w:hAnsi="Times New Roman" w:cs="Times New Roman"/>
          <w:sz w:val="24"/>
          <w:szCs w:val="24"/>
          <w:lang w:val="uk-UA" w:eastAsia="ru-RU"/>
        </w:rPr>
      </w:pPr>
      <w:r w:rsidRPr="00D32228">
        <w:rPr>
          <w:rFonts w:ascii="Times New Roman" w:eastAsia="Times New Roman" w:hAnsi="Times New Roman" w:cs="Times New Roman"/>
          <w:sz w:val="24"/>
          <w:szCs w:val="24"/>
          <w:lang w:val="uk-UA" w:eastAsia="ru-RU"/>
        </w:rPr>
        <w:t xml:space="preserve">Виконавець: </w:t>
      </w:r>
      <w:r w:rsidR="00B91E2A">
        <w:rPr>
          <w:rFonts w:ascii="Times New Roman" w:eastAsia="Times New Roman" w:hAnsi="Times New Roman" w:cs="Times New Roman"/>
          <w:sz w:val="24"/>
          <w:szCs w:val="24"/>
          <w:lang w:val="uk-UA" w:eastAsia="ru-RU"/>
        </w:rPr>
        <w:t>Наталія ЦИБУЛЬСЬКА</w:t>
      </w:r>
    </w:p>
    <w:p w:rsidR="00B91E2A" w:rsidRDefault="00B91E2A" w:rsidP="00BF1AAB">
      <w:pPr>
        <w:tabs>
          <w:tab w:val="left" w:pos="1468"/>
        </w:tabs>
        <w:spacing w:after="0" w:line="240" w:lineRule="auto"/>
        <w:rPr>
          <w:rFonts w:ascii="Times New Roman" w:eastAsia="Times New Roman" w:hAnsi="Times New Roman" w:cs="Times New Roman"/>
          <w:sz w:val="24"/>
          <w:szCs w:val="24"/>
          <w:lang w:val="uk-UA" w:eastAsia="ru-RU"/>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r w:rsidRPr="00D32228">
        <w:rPr>
          <w:rFonts w:ascii="Times New Roman" w:eastAsia="Times New Roman" w:hAnsi="Times New Roman" w:cs="Times New Roman"/>
          <w:sz w:val="24"/>
          <w:szCs w:val="24"/>
          <w:lang w:val="uk-UA" w:eastAsia="ru-RU"/>
        </w:rPr>
        <w:t>________________</w:t>
      </w:r>
      <w:r>
        <w:rPr>
          <w:rFonts w:ascii="Times New Roman" w:eastAsia="Batang" w:hAnsi="Times New Roman" w:cs="Times New Roman"/>
          <w:color w:val="FF0000"/>
          <w:sz w:val="28"/>
          <w:szCs w:val="28"/>
          <w:lang w:val="uk-UA" w:eastAsia="uk-UA"/>
        </w:rPr>
        <w:t xml:space="preserve"> </w:t>
      </w: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tabs>
          <w:tab w:val="left" w:pos="1468"/>
        </w:tabs>
        <w:spacing w:after="0" w:line="240" w:lineRule="auto"/>
        <w:rPr>
          <w:rFonts w:ascii="Times New Roman" w:eastAsia="Batang" w:hAnsi="Times New Roman" w:cs="Times New Roman"/>
          <w:color w:val="FF0000"/>
          <w:sz w:val="28"/>
          <w:szCs w:val="28"/>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91E2A" w:rsidRDefault="00B91E2A" w:rsidP="00BF1AAB">
      <w:pPr>
        <w:spacing w:after="0" w:line="240" w:lineRule="auto"/>
        <w:rPr>
          <w:rFonts w:ascii="Times New Roman" w:eastAsia="Batang" w:hAnsi="Times New Roman" w:cs="Times New Roman"/>
          <w:sz w:val="24"/>
          <w:szCs w:val="24"/>
          <w:lang w:val="uk-UA" w:eastAsia="uk-UA"/>
        </w:rPr>
      </w:pPr>
    </w:p>
    <w:p w:rsidR="00B91E2A" w:rsidRDefault="00B91E2A"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8"/>
          <w:szCs w:val="28"/>
          <w:lang w:val="uk-UA" w:eastAsia="uk-UA"/>
        </w:rPr>
      </w:pPr>
    </w:p>
    <w:p w:rsidR="00BF1AAB" w:rsidRPr="003F3B2C" w:rsidRDefault="00BF1AAB" w:rsidP="00BF1AAB">
      <w:pPr>
        <w:spacing w:after="0" w:line="240" w:lineRule="auto"/>
        <w:ind w:firstLine="5812"/>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lastRenderedPageBreak/>
        <w:t>Додаток 1</w:t>
      </w:r>
    </w:p>
    <w:p w:rsidR="00BF1AAB" w:rsidRPr="003F3B2C" w:rsidRDefault="00BF1AAB" w:rsidP="00BF1AAB">
      <w:pPr>
        <w:tabs>
          <w:tab w:val="left" w:pos="1560"/>
        </w:tabs>
        <w:spacing w:after="0" w:line="240" w:lineRule="auto"/>
        <w:ind w:left="4536"/>
        <w:jc w:val="both"/>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t xml:space="preserve">до  рішення Сумської міської ради </w:t>
      </w:r>
    </w:p>
    <w:p w:rsidR="00BF1AAB" w:rsidRPr="003F3B2C" w:rsidRDefault="00BF1AAB" w:rsidP="00BF1AAB">
      <w:pPr>
        <w:tabs>
          <w:tab w:val="left" w:pos="1560"/>
        </w:tabs>
        <w:spacing w:after="0" w:line="240" w:lineRule="auto"/>
        <w:ind w:left="4536"/>
        <w:jc w:val="both"/>
        <w:rPr>
          <w:rFonts w:ascii="Times New Roman" w:eastAsia="Times New Roman" w:hAnsi="Times New Roman" w:cs="Times New Roman"/>
          <w:sz w:val="28"/>
          <w:szCs w:val="28"/>
          <w:lang w:val="uk-UA" w:eastAsia="ru-RU"/>
        </w:rPr>
      </w:pPr>
      <w:r w:rsidRPr="003F3B2C">
        <w:rPr>
          <w:rFonts w:ascii="Times New Roman" w:eastAsia="Batang" w:hAnsi="Times New Roman" w:cs="Times New Roman"/>
          <w:sz w:val="28"/>
          <w:szCs w:val="28"/>
          <w:lang w:val="uk-UA" w:eastAsia="uk-UA"/>
        </w:rPr>
        <w:t xml:space="preserve">«Про зміну назви, затвердження нової редакції </w:t>
      </w:r>
      <w:r>
        <w:rPr>
          <w:rFonts w:ascii="Times New Roman" w:eastAsia="Batang" w:hAnsi="Times New Roman" w:cs="Times New Roman"/>
          <w:sz w:val="28"/>
          <w:szCs w:val="28"/>
          <w:lang w:val="uk-UA" w:eastAsia="uk-UA"/>
        </w:rPr>
        <w:t>С</w:t>
      </w:r>
      <w:r w:rsidRPr="003F3B2C">
        <w:rPr>
          <w:rFonts w:ascii="Times New Roman" w:eastAsia="Batang" w:hAnsi="Times New Roman" w:cs="Times New Roman"/>
          <w:sz w:val="28"/>
          <w:szCs w:val="28"/>
          <w:lang w:val="uk-UA" w:eastAsia="uk-UA"/>
        </w:rPr>
        <w:t>татуту та нової структури комунального закладу Сумської міської ради «Сумська публічна бібліотека»</w:t>
      </w:r>
    </w:p>
    <w:p w:rsidR="00BF1AAB" w:rsidRPr="003F3B2C" w:rsidRDefault="00BF1AAB" w:rsidP="00BF1AAB">
      <w:pPr>
        <w:spacing w:after="0" w:line="240" w:lineRule="auto"/>
        <w:ind w:left="3990" w:firstLine="546"/>
        <w:jc w:val="both"/>
        <w:rPr>
          <w:rFonts w:ascii="Times New Roman" w:eastAsia="Batang" w:hAnsi="Times New Roman" w:cs="Times New Roman"/>
          <w:sz w:val="28"/>
          <w:szCs w:val="28"/>
          <w:lang w:val="uk-UA" w:eastAsia="uk-UA"/>
        </w:rPr>
      </w:pPr>
      <w:r>
        <w:rPr>
          <w:rFonts w:ascii="Times New Roman" w:eastAsia="Batang" w:hAnsi="Times New Roman" w:cs="Times New Roman"/>
          <w:sz w:val="28"/>
          <w:szCs w:val="28"/>
          <w:lang w:val="uk-UA" w:eastAsia="uk-UA"/>
        </w:rPr>
        <w:t xml:space="preserve">від </w:t>
      </w:r>
      <w:r w:rsidR="00B91E2A">
        <w:rPr>
          <w:rFonts w:ascii="Times New Roman" w:eastAsia="Batang" w:hAnsi="Times New Roman" w:cs="Times New Roman"/>
          <w:sz w:val="28"/>
          <w:szCs w:val="28"/>
          <w:lang w:val="uk-UA" w:eastAsia="uk-UA"/>
        </w:rPr>
        <w:t>29 березня</w:t>
      </w:r>
      <w:r>
        <w:rPr>
          <w:rFonts w:ascii="Times New Roman" w:eastAsia="Batang" w:hAnsi="Times New Roman" w:cs="Times New Roman"/>
          <w:sz w:val="28"/>
          <w:szCs w:val="28"/>
          <w:lang w:val="uk-UA" w:eastAsia="uk-UA"/>
        </w:rPr>
        <w:t xml:space="preserve"> </w:t>
      </w:r>
      <w:r w:rsidRPr="003F3B2C">
        <w:rPr>
          <w:rFonts w:ascii="Times New Roman" w:eastAsia="Batang" w:hAnsi="Times New Roman" w:cs="Times New Roman"/>
          <w:sz w:val="28"/>
          <w:szCs w:val="28"/>
          <w:lang w:val="uk-UA" w:eastAsia="uk-UA"/>
        </w:rPr>
        <w:t xml:space="preserve">2023 року № </w:t>
      </w:r>
      <w:r w:rsidR="00B91E2A">
        <w:rPr>
          <w:rFonts w:ascii="Times New Roman" w:eastAsia="Batang" w:hAnsi="Times New Roman" w:cs="Times New Roman"/>
          <w:sz w:val="28"/>
          <w:szCs w:val="28"/>
          <w:lang w:val="uk-UA" w:eastAsia="uk-UA"/>
        </w:rPr>
        <w:t>3656</w:t>
      </w:r>
      <w:r w:rsidRPr="003F3B2C">
        <w:rPr>
          <w:rFonts w:ascii="Times New Roman" w:eastAsia="Batang" w:hAnsi="Times New Roman" w:cs="Times New Roman"/>
          <w:sz w:val="28"/>
          <w:szCs w:val="28"/>
          <w:lang w:val="uk-UA" w:eastAsia="uk-UA"/>
        </w:rPr>
        <w:t xml:space="preserve"> - МР</w:t>
      </w:r>
    </w:p>
    <w:p w:rsidR="00BF1AAB" w:rsidRPr="000E5B9E" w:rsidRDefault="00BF1AAB" w:rsidP="00BF1AAB">
      <w:pPr>
        <w:spacing w:after="0" w:line="240" w:lineRule="auto"/>
        <w:ind w:firstLine="5040"/>
        <w:rPr>
          <w:rFonts w:ascii="Times New Roman" w:eastAsia="Batang" w:hAnsi="Times New Roman" w:cs="Times New Roman"/>
          <w:b/>
          <w:color w:val="FF0000"/>
          <w:sz w:val="28"/>
          <w:szCs w:val="28"/>
          <w:lang w:val="uk-UA" w:eastAsia="uk-UA"/>
        </w:rPr>
      </w:pPr>
    </w:p>
    <w:p w:rsidR="00BF1AAB" w:rsidRPr="000E5B9E" w:rsidRDefault="00BF1AAB" w:rsidP="00BF1AAB">
      <w:pPr>
        <w:spacing w:after="0" w:line="240" w:lineRule="auto"/>
        <w:ind w:firstLine="5040"/>
        <w:rPr>
          <w:rFonts w:ascii="Times New Roman" w:eastAsia="Batang" w:hAnsi="Times New Roman" w:cs="Times New Roman"/>
          <w:b/>
          <w:color w:val="FF0000"/>
          <w:sz w:val="28"/>
          <w:szCs w:val="28"/>
          <w:lang w:val="uk-UA" w:eastAsia="uk-UA"/>
        </w:rPr>
      </w:pPr>
    </w:p>
    <w:p w:rsidR="00BF1AAB" w:rsidRDefault="00BF1AAB" w:rsidP="00BF1AAB">
      <w:pPr>
        <w:spacing w:after="0" w:line="240" w:lineRule="auto"/>
        <w:ind w:firstLine="5040"/>
        <w:rPr>
          <w:rFonts w:ascii="Times New Roman" w:eastAsia="Batang" w:hAnsi="Times New Roman" w:cs="Times New Roman"/>
          <w:b/>
          <w:sz w:val="28"/>
          <w:szCs w:val="28"/>
          <w:lang w:val="uk-UA" w:eastAsia="uk-UA"/>
        </w:rPr>
      </w:pPr>
    </w:p>
    <w:p w:rsidR="00BF1AAB" w:rsidRDefault="00BF1AAB" w:rsidP="00BF1AAB">
      <w:pPr>
        <w:spacing w:after="0" w:line="240" w:lineRule="auto"/>
        <w:ind w:firstLine="5040"/>
        <w:rPr>
          <w:rFonts w:ascii="Times New Roman" w:eastAsia="Batang" w:hAnsi="Times New Roman" w:cs="Times New Roman"/>
          <w:b/>
          <w:sz w:val="28"/>
          <w:szCs w:val="28"/>
          <w:lang w:val="uk-UA" w:eastAsia="uk-UA"/>
        </w:rPr>
      </w:pPr>
    </w:p>
    <w:p w:rsidR="00BF1AAB" w:rsidRDefault="00BF1AAB" w:rsidP="00BF1AAB">
      <w:pPr>
        <w:spacing w:after="0" w:line="240" w:lineRule="auto"/>
        <w:ind w:firstLine="5040"/>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ind w:firstLine="5040"/>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sz w:val="28"/>
          <w:szCs w:val="28"/>
          <w:lang w:val="uk-UA" w:eastAsia="uk-UA"/>
        </w:rPr>
      </w:pPr>
    </w:p>
    <w:p w:rsidR="00BF1AAB" w:rsidRPr="000E5B9E" w:rsidRDefault="00BF1AAB" w:rsidP="00BF1AAB">
      <w:pPr>
        <w:spacing w:after="0" w:line="240" w:lineRule="auto"/>
        <w:jc w:val="center"/>
        <w:rPr>
          <w:rFonts w:ascii="Times New Roman" w:eastAsia="Batang" w:hAnsi="Times New Roman" w:cs="Times New Roman"/>
          <w:b/>
          <w:sz w:val="32"/>
          <w:szCs w:val="32"/>
          <w:lang w:val="uk-UA" w:eastAsia="uk-UA"/>
        </w:rPr>
      </w:pPr>
      <w:r w:rsidRPr="000E5B9E">
        <w:rPr>
          <w:rFonts w:ascii="Times New Roman" w:eastAsia="Batang" w:hAnsi="Times New Roman" w:cs="Times New Roman"/>
          <w:b/>
          <w:sz w:val="32"/>
          <w:szCs w:val="32"/>
          <w:lang w:val="uk-UA" w:eastAsia="uk-UA"/>
        </w:rPr>
        <w:t>СТАТУТ</w:t>
      </w:r>
    </w:p>
    <w:p w:rsidR="00BF1AAB" w:rsidRPr="000E5B9E" w:rsidRDefault="00BF1AAB" w:rsidP="00BF1AAB">
      <w:pPr>
        <w:spacing w:after="0" w:line="240" w:lineRule="auto"/>
        <w:jc w:val="center"/>
        <w:rPr>
          <w:rFonts w:ascii="Times New Roman" w:eastAsia="Batang" w:hAnsi="Times New Roman" w:cs="Times New Roman"/>
          <w:b/>
          <w:sz w:val="32"/>
          <w:szCs w:val="32"/>
          <w:lang w:val="uk-UA" w:eastAsia="uk-UA"/>
        </w:rPr>
      </w:pPr>
      <w:r w:rsidRPr="000E5B9E">
        <w:rPr>
          <w:rFonts w:ascii="Times New Roman" w:eastAsia="Batang" w:hAnsi="Times New Roman" w:cs="Times New Roman"/>
          <w:b/>
          <w:sz w:val="32"/>
          <w:szCs w:val="32"/>
          <w:lang w:val="uk-UA" w:eastAsia="uk-UA"/>
        </w:rPr>
        <w:t xml:space="preserve">КОМУНАЛЬНОГО ЗАКЛАДУ СУМСЬКОЇ МІСЬКОЇ РАДИ </w:t>
      </w:r>
    </w:p>
    <w:p w:rsidR="00BF1AAB" w:rsidRPr="000E5B9E" w:rsidRDefault="00BF1AAB" w:rsidP="00BF1AAB">
      <w:pPr>
        <w:spacing w:after="0" w:line="240" w:lineRule="auto"/>
        <w:jc w:val="center"/>
        <w:rPr>
          <w:rFonts w:ascii="Times New Roman" w:eastAsia="Batang" w:hAnsi="Times New Roman" w:cs="Times New Roman"/>
          <w:b/>
          <w:sz w:val="32"/>
          <w:szCs w:val="32"/>
          <w:lang w:val="uk-UA" w:eastAsia="uk-UA"/>
        </w:rPr>
      </w:pPr>
      <w:r>
        <w:rPr>
          <w:rFonts w:ascii="Times New Roman" w:eastAsia="Batang" w:hAnsi="Times New Roman" w:cs="Times New Roman"/>
          <w:b/>
          <w:sz w:val="32"/>
          <w:szCs w:val="32"/>
          <w:lang w:val="uk-UA" w:eastAsia="uk-UA"/>
        </w:rPr>
        <w:t>«</w:t>
      </w:r>
      <w:r w:rsidRPr="000E5B9E">
        <w:rPr>
          <w:rFonts w:ascii="Times New Roman" w:eastAsia="Batang" w:hAnsi="Times New Roman" w:cs="Times New Roman"/>
          <w:b/>
          <w:sz w:val="32"/>
          <w:szCs w:val="32"/>
          <w:lang w:val="uk-UA" w:eastAsia="uk-UA"/>
        </w:rPr>
        <w:t>СУМСЬКА ПУБЛІЧНА БІБЛІОТЕКА</w:t>
      </w:r>
      <w:r>
        <w:rPr>
          <w:rFonts w:ascii="Times New Roman" w:eastAsia="Batang" w:hAnsi="Times New Roman" w:cs="Times New Roman"/>
          <w:b/>
          <w:sz w:val="32"/>
          <w:szCs w:val="32"/>
          <w:lang w:val="uk-UA" w:eastAsia="uk-UA"/>
        </w:rPr>
        <w:t>»</w:t>
      </w:r>
      <w:r w:rsidRPr="000E5B9E">
        <w:rPr>
          <w:rFonts w:ascii="Times New Roman" w:eastAsia="Batang" w:hAnsi="Times New Roman" w:cs="Times New Roman"/>
          <w:b/>
          <w:sz w:val="32"/>
          <w:szCs w:val="32"/>
          <w:lang w:val="uk-UA" w:eastAsia="uk-UA"/>
        </w:rPr>
        <w:t xml:space="preserve"> </w:t>
      </w:r>
    </w:p>
    <w:p w:rsidR="00BF1AAB" w:rsidRPr="000E5B9E" w:rsidRDefault="00BF1AAB" w:rsidP="00BF1AAB">
      <w:pPr>
        <w:spacing w:after="0" w:line="240" w:lineRule="auto"/>
        <w:jc w:val="center"/>
        <w:rPr>
          <w:rFonts w:ascii="Times New Roman" w:eastAsia="Batang" w:hAnsi="Times New Roman" w:cs="Times New Roman"/>
          <w:b/>
          <w:sz w:val="32"/>
          <w:szCs w:val="32"/>
          <w:lang w:val="uk-UA" w:eastAsia="uk-UA"/>
        </w:rPr>
      </w:pPr>
      <w:r w:rsidRPr="000E5B9E">
        <w:rPr>
          <w:rFonts w:ascii="Times New Roman" w:eastAsia="Batang" w:hAnsi="Times New Roman" w:cs="Times New Roman"/>
          <w:b/>
          <w:sz w:val="32"/>
          <w:szCs w:val="32"/>
          <w:lang w:val="uk-UA" w:eastAsia="uk-UA"/>
        </w:rPr>
        <w:t>(НОВА РЕДАКЦІЯ)</w:t>
      </w:r>
    </w:p>
    <w:p w:rsidR="00BF1AAB" w:rsidRPr="000E5B9E" w:rsidRDefault="00BF1AAB" w:rsidP="00BF1AAB">
      <w:pPr>
        <w:spacing w:after="0" w:line="240" w:lineRule="auto"/>
        <w:jc w:val="center"/>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ind w:firstLine="540"/>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rPr>
          <w:rFonts w:ascii="Times New Roman" w:eastAsia="Batang" w:hAnsi="Times New Roman" w:cs="Times New Roman"/>
          <w:b/>
          <w:sz w:val="28"/>
          <w:szCs w:val="28"/>
          <w:lang w:val="uk-UA" w:eastAsia="uk-UA"/>
        </w:rPr>
      </w:pPr>
    </w:p>
    <w:p w:rsidR="00BF1AAB" w:rsidRPr="000E5B9E" w:rsidRDefault="00BF1AAB" w:rsidP="00BF1AAB">
      <w:pPr>
        <w:spacing w:after="0" w:line="240" w:lineRule="auto"/>
        <w:jc w:val="center"/>
        <w:rPr>
          <w:rFonts w:ascii="Times New Roman" w:eastAsia="Batang" w:hAnsi="Times New Roman" w:cs="Times New Roman"/>
          <w:b/>
          <w:sz w:val="28"/>
          <w:szCs w:val="28"/>
          <w:lang w:val="uk-UA" w:eastAsia="uk-UA"/>
        </w:rPr>
      </w:pPr>
      <w:r w:rsidRPr="000E5B9E">
        <w:rPr>
          <w:rFonts w:ascii="Times New Roman" w:eastAsia="Batang" w:hAnsi="Times New Roman" w:cs="Times New Roman"/>
          <w:b/>
          <w:sz w:val="28"/>
          <w:szCs w:val="28"/>
          <w:lang w:val="uk-UA" w:eastAsia="uk-UA"/>
        </w:rPr>
        <w:t>м. Суми</w:t>
      </w:r>
    </w:p>
    <w:p w:rsidR="00BF1AAB" w:rsidRPr="003A0463" w:rsidRDefault="00BF1AAB" w:rsidP="00BF1AAB">
      <w:pPr>
        <w:spacing w:after="0" w:line="240" w:lineRule="auto"/>
        <w:jc w:val="center"/>
        <w:rPr>
          <w:rFonts w:ascii="Times New Roman" w:eastAsia="Batang" w:hAnsi="Times New Roman" w:cs="Times New Roman"/>
          <w:b/>
          <w:sz w:val="28"/>
          <w:szCs w:val="28"/>
          <w:lang w:val="uk-UA" w:eastAsia="uk-UA"/>
        </w:rPr>
      </w:pPr>
      <w:r w:rsidRPr="000E5B9E">
        <w:rPr>
          <w:rFonts w:ascii="Times New Roman" w:eastAsia="Batang" w:hAnsi="Times New Roman" w:cs="Times New Roman"/>
          <w:b/>
          <w:sz w:val="28"/>
          <w:szCs w:val="28"/>
          <w:lang w:val="uk-UA" w:eastAsia="uk-UA"/>
        </w:rPr>
        <w:t>2023 рік</w:t>
      </w:r>
    </w:p>
    <w:p w:rsidR="00BF1AAB" w:rsidRPr="007E6781" w:rsidRDefault="00BF1AAB" w:rsidP="00BF1AAB">
      <w:pPr>
        <w:numPr>
          <w:ilvl w:val="0"/>
          <w:numId w:val="6"/>
        </w:numPr>
        <w:tabs>
          <w:tab w:val="left" w:pos="284"/>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lastRenderedPageBreak/>
        <w:t>ЗАГАЛЬНІ ПОЛОЖЕННЯ</w:t>
      </w:r>
    </w:p>
    <w:p w:rsidR="00BF1AAB" w:rsidRPr="007E6781" w:rsidRDefault="00BF1AAB" w:rsidP="00BF1AAB">
      <w:pPr>
        <w:tabs>
          <w:tab w:val="num" w:pos="426"/>
        </w:tabs>
        <w:spacing w:after="0" w:line="240" w:lineRule="auto"/>
        <w:ind w:firstLine="567"/>
        <w:rPr>
          <w:rFonts w:ascii="Times New Roman" w:eastAsia="Batang" w:hAnsi="Times New Roman" w:cs="Times New Roman"/>
          <w:sz w:val="28"/>
          <w:szCs w:val="28"/>
          <w:lang w:val="uk-UA" w:eastAsia="uk-UA"/>
        </w:rPr>
      </w:pPr>
    </w:p>
    <w:p w:rsidR="00BF1AAB" w:rsidRPr="007E6781" w:rsidRDefault="00BF1AAB" w:rsidP="00BF1AAB">
      <w:pPr>
        <w:numPr>
          <w:ilvl w:val="1"/>
          <w:numId w:val="4"/>
        </w:numPr>
        <w:tabs>
          <w:tab w:val="num" w:pos="426"/>
          <w:tab w:val="num" w:pos="900"/>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Даний Статут комунального закладу Сумської міської ради – «Сумська публічна бібліотека» (далі – Статут) розроблений відповідно до чинного законодавства України і є документом, який регламентує  діяльність комунального закладу Сумської міської ради «Сумська публічна</w:t>
      </w:r>
      <w:r>
        <w:rPr>
          <w:rFonts w:ascii="Times New Roman" w:eastAsia="Batang" w:hAnsi="Times New Roman" w:cs="Times New Roman"/>
          <w:sz w:val="28"/>
          <w:szCs w:val="28"/>
          <w:lang w:val="uk-UA" w:eastAsia="uk-UA"/>
        </w:rPr>
        <w:t xml:space="preserve"> бібліотека</w:t>
      </w:r>
      <w:r w:rsidRPr="007E6781">
        <w:rPr>
          <w:rFonts w:ascii="Times New Roman" w:eastAsia="Batang" w:hAnsi="Times New Roman" w:cs="Times New Roman"/>
          <w:sz w:val="28"/>
          <w:szCs w:val="28"/>
          <w:lang w:val="uk-UA" w:eastAsia="uk-UA"/>
        </w:rPr>
        <w:t>».</w:t>
      </w:r>
    </w:p>
    <w:p w:rsidR="00BF1AAB" w:rsidRPr="007E6781" w:rsidRDefault="00BF1AAB" w:rsidP="00BF1AAB">
      <w:pPr>
        <w:numPr>
          <w:ilvl w:val="1"/>
          <w:numId w:val="4"/>
        </w:numPr>
        <w:tabs>
          <w:tab w:val="num" w:pos="426"/>
          <w:tab w:val="num" w:pos="900"/>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Комунальний заклад Сумської міської ради «Сумська публічна бібліотека» є неприбутковим закладом культури, який об’єднує бібліотеки Сумської міської територіальної громади у єдине структурно-цілісне утворення </w:t>
      </w:r>
      <w:r w:rsidRPr="007E6781">
        <w:rPr>
          <w:rFonts w:ascii="Times New Roman" w:eastAsia="Times New Roman" w:hAnsi="Times New Roman" w:cs="Times New Roman"/>
          <w:color w:val="000000" w:themeColor="text1"/>
          <w:sz w:val="28"/>
          <w:szCs w:val="28"/>
          <w:lang w:val="uk-UA"/>
        </w:rPr>
        <w:t>для найбільш ефективного використання бібліотечних ресурсів і функціонує на основі єдиного адміністративного і методичного керівництва, штатного</w:t>
      </w:r>
      <w:r w:rsidRPr="007E6781">
        <w:rPr>
          <w:rFonts w:ascii="Times New Roman" w:eastAsia="Times New Roman" w:hAnsi="Times New Roman" w:cs="Times New Roman"/>
          <w:sz w:val="28"/>
          <w:szCs w:val="28"/>
          <w:lang w:val="uk-UA"/>
        </w:rPr>
        <w:t xml:space="preserve"> розпису, довідково-пошукового апарату та бібліотечного фонду з </w:t>
      </w:r>
      <w:r w:rsidRPr="007E6781">
        <w:rPr>
          <w:rFonts w:ascii="Times New Roman" w:eastAsia="Batang" w:hAnsi="Times New Roman" w:cs="Times New Roman"/>
          <w:color w:val="000000"/>
          <w:spacing w:val="3"/>
          <w:sz w:val="28"/>
          <w:szCs w:val="28"/>
          <w:lang w:val="uk-UA" w:eastAsia="uk-UA"/>
        </w:rPr>
        <w:t>централізацією процесів його формування і використання.</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Структура </w:t>
      </w:r>
      <w:r w:rsidRPr="007E6781">
        <w:rPr>
          <w:rFonts w:ascii="Times New Roman" w:eastAsia="Times New Roman" w:hAnsi="Times New Roman" w:cs="Times New Roman"/>
          <w:color w:val="000000" w:themeColor="text1"/>
          <w:sz w:val="28"/>
          <w:szCs w:val="28"/>
          <w:lang w:val="uk-UA"/>
        </w:rPr>
        <w:t xml:space="preserve">КЗ «Сумська публічна бібліотека» (далі – Заклад) </w:t>
      </w:r>
      <w:r w:rsidRPr="007E6781">
        <w:rPr>
          <w:rFonts w:ascii="Times New Roman" w:eastAsia="Times New Roman" w:hAnsi="Times New Roman" w:cs="Times New Roman"/>
          <w:sz w:val="28"/>
          <w:szCs w:val="28"/>
          <w:lang w:val="uk-UA"/>
        </w:rPr>
        <w:t>може змінюватися у зв’язку зі зміною поставлених завдань за рішенням засновника.</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Засновником Закладу є Сумська міська рада (далі – Засновник). Власником – Сумська міська територіальна громада.</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є правонаступником Сумської міської централізованої бібліотечної системи.</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Заклад у своїй діяльності керується Конституцією України, Цивільним Кодексом України, Господарським Кодексом України, Законами України </w:t>
      </w:r>
      <w:r w:rsidRPr="007E6781">
        <w:rPr>
          <w:rFonts w:ascii="Times New Roman" w:eastAsia="Batang" w:hAnsi="Times New Roman" w:cs="Times New Roman"/>
          <w:sz w:val="28"/>
          <w:szCs w:val="28"/>
          <w:lang w:val="uk-UA" w:eastAsia="uk-UA"/>
        </w:rPr>
        <w:t xml:space="preserve">«Про місцеве самоврядування в Україні», </w:t>
      </w:r>
      <w:r w:rsidRPr="007E6781">
        <w:rPr>
          <w:rFonts w:ascii="Times New Roman" w:eastAsia="Times New Roman" w:hAnsi="Times New Roman" w:cs="Times New Roman"/>
          <w:sz w:val="28"/>
          <w:szCs w:val="28"/>
          <w:lang w:val="uk-UA"/>
        </w:rPr>
        <w:t xml:space="preserve">«Про культуру», «Про бібліотеки </w:t>
      </w:r>
      <w:r w:rsidRPr="007E6781">
        <w:rPr>
          <w:rFonts w:ascii="Times New Roman" w:eastAsia="Times New Roman" w:hAnsi="Times New Roman" w:cs="Times New Roman"/>
          <w:color w:val="000000" w:themeColor="text1"/>
          <w:sz w:val="28"/>
          <w:szCs w:val="28"/>
          <w:lang w:val="uk-UA"/>
        </w:rPr>
        <w:t xml:space="preserve">і бібліотечну справу», Типовими правилами користування бібліотеками в Україні, </w:t>
      </w:r>
      <w:bookmarkStart w:id="2" w:name="n4"/>
      <w:bookmarkEnd w:id="2"/>
      <w:r w:rsidRPr="007E6781">
        <w:rPr>
          <w:rFonts w:ascii="Times New Roman" w:eastAsia="Batang" w:hAnsi="Times New Roman" w:cs="Times New Roman"/>
          <w:sz w:val="28"/>
          <w:szCs w:val="28"/>
          <w:lang w:val="uk-UA" w:eastAsia="uk-UA"/>
        </w:rPr>
        <w:t>Державними соціальними нормативами забезпечення населення публічними бібліотеками в Україні</w:t>
      </w:r>
      <w:r w:rsidRPr="007E6781">
        <w:rPr>
          <w:rFonts w:ascii="Times New Roman" w:eastAsia="Times New Roman" w:hAnsi="Times New Roman" w:cs="Times New Roman"/>
          <w:color w:val="000000" w:themeColor="text1"/>
          <w:sz w:val="28"/>
          <w:szCs w:val="28"/>
          <w:lang w:val="uk-UA"/>
        </w:rPr>
        <w:t>, рішеннями центральних та місцевих органів виконавчої влади та органів місцевого самоврядування, іншими</w:t>
      </w:r>
      <w:r w:rsidRPr="007E6781">
        <w:rPr>
          <w:rFonts w:ascii="Times New Roman" w:eastAsia="Times New Roman" w:hAnsi="Times New Roman" w:cs="Times New Roman"/>
          <w:sz w:val="28"/>
          <w:szCs w:val="28"/>
          <w:lang w:val="uk-UA"/>
        </w:rPr>
        <w:t xml:space="preserve"> нормативно-правовими актами та Статутом. </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w:t>
      </w:r>
      <w:r>
        <w:rPr>
          <w:rFonts w:ascii="Times New Roman" w:eastAsia="Times New Roman" w:hAnsi="Times New Roman" w:cs="Times New Roman"/>
          <w:sz w:val="28"/>
          <w:szCs w:val="28"/>
          <w:lang w:val="uk-UA"/>
        </w:rPr>
        <w:t>м</w:t>
      </w:r>
      <w:r w:rsidRPr="007E6781">
        <w:rPr>
          <w:rFonts w:ascii="Times New Roman" w:eastAsia="Times New Roman" w:hAnsi="Times New Roman" w:cs="Times New Roman"/>
          <w:sz w:val="28"/>
          <w:szCs w:val="28"/>
          <w:lang w:val="uk-UA"/>
        </w:rPr>
        <w:t xml:space="preserve"> відділу культури Сумської міської ради (далі – Орган Управління).</w:t>
      </w:r>
    </w:p>
    <w:p w:rsidR="00BF1AAB" w:rsidRPr="007E6781" w:rsidRDefault="00BF1AAB" w:rsidP="00BF1AAB">
      <w:pPr>
        <w:numPr>
          <w:ilvl w:val="1"/>
          <w:numId w:val="5"/>
        </w:numPr>
        <w:tabs>
          <w:tab w:val="num" w:pos="42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Утримання Закладу здійснюється за рахунок коштів бюджету Сумської міської територіальної громади та інших джерел, не заборонених законодавством. </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Заклад є юридичною особою, діє на підставі цього Статуту, має гербову печатку, штампи, бланки з власними реквізитами, може мати рахунки в органах 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є бюджетною неприбутковою організацією і здійснює некомерційну господарську діяльність.</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rPr>
        <w:t xml:space="preserve">Процес діяльності та ведення діловодства в </w:t>
      </w:r>
      <w:r w:rsidRPr="007E6781">
        <w:rPr>
          <w:rFonts w:ascii="Times New Roman" w:eastAsia="Times New Roman" w:hAnsi="Times New Roman" w:cs="Times New Roman"/>
          <w:color w:val="000000" w:themeColor="text1"/>
          <w:sz w:val="28"/>
          <w:szCs w:val="28"/>
          <w:lang w:val="uk-UA"/>
        </w:rPr>
        <w:t xml:space="preserve">Закладі </w:t>
      </w:r>
      <w:r w:rsidRPr="007E6781">
        <w:rPr>
          <w:rFonts w:ascii="Times New Roman" w:eastAsia="Times New Roman" w:hAnsi="Times New Roman" w:cs="Times New Roman"/>
          <w:sz w:val="28"/>
          <w:szCs w:val="28"/>
          <w:lang w:val="uk-UA"/>
        </w:rPr>
        <w:t>здійснюється державною мовою.</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надає бібліотечні послуги населенню через центральну міську бібліотеку ім. Т.Г. Шевченка</w:t>
      </w:r>
      <w:r w:rsidRPr="007E6781">
        <w:rPr>
          <w:rFonts w:ascii="Times New Roman" w:eastAsia="Batang" w:hAnsi="Times New Roman" w:cs="Times New Roman"/>
          <w:color w:val="000000"/>
          <w:spacing w:val="3"/>
          <w:sz w:val="28"/>
          <w:szCs w:val="28"/>
          <w:lang w:val="uk-UA" w:eastAsia="uk-UA"/>
        </w:rPr>
        <w:t xml:space="preserve"> та бібліотеки-філії, розташовані в межах Сумської </w:t>
      </w:r>
      <w:r w:rsidRPr="007E6781">
        <w:rPr>
          <w:rFonts w:ascii="Times New Roman" w:eastAsia="Batang" w:hAnsi="Times New Roman" w:cs="Times New Roman"/>
          <w:color w:val="000000"/>
          <w:spacing w:val="3"/>
          <w:sz w:val="28"/>
          <w:szCs w:val="28"/>
          <w:lang w:val="uk-UA" w:eastAsia="uk-UA"/>
        </w:rPr>
        <w:lastRenderedPageBreak/>
        <w:t>міської територіальної громади на правах її структурних підрозділів.</w:t>
      </w:r>
      <w:r w:rsidRPr="007E6781">
        <w:rPr>
          <w:rFonts w:ascii="Times New Roman" w:eastAsia="Batang" w:hAnsi="Times New Roman" w:cs="Times New Roman"/>
          <w:b/>
          <w:color w:val="000000"/>
          <w:spacing w:val="3"/>
          <w:sz w:val="28"/>
          <w:szCs w:val="28"/>
          <w:lang w:val="uk-UA" w:eastAsia="uk-UA"/>
        </w:rPr>
        <w:t xml:space="preserve"> </w:t>
      </w:r>
      <w:r w:rsidRPr="007E6781">
        <w:rPr>
          <w:rFonts w:ascii="Times New Roman" w:eastAsia="Batang" w:hAnsi="Times New Roman" w:cs="Times New Roman"/>
          <w:color w:val="000000"/>
          <w:spacing w:val="3"/>
          <w:sz w:val="28"/>
          <w:szCs w:val="28"/>
          <w:lang w:val="uk-UA" w:eastAsia="uk-UA"/>
        </w:rPr>
        <w:t>Крім того, може здійснювати дистанційне обслуговування користувачів сучасними засобами комунікації.</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color w:val="00B050"/>
          <w:spacing w:val="2"/>
          <w:sz w:val="28"/>
          <w:szCs w:val="28"/>
          <w:lang w:val="uk-UA" w:eastAsia="uk-UA"/>
        </w:rPr>
        <w:t xml:space="preserve"> </w:t>
      </w:r>
      <w:r w:rsidRPr="007E6781">
        <w:rPr>
          <w:rFonts w:ascii="Times New Roman" w:eastAsia="Batang" w:hAnsi="Times New Roman" w:cs="Times New Roman"/>
          <w:color w:val="000000"/>
          <w:spacing w:val="3"/>
          <w:sz w:val="28"/>
          <w:szCs w:val="28"/>
          <w:lang w:val="uk-UA" w:eastAsia="uk-UA"/>
        </w:rPr>
        <w:t xml:space="preserve">Діяльність Закладу визначається річним планом, який затверджується Органом Управління, порядок обслуговування користувачів регламентується </w:t>
      </w:r>
      <w:r w:rsidRPr="007E6781">
        <w:rPr>
          <w:rFonts w:ascii="Times New Roman" w:eastAsia="Batang" w:hAnsi="Times New Roman" w:cs="Times New Roman"/>
          <w:spacing w:val="3"/>
          <w:sz w:val="28"/>
          <w:szCs w:val="28"/>
          <w:lang w:val="uk-UA" w:eastAsia="uk-UA"/>
        </w:rPr>
        <w:t xml:space="preserve">Правилами користування </w:t>
      </w:r>
      <w:r w:rsidRPr="007E6781">
        <w:rPr>
          <w:rFonts w:ascii="Times New Roman" w:eastAsia="Batang" w:hAnsi="Times New Roman" w:cs="Times New Roman"/>
          <w:color w:val="000000"/>
          <w:spacing w:val="3"/>
          <w:sz w:val="28"/>
          <w:szCs w:val="28"/>
          <w:lang w:val="uk-UA" w:eastAsia="uk-UA"/>
        </w:rPr>
        <w:t>та іншими розпорядчими документами, затвердженими директором Закладу.</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Графік роботи Закладу затверджується Органом Управління.</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Повне найменування Закладу українською мовою – комунальний заклад Сумської міської ради «Сумська публічна бібліотека», скорочене найменування – КЗ СМР «СПБ».</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Юридична адреса Закладу: вул.</w:t>
      </w:r>
      <w:r w:rsidRPr="007E6781">
        <w:rPr>
          <w:rFonts w:ascii="Times New Roman" w:hAnsi="Times New Roman" w:cs="Times New Roman"/>
          <w:sz w:val="28"/>
          <w:szCs w:val="28"/>
          <w:shd w:val="clear" w:color="auto" w:fill="FFFFFF"/>
          <w:lang w:val="uk-UA"/>
        </w:rPr>
        <w:t xml:space="preserve"> Нижньовоскресенська</w:t>
      </w:r>
      <w:r w:rsidRPr="007E6781">
        <w:rPr>
          <w:rFonts w:ascii="Times New Roman" w:eastAsia="Batang" w:hAnsi="Times New Roman" w:cs="Times New Roman"/>
          <w:sz w:val="28"/>
          <w:szCs w:val="28"/>
          <w:lang w:val="uk-UA" w:eastAsia="uk-UA"/>
        </w:rPr>
        <w:t xml:space="preserve">, </w:t>
      </w:r>
      <w:r>
        <w:rPr>
          <w:rFonts w:ascii="Times New Roman" w:eastAsia="Batang" w:hAnsi="Times New Roman" w:cs="Times New Roman"/>
          <w:sz w:val="28"/>
          <w:szCs w:val="28"/>
          <w:lang w:val="uk-UA" w:eastAsia="uk-UA"/>
        </w:rPr>
        <w:t xml:space="preserve">6, </w:t>
      </w:r>
      <w:r w:rsidRPr="007E6781">
        <w:rPr>
          <w:rFonts w:ascii="Times New Roman" w:eastAsia="Batang" w:hAnsi="Times New Roman" w:cs="Times New Roman"/>
          <w:sz w:val="28"/>
          <w:szCs w:val="28"/>
          <w:lang w:val="uk-UA" w:eastAsia="uk-UA"/>
        </w:rPr>
        <w:t>місто Суми, Сумська область, Україна, 40030</w:t>
      </w:r>
      <w:r>
        <w:rPr>
          <w:rFonts w:ascii="Times New Roman" w:eastAsia="Batang" w:hAnsi="Times New Roman" w:cs="Times New Roman"/>
          <w:sz w:val="28"/>
          <w:szCs w:val="28"/>
          <w:lang w:val="uk-UA" w:eastAsia="uk-UA"/>
        </w:rPr>
        <w:t>.</w:t>
      </w:r>
      <w:r w:rsidRPr="007E6781">
        <w:rPr>
          <w:rFonts w:ascii="Times New Roman" w:eastAsia="Batang" w:hAnsi="Times New Roman" w:cs="Times New Roman"/>
          <w:sz w:val="28"/>
          <w:szCs w:val="28"/>
          <w:lang w:val="uk-UA" w:eastAsia="uk-UA"/>
        </w:rPr>
        <w:t xml:space="preserve"> </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створено на невизначений строк, термін діяльності не обмежений.</w:t>
      </w:r>
    </w:p>
    <w:p w:rsidR="00BF1AAB" w:rsidRPr="007E6781" w:rsidRDefault="00BF1AAB" w:rsidP="00BF1AAB">
      <w:pPr>
        <w:numPr>
          <w:ilvl w:val="1"/>
          <w:numId w:val="4"/>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Статут, доповнення та зміни до нього затверджуються Засновником. Рішення Засновника, прийняті у відповідності до чинного законодавства, мають переважну силу порівняно з положеннями цього Статуту. </w:t>
      </w:r>
    </w:p>
    <w:p w:rsidR="00BF1AAB" w:rsidRPr="007E6781" w:rsidRDefault="00BF1AAB" w:rsidP="00BF1AAB">
      <w:pPr>
        <w:tabs>
          <w:tab w:val="num" w:pos="426"/>
        </w:tabs>
        <w:spacing w:after="0" w:line="240" w:lineRule="auto"/>
        <w:jc w:val="both"/>
        <w:rPr>
          <w:rFonts w:ascii="Times New Roman" w:eastAsia="Batang" w:hAnsi="Times New Roman" w:cs="Times New Roman"/>
          <w:sz w:val="28"/>
          <w:szCs w:val="28"/>
          <w:lang w:val="uk-UA" w:eastAsia="uk-UA"/>
        </w:rPr>
      </w:pPr>
    </w:p>
    <w:p w:rsidR="00BF1AAB" w:rsidRPr="007E6781" w:rsidRDefault="00BF1AAB" w:rsidP="00BF1AAB">
      <w:pPr>
        <w:numPr>
          <w:ilvl w:val="0"/>
          <w:numId w:val="6"/>
        </w:numPr>
        <w:tabs>
          <w:tab w:val="left" w:pos="284"/>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МЕТА І ПРЕДМЕТ ДІЯЛЬНОСТІ</w:t>
      </w:r>
    </w:p>
    <w:p w:rsidR="00BF1AAB" w:rsidRPr="007E6781" w:rsidRDefault="00BF1AAB" w:rsidP="00BF1AAB">
      <w:pPr>
        <w:tabs>
          <w:tab w:val="num" w:pos="426"/>
        </w:tabs>
        <w:spacing w:after="0" w:line="240" w:lineRule="auto"/>
        <w:ind w:firstLine="567"/>
        <w:rPr>
          <w:rFonts w:ascii="Times New Roman" w:eastAsia="Batang" w:hAnsi="Times New Roman" w:cs="Times New Roman"/>
          <w:b/>
          <w:sz w:val="28"/>
          <w:szCs w:val="28"/>
          <w:lang w:val="uk-UA" w:eastAsia="uk-UA"/>
        </w:rPr>
      </w:pPr>
    </w:p>
    <w:p w:rsidR="00BF1AAB" w:rsidRPr="007E6781" w:rsidRDefault="00BF1AAB" w:rsidP="00BF1AAB">
      <w:pPr>
        <w:numPr>
          <w:ilvl w:val="1"/>
          <w:numId w:val="6"/>
        </w:numPr>
        <w:tabs>
          <w:tab w:val="left" w:pos="851"/>
          <w:tab w:val="left" w:pos="1134"/>
        </w:tabs>
        <w:spacing w:after="0" w:line="240" w:lineRule="auto"/>
        <w:ind w:left="0" w:firstLine="567"/>
        <w:contextualSpacing/>
        <w:jc w:val="both"/>
        <w:rPr>
          <w:rFonts w:ascii="Times New Roman" w:eastAsia="Batang" w:hAnsi="Times New Roman" w:cs="Times New Roman"/>
          <w:i/>
          <w:sz w:val="28"/>
          <w:szCs w:val="28"/>
          <w:lang w:val="uk-UA" w:eastAsia="uk-UA"/>
        </w:rPr>
      </w:pPr>
      <w:r w:rsidRPr="007E6781">
        <w:rPr>
          <w:rFonts w:ascii="Times New Roman" w:eastAsia="Batang" w:hAnsi="Times New Roman" w:cs="Times New Roman"/>
          <w:sz w:val="28"/>
          <w:szCs w:val="28"/>
          <w:lang w:val="uk-UA" w:eastAsia="uk-UA"/>
        </w:rPr>
        <w:t xml:space="preserve">Заклад створено для забезпечення </w:t>
      </w:r>
      <w:r w:rsidRPr="007E6781">
        <w:rPr>
          <w:rFonts w:ascii="Times New Roman" w:eastAsia="Times New Roman" w:hAnsi="Times New Roman" w:cs="Times New Roman"/>
          <w:sz w:val="28"/>
          <w:szCs w:val="28"/>
          <w:lang w:val="uk-UA" w:eastAsia="uk-UA"/>
        </w:rPr>
        <w:t>громадянам міста Суми та Сумської міської територіальної громади рівних прав на доступ до інформації та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w:t>
      </w:r>
    </w:p>
    <w:p w:rsidR="00BF1AAB" w:rsidRPr="007E6781" w:rsidRDefault="00BF1AAB" w:rsidP="00BF1AAB">
      <w:pPr>
        <w:numPr>
          <w:ilvl w:val="1"/>
          <w:numId w:val="5"/>
        </w:numPr>
        <w:tabs>
          <w:tab w:val="num" w:pos="426"/>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Головною метою діяльності Закладу є </w:t>
      </w:r>
      <w:r w:rsidRPr="007E6781">
        <w:rPr>
          <w:rFonts w:ascii="Times New Roman" w:eastAsia="Times New Roman" w:hAnsi="Times New Roman" w:cs="Times New Roman"/>
          <w:sz w:val="28"/>
          <w:szCs w:val="28"/>
          <w:lang w:val="uk-UA" w:eastAsia="uk-UA"/>
        </w:rPr>
        <w:t>гуманізація та інформатизація суспільства, відродження та збереження національної культури та духовних надбань нашої держави і соціально-культурний розвиток міста Суми та Сумської міської територіальної громади.</w:t>
      </w:r>
    </w:p>
    <w:p w:rsidR="00BF1AAB" w:rsidRPr="007E6781" w:rsidRDefault="00BF1AAB" w:rsidP="00BF1AAB">
      <w:pPr>
        <w:numPr>
          <w:ilvl w:val="1"/>
          <w:numId w:val="5"/>
        </w:numPr>
        <w:tabs>
          <w:tab w:val="left" w:pos="851"/>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Заклад виконує </w:t>
      </w:r>
      <w:r w:rsidRPr="007E6781">
        <w:rPr>
          <w:rFonts w:ascii="Times New Roman" w:eastAsia="Times New Roman" w:hAnsi="Times New Roman" w:cs="Times New Roman"/>
          <w:sz w:val="28"/>
          <w:szCs w:val="28"/>
          <w:lang w:val="uk-UA" w:eastAsia="uk-UA"/>
        </w:rPr>
        <w:t xml:space="preserve">роль інформаційного, </w:t>
      </w:r>
      <w:r>
        <w:rPr>
          <w:rFonts w:ascii="Times New Roman" w:eastAsia="Times New Roman" w:hAnsi="Times New Roman" w:cs="Times New Roman"/>
          <w:sz w:val="28"/>
          <w:szCs w:val="28"/>
          <w:lang w:val="uk-UA" w:eastAsia="uk-UA"/>
        </w:rPr>
        <w:t>освітнього та культурно-</w:t>
      </w:r>
      <w:proofErr w:type="spellStart"/>
      <w:r>
        <w:rPr>
          <w:rFonts w:ascii="Times New Roman" w:eastAsia="Times New Roman" w:hAnsi="Times New Roman" w:cs="Times New Roman"/>
          <w:sz w:val="28"/>
          <w:szCs w:val="28"/>
          <w:lang w:val="uk-UA" w:eastAsia="uk-UA"/>
        </w:rPr>
        <w:t>дозвілле</w:t>
      </w:r>
      <w:r w:rsidRPr="007E6781">
        <w:rPr>
          <w:rFonts w:ascii="Times New Roman" w:eastAsia="Times New Roman" w:hAnsi="Times New Roman" w:cs="Times New Roman"/>
          <w:sz w:val="28"/>
          <w:szCs w:val="28"/>
          <w:lang w:val="uk-UA" w:eastAsia="uk-UA"/>
        </w:rPr>
        <w:t>вого</w:t>
      </w:r>
      <w:proofErr w:type="spellEnd"/>
      <w:r w:rsidRPr="007E6781">
        <w:rPr>
          <w:rFonts w:ascii="Times New Roman" w:eastAsia="Times New Roman" w:hAnsi="Times New Roman" w:cs="Times New Roman"/>
          <w:sz w:val="28"/>
          <w:szCs w:val="28"/>
          <w:lang w:val="uk-UA" w:eastAsia="uk-UA"/>
        </w:rPr>
        <w:t xml:space="preserve"> центру в сфері бібліотечно-інформаційного обслуговування населення територіальної громади.</w:t>
      </w:r>
    </w:p>
    <w:p w:rsidR="00BF1AAB" w:rsidRPr="007E6781" w:rsidRDefault="00BF1AAB" w:rsidP="00BF1AAB">
      <w:pPr>
        <w:numPr>
          <w:ilvl w:val="1"/>
          <w:numId w:val="5"/>
        </w:numPr>
        <w:tabs>
          <w:tab w:val="left" w:pos="851"/>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Заклад є методичним центром з питань розвитку бібліотечної справи, книгосховищем вітчизняних творів друку, літератури іноземними мовами та центральним депозитарієм краєзнавчої літератури.</w:t>
      </w:r>
    </w:p>
    <w:p w:rsidR="00BF1AAB" w:rsidRPr="007E6781" w:rsidRDefault="00BF1AAB" w:rsidP="00BF1AAB">
      <w:pPr>
        <w:numPr>
          <w:ilvl w:val="1"/>
          <w:numId w:val="5"/>
        </w:numPr>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У ході своєї діяльності Заклад:</w:t>
      </w:r>
    </w:p>
    <w:p w:rsidR="00BF1AAB" w:rsidRPr="007E6781" w:rsidRDefault="00BF1AAB" w:rsidP="00BF1AAB">
      <w:pPr>
        <w:numPr>
          <w:ilvl w:val="0"/>
          <w:numId w:val="7"/>
        </w:numPr>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забезпечує кумуляцію документально-інформаційних ресурсів, формує універсальний за складом бібліотечний фонд на різних носіях з урахуванням пріоритетів суверенної України;</w:t>
      </w:r>
    </w:p>
    <w:p w:rsidR="00BF1AAB" w:rsidRPr="007E6781" w:rsidRDefault="00BF1AAB" w:rsidP="00BF1AAB">
      <w:pPr>
        <w:numPr>
          <w:ilvl w:val="0"/>
          <w:numId w:val="7"/>
        </w:numPr>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 максимальною повнотою збирає та популяризує краєзнавчу літературу;</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 xml:space="preserve">веде облік, обробляє і систематизує всі види видань, які надійшли до фонду; розкриває їх за допомогою довідково-інформаційних матеріалів та каталогів; формує інформаційні бази даних на різних носіях, у тому числі електронні; здійснює аналітико-синтетичну обробку інформації та вилучає з </w:t>
      </w:r>
      <w:r w:rsidRPr="007E6781">
        <w:rPr>
          <w:rFonts w:ascii="Times New Roman" w:eastAsia="Times New Roman" w:hAnsi="Times New Roman" w:cs="Times New Roman"/>
          <w:sz w:val="28"/>
          <w:szCs w:val="28"/>
          <w:lang w:val="uk-UA" w:eastAsia="uk-UA"/>
        </w:rPr>
        <w:lastRenderedPageBreak/>
        <w:t>бібліотечних фондів документи у порядку, визначеному вищим органом управління;</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розвиває культурно-</w:t>
      </w:r>
      <w:proofErr w:type="spellStart"/>
      <w:r w:rsidRPr="007E6781">
        <w:rPr>
          <w:rFonts w:ascii="Times New Roman" w:eastAsia="Times New Roman" w:hAnsi="Times New Roman" w:cs="Times New Roman"/>
          <w:sz w:val="28"/>
          <w:szCs w:val="28"/>
          <w:lang w:val="uk-UA" w:eastAsia="uk-UA"/>
        </w:rPr>
        <w:t>дозвілл</w:t>
      </w:r>
      <w:r>
        <w:rPr>
          <w:rFonts w:ascii="Times New Roman" w:eastAsia="Times New Roman" w:hAnsi="Times New Roman" w:cs="Times New Roman"/>
          <w:sz w:val="28"/>
          <w:szCs w:val="28"/>
          <w:lang w:val="uk-UA" w:eastAsia="uk-UA"/>
        </w:rPr>
        <w:t>е</w:t>
      </w:r>
      <w:r w:rsidRPr="007E6781">
        <w:rPr>
          <w:rFonts w:ascii="Times New Roman" w:eastAsia="Times New Roman" w:hAnsi="Times New Roman" w:cs="Times New Roman"/>
          <w:sz w:val="28"/>
          <w:szCs w:val="28"/>
          <w:lang w:val="uk-UA" w:eastAsia="uk-UA"/>
        </w:rPr>
        <w:t>ві</w:t>
      </w:r>
      <w:proofErr w:type="spellEnd"/>
      <w:r w:rsidRPr="007E6781">
        <w:rPr>
          <w:rFonts w:ascii="Times New Roman" w:eastAsia="Times New Roman" w:hAnsi="Times New Roman" w:cs="Times New Roman"/>
          <w:sz w:val="28"/>
          <w:szCs w:val="28"/>
          <w:lang w:val="uk-UA" w:eastAsia="uk-UA"/>
        </w:rPr>
        <w:t xml:space="preserve"> форми діяльності, організовує роботу клубів за інтересами, </w:t>
      </w:r>
      <w:r w:rsidRPr="007E6781">
        <w:rPr>
          <w:rFonts w:ascii="Times New Roman" w:eastAsia="Times New Roman" w:hAnsi="Times New Roman" w:cs="Times New Roman"/>
          <w:color w:val="000000" w:themeColor="text1"/>
          <w:sz w:val="28"/>
          <w:szCs w:val="28"/>
          <w:lang w:val="uk-UA" w:eastAsia="uk-UA"/>
        </w:rPr>
        <w:t>удосконалює форми і методи бібліотечно-бібліографічного обслуговування і масової роботи;</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реалізує повне й оперативне задоволення конкретних інформаційних запитів користувачів та забезпечує вільний доступ до світових інформаційних ресурсів;</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сприяє формуванню і розвитку читацьких інтересів та запитів, веде роботу з виховання культури читання, опанування бібліотечно-бібліографічними знаннями;</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займається методичною та маркетинговою діяльністю;</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бере участь у розробці та реалізації, в межах своєї компетенції, державних і регіональних програм та програм розвитку бібліотечної справи, у створенні інформаційних мереж на основі єдиних стандартів обробки документів і обміну даних;</w:t>
      </w:r>
    </w:p>
    <w:p w:rsidR="00BF1AAB"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працює у взаємодії з бібліотеками усіх форм власності і підпорядкування, надає їм консультативно-методичну допомогу;</w:t>
      </w:r>
    </w:p>
    <w:p w:rsidR="00BF1AAB" w:rsidRPr="007E6781" w:rsidRDefault="00BF1AAB" w:rsidP="00BF1AAB">
      <w:pPr>
        <w:numPr>
          <w:ilvl w:val="0"/>
          <w:numId w:val="7"/>
        </w:numPr>
        <w:spacing w:after="0" w:line="240" w:lineRule="auto"/>
        <w:ind w:left="142" w:firstLine="425"/>
        <w:jc w:val="both"/>
        <w:rPr>
          <w:rFonts w:ascii="Times New Roman" w:eastAsia="Times New Roman" w:hAnsi="Times New Roman" w:cs="Times New Roman"/>
          <w:sz w:val="28"/>
          <w:szCs w:val="28"/>
          <w:lang w:val="uk-UA" w:eastAsia="uk-UA"/>
        </w:rPr>
      </w:pPr>
      <w:r w:rsidRPr="007E6781">
        <w:rPr>
          <w:rFonts w:ascii="Times New Roman" w:eastAsia="Times New Roman" w:hAnsi="Times New Roman" w:cs="Times New Roman"/>
          <w:sz w:val="28"/>
          <w:szCs w:val="28"/>
          <w:lang w:val="uk-UA" w:eastAsia="uk-UA"/>
        </w:rPr>
        <w:t>здійснює іншу діяльність, згідно з чинним законодавством України.</w:t>
      </w:r>
    </w:p>
    <w:p w:rsidR="00BF1AAB" w:rsidRPr="007E6781" w:rsidRDefault="00BF1AAB" w:rsidP="00BF1AAB">
      <w:pPr>
        <w:numPr>
          <w:ilvl w:val="1"/>
          <w:numId w:val="5"/>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м</w:t>
      </w:r>
      <w:r w:rsidRPr="007E6781">
        <w:rPr>
          <w:rFonts w:ascii="Times New Roman" w:eastAsia="Times New Roman" w:hAnsi="Times New Roman" w:cs="Times New Roman"/>
          <w:sz w:val="28"/>
          <w:szCs w:val="28"/>
          <w:lang w:val="uk-UA" w:eastAsia="uk-UA"/>
        </w:rPr>
        <w:t>ає право на захист створених нею баз даних, інших об’єктів інтелектуальної власності згідно з чинним законодавством України.</w:t>
      </w:r>
    </w:p>
    <w:p w:rsidR="00BF1AAB" w:rsidRPr="007E6781" w:rsidRDefault="00BF1AAB" w:rsidP="00BF1AAB">
      <w:pPr>
        <w:numPr>
          <w:ilvl w:val="1"/>
          <w:numId w:val="5"/>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hAnsi="Times New Roman" w:cs="Times New Roman"/>
          <w:bCs/>
          <w:color w:val="000000" w:themeColor="text1"/>
          <w:sz w:val="28"/>
          <w:szCs w:val="28"/>
          <w:shd w:val="clear" w:color="auto" w:fill="FFFFFF"/>
          <w:lang w:val="uk-UA"/>
        </w:rPr>
        <w:t xml:space="preserve">Користування Закладом безкоштовне: додаткові послуги – платні. </w:t>
      </w:r>
      <w:r w:rsidRPr="007E6781">
        <w:rPr>
          <w:rFonts w:ascii="Nimbus Roman No9 L" w:eastAsia="Calibri" w:hAnsi="Nimbus Roman No9 L" w:cs="Nimbus Roman No9 L"/>
          <w:bCs/>
          <w:color w:val="000000" w:themeColor="text1"/>
          <w:sz w:val="28"/>
          <w:szCs w:val="28"/>
          <w:shd w:val="clear" w:color="auto" w:fill="FFFFFF"/>
          <w:lang w:val="uk-UA"/>
        </w:rPr>
        <w:t>Основні види безплатних бібліотечних послуг, а також розмір оплати та перелік окремих видів платних послуг визначаються відповідно до чинного законодавства.</w:t>
      </w:r>
    </w:p>
    <w:p w:rsidR="00BF1AAB" w:rsidRPr="007E6781" w:rsidRDefault="00BF1AAB" w:rsidP="00BF1AAB">
      <w:pPr>
        <w:numPr>
          <w:ilvl w:val="1"/>
          <w:numId w:val="5"/>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Nimbus Roman No9 L" w:eastAsia="Calibri" w:hAnsi="Nimbus Roman No9 L" w:cs="Nimbus Roman No9 L"/>
          <w:bCs/>
          <w:color w:val="000000" w:themeColor="text1"/>
          <w:sz w:val="28"/>
          <w:szCs w:val="28"/>
          <w:shd w:val="clear" w:color="auto" w:fill="FFFFFF"/>
          <w:lang w:val="uk-UA"/>
        </w:rPr>
        <w:t>Заклад керується принципами нейтралітету щодо політичних партій, громадських рухів і конфесій; гуманізму, пріоритету загальнолюдських цінностей.</w:t>
      </w:r>
    </w:p>
    <w:p w:rsidR="00BF1AAB" w:rsidRPr="007E6781" w:rsidRDefault="00BF1AAB" w:rsidP="00BF1AAB">
      <w:pPr>
        <w:tabs>
          <w:tab w:val="left" w:pos="1134"/>
        </w:tabs>
        <w:spacing w:after="0" w:line="240" w:lineRule="auto"/>
        <w:ind w:left="567"/>
        <w:jc w:val="both"/>
        <w:rPr>
          <w:rFonts w:ascii="Times New Roman" w:eastAsia="Batang" w:hAnsi="Times New Roman" w:cs="Times New Roman"/>
          <w:sz w:val="28"/>
          <w:szCs w:val="28"/>
          <w:lang w:val="uk-UA" w:eastAsia="uk-UA"/>
        </w:rPr>
      </w:pPr>
    </w:p>
    <w:p w:rsidR="00BF1AAB" w:rsidRPr="007E6781" w:rsidRDefault="00BF1AAB" w:rsidP="00BF1AAB">
      <w:pPr>
        <w:numPr>
          <w:ilvl w:val="0"/>
          <w:numId w:val="6"/>
        </w:numPr>
        <w:tabs>
          <w:tab w:val="num" w:pos="426"/>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СТРУКТУРА ЗАКЛАДУ</w:t>
      </w:r>
    </w:p>
    <w:p w:rsidR="00BF1AAB" w:rsidRPr="007E6781" w:rsidRDefault="00BF1AAB" w:rsidP="00BF1AAB">
      <w:pPr>
        <w:spacing w:after="0" w:line="240" w:lineRule="auto"/>
        <w:ind w:left="900"/>
        <w:contextualSpacing/>
        <w:rPr>
          <w:rFonts w:ascii="Times New Roman" w:eastAsia="Batang" w:hAnsi="Times New Roman" w:cs="Times New Roman"/>
          <w:b/>
          <w:sz w:val="28"/>
          <w:szCs w:val="28"/>
          <w:lang w:val="uk-UA" w:eastAsia="uk-UA"/>
        </w:rPr>
      </w:pPr>
    </w:p>
    <w:p w:rsidR="00BF1AAB" w:rsidRPr="007E6781" w:rsidRDefault="00BF1AAB" w:rsidP="00BF1AAB">
      <w:pPr>
        <w:numPr>
          <w:ilvl w:val="1"/>
          <w:numId w:val="6"/>
        </w:numPr>
        <w:tabs>
          <w:tab w:val="num" w:pos="1134"/>
          <w:tab w:val="num" w:pos="1271"/>
        </w:tabs>
        <w:spacing w:after="0" w:line="240" w:lineRule="auto"/>
        <w:ind w:left="142" w:firstLine="425"/>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3"/>
          <w:sz w:val="28"/>
          <w:szCs w:val="28"/>
          <w:lang w:val="uk-UA" w:eastAsia="uk-UA"/>
        </w:rPr>
        <w:t xml:space="preserve">Заклад </w:t>
      </w:r>
      <w:r w:rsidRPr="007E6781">
        <w:rPr>
          <w:rFonts w:ascii="Times New Roman" w:hAnsi="Times New Roman" w:cs="Times New Roman"/>
          <w:sz w:val="28"/>
          <w:szCs w:val="28"/>
          <w:lang w:val="uk-UA"/>
        </w:rPr>
        <w:t>об’єднує бібліотеки, які знаходяться у комунальній власності Сумської міської територіальної громади, за адміністративно–територіальним принципом у єдине структурно–цілісне утворення та має у своєму складі бібліотеки-філії, як свої структурні підрозділи.</w:t>
      </w:r>
    </w:p>
    <w:p w:rsidR="00BF1AAB" w:rsidRPr="007E6781" w:rsidRDefault="00BF1AAB" w:rsidP="00BF1AAB">
      <w:pPr>
        <w:numPr>
          <w:ilvl w:val="1"/>
          <w:numId w:val="6"/>
        </w:numPr>
        <w:tabs>
          <w:tab w:val="num" w:pos="1134"/>
          <w:tab w:val="num" w:pos="1271"/>
        </w:tabs>
        <w:spacing w:after="0" w:line="240" w:lineRule="auto"/>
        <w:ind w:left="142" w:firstLine="425"/>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3"/>
          <w:sz w:val="28"/>
          <w:szCs w:val="28"/>
          <w:lang w:val="uk-UA" w:eastAsia="uk-UA"/>
        </w:rPr>
        <w:t>До складу Закладу входять:</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Batang" w:hAnsi="Times New Roman" w:cs="Times New Roman"/>
          <w:spacing w:val="3"/>
          <w:sz w:val="28"/>
          <w:szCs w:val="28"/>
          <w:lang w:val="uk-UA" w:eastAsia="uk-UA"/>
        </w:rPr>
        <w:t xml:space="preserve">центральна міська </w:t>
      </w:r>
      <w:r w:rsidRPr="007E6781">
        <w:rPr>
          <w:rFonts w:ascii="Times New Roman" w:hAnsi="Times New Roman" w:cs="Times New Roman"/>
          <w:sz w:val="28"/>
          <w:szCs w:val="28"/>
          <w:shd w:val="clear" w:color="auto" w:fill="FFFFFF"/>
          <w:lang w:val="uk-UA"/>
        </w:rPr>
        <w:t>бібліотека ім. Т.Г. Шевченка, яка має розгорнуту структуру (адміністрація; відділ формування, перевірки бібліотечних фондів та каталогізування; відділ обслуговування користувачів; відділ соціокультурних технологій та довідково-інформаційної роботи; відділ інформаційних технологій та електронних ресурсів</w:t>
      </w:r>
      <w:r>
        <w:rPr>
          <w:rFonts w:ascii="Times New Roman" w:hAnsi="Times New Roman" w:cs="Times New Roman"/>
          <w:sz w:val="28"/>
          <w:szCs w:val="28"/>
          <w:shd w:val="clear" w:color="auto" w:fill="FFFFFF"/>
          <w:lang w:val="uk-UA"/>
        </w:rPr>
        <w:t>,</w:t>
      </w:r>
      <w:r w:rsidRPr="007E6781">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господарський відділ</w:t>
      </w:r>
      <w:r w:rsidRPr="007E6781">
        <w:rPr>
          <w:rFonts w:ascii="Times New Roman" w:hAnsi="Times New Roman" w:cs="Times New Roman"/>
          <w:sz w:val="28"/>
          <w:szCs w:val="28"/>
          <w:shd w:val="clear" w:color="auto" w:fill="FFFFFF"/>
          <w:lang w:val="uk-UA"/>
        </w:rPr>
        <w:t>) – вул. Нижньовоскресенська, 6,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w:t>
      </w:r>
      <w:r>
        <w:rPr>
          <w:rFonts w:ascii="Times New Roman" w:eastAsia="Times New Roman" w:hAnsi="Times New Roman" w:cs="Times New Roman"/>
          <w:sz w:val="28"/>
          <w:szCs w:val="28"/>
          <w:lang w:val="uk-UA" w:eastAsia="ru-RU"/>
        </w:rPr>
        <w:t>лія № 1 (вул. Миколи Леонтовича</w:t>
      </w:r>
      <w:r w:rsidRPr="007E6781">
        <w:rPr>
          <w:rFonts w:ascii="Times New Roman" w:eastAsia="Times New Roman" w:hAnsi="Times New Roman" w:cs="Times New Roman"/>
          <w:sz w:val="28"/>
          <w:szCs w:val="28"/>
          <w:lang w:val="uk-UA" w:eastAsia="ru-RU"/>
        </w:rPr>
        <w:t>, 1,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2</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 xml:space="preserve">вул. </w:t>
      </w:r>
      <w:proofErr w:type="spellStart"/>
      <w:r w:rsidRPr="007E6781">
        <w:rPr>
          <w:rFonts w:ascii="Times New Roman" w:eastAsia="Times New Roman" w:hAnsi="Times New Roman" w:cs="Times New Roman"/>
          <w:sz w:val="28"/>
          <w:szCs w:val="28"/>
          <w:lang w:val="uk-UA" w:eastAsia="ru-RU"/>
        </w:rPr>
        <w:t>Холодноярської</w:t>
      </w:r>
      <w:proofErr w:type="spellEnd"/>
      <w:r w:rsidRPr="007E6781">
        <w:rPr>
          <w:rFonts w:ascii="Times New Roman" w:eastAsia="Times New Roman" w:hAnsi="Times New Roman" w:cs="Times New Roman"/>
          <w:sz w:val="28"/>
          <w:szCs w:val="28"/>
          <w:lang w:val="uk-UA" w:eastAsia="ru-RU"/>
        </w:rPr>
        <w:t xml:space="preserve"> бригади, 22,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lastRenderedPageBreak/>
        <w:t xml:space="preserve">дитяча бібліотека-філія №3 ім. О.П. </w:t>
      </w:r>
      <w:proofErr w:type="spellStart"/>
      <w:r w:rsidRPr="007E6781">
        <w:rPr>
          <w:rFonts w:ascii="Times New Roman" w:eastAsia="Times New Roman" w:hAnsi="Times New Roman" w:cs="Times New Roman"/>
          <w:sz w:val="28"/>
          <w:szCs w:val="28"/>
          <w:lang w:val="uk-UA" w:eastAsia="ru-RU"/>
        </w:rPr>
        <w:t>Столбіна</w:t>
      </w:r>
      <w:proofErr w:type="spellEnd"/>
      <w:r w:rsidRPr="007E6781">
        <w:rPr>
          <w:rFonts w:ascii="Times New Roman" w:eastAsia="Times New Roman" w:hAnsi="Times New Roman" w:cs="Times New Roman"/>
          <w:sz w:val="28"/>
          <w:szCs w:val="28"/>
          <w:lang w:val="uk-UA" w:eastAsia="ru-RU"/>
        </w:rPr>
        <w:t xml:space="preserve"> (вул. Новомістенська, 23,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hAnsi="Times New Roman" w:cs="Times New Roman"/>
          <w:sz w:val="28"/>
          <w:szCs w:val="28"/>
          <w:lang w:val="uk-UA"/>
        </w:rPr>
        <w:t>бібліотека-філія №4</w:t>
      </w:r>
      <w:r w:rsidRPr="007E6781">
        <w:rPr>
          <w:rFonts w:ascii="Times New Roman" w:hAnsi="Times New Roman" w:cs="Times New Roman"/>
          <w:b/>
          <w:sz w:val="28"/>
          <w:szCs w:val="28"/>
          <w:lang w:val="uk-UA"/>
        </w:rPr>
        <w:t xml:space="preserve"> </w:t>
      </w:r>
      <w:r w:rsidRPr="007E6781">
        <w:rPr>
          <w:rFonts w:ascii="Times New Roman" w:hAnsi="Times New Roman" w:cs="Times New Roman"/>
          <w:sz w:val="28"/>
          <w:szCs w:val="28"/>
          <w:lang w:val="uk-UA"/>
        </w:rPr>
        <w:t xml:space="preserve">( </w:t>
      </w:r>
      <w:proofErr w:type="spellStart"/>
      <w:r w:rsidRPr="007E6781">
        <w:rPr>
          <w:rFonts w:ascii="Times New Roman" w:hAnsi="Times New Roman" w:cs="Times New Roman"/>
          <w:sz w:val="28"/>
          <w:szCs w:val="28"/>
          <w:lang w:val="uk-UA"/>
        </w:rPr>
        <w:t>Медіатека</w:t>
      </w:r>
      <w:proofErr w:type="spellEnd"/>
      <w:r w:rsidRPr="007E6781">
        <w:rPr>
          <w:rFonts w:ascii="Times New Roman" w:hAnsi="Times New Roman" w:cs="Times New Roman"/>
          <w:sz w:val="28"/>
          <w:szCs w:val="28"/>
          <w:lang w:val="uk-UA"/>
        </w:rPr>
        <w:t>)</w:t>
      </w:r>
      <w:r w:rsidRPr="007E6781">
        <w:rPr>
          <w:rFonts w:ascii="Times New Roman" w:hAnsi="Times New Roman" w:cs="Times New Roman"/>
          <w:b/>
          <w:sz w:val="28"/>
          <w:szCs w:val="28"/>
          <w:lang w:val="uk-UA"/>
        </w:rPr>
        <w:t xml:space="preserve">  (</w:t>
      </w:r>
      <w:proofErr w:type="spellStart"/>
      <w:r w:rsidRPr="007E6781">
        <w:rPr>
          <w:rFonts w:ascii="Times New Roman" w:eastAsia="Times New Roman" w:hAnsi="Times New Roman" w:cs="Times New Roman"/>
          <w:sz w:val="28"/>
          <w:szCs w:val="28"/>
          <w:lang w:val="uk-UA" w:eastAsia="ru-RU"/>
        </w:rPr>
        <w:t>пров</w:t>
      </w:r>
      <w:proofErr w:type="spellEnd"/>
      <w:r w:rsidRPr="007E6781">
        <w:rPr>
          <w:rFonts w:ascii="Times New Roman" w:eastAsia="Times New Roman" w:hAnsi="Times New Roman" w:cs="Times New Roman"/>
          <w:sz w:val="28"/>
          <w:szCs w:val="28"/>
          <w:lang w:val="uk-UA" w:eastAsia="ru-RU"/>
        </w:rPr>
        <w:t xml:space="preserve">. </w:t>
      </w:r>
      <w:proofErr w:type="spellStart"/>
      <w:r w:rsidRPr="007E6781">
        <w:rPr>
          <w:rFonts w:ascii="Times New Roman" w:eastAsia="Times New Roman" w:hAnsi="Times New Roman" w:cs="Times New Roman"/>
          <w:sz w:val="28"/>
          <w:szCs w:val="28"/>
          <w:lang w:val="uk-UA" w:eastAsia="ru-RU"/>
        </w:rPr>
        <w:t>Веретинівський</w:t>
      </w:r>
      <w:proofErr w:type="spellEnd"/>
      <w:r w:rsidRPr="007E6781">
        <w:rPr>
          <w:rFonts w:ascii="Times New Roman" w:eastAsia="Times New Roman" w:hAnsi="Times New Roman" w:cs="Times New Roman"/>
          <w:sz w:val="28"/>
          <w:szCs w:val="28"/>
          <w:lang w:val="uk-UA" w:eastAsia="ru-RU"/>
        </w:rPr>
        <w:t>, 8,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5 (вул. Чехова, 77,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6</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вул. Котляревського, 1/1,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7 (вул. Кондратьєва, 140,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молодіжна бібліотека-філія № 8 (вул. Чорновола, 55,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бібліотека-філія № 9</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(вул. Сірка, 3,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hAnsi="Times New Roman" w:cs="Times New Roman"/>
          <w:bCs/>
          <w:sz w:val="28"/>
          <w:szCs w:val="28"/>
          <w:shd w:val="clear" w:color="auto" w:fill="FFFFFF"/>
          <w:lang w:val="uk-UA"/>
        </w:rPr>
        <w:t>бібліотека – філія №10 (вул.</w:t>
      </w:r>
      <w:r>
        <w:rPr>
          <w:rFonts w:ascii="Times New Roman" w:hAnsi="Times New Roman" w:cs="Times New Roman"/>
          <w:bCs/>
          <w:sz w:val="28"/>
          <w:szCs w:val="28"/>
          <w:shd w:val="clear" w:color="auto" w:fill="FFFFFF"/>
          <w:lang w:val="uk-UA"/>
        </w:rPr>
        <w:t xml:space="preserve"> </w:t>
      </w:r>
      <w:r w:rsidRPr="007E6781">
        <w:rPr>
          <w:rFonts w:ascii="Times New Roman" w:hAnsi="Times New Roman" w:cs="Times New Roman"/>
          <w:bCs/>
          <w:sz w:val="28"/>
          <w:szCs w:val="28"/>
          <w:shd w:val="clear" w:color="auto" w:fill="FFFFFF"/>
          <w:lang w:val="uk-UA"/>
        </w:rPr>
        <w:t>Л.Українки,4,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інклюзивна бібліотека - філія № 11 (вул. Британська, 23/1, м. Суми);</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 xml:space="preserve">Піщанська бібліотека-філія (вул. Шкільна, 37 а, с. Нижнє Піщане); </w:t>
      </w:r>
    </w:p>
    <w:p w:rsidR="00B91E2A" w:rsidRPr="00B91E2A"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Великочернеччинська бібліотека-філ</w:t>
      </w:r>
      <w:r>
        <w:rPr>
          <w:rFonts w:ascii="Times New Roman" w:eastAsia="Times New Roman" w:hAnsi="Times New Roman" w:cs="Times New Roman"/>
          <w:sz w:val="28"/>
          <w:szCs w:val="28"/>
          <w:lang w:val="uk-UA" w:eastAsia="ru-RU"/>
        </w:rPr>
        <w:t>ія (вул. Сагайдачного, 4;</w:t>
      </w:r>
    </w:p>
    <w:p w:rsidR="00BF1AAB" w:rsidRPr="007E6781" w:rsidRDefault="00BF1AAB" w:rsidP="00B91E2A">
      <w:pPr>
        <w:tabs>
          <w:tab w:val="num" w:pos="1134"/>
          <w:tab w:val="num" w:pos="1271"/>
        </w:tabs>
        <w:spacing w:after="0" w:line="240" w:lineRule="auto"/>
        <w:ind w:left="927"/>
        <w:contextualSpacing/>
        <w:jc w:val="both"/>
        <w:rPr>
          <w:rFonts w:ascii="Times New Roman" w:eastAsia="Batang" w:hAnsi="Times New Roman" w:cs="Times New Roman"/>
          <w:spacing w:val="3"/>
          <w:sz w:val="28"/>
          <w:szCs w:val="28"/>
          <w:lang w:val="uk-UA" w:eastAsia="uk-UA"/>
        </w:rPr>
      </w:pPr>
      <w:r>
        <w:rPr>
          <w:rFonts w:ascii="Times New Roman" w:eastAsia="Times New Roman" w:hAnsi="Times New Roman" w:cs="Times New Roman"/>
          <w:sz w:val="28"/>
          <w:szCs w:val="28"/>
          <w:lang w:val="uk-UA" w:eastAsia="ru-RU"/>
        </w:rPr>
        <w:t>с. В. </w:t>
      </w:r>
      <w:r w:rsidRPr="007E6781">
        <w:rPr>
          <w:rFonts w:ascii="Times New Roman" w:eastAsia="Times New Roman" w:hAnsi="Times New Roman" w:cs="Times New Roman"/>
          <w:sz w:val="28"/>
          <w:szCs w:val="28"/>
          <w:lang w:val="uk-UA" w:eastAsia="ru-RU"/>
        </w:rPr>
        <w:t>Чернеччина);</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sidRPr="007E6781">
        <w:rPr>
          <w:rFonts w:ascii="Times New Roman" w:eastAsia="Times New Roman" w:hAnsi="Times New Roman" w:cs="Times New Roman"/>
          <w:sz w:val="28"/>
          <w:szCs w:val="28"/>
          <w:lang w:val="uk-UA" w:eastAsia="ru-RU"/>
        </w:rPr>
        <w:t>Пушкарівська бібліотека-філія (вул. Шкільна, 3 с. Пушкарівка);</w:t>
      </w:r>
    </w:p>
    <w:p w:rsidR="00BF1AAB" w:rsidRPr="007E6781" w:rsidRDefault="00BF1AAB" w:rsidP="00BF1AAB">
      <w:pPr>
        <w:numPr>
          <w:ilvl w:val="0"/>
          <w:numId w:val="7"/>
        </w:numPr>
        <w:tabs>
          <w:tab w:val="num" w:pos="1134"/>
          <w:tab w:val="num" w:pos="1271"/>
        </w:tabs>
        <w:spacing w:after="0" w:line="240" w:lineRule="auto"/>
        <w:contextualSpacing/>
        <w:jc w:val="both"/>
        <w:rPr>
          <w:rFonts w:ascii="Times New Roman" w:eastAsia="Batang" w:hAnsi="Times New Roman" w:cs="Times New Roman"/>
          <w:spacing w:val="3"/>
          <w:sz w:val="28"/>
          <w:szCs w:val="28"/>
          <w:lang w:val="uk-UA" w:eastAsia="uk-UA"/>
        </w:rPr>
      </w:pPr>
      <w:r>
        <w:rPr>
          <w:rFonts w:ascii="Times New Roman" w:eastAsia="Times New Roman" w:hAnsi="Times New Roman" w:cs="Times New Roman"/>
          <w:sz w:val="28"/>
          <w:szCs w:val="28"/>
          <w:lang w:val="uk-UA" w:eastAsia="ru-RU"/>
        </w:rPr>
        <w:t xml:space="preserve">Стецьківська </w:t>
      </w:r>
      <w:r w:rsidRPr="007E6781">
        <w:rPr>
          <w:rFonts w:ascii="Times New Roman" w:eastAsia="Times New Roman" w:hAnsi="Times New Roman" w:cs="Times New Roman"/>
          <w:sz w:val="28"/>
          <w:szCs w:val="28"/>
          <w:lang w:val="uk-UA" w:eastAsia="ru-RU"/>
        </w:rPr>
        <w:t xml:space="preserve"> бібліотека-філія</w:t>
      </w:r>
      <w:r w:rsidRPr="007E6781">
        <w:rPr>
          <w:rFonts w:ascii="Times New Roman" w:eastAsia="Times New Roman" w:hAnsi="Times New Roman" w:cs="Times New Roman"/>
          <w:i/>
          <w:sz w:val="28"/>
          <w:szCs w:val="28"/>
          <w:lang w:val="uk-UA" w:eastAsia="ru-RU"/>
        </w:rPr>
        <w:t xml:space="preserve"> </w:t>
      </w:r>
      <w:r w:rsidRPr="007E6781">
        <w:rPr>
          <w:rFonts w:ascii="Times New Roman" w:eastAsia="Times New Roman" w:hAnsi="Times New Roman" w:cs="Times New Roman"/>
          <w:sz w:val="28"/>
          <w:szCs w:val="28"/>
          <w:lang w:val="uk-UA" w:eastAsia="ru-RU"/>
        </w:rPr>
        <w:t>(вул. Сумська, 13. с. Стецьківка).</w:t>
      </w:r>
    </w:p>
    <w:p w:rsidR="00BF1AAB" w:rsidRPr="007E6781" w:rsidRDefault="00BF1AAB" w:rsidP="00BF1AAB">
      <w:pPr>
        <w:numPr>
          <w:ilvl w:val="1"/>
          <w:numId w:val="6"/>
        </w:numPr>
        <w:tabs>
          <w:tab w:val="num" w:pos="1134"/>
          <w:tab w:val="num" w:pos="1271"/>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2"/>
          <w:sz w:val="28"/>
          <w:szCs w:val="28"/>
          <w:lang w:val="uk-UA" w:eastAsia="uk-UA"/>
        </w:rPr>
        <w:t xml:space="preserve">Заклад має єдиний штат працівників, єдиний бібліотечний фонд з централізованим комплектуванням, обробкою документів і центральним </w:t>
      </w:r>
      <w:proofErr w:type="spellStart"/>
      <w:r w:rsidRPr="007E6781">
        <w:rPr>
          <w:rFonts w:ascii="Times New Roman" w:eastAsia="Batang" w:hAnsi="Times New Roman" w:cs="Times New Roman"/>
          <w:spacing w:val="2"/>
          <w:sz w:val="28"/>
          <w:szCs w:val="28"/>
          <w:lang w:val="uk-UA" w:eastAsia="uk-UA"/>
        </w:rPr>
        <w:t>документосховищем</w:t>
      </w:r>
      <w:proofErr w:type="spellEnd"/>
      <w:r w:rsidRPr="007E6781">
        <w:rPr>
          <w:rFonts w:ascii="Times New Roman" w:eastAsia="Batang" w:hAnsi="Times New Roman" w:cs="Times New Roman"/>
          <w:spacing w:val="2"/>
          <w:sz w:val="28"/>
          <w:szCs w:val="28"/>
          <w:lang w:val="uk-UA" w:eastAsia="uk-UA"/>
        </w:rPr>
        <w:t xml:space="preserve">, єдиний довідково-пошуковий апарат та єдиний електронний каталог, який представлено на офіційному сайті. </w:t>
      </w:r>
    </w:p>
    <w:p w:rsidR="00BF1AAB" w:rsidRPr="007E6781" w:rsidRDefault="00BF1AAB" w:rsidP="00BF1AAB">
      <w:pPr>
        <w:tabs>
          <w:tab w:val="num" w:pos="1271"/>
        </w:tabs>
        <w:spacing w:after="0" w:line="240" w:lineRule="auto"/>
        <w:ind w:left="567"/>
        <w:jc w:val="both"/>
        <w:rPr>
          <w:rFonts w:ascii="Times New Roman" w:eastAsia="Batang" w:hAnsi="Times New Roman" w:cs="Times New Roman"/>
          <w:b/>
          <w:sz w:val="28"/>
          <w:szCs w:val="28"/>
          <w:lang w:val="uk-UA" w:eastAsia="uk-UA"/>
        </w:rPr>
      </w:pPr>
    </w:p>
    <w:p w:rsidR="00BF1AAB" w:rsidRPr="007E6781" w:rsidRDefault="00BF1AAB" w:rsidP="00BF1AAB">
      <w:pPr>
        <w:numPr>
          <w:ilvl w:val="0"/>
          <w:numId w:val="6"/>
        </w:numPr>
        <w:tabs>
          <w:tab w:val="num" w:pos="426"/>
        </w:tabs>
        <w:spacing w:after="0" w:line="240" w:lineRule="auto"/>
        <w:ind w:left="0" w:firstLine="0"/>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ОРГАНІЗАЦІЯ ОБСЛУГОВУВАННЯ НАСЕЛЕННЯ ТЕРИТОРІАЛЬНОЇ ГРОМАДИ</w:t>
      </w:r>
    </w:p>
    <w:p w:rsidR="00BF1AAB" w:rsidRPr="007E6781" w:rsidRDefault="00BF1AAB" w:rsidP="00BF1AAB">
      <w:pPr>
        <w:tabs>
          <w:tab w:val="num" w:pos="426"/>
        </w:tabs>
        <w:spacing w:after="0" w:line="240" w:lineRule="auto"/>
        <w:jc w:val="both"/>
        <w:rPr>
          <w:rFonts w:ascii="Times New Roman" w:eastAsia="Batang" w:hAnsi="Times New Roman" w:cs="Times New Roman"/>
          <w:color w:val="00B0F0"/>
          <w:sz w:val="28"/>
          <w:szCs w:val="28"/>
          <w:lang w:val="uk-UA" w:eastAsia="uk-UA"/>
        </w:rPr>
      </w:pP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Порядок обслуговування користувачів, їх права і обов’язки регламентуються Правилами користування Закладом та Правилами користування структурними підрозділами Закладу (відділами, бібліотеками-філіями тощо), затвердженими наказом директора, з якими при записі має бути ознайомлений кожний користувач.</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shd w:val="clear" w:color="auto" w:fill="FFFFFF"/>
          <w:lang w:val="uk-UA"/>
        </w:rPr>
        <w:t xml:space="preserve"> Правила користування Закладом та його структурними підрозділами розміщуються в місцях, доступних користувачам, а також на веб-сайті бібліотеки.</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shd w:val="clear" w:color="auto" w:fill="FFFFFF"/>
          <w:lang w:val="uk-UA"/>
        </w:rPr>
        <w:t xml:space="preserve"> Час обслуговування користувачів у Закладі повинен становити не менше 40 годин на тиждень та не збігатися повністю з часом роботи основної частини населення Сумської міської територіальної громади.</w:t>
      </w:r>
      <w:r w:rsidRPr="007E6781">
        <w:rPr>
          <w:rFonts w:ascii="Times New Roman" w:eastAsia="Batang" w:hAnsi="Times New Roman" w:cs="Times New Roman"/>
          <w:sz w:val="28"/>
          <w:szCs w:val="28"/>
          <w:lang w:val="uk-UA" w:eastAsia="uk-UA"/>
        </w:rPr>
        <w:t xml:space="preserve"> Розпорядок роботи Закладу затверджується Органом Управління.</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w:t>
      </w:r>
      <w:r w:rsidRPr="007E6781">
        <w:rPr>
          <w:rFonts w:ascii="Times New Roman" w:hAnsi="Times New Roman" w:cs="Times New Roman"/>
          <w:sz w:val="28"/>
          <w:szCs w:val="28"/>
          <w:lang w:val="uk-UA"/>
        </w:rPr>
        <w:t>Для запису до Закладу (будь-якого структурного підрозділу) фізичні особи пред’являють документ, що посвідчує особу, та заповнюють реєстраційну картку (формуляр), в якій зазначають прізвище, ім’я та по батькові, місце проживання, освіту, контактний телефон. Відповідно до </w:t>
      </w:r>
      <w:hyperlink r:id="rId6" w:tgtFrame="_blank" w:history="1">
        <w:r w:rsidRPr="007E6781">
          <w:rPr>
            <w:rFonts w:ascii="Times New Roman" w:hAnsi="Times New Roman" w:cs="Times New Roman"/>
            <w:sz w:val="28"/>
            <w:szCs w:val="28"/>
            <w:lang w:val="uk-UA"/>
          </w:rPr>
          <w:t>Закону України</w:t>
        </w:r>
      </w:hyperlink>
      <w:r w:rsidRPr="007E6781">
        <w:rPr>
          <w:rFonts w:ascii="Times New Roman" w:hAnsi="Times New Roman" w:cs="Times New Roman"/>
          <w:sz w:val="28"/>
          <w:szCs w:val="28"/>
          <w:lang w:val="uk-UA"/>
        </w:rPr>
        <w:t> «Про захист персональних даних» також надається письмова згода на обробку персональних даних. Діти віком до 18 років записуються за згодою батьків чи інших законних представників. Реєстрація віртуальних користувачів, яким послуги надаються через веб-сайт, блоги та соціальні мережі Закладу, здійснюється без використання персональних даних.</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sz w:val="28"/>
          <w:szCs w:val="28"/>
          <w:lang w:val="uk-UA" w:eastAsia="uk-UA"/>
        </w:rPr>
        <w:lastRenderedPageBreak/>
        <w:t xml:space="preserve"> </w:t>
      </w:r>
      <w:r w:rsidRPr="007E6781">
        <w:rPr>
          <w:rFonts w:ascii="Times New Roman" w:eastAsia="Batang" w:hAnsi="Times New Roman" w:cs="Times New Roman"/>
          <w:sz w:val="28"/>
          <w:szCs w:val="28"/>
          <w:lang w:val="uk-UA" w:eastAsia="uk-UA"/>
        </w:rPr>
        <w:t xml:space="preserve">Заклад обслуговує населення через розгорнуту структуру відділів, інформаційно-бібліографічну службу, міжбібліотечний абонемент, нестаціонарні форми (бібліотечні пункти, колективні та групові абонементи тощо) та сучасні засоби комунікації - </w:t>
      </w:r>
      <w:r w:rsidRPr="007E6781">
        <w:rPr>
          <w:rFonts w:ascii="Times New Roman" w:hAnsi="Times New Roman" w:cs="Times New Roman"/>
          <w:sz w:val="28"/>
          <w:szCs w:val="28"/>
          <w:lang w:val="uk-UA"/>
        </w:rPr>
        <w:t xml:space="preserve">веб-сайти, блоги, соціальні мережі тощо. </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sz w:val="28"/>
          <w:szCs w:val="28"/>
          <w:lang w:val="uk-UA" w:eastAsia="uk-UA"/>
        </w:rPr>
        <w:t xml:space="preserve"> </w:t>
      </w:r>
      <w:r w:rsidRPr="007E6781">
        <w:rPr>
          <w:rFonts w:ascii="Times New Roman" w:eastAsia="Batang" w:hAnsi="Times New Roman" w:cs="Times New Roman"/>
          <w:sz w:val="28"/>
          <w:szCs w:val="28"/>
          <w:lang w:val="uk-UA" w:eastAsia="uk-UA"/>
        </w:rPr>
        <w:t>Окремі бібліотечні послуги  можуть надаватись користувачам в оф-лайн та он-лайн форматах.</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i/>
          <w:sz w:val="28"/>
          <w:szCs w:val="28"/>
          <w:lang w:val="uk-UA" w:eastAsia="uk-UA"/>
        </w:rPr>
        <w:t xml:space="preserve"> </w:t>
      </w:r>
      <w:r w:rsidRPr="007E6781">
        <w:rPr>
          <w:rFonts w:ascii="Times New Roman" w:eastAsia="Batang" w:hAnsi="Times New Roman" w:cs="Times New Roman"/>
          <w:sz w:val="28"/>
          <w:szCs w:val="28"/>
          <w:lang w:val="uk-UA" w:eastAsia="uk-UA"/>
        </w:rPr>
        <w:t>Користувачі Закладу мають доступ до єдиного бібліотечного фонду через будь-який її структурний підрозділ через наявні технічні можливості для здійснення віддаленого пошуку інформації.</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lang w:val="uk-UA"/>
        </w:rPr>
        <w:t xml:space="preserve"> Заклад самостійно визначає: документи, користування якими відповідно до законодавства здійснюється виключно в приміщенні бібліотеки; кількість документів, що одночасно можуть бути видані користувачеві та строки користування документами вдома.</w:t>
      </w:r>
    </w:p>
    <w:p w:rsidR="00BF1AAB" w:rsidRPr="007E6781" w:rsidRDefault="00BF1AAB" w:rsidP="00BF1AAB">
      <w:pPr>
        <w:numPr>
          <w:ilvl w:val="1"/>
          <w:numId w:val="6"/>
        </w:numPr>
        <w:tabs>
          <w:tab w:val="num" w:pos="993"/>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hAnsi="Times New Roman" w:cs="Times New Roman"/>
          <w:sz w:val="28"/>
          <w:szCs w:val="28"/>
          <w:lang w:val="uk-UA"/>
        </w:rPr>
        <w:t xml:space="preserve"> У разі порушення користувачем правил, що діють у бібліотеці, він може бути позбавлений права користування нею.</w:t>
      </w:r>
    </w:p>
    <w:p w:rsidR="00BF1AAB" w:rsidRPr="007E6781" w:rsidRDefault="00BF1AAB" w:rsidP="00BF1AAB">
      <w:pPr>
        <w:spacing w:after="0" w:line="240" w:lineRule="auto"/>
        <w:ind w:left="3338"/>
        <w:contextualSpacing/>
        <w:rPr>
          <w:rFonts w:ascii="Times New Roman" w:eastAsia="Batang" w:hAnsi="Times New Roman" w:cs="Times New Roman"/>
          <w:b/>
          <w:sz w:val="28"/>
          <w:szCs w:val="28"/>
          <w:lang w:val="uk-UA" w:eastAsia="uk-UA"/>
        </w:rPr>
      </w:pPr>
    </w:p>
    <w:p w:rsidR="00BF1AAB" w:rsidRPr="007E6781" w:rsidRDefault="00BF1AAB" w:rsidP="00BF1AAB">
      <w:pPr>
        <w:numPr>
          <w:ilvl w:val="0"/>
          <w:numId w:val="6"/>
        </w:numPr>
        <w:tabs>
          <w:tab w:val="left" w:pos="426"/>
        </w:tabs>
        <w:spacing w:after="0" w:line="240" w:lineRule="auto"/>
        <w:ind w:hanging="3338"/>
        <w:contextualSpacing/>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УПРАВЛІННЯ ЗАКЛАДОМ</w:t>
      </w:r>
    </w:p>
    <w:p w:rsidR="00BF1AAB" w:rsidRPr="007E6781" w:rsidRDefault="00BF1AAB" w:rsidP="00BF1AAB">
      <w:pPr>
        <w:tabs>
          <w:tab w:val="num" w:pos="426"/>
        </w:tabs>
        <w:spacing w:after="0" w:line="240" w:lineRule="auto"/>
        <w:ind w:firstLine="567"/>
        <w:rPr>
          <w:rFonts w:ascii="Times New Roman" w:eastAsia="Batang" w:hAnsi="Times New Roman" w:cs="Times New Roman"/>
          <w:b/>
          <w:sz w:val="28"/>
          <w:szCs w:val="28"/>
          <w:lang w:val="uk-UA" w:eastAsia="uk-UA"/>
        </w:rPr>
      </w:pPr>
    </w:p>
    <w:p w:rsidR="00BF1AAB" w:rsidRPr="007E6781" w:rsidRDefault="00BF1AAB" w:rsidP="00BF1AAB">
      <w:pPr>
        <w:numPr>
          <w:ilvl w:val="1"/>
          <w:numId w:val="6"/>
        </w:numPr>
        <w:tabs>
          <w:tab w:val="num"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Управління Закладом в межах повноважень, визначених законодавством та Статутом, здійснює Засновник через Орган Управління. </w:t>
      </w:r>
    </w:p>
    <w:p w:rsidR="00BF1AAB" w:rsidRPr="007E6781" w:rsidRDefault="00BF1AAB" w:rsidP="00BF1AAB">
      <w:pPr>
        <w:numPr>
          <w:ilvl w:val="1"/>
          <w:numId w:val="6"/>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Керівництво Закладом здійснює директор, який є громадянином України, має вищу освіту, стаж роботи у сфері культури не менш трьох років, володіє державною мовою та здатен за своїми діловими і моральними якостями, освітнім і професійним рівнем виконувати відповідні посадові обов’язки. </w:t>
      </w:r>
    </w:p>
    <w:p w:rsidR="00BF1AAB" w:rsidRPr="007E6781" w:rsidRDefault="00BF1AAB" w:rsidP="00BF1AAB">
      <w:pPr>
        <w:numPr>
          <w:ilvl w:val="1"/>
          <w:numId w:val="6"/>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Директор Закладу призначається та звільняється з посади керівником Органу Управління у порядку, визначеному законами України та іншими нормативно-правовими актами.</w:t>
      </w:r>
    </w:p>
    <w:p w:rsidR="00BF1AAB" w:rsidRPr="007E6781" w:rsidRDefault="00BF1AAB" w:rsidP="00BF1AAB">
      <w:pPr>
        <w:numPr>
          <w:ilvl w:val="1"/>
          <w:numId w:val="6"/>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Директор представляє Заклад у відносинах з державними органами, органами місцевого самоврядування, юридичними і фізичними особами і діє без доручень у межах повноважень, передбачених чинним законодавством України та Статутом Закладу.</w:t>
      </w:r>
    </w:p>
    <w:p w:rsidR="00BF1AAB" w:rsidRPr="007E6781" w:rsidRDefault="00BF1AAB" w:rsidP="00BF1AAB">
      <w:pPr>
        <w:numPr>
          <w:ilvl w:val="1"/>
          <w:numId w:val="6"/>
        </w:numPr>
        <w:tabs>
          <w:tab w:val="num" w:pos="1134"/>
          <w:tab w:val="num" w:pos="1276"/>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Директор Закладу:</w:t>
      </w:r>
    </w:p>
    <w:p w:rsidR="00BF1AAB" w:rsidRPr="007E6781" w:rsidRDefault="00BF1AAB" w:rsidP="00BF1AAB">
      <w:pPr>
        <w:numPr>
          <w:ilvl w:val="0"/>
          <w:numId w:val="7"/>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організовує діяльність Закладу, визначає перспективи його розвитку;</w:t>
      </w:r>
    </w:p>
    <w:p w:rsidR="00BF1AAB" w:rsidRPr="007E6781" w:rsidRDefault="00BF1AAB" w:rsidP="00BF1AAB">
      <w:pPr>
        <w:numPr>
          <w:ilvl w:val="0"/>
          <w:numId w:val="7"/>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10"/>
          <w:w w:val="111"/>
          <w:sz w:val="28"/>
          <w:szCs w:val="28"/>
          <w:lang w:val="uk-UA" w:eastAsia="uk-UA"/>
        </w:rPr>
        <w:t>забезпечує належний рівень надання бібліотечних послуг та здійснення контролю за їх якістю;</w:t>
      </w:r>
    </w:p>
    <w:p w:rsidR="00BF1AAB" w:rsidRPr="007E6781" w:rsidRDefault="00BF1AAB" w:rsidP="00BF1AAB">
      <w:pPr>
        <w:numPr>
          <w:ilvl w:val="0"/>
          <w:numId w:val="7"/>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вирішує питання фінансово-господарської діяльності Закладу; </w:t>
      </w:r>
    </w:p>
    <w:p w:rsidR="00BF1AAB" w:rsidRPr="007E6781" w:rsidRDefault="00BF1AAB" w:rsidP="00BF1AAB">
      <w:pPr>
        <w:numPr>
          <w:ilvl w:val="0"/>
          <w:numId w:val="7"/>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здійснює керівництво колективом;</w:t>
      </w:r>
    </w:p>
    <w:p w:rsidR="00BF1AAB" w:rsidRPr="007E6781" w:rsidRDefault="00BF1AAB" w:rsidP="00BF1AAB">
      <w:pPr>
        <w:numPr>
          <w:ilvl w:val="0"/>
          <w:numId w:val="7"/>
        </w:numPr>
        <w:tabs>
          <w:tab w:val="num" w:pos="960"/>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здійснює кадрову політику в Закладі, визначає на затверджує посадові обов’язки працівників; </w:t>
      </w:r>
    </w:p>
    <w:p w:rsidR="00BF1AAB" w:rsidRPr="007E6781" w:rsidRDefault="00BF1AAB" w:rsidP="00BF1AAB">
      <w:pPr>
        <w:numPr>
          <w:ilvl w:val="0"/>
          <w:numId w:val="7"/>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10"/>
          <w:w w:val="111"/>
          <w:sz w:val="28"/>
          <w:szCs w:val="28"/>
          <w:lang w:val="uk-UA" w:eastAsia="uk-UA"/>
        </w:rPr>
        <w:t>призначає та звільняє з посад всіх працівників Закладу,</w:t>
      </w:r>
      <w:r w:rsidRPr="007E6781">
        <w:rPr>
          <w:rFonts w:ascii="Times New Roman" w:eastAsia="Batang" w:hAnsi="Times New Roman" w:cs="Times New Roman"/>
          <w:color w:val="C00000"/>
          <w:sz w:val="28"/>
          <w:szCs w:val="28"/>
          <w:lang w:val="uk-UA" w:eastAsia="uk-UA"/>
        </w:rPr>
        <w:t xml:space="preserve"> </w:t>
      </w:r>
      <w:r w:rsidRPr="007E6781">
        <w:rPr>
          <w:rFonts w:ascii="Times New Roman" w:eastAsia="Batang" w:hAnsi="Times New Roman" w:cs="Times New Roman"/>
          <w:color w:val="000000"/>
          <w:spacing w:val="-10"/>
          <w:w w:val="111"/>
          <w:sz w:val="28"/>
          <w:szCs w:val="28"/>
          <w:lang w:val="uk-UA" w:eastAsia="uk-UA"/>
        </w:rPr>
        <w:t xml:space="preserve">заступника та керівників структурних підрозділів - за погодженням з Органом Управління; </w:t>
      </w:r>
    </w:p>
    <w:p w:rsidR="00BF1AAB" w:rsidRPr="007E6781" w:rsidRDefault="00BF1AAB" w:rsidP="00BF1AAB">
      <w:pPr>
        <w:numPr>
          <w:ilvl w:val="0"/>
          <w:numId w:val="7"/>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10"/>
          <w:w w:val="111"/>
          <w:sz w:val="28"/>
          <w:szCs w:val="28"/>
          <w:lang w:val="uk-UA" w:eastAsia="uk-UA"/>
        </w:rPr>
        <w:t>видає в межах своєї компетенції накази і контролює їх виконання;</w:t>
      </w:r>
    </w:p>
    <w:p w:rsidR="00BF1AAB" w:rsidRPr="007E6781" w:rsidRDefault="00BF1AAB" w:rsidP="00BF1AAB">
      <w:pPr>
        <w:numPr>
          <w:ilvl w:val="0"/>
          <w:numId w:val="7"/>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підписує від імені Закладу колективний договір та несе відповідальність за його виконання;</w:t>
      </w:r>
    </w:p>
    <w:p w:rsidR="00BF1AAB" w:rsidRPr="007E6781" w:rsidRDefault="00BF1AAB" w:rsidP="00BF1AAB">
      <w:pPr>
        <w:numPr>
          <w:ilvl w:val="0"/>
          <w:numId w:val="7"/>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4"/>
          <w:sz w:val="28"/>
          <w:szCs w:val="28"/>
          <w:lang w:val="uk-UA" w:eastAsia="uk-UA"/>
        </w:rPr>
        <w:lastRenderedPageBreak/>
        <w:t xml:space="preserve">забезпечує дотримання режиму робочого часу, </w:t>
      </w:r>
      <w:r w:rsidRPr="007E6781">
        <w:rPr>
          <w:rFonts w:ascii="Times New Roman" w:eastAsia="Batang" w:hAnsi="Times New Roman" w:cs="Times New Roman"/>
          <w:color w:val="000000"/>
          <w:spacing w:val="7"/>
          <w:sz w:val="28"/>
          <w:szCs w:val="28"/>
          <w:lang w:val="uk-UA" w:eastAsia="uk-UA"/>
        </w:rPr>
        <w:t xml:space="preserve">відпочинку, правил охорони праці, техніки безпеки, протипожежної </w:t>
      </w:r>
      <w:r w:rsidRPr="007E6781">
        <w:rPr>
          <w:rFonts w:ascii="Times New Roman" w:eastAsia="Batang" w:hAnsi="Times New Roman" w:cs="Times New Roman"/>
          <w:color w:val="000000"/>
          <w:spacing w:val="4"/>
          <w:sz w:val="28"/>
          <w:szCs w:val="28"/>
          <w:lang w:val="uk-UA" w:eastAsia="uk-UA"/>
        </w:rPr>
        <w:t xml:space="preserve">безпеки, санітарної гігієни, виробничої дисципліни в усіх структурних підрозділах на підставі діючих </w:t>
      </w:r>
      <w:r w:rsidRPr="007E6781">
        <w:rPr>
          <w:rFonts w:ascii="Times New Roman" w:eastAsia="Batang" w:hAnsi="Times New Roman" w:cs="Times New Roman"/>
          <w:color w:val="000000"/>
          <w:spacing w:val="5"/>
          <w:sz w:val="28"/>
          <w:szCs w:val="28"/>
          <w:lang w:val="uk-UA" w:eastAsia="uk-UA"/>
        </w:rPr>
        <w:t>нормативно-правових актів;</w:t>
      </w:r>
    </w:p>
    <w:p w:rsidR="00BF1AAB" w:rsidRPr="007E6781" w:rsidRDefault="00BF1AAB" w:rsidP="00BF1AAB">
      <w:pPr>
        <w:numPr>
          <w:ilvl w:val="0"/>
          <w:numId w:val="7"/>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5"/>
          <w:sz w:val="28"/>
          <w:szCs w:val="28"/>
          <w:lang w:val="uk-UA" w:eastAsia="uk-UA"/>
        </w:rPr>
        <w:t>забезпечує підготовку і вчасне подання до Органу Управління належної планово-звітної документації;</w:t>
      </w:r>
    </w:p>
    <w:p w:rsidR="00BF1AAB" w:rsidRPr="007E6781" w:rsidRDefault="00BF1AAB" w:rsidP="00BF1AAB">
      <w:pPr>
        <w:numPr>
          <w:ilvl w:val="0"/>
          <w:numId w:val="7"/>
        </w:numPr>
        <w:tabs>
          <w:tab w:val="num" w:pos="851"/>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5"/>
          <w:sz w:val="28"/>
          <w:szCs w:val="28"/>
          <w:lang w:val="uk-UA" w:eastAsia="uk-UA"/>
        </w:rPr>
        <w:t>здійснює інші повноваження, передбачені законодавством України та Статутом Закладу.</w:t>
      </w:r>
    </w:p>
    <w:p w:rsidR="00BF1AAB" w:rsidRPr="007E6781" w:rsidRDefault="00BF1AAB" w:rsidP="00BF1AAB">
      <w:pPr>
        <w:numPr>
          <w:ilvl w:val="1"/>
          <w:numId w:val="6"/>
        </w:numPr>
        <w:tabs>
          <w:tab w:val="num" w:pos="1134"/>
          <w:tab w:val="num" w:pos="1440"/>
        </w:tabs>
        <w:spacing w:after="0" w:line="240" w:lineRule="auto"/>
        <w:ind w:left="0" w:firstLine="567"/>
        <w:jc w:val="both"/>
        <w:rPr>
          <w:rFonts w:ascii="Times New Roman" w:eastAsia="Batang" w:hAnsi="Times New Roman" w:cs="Times New Roman"/>
          <w:color w:val="C00000"/>
          <w:sz w:val="28"/>
          <w:szCs w:val="28"/>
          <w:lang w:val="uk-UA" w:eastAsia="uk-UA"/>
        </w:rPr>
      </w:pPr>
      <w:r w:rsidRPr="007E6781">
        <w:rPr>
          <w:rFonts w:ascii="Times New Roman" w:eastAsia="Batang" w:hAnsi="Times New Roman" w:cs="Times New Roman"/>
          <w:sz w:val="28"/>
          <w:szCs w:val="28"/>
          <w:lang w:val="uk-UA" w:eastAsia="uk-UA"/>
        </w:rPr>
        <w:t>Директор несе відповідальність перед Засновником за діяльність Закладу; забезпечує збереження майна та коштів, які знаходяться в його розпорядженні; організовує виконання кошторису доходів і видатків; несе матеріальну відповідальність за збитки, завдані його рішеннями.</w:t>
      </w:r>
    </w:p>
    <w:p w:rsidR="00BF1AAB" w:rsidRPr="007E6781" w:rsidRDefault="00BF1AAB" w:rsidP="00BF1AAB">
      <w:pPr>
        <w:numPr>
          <w:ilvl w:val="1"/>
          <w:numId w:val="6"/>
        </w:numPr>
        <w:tabs>
          <w:tab w:val="num" w:pos="1134"/>
          <w:tab w:val="num" w:pos="1440"/>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5"/>
          <w:sz w:val="28"/>
          <w:szCs w:val="28"/>
          <w:lang w:val="uk-UA" w:eastAsia="uk-UA"/>
        </w:rPr>
        <w:t>У разі відсутності директора управління Закладом здійснює заступник директора, який призначається на посаду та звільняється з посади за обов’язковим погодженням з О</w:t>
      </w:r>
      <w:r w:rsidRPr="007E6781">
        <w:rPr>
          <w:rFonts w:ascii="Times New Roman" w:eastAsia="Batang" w:hAnsi="Times New Roman" w:cs="Times New Roman"/>
          <w:spacing w:val="5"/>
          <w:sz w:val="28"/>
          <w:szCs w:val="28"/>
          <w:lang w:val="uk-UA" w:eastAsia="uk-UA"/>
        </w:rPr>
        <w:t>рганом Управління</w:t>
      </w:r>
      <w:r w:rsidRPr="007E6781">
        <w:rPr>
          <w:rFonts w:ascii="Times New Roman" w:eastAsia="Batang" w:hAnsi="Times New Roman" w:cs="Times New Roman"/>
          <w:sz w:val="28"/>
          <w:szCs w:val="28"/>
          <w:lang w:val="uk-UA" w:eastAsia="uk-UA"/>
        </w:rPr>
        <w:t xml:space="preserve">. </w:t>
      </w:r>
    </w:p>
    <w:p w:rsidR="00BF1AAB" w:rsidRPr="007E6781" w:rsidRDefault="00BF1AAB" w:rsidP="00BF1AAB">
      <w:pPr>
        <w:numPr>
          <w:ilvl w:val="1"/>
          <w:numId w:val="6"/>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color w:val="000000"/>
          <w:spacing w:val="2"/>
          <w:sz w:val="28"/>
          <w:szCs w:val="28"/>
          <w:lang w:val="uk-UA" w:eastAsia="uk-UA"/>
        </w:rPr>
        <w:t xml:space="preserve">Згідно із своїми функціональними обов’язками заступник </w:t>
      </w:r>
      <w:r w:rsidRPr="007E6781">
        <w:rPr>
          <w:rFonts w:ascii="Times New Roman" w:eastAsia="Batang" w:hAnsi="Times New Roman" w:cs="Times New Roman"/>
          <w:color w:val="000000"/>
          <w:spacing w:val="14"/>
          <w:sz w:val="28"/>
          <w:szCs w:val="28"/>
          <w:lang w:val="uk-UA" w:eastAsia="uk-UA"/>
        </w:rPr>
        <w:t xml:space="preserve">директора несе відповідальність за відповідні напрямки і зміст </w:t>
      </w:r>
      <w:r w:rsidRPr="007E6781">
        <w:rPr>
          <w:rFonts w:ascii="Times New Roman" w:eastAsia="Batang" w:hAnsi="Times New Roman" w:cs="Times New Roman"/>
          <w:color w:val="000000"/>
          <w:spacing w:val="3"/>
          <w:sz w:val="28"/>
          <w:szCs w:val="28"/>
          <w:lang w:val="uk-UA" w:eastAsia="uk-UA"/>
        </w:rPr>
        <w:t xml:space="preserve">виробничої діяльності </w:t>
      </w:r>
      <w:r w:rsidRPr="007E6781">
        <w:rPr>
          <w:rFonts w:ascii="Times New Roman" w:eastAsia="Batang" w:hAnsi="Times New Roman" w:cs="Times New Roman"/>
          <w:spacing w:val="3"/>
          <w:sz w:val="28"/>
          <w:szCs w:val="28"/>
          <w:lang w:val="uk-UA" w:eastAsia="uk-UA"/>
        </w:rPr>
        <w:t xml:space="preserve">підпорядкованих йому структурних підрозділів, </w:t>
      </w:r>
      <w:r w:rsidRPr="007E6781">
        <w:rPr>
          <w:rFonts w:ascii="Times New Roman" w:eastAsia="Batang" w:hAnsi="Times New Roman" w:cs="Times New Roman"/>
          <w:color w:val="000000"/>
          <w:spacing w:val="3"/>
          <w:sz w:val="28"/>
          <w:szCs w:val="28"/>
          <w:lang w:val="uk-UA" w:eastAsia="uk-UA"/>
        </w:rPr>
        <w:t xml:space="preserve">в </w:t>
      </w:r>
      <w:r w:rsidRPr="007E6781">
        <w:rPr>
          <w:rFonts w:ascii="Times New Roman" w:eastAsia="Batang" w:hAnsi="Times New Roman" w:cs="Times New Roman"/>
          <w:color w:val="000000"/>
          <w:spacing w:val="8"/>
          <w:sz w:val="28"/>
          <w:szCs w:val="28"/>
          <w:lang w:val="uk-UA" w:eastAsia="uk-UA"/>
        </w:rPr>
        <w:t xml:space="preserve">межах своєї компетенції діє від імені Закладу, представляє його в інших </w:t>
      </w:r>
      <w:r w:rsidRPr="007E6781">
        <w:rPr>
          <w:rFonts w:ascii="Times New Roman" w:eastAsia="Batang" w:hAnsi="Times New Roman" w:cs="Times New Roman"/>
          <w:color w:val="000000"/>
          <w:spacing w:val="3"/>
          <w:sz w:val="28"/>
          <w:szCs w:val="28"/>
          <w:lang w:val="uk-UA" w:eastAsia="uk-UA"/>
        </w:rPr>
        <w:t>установах і організаціях.</w:t>
      </w:r>
    </w:p>
    <w:p w:rsidR="00BF1AAB" w:rsidRPr="007E6781" w:rsidRDefault="00BF1AAB" w:rsidP="00BF1AAB">
      <w:pPr>
        <w:numPr>
          <w:ilvl w:val="1"/>
          <w:numId w:val="6"/>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Безпосереднє керівництво структурними підрозділами здійснюють завідувачі та інші відповідальні особи, які призначаються на посаду та звільняються з посади директором за погодженням з Органом Управління.</w:t>
      </w:r>
    </w:p>
    <w:p w:rsidR="00BF1AAB" w:rsidRPr="007E6781" w:rsidRDefault="00BF1AAB" w:rsidP="00BF1AAB">
      <w:pPr>
        <w:numPr>
          <w:ilvl w:val="1"/>
          <w:numId w:val="6"/>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Центральна бібліотека організовує підвищення кваліфікації кадрів, вивчає, аналізує, узагальнює і поширює передовий досвід бібліотечної роботи, впроваджує кращий вітчизняний і світовий досвід у практику роботи Закладу. </w:t>
      </w:r>
    </w:p>
    <w:p w:rsidR="00BF1AAB" w:rsidRPr="007E6781" w:rsidRDefault="00BF1AAB" w:rsidP="00BF1AAB">
      <w:pPr>
        <w:numPr>
          <w:ilvl w:val="1"/>
          <w:numId w:val="6"/>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На правах дорадчих органів у Закладі може бути створено раду при директорі, сформовано актив Закладу чи його структурного підрозділу, які функціонують згідно з відповідними положеннями, які затверджуються директором. </w:t>
      </w:r>
    </w:p>
    <w:p w:rsidR="00BF1AAB" w:rsidRPr="007E6781" w:rsidRDefault="00BF1AAB" w:rsidP="00BF1AAB">
      <w:pPr>
        <w:numPr>
          <w:ilvl w:val="1"/>
          <w:numId w:val="6"/>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Трудовий колектив Закладу становлять всі громадяни, які працюють на основі трудового договору, а також інших форм, що регулюють трудові відносини працівника із закладом.</w:t>
      </w:r>
    </w:p>
    <w:p w:rsidR="00BF1AAB" w:rsidRPr="007E6781" w:rsidRDefault="00BF1AAB" w:rsidP="00BF1AAB">
      <w:pPr>
        <w:numPr>
          <w:ilvl w:val="1"/>
          <w:numId w:val="6"/>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Права і обов’язки працівників визначаються посадовими інструкціями та правилами внутрішнього трудового розпорядку. </w:t>
      </w:r>
    </w:p>
    <w:p w:rsidR="00BF1AAB" w:rsidRPr="007E6781" w:rsidRDefault="00BF1AAB" w:rsidP="00BF1AAB">
      <w:pPr>
        <w:numPr>
          <w:ilvl w:val="1"/>
          <w:numId w:val="6"/>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Повноваження трудового колективу здійснюються безпосередньо  загальними зборами трудового колективу або виборним органом первинної профспілкової організації чи іншим уповноваженим на представництво трудовим колективом органом.</w:t>
      </w:r>
    </w:p>
    <w:p w:rsidR="00BF1AAB" w:rsidRPr="007E6781" w:rsidRDefault="00BF1AAB" w:rsidP="00BF1AAB">
      <w:pPr>
        <w:numPr>
          <w:ilvl w:val="1"/>
          <w:numId w:val="6"/>
        </w:numPr>
        <w:tabs>
          <w:tab w:val="left"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Загальні збори вважаються правомочними, якщо в них бере участь більш як половина загальної кількості членів трудового колективу Закладу. Рішення загальних зборів трудового колективу приймаються відкритим голосуванням більшістю голосів членів колективу, присутніх на зборах.</w:t>
      </w:r>
    </w:p>
    <w:p w:rsidR="00BF1AAB" w:rsidRPr="007E6781" w:rsidRDefault="00BF1AAB" w:rsidP="00BF1AAB">
      <w:pPr>
        <w:numPr>
          <w:ilvl w:val="1"/>
          <w:numId w:val="6"/>
        </w:numPr>
        <w:tabs>
          <w:tab w:val="left" w:pos="1276"/>
          <w:tab w:val="num"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Трудовий колектив укладає з адміністрацією колективний договір, який регламентує права і обов’язки членів колективу на визначений в договорі термін.</w:t>
      </w:r>
    </w:p>
    <w:p w:rsidR="00BF1AAB" w:rsidRPr="007E6781" w:rsidRDefault="00BF1AAB" w:rsidP="00BF1AAB">
      <w:pPr>
        <w:numPr>
          <w:ilvl w:val="1"/>
          <w:numId w:val="6"/>
        </w:numPr>
        <w:tabs>
          <w:tab w:val="left" w:pos="1276"/>
          <w:tab w:val="num"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lastRenderedPageBreak/>
        <w:t>Трудовий колектив:</w:t>
      </w:r>
    </w:p>
    <w:p w:rsidR="00BF1AAB" w:rsidRPr="007E6781" w:rsidRDefault="00BF1AAB" w:rsidP="00BF1AAB">
      <w:pPr>
        <w:numPr>
          <w:ilvl w:val="4"/>
          <w:numId w:val="8"/>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розглядає і затверджує колективний договір;</w:t>
      </w:r>
    </w:p>
    <w:p w:rsidR="00BF1AAB" w:rsidRPr="007E6781" w:rsidRDefault="00BF1AAB" w:rsidP="00BF1AAB">
      <w:pPr>
        <w:numPr>
          <w:ilvl w:val="4"/>
          <w:numId w:val="8"/>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вирішує питання самоврядування трудового колективу;</w:t>
      </w:r>
    </w:p>
    <w:p w:rsidR="00BF1AAB" w:rsidRPr="007E6781" w:rsidRDefault="00BF1AAB" w:rsidP="00BF1AAB">
      <w:pPr>
        <w:numPr>
          <w:ilvl w:val="4"/>
          <w:numId w:val="8"/>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бере участь у розробці і прийнятті правил внутрішнього трудового розпорядку;</w:t>
      </w:r>
    </w:p>
    <w:p w:rsidR="00BF1AAB" w:rsidRPr="007E6781" w:rsidRDefault="00BF1AAB" w:rsidP="00BF1AAB">
      <w:pPr>
        <w:numPr>
          <w:ilvl w:val="4"/>
          <w:numId w:val="8"/>
        </w:numPr>
        <w:tabs>
          <w:tab w:val="left" w:pos="1134"/>
          <w:tab w:val="num" w:pos="1276"/>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вносить пропозиції щодо поліпшення роботи, усунення недоліків у роботі підрозділів, служб і службових осіб. </w:t>
      </w:r>
    </w:p>
    <w:p w:rsidR="00BF1AAB" w:rsidRPr="007E6781" w:rsidRDefault="00BF1AAB" w:rsidP="00BF1AAB">
      <w:pPr>
        <w:numPr>
          <w:ilvl w:val="1"/>
          <w:numId w:val="6"/>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Члени колективу мають право на атестацію з метою отримання вищої кваліфікаційної категорії та участь у конкурсі на заміщення вакантних посад.</w:t>
      </w:r>
    </w:p>
    <w:p w:rsidR="00BF1AAB" w:rsidRPr="007E6781" w:rsidRDefault="00BF1AAB" w:rsidP="00BF1AAB">
      <w:pPr>
        <w:numPr>
          <w:ilvl w:val="1"/>
          <w:numId w:val="6"/>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На членів трудового колективу поширюються гарантії, встановлені законодавством про працю, соціальне страхування, пенсійне забезпечення.</w:t>
      </w:r>
    </w:p>
    <w:p w:rsidR="00BF1AAB" w:rsidRPr="007E6781" w:rsidRDefault="00BF1AAB" w:rsidP="00BF1AAB">
      <w:pPr>
        <w:numPr>
          <w:ilvl w:val="1"/>
          <w:numId w:val="6"/>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Форма, система та розмір оплати праці встановлюється відповідно до чинного законодавства, колективного договору в межах внутрішньої організаційної структури та штатів, погоджених з Органом Управління.</w:t>
      </w:r>
    </w:p>
    <w:p w:rsidR="00BF1AAB" w:rsidRPr="007E6781" w:rsidRDefault="00BF1AAB" w:rsidP="00BF1AAB">
      <w:pPr>
        <w:numPr>
          <w:ilvl w:val="1"/>
          <w:numId w:val="6"/>
        </w:numPr>
        <w:tabs>
          <w:tab w:val="num" w:pos="1276"/>
          <w:tab w:val="left" w:pos="1418"/>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Члени трудового колективу мають право на моральне та матеріальне заохочення своєї діяльності в межах затвердженого кошторису. Працівникам можуть встановлюватись надбавки та доплати в межах затвердженого фонду оплати праці згідно з чинним законодавством. Додаткові пільги встановлюються відповідно до колективного договору.</w:t>
      </w:r>
    </w:p>
    <w:p w:rsidR="00BF1AAB" w:rsidRPr="007E6781" w:rsidRDefault="00BF1AAB" w:rsidP="00BF1AAB">
      <w:pPr>
        <w:numPr>
          <w:ilvl w:val="1"/>
          <w:numId w:val="6"/>
        </w:numPr>
        <w:tabs>
          <w:tab w:val="num" w:pos="1276"/>
        </w:tabs>
        <w:spacing w:after="0" w:line="240" w:lineRule="auto"/>
        <w:ind w:left="0" w:firstLine="567"/>
        <w:jc w:val="both"/>
        <w:rPr>
          <w:rFonts w:ascii="Times New Roman" w:eastAsia="Batang" w:hAnsi="Times New Roman" w:cs="Times New Roman"/>
          <w:i/>
          <w:sz w:val="28"/>
          <w:szCs w:val="28"/>
          <w:lang w:val="uk-UA" w:eastAsia="uk-UA"/>
        </w:rPr>
      </w:pPr>
      <w:r w:rsidRPr="007E6781">
        <w:rPr>
          <w:rFonts w:ascii="Times New Roman" w:eastAsia="Batang" w:hAnsi="Times New Roman" w:cs="Times New Roman"/>
          <w:sz w:val="28"/>
          <w:szCs w:val="28"/>
          <w:lang w:val="uk-UA" w:eastAsia="uk-UA"/>
        </w:rPr>
        <w:t>Заклад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w:t>
      </w:r>
    </w:p>
    <w:p w:rsidR="00BF1AAB" w:rsidRPr="007E6781" w:rsidRDefault="00BF1AAB" w:rsidP="00BF1AAB">
      <w:pPr>
        <w:numPr>
          <w:ilvl w:val="1"/>
          <w:numId w:val="6"/>
        </w:numPr>
        <w:tabs>
          <w:tab w:val="num" w:pos="1276"/>
        </w:tabs>
        <w:spacing w:after="0" w:line="240" w:lineRule="auto"/>
        <w:ind w:left="0" w:firstLine="567"/>
        <w:jc w:val="both"/>
        <w:rPr>
          <w:rFonts w:ascii="Times New Roman" w:eastAsia="Batang" w:hAnsi="Times New Roman" w:cs="Times New Roman"/>
          <w:i/>
          <w:sz w:val="28"/>
          <w:szCs w:val="28"/>
          <w:lang w:val="uk-UA" w:eastAsia="uk-UA"/>
        </w:rPr>
      </w:pPr>
      <w:r w:rsidRPr="007E6781">
        <w:rPr>
          <w:rFonts w:ascii="Times New Roman" w:eastAsia="Batang" w:hAnsi="Times New Roman" w:cs="Times New Roman"/>
          <w:sz w:val="28"/>
          <w:szCs w:val="28"/>
          <w:lang w:val="uk-UA" w:eastAsia="uk-UA"/>
        </w:rPr>
        <w:t xml:space="preserve">Заклад несе відповідальність у встановленому чинним законодавством порядку за шкоду, завдану здоров’ю та працездатності його працівників. </w:t>
      </w:r>
    </w:p>
    <w:p w:rsidR="00BF1AAB" w:rsidRPr="007E6781" w:rsidRDefault="00BF1AAB" w:rsidP="00BF1AAB">
      <w:pPr>
        <w:tabs>
          <w:tab w:val="num" w:pos="426"/>
        </w:tabs>
        <w:spacing w:after="0" w:line="240" w:lineRule="auto"/>
        <w:rPr>
          <w:rFonts w:ascii="Times New Roman" w:eastAsia="Batang" w:hAnsi="Times New Roman" w:cs="Times New Roman"/>
          <w:b/>
          <w:sz w:val="28"/>
          <w:szCs w:val="28"/>
          <w:lang w:val="uk-UA" w:eastAsia="uk-UA"/>
        </w:rPr>
      </w:pPr>
    </w:p>
    <w:p w:rsidR="00BF1AAB" w:rsidRPr="007E6781" w:rsidRDefault="00BF1AAB" w:rsidP="00BF1AAB">
      <w:pPr>
        <w:tabs>
          <w:tab w:val="num" w:pos="426"/>
        </w:tabs>
        <w:spacing w:after="0" w:line="240" w:lineRule="auto"/>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 xml:space="preserve">6. ФІНАНСОВО-ГОСПОДАРСЬКА ДІЯЛЬНІСТЬ ТА МАТЕРІАЛЬНО-ТЕХНІЧНА БАЗА </w:t>
      </w:r>
    </w:p>
    <w:p w:rsidR="00BF1AAB" w:rsidRPr="007E6781" w:rsidRDefault="00BF1AAB" w:rsidP="00BF1AAB">
      <w:pPr>
        <w:tabs>
          <w:tab w:val="num" w:pos="426"/>
        </w:tabs>
        <w:spacing w:after="0" w:line="240" w:lineRule="auto"/>
        <w:ind w:firstLine="567"/>
        <w:jc w:val="center"/>
        <w:rPr>
          <w:rFonts w:ascii="Times New Roman" w:eastAsia="Batang" w:hAnsi="Times New Roman" w:cs="Times New Roman"/>
          <w:b/>
          <w:sz w:val="28"/>
          <w:szCs w:val="28"/>
          <w:lang w:val="uk-UA" w:eastAsia="uk-UA"/>
        </w:rPr>
      </w:pP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Фінансово-господарська діяльність Закладу провадиться відповідно до чинного законодавства України та цього Статуту.</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Основою фінансово-господарської діяльності Закладу є контрольні показники та стабільні економічні нормативи.</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Фінансування Закладу здійснюється за рахунок коштів Сумської міської територіальної громади та інших джерел, незаборонених законодавством. Основним джерелом фінансування Закладу є кошти бюджету Сумської міської територіальної громади. </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Бюджетні кошти спрямовуються на виконання планових завдань та показників роботи Закладу; збереження та зміцнення його матеріально-технічної бази; оплату праці, соціальний захист та матеріальне стимулювання трудового колективу.</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За рахунок коштів бюджету Сумської міської територіальної громади здійснюється фінансування розробки та реалізації програм розвитку бібліотечної справи; будівництво, реконструкція та ремонти бібліотечних будівель, споруд, приміщень; розвиток дистанційного обслуговування засобами телекомунікації, </w:t>
      </w:r>
      <w:r w:rsidRPr="007E6781">
        <w:rPr>
          <w:rFonts w:ascii="Times New Roman" w:eastAsia="Batang" w:hAnsi="Times New Roman" w:cs="Times New Roman"/>
          <w:sz w:val="28"/>
          <w:szCs w:val="28"/>
          <w:lang w:val="uk-UA" w:eastAsia="uk-UA"/>
        </w:rPr>
        <w:lastRenderedPageBreak/>
        <w:t>інших форм обслуговування користувачів, у тому числі осіб з особливими потребами; забезпечення відповідними засобами механізації та автоматизації бібліотечних процесів, розмножувальною технікою, іншим обладнанням.</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Комплектування бібліотечного фонду Закладу здійснюється шляхом фінансування з бюджету Сумської міської територіальної громади, інших джерел фінансування, шляхом документообігу, отримання в дарунок, депонування та іншого безкоштовного одержання документів.</w:t>
      </w:r>
    </w:p>
    <w:p w:rsidR="00BF1AAB" w:rsidRPr="007E6781" w:rsidRDefault="00BF1AAB" w:rsidP="00BF1AAB">
      <w:pPr>
        <w:numPr>
          <w:ilvl w:val="1"/>
          <w:numId w:val="9"/>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Додаткове фінансування Закладу здійснюється за рахунок коштів фізичних та юридичних осіб; коштів, одержаних від надання додаткових платних послуг, визначених чинним законодавством; пожертвувань організацій та громадян. </w:t>
      </w:r>
    </w:p>
    <w:p w:rsidR="00BF1AAB" w:rsidRPr="007E6781" w:rsidRDefault="00BF1AAB" w:rsidP="00BF1AAB">
      <w:pPr>
        <w:numPr>
          <w:ilvl w:val="1"/>
          <w:numId w:val="9"/>
        </w:numPr>
        <w:tabs>
          <w:tab w:val="num" w:pos="1134"/>
        </w:tabs>
        <w:spacing w:after="0" w:line="240" w:lineRule="auto"/>
        <w:ind w:left="0" w:firstLine="567"/>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використовуються виключно на здійснення основної діяльності (придбання літератури, технічних засобів, проведення ремонтних робіт тощо).</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платних послуг та господарської та іншої діяльності  передбаченої Статутом.</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в порядку, передбаченому чинним законодавством, звільняється від оподаткування доходів, отриманих від надання платних послуг, визначених чинним законодавством. Тарифи на бібліотечні послуги, які надаються платно, затверджуються відповідно до чинного законодавства.</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Ведення бухгалтерського обліку здійснюється через централізовану бухгалтерію Органу Управління або самостійно.</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Ведення діловодства та звітності у Закладі здійснюється у порядку, визначеному нормативно-правовими актами.</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Майно Закладу (бібліотечний фонд, обладнання, приміщення) є комунальною власністю Сумської міської територіальної громади і закріплюється за ним на правах оперативного управління, оренди або суборенди.</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Заклад володіє, користується і розпоряджається закріпленим майном, чинить щодо нього будь-які дії, які не суперечать чинному законодавству України і цьому Статутові, та забезпечує раціональне його використання.</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Приміщення та інше майно Закладу не підлягають відчуженню та приватизації. Заклад користується земельними ділянками та іншими природними ресурсами відповідно до мети своєї діяльності та чинного законодавства.</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Вилучення основних та інших цінностей, що знаходяться у користуванні Закладу, здійснюється тільки у порядку, передбаченому чинним законодавством України.</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pacing w:val="2"/>
          <w:sz w:val="28"/>
          <w:szCs w:val="28"/>
          <w:lang w:val="uk-UA" w:eastAsia="uk-UA"/>
        </w:rPr>
        <w:lastRenderedPageBreak/>
        <w:t xml:space="preserve"> Забороняється переміщення структурних підрозділів Закладу (бібліотек-філій) без надання рівноцінного упорядкованого приміщення для обслуговування їх користувачів, гідних умов роботи працівників, зберігання бібліотечних фондів. </w:t>
      </w:r>
    </w:p>
    <w:p w:rsidR="00BF1AAB" w:rsidRPr="007E6781" w:rsidRDefault="00BF1AAB" w:rsidP="00BF1AAB">
      <w:pPr>
        <w:numPr>
          <w:ilvl w:val="1"/>
          <w:numId w:val="9"/>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 Збитки, завдані Закладу в наслідок порушення майнових прав юридичними та фізичними особами, відшкодовуються відповідно до чинного законодавства України.</w:t>
      </w:r>
    </w:p>
    <w:p w:rsidR="00BF1AAB" w:rsidRPr="007E6781" w:rsidRDefault="00BF1AAB" w:rsidP="00BF1AAB">
      <w:pPr>
        <w:tabs>
          <w:tab w:val="num" w:pos="426"/>
          <w:tab w:val="num" w:pos="1440"/>
        </w:tabs>
        <w:spacing w:after="0" w:line="240" w:lineRule="auto"/>
        <w:ind w:firstLine="567"/>
        <w:jc w:val="both"/>
        <w:rPr>
          <w:rFonts w:ascii="Times New Roman" w:eastAsia="Batang" w:hAnsi="Times New Roman" w:cs="Times New Roman"/>
          <w:sz w:val="28"/>
          <w:szCs w:val="28"/>
          <w:lang w:val="uk-UA" w:eastAsia="uk-UA"/>
        </w:rPr>
      </w:pPr>
    </w:p>
    <w:p w:rsidR="00BF1AAB" w:rsidRPr="007E6781" w:rsidRDefault="00BF1AAB" w:rsidP="00BF1AAB">
      <w:pPr>
        <w:tabs>
          <w:tab w:val="num" w:pos="426"/>
        </w:tabs>
        <w:spacing w:after="0" w:line="240" w:lineRule="auto"/>
        <w:jc w:val="center"/>
        <w:rPr>
          <w:rFonts w:ascii="Times New Roman" w:eastAsia="Batang" w:hAnsi="Times New Roman" w:cs="Times New Roman"/>
          <w:b/>
          <w:sz w:val="28"/>
          <w:szCs w:val="28"/>
          <w:lang w:val="uk-UA" w:eastAsia="uk-UA"/>
        </w:rPr>
      </w:pPr>
      <w:r w:rsidRPr="007E6781">
        <w:rPr>
          <w:rFonts w:ascii="Times New Roman" w:eastAsia="Batang" w:hAnsi="Times New Roman" w:cs="Times New Roman"/>
          <w:b/>
          <w:sz w:val="28"/>
          <w:szCs w:val="28"/>
          <w:lang w:val="uk-UA" w:eastAsia="uk-UA"/>
        </w:rPr>
        <w:t>7. ПРИПИНЕННЯ ДІЯЛЬНОСТІ ЗАКЛАДУ</w:t>
      </w:r>
    </w:p>
    <w:p w:rsidR="00BF1AAB" w:rsidRPr="007E6781" w:rsidRDefault="00BF1AAB" w:rsidP="00BF1AAB">
      <w:pPr>
        <w:tabs>
          <w:tab w:val="num" w:pos="426"/>
        </w:tabs>
        <w:spacing w:after="0" w:line="240" w:lineRule="auto"/>
        <w:ind w:firstLine="567"/>
        <w:rPr>
          <w:rFonts w:ascii="Times New Roman" w:eastAsia="Batang" w:hAnsi="Times New Roman" w:cs="Times New Roman"/>
          <w:b/>
          <w:sz w:val="28"/>
          <w:szCs w:val="28"/>
          <w:lang w:val="uk-UA" w:eastAsia="uk-UA"/>
        </w:rPr>
      </w:pP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Припинення діяльності Закладу здійснюється у формі реорганізації (злиття, поділу, виділення, приєднання, перетворення) або ліквідації випадках та порядку, встановлених законодавством України. При реорганізації Закладу його права і обов’язки переходять до правонаступників.  </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Рішення про припинення діяльності Закладу приймається Засновником за погодженням із профільним Міністерством.</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Ліквідація чи реорганізація Закладу здійснюється відповідно до чинного законодавства України за рішенням Засновника або суду.</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Ліквідація Закладу здійснюється призначеною її ініціатором ліквідаційною комісією (ліквідатором) у порядку, встановленому чинним законодавством, а у випадку ліквідації за рішенням суду – ліквідаційною комісією, призначеною цим органом.</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При реорганізації чи ліквідації Закладу працівникам, які звільняються, гарантуються додержання їх прав та інтересів відповідно до трудового законодавства України.</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Згідно з чинним законодавством України Бібліотека не підлягає приватизації.</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У разі приватизації будівель, споруд або приміщень, у яких розміщені структурні підрозділи, що входять до складу Закладу, та відмови нового власника надавати в користування займані ними будівлі, споруди або приміщення, - органи, що приймають рішення про приватизацію, забезпечують Заклад будівлями, спорудами або приміщеннями, що відповідають умовам обслуговування користувачів та зберігання бібліотечних фондів.</w:t>
      </w:r>
    </w:p>
    <w:p w:rsidR="00BF1AAB" w:rsidRPr="007E6781" w:rsidRDefault="00BF1AAB" w:rsidP="00BF1AAB">
      <w:pPr>
        <w:numPr>
          <w:ilvl w:val="1"/>
          <w:numId w:val="10"/>
        </w:numPr>
        <w:tabs>
          <w:tab w:val="left"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Заклад вважається таким, що припинив свою діяльність, з дати внесення до Єдиного державного реєстру запису про його припинення.</w:t>
      </w:r>
    </w:p>
    <w:p w:rsidR="00BF1AAB" w:rsidRPr="00693AD8" w:rsidRDefault="00BF1AAB" w:rsidP="00BF1AAB">
      <w:pPr>
        <w:numPr>
          <w:ilvl w:val="1"/>
          <w:numId w:val="10"/>
        </w:numPr>
        <w:tabs>
          <w:tab w:val="num" w:pos="426"/>
          <w:tab w:val="left" w:pos="1134"/>
        </w:tabs>
        <w:spacing w:after="0" w:line="240" w:lineRule="auto"/>
        <w:ind w:left="0" w:firstLine="567"/>
        <w:contextualSpacing/>
        <w:jc w:val="both"/>
        <w:rPr>
          <w:rFonts w:ascii="Times New Roman" w:eastAsia="Batang" w:hAnsi="Times New Roman" w:cs="Times New Roman"/>
          <w:b/>
          <w:sz w:val="28"/>
          <w:szCs w:val="28"/>
          <w:lang w:val="uk-UA" w:eastAsia="uk-UA"/>
        </w:rPr>
      </w:pPr>
      <w:r w:rsidRPr="007E6781">
        <w:rPr>
          <w:rFonts w:ascii="Times New Roman" w:eastAsia="Batang" w:hAnsi="Times New Roman" w:cs="Times New Roman"/>
          <w:sz w:val="28"/>
          <w:szCs w:val="28"/>
          <w:lang w:val="uk-UA" w:eastAsia="uk-UA"/>
        </w:rPr>
        <w:t>Майно Закладу, що залишається після його ліквідації, належить Сумській міській територіальній громаді і використовується за рішенням Засновника.</w:t>
      </w:r>
    </w:p>
    <w:p w:rsidR="00BF1AAB" w:rsidRPr="007E6781" w:rsidRDefault="00BF1AAB" w:rsidP="00BF1AAB">
      <w:pPr>
        <w:tabs>
          <w:tab w:val="num" w:pos="426"/>
          <w:tab w:val="left" w:pos="1134"/>
        </w:tabs>
        <w:spacing w:after="0" w:line="240" w:lineRule="auto"/>
        <w:contextualSpacing/>
        <w:jc w:val="both"/>
        <w:rPr>
          <w:rFonts w:ascii="Times New Roman" w:eastAsia="Batang" w:hAnsi="Times New Roman" w:cs="Times New Roman"/>
          <w:b/>
          <w:sz w:val="28"/>
          <w:szCs w:val="28"/>
          <w:lang w:val="uk-UA" w:eastAsia="uk-UA"/>
        </w:rPr>
      </w:pPr>
    </w:p>
    <w:p w:rsidR="00BF1AAB" w:rsidRPr="007E6781" w:rsidRDefault="00BF1AAB" w:rsidP="00BF1AAB">
      <w:pPr>
        <w:keepNext/>
        <w:widowControl w:val="0"/>
        <w:tabs>
          <w:tab w:val="num" w:pos="426"/>
        </w:tabs>
        <w:spacing w:after="0" w:line="240" w:lineRule="auto"/>
        <w:ind w:firstLine="567"/>
        <w:jc w:val="center"/>
        <w:rPr>
          <w:rFonts w:ascii="Times New Roman" w:eastAsia="Batang" w:hAnsi="Times New Roman" w:cs="Times New Roman"/>
          <w:b/>
          <w:snapToGrid w:val="0"/>
          <w:sz w:val="28"/>
          <w:szCs w:val="28"/>
          <w:lang w:val="uk-UA" w:eastAsia="ru-RU"/>
        </w:rPr>
      </w:pPr>
      <w:r w:rsidRPr="007E6781">
        <w:rPr>
          <w:rFonts w:ascii="Times New Roman" w:eastAsia="Batang" w:hAnsi="Times New Roman" w:cs="Times New Roman"/>
          <w:b/>
          <w:snapToGrid w:val="0"/>
          <w:sz w:val="28"/>
          <w:szCs w:val="28"/>
          <w:lang w:val="uk-UA" w:eastAsia="ru-RU"/>
        </w:rPr>
        <w:t xml:space="preserve">8. ВНЕСЕННЯ ЗМІН ДО СТАТУТУ </w:t>
      </w:r>
    </w:p>
    <w:p w:rsidR="00BF1AAB" w:rsidRPr="007E6781" w:rsidRDefault="00BF1AAB" w:rsidP="00BF1AAB">
      <w:pPr>
        <w:tabs>
          <w:tab w:val="num" w:pos="1440"/>
        </w:tabs>
        <w:spacing w:after="0" w:line="240" w:lineRule="auto"/>
        <w:jc w:val="both"/>
        <w:rPr>
          <w:rFonts w:ascii="Times New Roman" w:eastAsia="Batang" w:hAnsi="Times New Roman" w:cs="Times New Roman"/>
          <w:sz w:val="28"/>
          <w:szCs w:val="28"/>
          <w:lang w:val="uk-UA" w:eastAsia="uk-UA"/>
        </w:rPr>
      </w:pPr>
    </w:p>
    <w:p w:rsidR="00BF1AAB" w:rsidRPr="007E6781" w:rsidRDefault="00BF1AAB" w:rsidP="00BF1AAB">
      <w:pPr>
        <w:numPr>
          <w:ilvl w:val="1"/>
          <w:numId w:val="11"/>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Статут Закладу, доповнення та зміни до нього, що оформлюються у вигляді доповнень або нової редакції, затверджуються рішеннями Засновника.</w:t>
      </w:r>
    </w:p>
    <w:p w:rsidR="00BF1AAB" w:rsidRPr="007E6781" w:rsidRDefault="00BF1AAB" w:rsidP="00BF1AAB">
      <w:pPr>
        <w:numPr>
          <w:ilvl w:val="1"/>
          <w:numId w:val="11"/>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Статут та зміни до нього реєструється у відповідності до чинного законодавства України. </w:t>
      </w:r>
    </w:p>
    <w:p w:rsidR="00BF1AAB" w:rsidRPr="007E6781" w:rsidRDefault="00BF1AAB" w:rsidP="00BF1AAB">
      <w:pPr>
        <w:numPr>
          <w:ilvl w:val="1"/>
          <w:numId w:val="11"/>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lastRenderedPageBreak/>
        <w:t>Зміни до Статуту Закладу набирають чинності з дня їх державної реєстрації.</w:t>
      </w:r>
    </w:p>
    <w:p w:rsidR="00BF1AAB" w:rsidRPr="007E6781" w:rsidRDefault="00BF1AAB" w:rsidP="00BF1AAB">
      <w:pPr>
        <w:numPr>
          <w:ilvl w:val="1"/>
          <w:numId w:val="11"/>
        </w:numPr>
        <w:tabs>
          <w:tab w:val="num" w:pos="1134"/>
        </w:tabs>
        <w:spacing w:after="0" w:line="240" w:lineRule="auto"/>
        <w:ind w:left="0" w:firstLine="567"/>
        <w:contextualSpacing/>
        <w:jc w:val="both"/>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 xml:space="preserve">Усі відповідним чином посвідчені примірники Статуту мають однакову юридичну силу та зберігаються в Органі Управління, у директора Закладу, в державних органах, які провели реєстрацію. </w:t>
      </w:r>
    </w:p>
    <w:p w:rsidR="00BF1AAB" w:rsidRPr="007E6781" w:rsidRDefault="00BF1AAB" w:rsidP="00BF1AAB">
      <w:pPr>
        <w:spacing w:after="0" w:line="240" w:lineRule="auto"/>
        <w:jc w:val="both"/>
        <w:rPr>
          <w:rFonts w:ascii="Times New Roman" w:eastAsia="Batang" w:hAnsi="Times New Roman" w:cs="Times New Roman"/>
          <w:sz w:val="28"/>
          <w:szCs w:val="28"/>
          <w:lang w:val="uk-UA" w:eastAsia="uk-UA"/>
        </w:rPr>
      </w:pPr>
    </w:p>
    <w:p w:rsidR="00BF1AAB" w:rsidRPr="007E6781" w:rsidRDefault="00BF1AAB" w:rsidP="00BF1AAB">
      <w:pPr>
        <w:spacing w:after="0" w:line="240" w:lineRule="auto"/>
        <w:rPr>
          <w:rFonts w:ascii="Times New Roman" w:eastAsia="Batang" w:hAnsi="Times New Roman" w:cs="Times New Roman"/>
          <w:sz w:val="28"/>
          <w:szCs w:val="28"/>
          <w:lang w:val="uk-UA" w:eastAsia="uk-UA"/>
        </w:rPr>
      </w:pPr>
    </w:p>
    <w:p w:rsidR="00BF1AAB" w:rsidRPr="007E6781" w:rsidRDefault="00BF1AAB" w:rsidP="00BF1AAB">
      <w:pPr>
        <w:spacing w:after="0" w:line="240" w:lineRule="auto"/>
        <w:rPr>
          <w:rFonts w:ascii="Times New Roman" w:eastAsia="Batang" w:hAnsi="Times New Roman" w:cs="Times New Roman"/>
          <w:sz w:val="28"/>
          <w:szCs w:val="28"/>
          <w:lang w:val="uk-UA" w:eastAsia="uk-UA"/>
        </w:rPr>
      </w:pPr>
    </w:p>
    <w:p w:rsidR="00BF1AAB" w:rsidRPr="007E6781" w:rsidRDefault="00BF1AAB" w:rsidP="00BF1AAB">
      <w:pPr>
        <w:spacing w:after="0" w:line="240" w:lineRule="auto"/>
        <w:rPr>
          <w:rFonts w:ascii="Times New Roman" w:eastAsia="Batang" w:hAnsi="Times New Roman" w:cs="Times New Roman"/>
          <w:sz w:val="28"/>
          <w:szCs w:val="28"/>
          <w:lang w:val="uk-UA" w:eastAsia="uk-UA"/>
        </w:rPr>
      </w:pPr>
    </w:p>
    <w:p w:rsidR="00BF1AAB" w:rsidRPr="007E6781" w:rsidRDefault="00BF1AAB" w:rsidP="00BF1AAB">
      <w:pPr>
        <w:spacing w:after="0" w:line="240" w:lineRule="auto"/>
        <w:rPr>
          <w:rFonts w:ascii="Times New Roman" w:eastAsia="Batang" w:hAnsi="Times New Roman" w:cs="Times New Roman"/>
          <w:sz w:val="28"/>
          <w:szCs w:val="28"/>
          <w:lang w:val="uk-UA" w:eastAsia="uk-UA"/>
        </w:rPr>
      </w:pPr>
      <w:r w:rsidRPr="007E6781">
        <w:rPr>
          <w:rFonts w:ascii="Times New Roman" w:eastAsia="Batang" w:hAnsi="Times New Roman" w:cs="Times New Roman"/>
          <w:sz w:val="28"/>
          <w:szCs w:val="28"/>
          <w:lang w:val="uk-UA" w:eastAsia="uk-UA"/>
        </w:rPr>
        <w:t>Сумський міський голова                                              Олександр ЛИСЕНКО</w:t>
      </w:r>
    </w:p>
    <w:p w:rsidR="00BF1AAB" w:rsidRPr="007E6781" w:rsidRDefault="00BF1AAB" w:rsidP="00BF1AAB">
      <w:pPr>
        <w:spacing w:after="0" w:line="240" w:lineRule="auto"/>
        <w:rPr>
          <w:rFonts w:ascii="Times New Roman" w:eastAsia="Batang" w:hAnsi="Times New Roman" w:cs="Times New Roman"/>
          <w:sz w:val="28"/>
          <w:szCs w:val="28"/>
          <w:lang w:val="uk-UA" w:eastAsia="uk-UA"/>
        </w:rPr>
      </w:pPr>
    </w:p>
    <w:p w:rsidR="00BF1AAB" w:rsidRPr="007E6781" w:rsidRDefault="00BF1AAB" w:rsidP="00BF1AAB">
      <w:pPr>
        <w:spacing w:after="0" w:line="240" w:lineRule="auto"/>
        <w:rPr>
          <w:rFonts w:ascii="Times New Roman" w:eastAsia="Batang" w:hAnsi="Times New Roman" w:cs="Times New Roman"/>
          <w:sz w:val="28"/>
          <w:szCs w:val="28"/>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r w:rsidRPr="007E6781">
        <w:rPr>
          <w:rFonts w:ascii="Times New Roman" w:eastAsia="Batang" w:hAnsi="Times New Roman" w:cs="Times New Roman"/>
          <w:sz w:val="24"/>
          <w:szCs w:val="24"/>
          <w:lang w:val="uk-UA" w:eastAsia="uk-UA"/>
        </w:rPr>
        <w:t xml:space="preserve">Виконавець: </w:t>
      </w:r>
      <w:r w:rsidR="00B91E2A">
        <w:rPr>
          <w:rFonts w:ascii="Times New Roman" w:eastAsia="Batang" w:hAnsi="Times New Roman" w:cs="Times New Roman"/>
          <w:sz w:val="24"/>
          <w:szCs w:val="24"/>
          <w:lang w:val="uk-UA" w:eastAsia="uk-UA"/>
        </w:rPr>
        <w:t>Наталія ЦИБУЛЬСЬКА</w:t>
      </w:r>
    </w:p>
    <w:p w:rsidR="00B91E2A" w:rsidRDefault="00B91E2A" w:rsidP="00BF1AAB">
      <w:pPr>
        <w:spacing w:after="0" w:line="240" w:lineRule="auto"/>
        <w:rPr>
          <w:rFonts w:ascii="Times New Roman" w:eastAsia="Batang" w:hAnsi="Times New Roman" w:cs="Times New Roman"/>
          <w:sz w:val="24"/>
          <w:szCs w:val="24"/>
          <w:lang w:val="uk-UA" w:eastAsia="uk-UA"/>
        </w:rPr>
      </w:pPr>
    </w:p>
    <w:p w:rsidR="00B91E2A" w:rsidRDefault="00B91E2A" w:rsidP="00BF1AAB">
      <w:pPr>
        <w:spacing w:after="0" w:line="240" w:lineRule="auto"/>
        <w:rPr>
          <w:rFonts w:ascii="Times New Roman" w:eastAsia="Batang" w:hAnsi="Times New Roman" w:cs="Times New Roman"/>
          <w:sz w:val="24"/>
          <w:szCs w:val="24"/>
          <w:lang w:val="uk-UA" w:eastAsia="uk-UA"/>
        </w:rPr>
      </w:pPr>
      <w:r>
        <w:rPr>
          <w:rFonts w:ascii="Times New Roman" w:eastAsia="Batang" w:hAnsi="Times New Roman" w:cs="Times New Roman"/>
          <w:sz w:val="24"/>
          <w:szCs w:val="24"/>
          <w:lang w:val="uk-UA" w:eastAsia="uk-UA"/>
        </w:rPr>
        <w:t>__________________</w:t>
      </w: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p>
    <w:p w:rsidR="00BF1AAB" w:rsidRPr="00962FDA" w:rsidRDefault="00BF1AAB" w:rsidP="00BF1AAB">
      <w:pPr>
        <w:spacing w:after="0" w:line="240" w:lineRule="auto"/>
        <w:rPr>
          <w:rFonts w:ascii="Times New Roman" w:eastAsia="Batang" w:hAnsi="Times New Roman" w:cs="Times New Roman"/>
          <w:sz w:val="24"/>
          <w:szCs w:val="24"/>
          <w:lang w:val="uk-UA" w:eastAsia="uk-UA"/>
        </w:rPr>
      </w:pPr>
    </w:p>
    <w:p w:rsidR="00BF1AAB" w:rsidRPr="003F3B2C" w:rsidRDefault="00BF1AAB" w:rsidP="00BF1AAB">
      <w:pPr>
        <w:spacing w:after="0" w:line="240" w:lineRule="auto"/>
        <w:ind w:firstLine="5812"/>
        <w:rPr>
          <w:rFonts w:ascii="Times New Roman" w:eastAsia="Batang" w:hAnsi="Times New Roman" w:cs="Times New Roman"/>
          <w:sz w:val="28"/>
          <w:szCs w:val="28"/>
          <w:lang w:val="uk-UA" w:eastAsia="uk-UA"/>
        </w:rPr>
      </w:pPr>
      <w:r>
        <w:rPr>
          <w:rFonts w:ascii="Times New Roman" w:eastAsia="Batang" w:hAnsi="Times New Roman" w:cs="Times New Roman"/>
          <w:color w:val="FF0000"/>
          <w:sz w:val="28"/>
          <w:szCs w:val="28"/>
          <w:lang w:val="uk-UA" w:eastAsia="uk-UA"/>
        </w:rPr>
        <w:t xml:space="preserve">  </w:t>
      </w:r>
      <w:r w:rsidRPr="003F3B2C">
        <w:rPr>
          <w:rFonts w:ascii="Times New Roman" w:eastAsia="Batang" w:hAnsi="Times New Roman" w:cs="Times New Roman"/>
          <w:sz w:val="28"/>
          <w:szCs w:val="28"/>
          <w:lang w:val="uk-UA" w:eastAsia="uk-UA"/>
        </w:rPr>
        <w:t>Додаток 2</w:t>
      </w:r>
    </w:p>
    <w:p w:rsidR="00BF1AAB" w:rsidRPr="003F3B2C" w:rsidRDefault="00BF1AAB" w:rsidP="00BF1AAB">
      <w:pPr>
        <w:tabs>
          <w:tab w:val="left" w:pos="1560"/>
        </w:tabs>
        <w:spacing w:after="0" w:line="240" w:lineRule="auto"/>
        <w:ind w:left="4536"/>
        <w:jc w:val="both"/>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t xml:space="preserve">до  рішення Сумської міської ради </w:t>
      </w:r>
    </w:p>
    <w:p w:rsidR="00BF1AAB" w:rsidRPr="003F3B2C" w:rsidRDefault="00BF1AAB" w:rsidP="00BF1AAB">
      <w:pPr>
        <w:tabs>
          <w:tab w:val="left" w:pos="1560"/>
        </w:tabs>
        <w:spacing w:after="0" w:line="240" w:lineRule="auto"/>
        <w:ind w:left="4536"/>
        <w:jc w:val="both"/>
        <w:rPr>
          <w:rFonts w:ascii="Times New Roman" w:eastAsia="Times New Roman" w:hAnsi="Times New Roman" w:cs="Times New Roman"/>
          <w:sz w:val="28"/>
          <w:szCs w:val="28"/>
          <w:lang w:val="uk-UA" w:eastAsia="ru-RU"/>
        </w:rPr>
      </w:pPr>
      <w:r w:rsidRPr="003F3B2C">
        <w:rPr>
          <w:rFonts w:ascii="Times New Roman" w:eastAsia="Batang" w:hAnsi="Times New Roman" w:cs="Times New Roman"/>
          <w:sz w:val="28"/>
          <w:szCs w:val="28"/>
          <w:lang w:val="uk-UA" w:eastAsia="uk-UA"/>
        </w:rPr>
        <w:t xml:space="preserve">«Про зміну назви, затвердження нової редакції </w:t>
      </w:r>
      <w:r>
        <w:rPr>
          <w:rFonts w:ascii="Times New Roman" w:eastAsia="Batang" w:hAnsi="Times New Roman" w:cs="Times New Roman"/>
          <w:sz w:val="28"/>
          <w:szCs w:val="28"/>
          <w:lang w:val="uk-UA" w:eastAsia="uk-UA"/>
        </w:rPr>
        <w:t>С</w:t>
      </w:r>
      <w:r w:rsidRPr="003F3B2C">
        <w:rPr>
          <w:rFonts w:ascii="Times New Roman" w:eastAsia="Batang" w:hAnsi="Times New Roman" w:cs="Times New Roman"/>
          <w:sz w:val="28"/>
          <w:szCs w:val="28"/>
          <w:lang w:val="uk-UA" w:eastAsia="uk-UA"/>
        </w:rPr>
        <w:t>татуту та нової структури комунального закладу Сумської міської ради «Сумська публічна бібліотека»</w:t>
      </w:r>
    </w:p>
    <w:p w:rsidR="00BF1AAB" w:rsidRPr="003F3B2C" w:rsidRDefault="00BF1AAB" w:rsidP="00BF1AAB">
      <w:pPr>
        <w:spacing w:after="0" w:line="240" w:lineRule="auto"/>
        <w:ind w:left="3990" w:firstLine="546"/>
        <w:jc w:val="both"/>
        <w:rPr>
          <w:rFonts w:ascii="Times New Roman" w:eastAsia="Batang" w:hAnsi="Times New Roman" w:cs="Times New Roman"/>
          <w:sz w:val="28"/>
          <w:szCs w:val="28"/>
          <w:lang w:val="uk-UA" w:eastAsia="uk-UA"/>
        </w:rPr>
      </w:pPr>
      <w:r w:rsidRPr="003F3B2C">
        <w:rPr>
          <w:rFonts w:ascii="Times New Roman" w:eastAsia="Batang" w:hAnsi="Times New Roman" w:cs="Times New Roman"/>
          <w:sz w:val="28"/>
          <w:szCs w:val="28"/>
          <w:lang w:val="uk-UA" w:eastAsia="uk-UA"/>
        </w:rPr>
        <w:t xml:space="preserve">від </w:t>
      </w:r>
      <w:r w:rsidR="00D61ADD">
        <w:rPr>
          <w:rFonts w:ascii="Times New Roman" w:eastAsia="Batang" w:hAnsi="Times New Roman" w:cs="Times New Roman"/>
          <w:sz w:val="28"/>
          <w:szCs w:val="28"/>
          <w:lang w:val="uk-UA" w:eastAsia="uk-UA"/>
        </w:rPr>
        <w:t xml:space="preserve">29 березня </w:t>
      </w:r>
      <w:r w:rsidRPr="003F3B2C">
        <w:rPr>
          <w:rFonts w:ascii="Times New Roman" w:eastAsia="Batang" w:hAnsi="Times New Roman" w:cs="Times New Roman"/>
          <w:sz w:val="28"/>
          <w:szCs w:val="28"/>
          <w:lang w:val="uk-UA" w:eastAsia="uk-UA"/>
        </w:rPr>
        <w:t xml:space="preserve">2023 року № </w:t>
      </w:r>
      <w:r w:rsidR="00D61ADD">
        <w:rPr>
          <w:rFonts w:ascii="Times New Roman" w:eastAsia="Batang" w:hAnsi="Times New Roman" w:cs="Times New Roman"/>
          <w:sz w:val="28"/>
          <w:szCs w:val="28"/>
          <w:lang w:val="uk-UA" w:eastAsia="uk-UA"/>
        </w:rPr>
        <w:t>3656</w:t>
      </w:r>
      <w:r w:rsidRPr="003F3B2C">
        <w:rPr>
          <w:rFonts w:ascii="Times New Roman" w:eastAsia="Batang" w:hAnsi="Times New Roman" w:cs="Times New Roman"/>
          <w:sz w:val="28"/>
          <w:szCs w:val="28"/>
          <w:lang w:val="uk-UA" w:eastAsia="uk-UA"/>
        </w:rPr>
        <w:t>- МР</w:t>
      </w:r>
    </w:p>
    <w:p w:rsidR="00BF1AAB" w:rsidRDefault="00BF1AAB" w:rsidP="00BF1AAB">
      <w:pPr>
        <w:spacing w:after="0" w:line="240" w:lineRule="auto"/>
        <w:contextualSpacing/>
        <w:jc w:val="both"/>
        <w:rPr>
          <w:rFonts w:ascii="Times New Roman" w:hAnsi="Times New Roman" w:cs="Times New Roman"/>
          <w:color w:val="050505"/>
          <w:sz w:val="28"/>
          <w:szCs w:val="28"/>
          <w:shd w:val="clear" w:color="auto" w:fill="FFFFFF"/>
        </w:rPr>
      </w:pPr>
    </w:p>
    <w:p w:rsidR="00BF1AAB" w:rsidRDefault="00BF1AAB" w:rsidP="00BF1AAB">
      <w:pPr>
        <w:spacing w:after="0" w:line="240" w:lineRule="auto"/>
        <w:contextualSpacing/>
        <w:jc w:val="both"/>
        <w:rPr>
          <w:rFonts w:ascii="Times New Roman" w:hAnsi="Times New Roman" w:cs="Times New Roman"/>
          <w:color w:val="050505"/>
          <w:sz w:val="28"/>
          <w:szCs w:val="28"/>
          <w:shd w:val="clear" w:color="auto" w:fill="FFFFFF"/>
        </w:rPr>
      </w:pPr>
    </w:p>
    <w:p w:rsidR="00BF1AAB" w:rsidRPr="00CF7890" w:rsidRDefault="00BF1AAB" w:rsidP="00BF1AAB">
      <w:pPr>
        <w:spacing w:after="0" w:line="240" w:lineRule="auto"/>
        <w:contextualSpacing/>
        <w:jc w:val="both"/>
        <w:rPr>
          <w:rFonts w:ascii="Times New Roman" w:hAnsi="Times New Roman" w:cs="Times New Roman"/>
          <w:color w:val="050505"/>
          <w:sz w:val="28"/>
          <w:szCs w:val="28"/>
          <w:shd w:val="clear" w:color="auto" w:fill="FFFFFF"/>
        </w:rPr>
      </w:pPr>
    </w:p>
    <w:p w:rsidR="00BF1AAB" w:rsidRDefault="00BF1AAB" w:rsidP="00BF1AAB">
      <w:pPr>
        <w:spacing w:after="0" w:line="240" w:lineRule="auto"/>
        <w:ind w:left="709"/>
        <w:contextualSpacing/>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 xml:space="preserve">Структура </w:t>
      </w:r>
    </w:p>
    <w:p w:rsidR="00BF1AAB" w:rsidRDefault="00BF1AAB" w:rsidP="00BF1AAB">
      <w:pPr>
        <w:spacing w:after="0" w:line="240" w:lineRule="auto"/>
        <w:ind w:left="709"/>
        <w:contextualSpacing/>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 xml:space="preserve">комунального закладу Сумської міської ради </w:t>
      </w:r>
    </w:p>
    <w:p w:rsidR="00BF1AAB" w:rsidRPr="00CF7890" w:rsidRDefault="00BF1AAB" w:rsidP="00BF1AAB">
      <w:pPr>
        <w:spacing w:after="0" w:line="240" w:lineRule="auto"/>
        <w:ind w:left="709"/>
        <w:contextualSpacing/>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«Сумська публічна бібліотека»</w:t>
      </w:r>
    </w:p>
    <w:p w:rsidR="00BF1AAB" w:rsidRDefault="00BF1AAB" w:rsidP="00BF1AAB">
      <w:pPr>
        <w:spacing w:after="0" w:line="240" w:lineRule="auto"/>
        <w:ind w:left="709"/>
        <w:contextualSpacing/>
        <w:jc w:val="center"/>
        <w:rPr>
          <w:rFonts w:ascii="Times New Roman" w:eastAsia="Times New Roman" w:hAnsi="Times New Roman" w:cs="Times New Roman"/>
          <w:b/>
          <w:sz w:val="28"/>
          <w:szCs w:val="28"/>
          <w:lang w:val="uk-UA" w:eastAsia="ru-RU"/>
        </w:rPr>
      </w:pPr>
    </w:p>
    <w:p w:rsidR="00BF1AAB" w:rsidRPr="00CF7890" w:rsidRDefault="00BF1AAB" w:rsidP="00BF1AAB">
      <w:pPr>
        <w:spacing w:after="0" w:line="240" w:lineRule="auto"/>
        <w:ind w:left="709"/>
        <w:contextualSpacing/>
        <w:jc w:val="center"/>
        <w:rPr>
          <w:rFonts w:ascii="Times New Roman" w:eastAsia="Times New Roman" w:hAnsi="Times New Roman" w:cs="Times New Roman"/>
          <w:b/>
          <w:sz w:val="28"/>
          <w:szCs w:val="28"/>
          <w:lang w:val="uk-UA" w:eastAsia="ru-RU"/>
        </w:rPr>
      </w:pPr>
    </w:p>
    <w:tbl>
      <w:tblPr>
        <w:tblStyle w:val="1"/>
        <w:tblpPr w:leftFromText="180" w:rightFromText="180" w:vertAnchor="text" w:horzAnchor="margin" w:tblpX="137" w:tblpY="51"/>
        <w:tblW w:w="9634" w:type="dxa"/>
        <w:tblLook w:val="04A0" w:firstRow="1" w:lastRow="0" w:firstColumn="1" w:lastColumn="0" w:noHBand="0" w:noVBand="1"/>
      </w:tblPr>
      <w:tblGrid>
        <w:gridCol w:w="704"/>
        <w:gridCol w:w="4961"/>
        <w:gridCol w:w="3969"/>
      </w:tblGrid>
      <w:tr w:rsidR="00BF1AAB" w:rsidRPr="00CF7890" w:rsidTr="0088405B">
        <w:tc>
          <w:tcPr>
            <w:tcW w:w="704" w:type="dxa"/>
          </w:tcPr>
          <w:p w:rsidR="00BF1AAB" w:rsidRDefault="00BF1AAB" w:rsidP="0088405B">
            <w:pPr>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 з/п</w:t>
            </w:r>
          </w:p>
          <w:p w:rsidR="00BF1AAB" w:rsidRPr="00CF7890" w:rsidRDefault="00BF1AAB" w:rsidP="0088405B">
            <w:pPr>
              <w:jc w:val="center"/>
              <w:rPr>
                <w:rFonts w:ascii="Times New Roman" w:eastAsia="Times New Roman" w:hAnsi="Times New Roman" w:cs="Times New Roman"/>
                <w:b/>
                <w:sz w:val="28"/>
                <w:szCs w:val="28"/>
                <w:lang w:val="uk-UA" w:eastAsia="ru-RU"/>
              </w:rPr>
            </w:pPr>
          </w:p>
        </w:tc>
        <w:tc>
          <w:tcPr>
            <w:tcW w:w="4961" w:type="dxa"/>
          </w:tcPr>
          <w:p w:rsidR="00BF1AAB" w:rsidRPr="00CF7890" w:rsidRDefault="00BF1AAB" w:rsidP="0088405B">
            <w:pPr>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Назва структурного підрозділу</w:t>
            </w:r>
          </w:p>
          <w:p w:rsidR="00BF1AAB" w:rsidRPr="00CF7890" w:rsidRDefault="00BF1AAB" w:rsidP="0088405B">
            <w:pPr>
              <w:jc w:val="center"/>
              <w:rPr>
                <w:rFonts w:ascii="Times New Roman" w:eastAsia="Times New Roman" w:hAnsi="Times New Roman" w:cs="Times New Roman"/>
                <w:b/>
                <w:sz w:val="28"/>
                <w:szCs w:val="28"/>
                <w:lang w:val="uk-UA" w:eastAsia="ru-RU"/>
              </w:rPr>
            </w:pPr>
          </w:p>
        </w:tc>
        <w:tc>
          <w:tcPr>
            <w:tcW w:w="3969" w:type="dxa"/>
          </w:tcPr>
          <w:p w:rsidR="00BF1AAB" w:rsidRPr="00CF7890" w:rsidRDefault="00BF1AAB" w:rsidP="0088405B">
            <w:pPr>
              <w:jc w:val="center"/>
              <w:rPr>
                <w:rFonts w:ascii="Times New Roman" w:eastAsia="Times New Roman" w:hAnsi="Times New Roman" w:cs="Times New Roman"/>
                <w:b/>
                <w:sz w:val="28"/>
                <w:szCs w:val="28"/>
                <w:lang w:val="uk-UA" w:eastAsia="ru-RU"/>
              </w:rPr>
            </w:pPr>
            <w:r w:rsidRPr="00CF7890">
              <w:rPr>
                <w:rFonts w:ascii="Times New Roman" w:eastAsia="Times New Roman" w:hAnsi="Times New Roman" w:cs="Times New Roman"/>
                <w:b/>
                <w:sz w:val="28"/>
                <w:szCs w:val="28"/>
                <w:lang w:val="uk-UA" w:eastAsia="ru-RU"/>
              </w:rPr>
              <w:t>Адреса</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Pr="00BC65AC" w:rsidRDefault="00BF1AAB" w:rsidP="0088405B">
            <w:pPr>
              <w:jc w:val="both"/>
              <w:rPr>
                <w:rFonts w:ascii="Times New Roman" w:hAnsi="Times New Roman" w:cs="Times New Roman"/>
                <w:sz w:val="28"/>
                <w:szCs w:val="28"/>
                <w:shd w:val="clear" w:color="auto" w:fill="FFFFFF"/>
                <w:lang w:val="uk-UA"/>
              </w:rPr>
            </w:pPr>
            <w:r w:rsidRPr="00CF7890">
              <w:rPr>
                <w:rFonts w:ascii="Times New Roman" w:eastAsia="Batang" w:hAnsi="Times New Roman" w:cs="Times New Roman"/>
                <w:spacing w:val="3"/>
                <w:sz w:val="28"/>
                <w:szCs w:val="28"/>
                <w:lang w:val="uk-UA" w:eastAsia="uk-UA"/>
              </w:rPr>
              <w:t xml:space="preserve">Центральна </w:t>
            </w:r>
            <w:r>
              <w:rPr>
                <w:rFonts w:ascii="Times New Roman" w:eastAsia="Batang" w:hAnsi="Times New Roman" w:cs="Times New Roman"/>
                <w:spacing w:val="3"/>
                <w:sz w:val="28"/>
                <w:szCs w:val="28"/>
                <w:lang w:val="uk-UA" w:eastAsia="uk-UA"/>
              </w:rPr>
              <w:t>міська</w:t>
            </w:r>
            <w:r w:rsidRPr="00CF7890">
              <w:rPr>
                <w:rFonts w:ascii="Times New Roman" w:hAnsi="Times New Roman" w:cs="Times New Roman"/>
                <w:sz w:val="28"/>
                <w:szCs w:val="28"/>
                <w:shd w:val="clear" w:color="auto" w:fill="FFFFFF"/>
                <w:lang w:val="uk-UA"/>
              </w:rPr>
              <w:t xml:space="preserve"> бібліотека </w:t>
            </w:r>
            <w:r>
              <w:rPr>
                <w:rFonts w:ascii="Times New Roman" w:hAnsi="Times New Roman" w:cs="Times New Roman"/>
                <w:sz w:val="28"/>
                <w:szCs w:val="28"/>
                <w:shd w:val="clear" w:color="auto" w:fill="FFFFFF"/>
                <w:lang w:val="uk-UA"/>
              </w:rPr>
              <w:t>ім. Т.Г. </w:t>
            </w:r>
            <w:r w:rsidRPr="00BC65AC">
              <w:rPr>
                <w:rFonts w:ascii="Times New Roman" w:hAnsi="Times New Roman" w:cs="Times New Roman"/>
                <w:sz w:val="28"/>
                <w:szCs w:val="28"/>
                <w:shd w:val="clear" w:color="auto" w:fill="FFFFFF"/>
                <w:lang w:val="uk-UA"/>
              </w:rPr>
              <w:t>Шевченка:</w:t>
            </w:r>
          </w:p>
          <w:p w:rsidR="00BF1AAB" w:rsidRPr="00CF7890" w:rsidRDefault="00BF1AAB" w:rsidP="00BF1AAB">
            <w:pPr>
              <w:numPr>
                <w:ilvl w:val="0"/>
                <w:numId w:val="3"/>
              </w:numPr>
              <w:contextualSpacing/>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адміністрація;</w:t>
            </w:r>
          </w:p>
          <w:p w:rsidR="00BF1AAB" w:rsidRPr="00CF7890" w:rsidRDefault="00BF1AAB" w:rsidP="00BF1AAB">
            <w:pPr>
              <w:numPr>
                <w:ilvl w:val="0"/>
                <w:numId w:val="3"/>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господарський відділ;</w:t>
            </w:r>
          </w:p>
          <w:p w:rsidR="00BF1AAB" w:rsidRPr="00CF7890" w:rsidRDefault="00BF1AAB" w:rsidP="00BF1AAB">
            <w:pPr>
              <w:numPr>
                <w:ilvl w:val="0"/>
                <w:numId w:val="3"/>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 xml:space="preserve">відділ формування і перевірки бібліотечних фондів та каталогізування; </w:t>
            </w:r>
          </w:p>
          <w:p w:rsidR="00BF1AAB" w:rsidRPr="00CF7890" w:rsidRDefault="00BF1AAB" w:rsidP="00BF1AAB">
            <w:pPr>
              <w:numPr>
                <w:ilvl w:val="0"/>
                <w:numId w:val="3"/>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відділ обслуговування користувачів;</w:t>
            </w:r>
          </w:p>
          <w:p w:rsidR="00BF1AAB" w:rsidRPr="00CF7890" w:rsidRDefault="00BF1AAB" w:rsidP="00BF1AAB">
            <w:pPr>
              <w:numPr>
                <w:ilvl w:val="0"/>
                <w:numId w:val="3"/>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відділ соціокультурних технологій та довідково-інформаційної роботи;</w:t>
            </w:r>
          </w:p>
          <w:p w:rsidR="00BF1AAB" w:rsidRPr="00997498" w:rsidRDefault="00BF1AAB" w:rsidP="00BF1AAB">
            <w:pPr>
              <w:numPr>
                <w:ilvl w:val="0"/>
                <w:numId w:val="3"/>
              </w:numPr>
              <w:contextualSpacing/>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shd w:val="clear" w:color="auto" w:fill="FFFFFF"/>
                <w:lang w:val="uk-UA"/>
              </w:rPr>
              <w:t>відділ інформаційних технологій та електронних ресурсів</w:t>
            </w:r>
          </w:p>
        </w:tc>
        <w:tc>
          <w:tcPr>
            <w:tcW w:w="3969" w:type="dxa"/>
          </w:tcPr>
          <w:p w:rsidR="00BF1AAB" w:rsidRPr="00CF7890" w:rsidRDefault="00BF1AAB" w:rsidP="0088405B">
            <w:pPr>
              <w:rPr>
                <w:rFonts w:ascii="Times New Roman" w:hAnsi="Times New Roman" w:cs="Times New Roman"/>
                <w:sz w:val="28"/>
                <w:szCs w:val="28"/>
                <w:shd w:val="clear" w:color="auto" w:fill="FFFFFF"/>
                <w:lang w:val="uk-UA"/>
              </w:rPr>
            </w:pPr>
            <w:r w:rsidRPr="00CF7890">
              <w:rPr>
                <w:rFonts w:ascii="Times New Roman" w:hAnsi="Times New Roman" w:cs="Times New Roman"/>
                <w:sz w:val="28"/>
                <w:szCs w:val="28"/>
                <w:shd w:val="clear" w:color="auto" w:fill="FFFFFF"/>
                <w:lang w:val="uk-UA"/>
              </w:rPr>
              <w:t xml:space="preserve">вул. </w:t>
            </w:r>
            <w:r w:rsidRPr="00CF7890">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shd w:val="clear" w:color="auto" w:fill="FFFFFF"/>
                <w:lang w:val="uk-UA"/>
              </w:rPr>
              <w:t>Нижньовоскресенська</w:t>
            </w:r>
            <w:r w:rsidRPr="00BC65AC">
              <w:rPr>
                <w:rFonts w:ascii="Times New Roman" w:hAnsi="Times New Roman" w:cs="Times New Roman"/>
                <w:sz w:val="28"/>
                <w:szCs w:val="28"/>
                <w:shd w:val="clear" w:color="auto" w:fill="FFFFFF"/>
                <w:lang w:val="uk-UA"/>
              </w:rPr>
              <w:t>,</w:t>
            </w:r>
            <w:r w:rsidRPr="00CF7890">
              <w:rPr>
                <w:rFonts w:ascii="Times New Roman" w:hAnsi="Times New Roman" w:cs="Times New Roman"/>
                <w:color w:val="FF0000"/>
                <w:sz w:val="28"/>
                <w:szCs w:val="28"/>
                <w:shd w:val="clear" w:color="auto" w:fill="FFFFFF"/>
                <w:lang w:val="uk-UA"/>
              </w:rPr>
              <w:t xml:space="preserve"> </w:t>
            </w:r>
            <w:r>
              <w:rPr>
                <w:rFonts w:ascii="Times New Roman" w:hAnsi="Times New Roman" w:cs="Times New Roman"/>
                <w:sz w:val="28"/>
                <w:szCs w:val="28"/>
                <w:shd w:val="clear" w:color="auto" w:fill="FFFFFF"/>
                <w:lang w:val="uk-UA"/>
              </w:rPr>
              <w:t>6, 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1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w:t>
            </w:r>
            <w:r w:rsidRPr="00BC65AC">
              <w:rPr>
                <w:rFonts w:ascii="Times New Roman" w:eastAsia="Times New Roman" w:hAnsi="Times New Roman" w:cs="Times New Roman"/>
                <w:sz w:val="28"/>
                <w:szCs w:val="28"/>
                <w:lang w:val="uk-UA" w:eastAsia="ru-RU"/>
              </w:rPr>
              <w:t>Миколи Леонтовича</w:t>
            </w:r>
            <w:r w:rsidRPr="00CF7890">
              <w:rPr>
                <w:rFonts w:ascii="Times New Roman" w:eastAsia="Times New Roman" w:hAnsi="Times New Roman" w:cs="Times New Roman"/>
                <w:sz w:val="28"/>
                <w:szCs w:val="28"/>
                <w:lang w:val="uk-UA" w:eastAsia="ru-RU"/>
              </w:rPr>
              <w:t xml:space="preserve">, 1,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tabs>
                <w:tab w:val="num" w:pos="1134"/>
                <w:tab w:val="num" w:pos="1271"/>
              </w:tabs>
              <w:ind w:left="22"/>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2</w:t>
            </w:r>
            <w:r w:rsidRPr="00CF7890">
              <w:rPr>
                <w:rFonts w:ascii="Times New Roman" w:eastAsia="Times New Roman" w:hAnsi="Times New Roman" w:cs="Times New Roman"/>
                <w:i/>
                <w:sz w:val="28"/>
                <w:szCs w:val="28"/>
                <w:lang w:val="uk-UA" w:eastAsia="ru-RU"/>
              </w:rPr>
              <w:t xml:space="preserve"> </w:t>
            </w:r>
            <w:r w:rsidRPr="00CF7890">
              <w:rPr>
                <w:rFonts w:ascii="Times New Roman" w:eastAsia="Times New Roman" w:hAnsi="Times New Roman" w:cs="Times New Roman"/>
                <w:sz w:val="28"/>
                <w:szCs w:val="28"/>
                <w:lang w:val="uk-UA" w:eastAsia="ru-RU"/>
              </w:rPr>
              <w:t>комунального закладу Сумської міської ради «Сумська публічна бібліотека»</w:t>
            </w:r>
          </w:p>
          <w:p w:rsidR="00BF1AAB" w:rsidRPr="00CF7890" w:rsidRDefault="00BF1AAB" w:rsidP="0088405B">
            <w:pPr>
              <w:tabs>
                <w:tab w:val="num" w:pos="1134"/>
                <w:tab w:val="num" w:pos="1271"/>
              </w:tabs>
              <w:ind w:left="22"/>
              <w:jc w:val="both"/>
              <w:rPr>
                <w:rFonts w:ascii="Times New Roman" w:eastAsia="Batang" w:hAnsi="Times New Roman" w:cs="Times New Roman"/>
                <w:spacing w:val="3"/>
                <w:sz w:val="28"/>
                <w:szCs w:val="28"/>
                <w:lang w:val="uk-UA" w:eastAsia="uk-UA"/>
              </w:rPr>
            </w:pPr>
          </w:p>
        </w:tc>
        <w:tc>
          <w:tcPr>
            <w:tcW w:w="3969" w:type="dxa"/>
          </w:tcPr>
          <w:p w:rsidR="00BF1AAB" w:rsidRPr="00CF7890" w:rsidRDefault="00BF1AAB" w:rsidP="0088405B">
            <w:pPr>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 xml:space="preserve">ул. </w:t>
            </w:r>
            <w:proofErr w:type="spellStart"/>
            <w:r w:rsidRPr="006A7A74">
              <w:rPr>
                <w:rFonts w:ascii="Times New Roman" w:eastAsia="Times New Roman" w:hAnsi="Times New Roman" w:cs="Times New Roman"/>
                <w:sz w:val="28"/>
                <w:szCs w:val="28"/>
                <w:lang w:val="uk-UA" w:eastAsia="ru-RU"/>
              </w:rPr>
              <w:t>Холодноярської</w:t>
            </w:r>
            <w:proofErr w:type="spellEnd"/>
            <w:r w:rsidRPr="00BC65AC">
              <w:rPr>
                <w:rFonts w:ascii="Times New Roman" w:eastAsia="Times New Roman" w:hAnsi="Times New Roman" w:cs="Times New Roman"/>
                <w:sz w:val="28"/>
                <w:szCs w:val="28"/>
                <w:lang w:val="uk-UA" w:eastAsia="ru-RU"/>
              </w:rPr>
              <w:t xml:space="preserve"> бригади, </w:t>
            </w:r>
            <w:r w:rsidRPr="00CF7890">
              <w:rPr>
                <w:rFonts w:ascii="Times New Roman" w:eastAsia="Times New Roman" w:hAnsi="Times New Roman" w:cs="Times New Roman"/>
                <w:sz w:val="28"/>
                <w:szCs w:val="28"/>
                <w:lang w:val="uk-UA" w:eastAsia="ru-RU"/>
              </w:rPr>
              <w:t>22, 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Дитяча бібліотека-філія №3 ім. О.П. </w:t>
            </w:r>
            <w:proofErr w:type="spellStart"/>
            <w:r w:rsidRPr="00CF7890">
              <w:rPr>
                <w:rFonts w:ascii="Times New Roman" w:eastAsia="Times New Roman" w:hAnsi="Times New Roman" w:cs="Times New Roman"/>
                <w:sz w:val="28"/>
                <w:szCs w:val="28"/>
                <w:lang w:val="uk-UA" w:eastAsia="ru-RU"/>
              </w:rPr>
              <w:t>Столбіна</w:t>
            </w:r>
            <w:proofErr w:type="spellEnd"/>
            <w:r w:rsidRPr="00CF7890">
              <w:rPr>
                <w:rFonts w:ascii="Times New Roman" w:eastAsia="Times New Roman" w:hAnsi="Times New Roman" w:cs="Times New Roman"/>
                <w:sz w:val="28"/>
                <w:szCs w:val="28"/>
                <w:lang w:val="uk-UA" w:eastAsia="ru-RU"/>
              </w:rPr>
              <w:t xml:space="preserve"> комунального закладу Сумської міської ради «Сумська публічна бібліотека» </w:t>
            </w:r>
          </w:p>
        </w:tc>
        <w:tc>
          <w:tcPr>
            <w:tcW w:w="3969"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Новомістенська, 23,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hAnsi="Times New Roman" w:cs="Times New Roman"/>
                <w:sz w:val="28"/>
                <w:szCs w:val="28"/>
                <w:lang w:val="uk-UA"/>
              </w:rPr>
              <w:t>Бібліотека-філія №4</w:t>
            </w:r>
            <w:r w:rsidRPr="00CF7890">
              <w:rPr>
                <w:rFonts w:ascii="Times New Roman" w:hAnsi="Times New Roman" w:cs="Times New Roman"/>
                <w:b/>
                <w:sz w:val="28"/>
                <w:szCs w:val="28"/>
                <w:lang w:val="uk-UA"/>
              </w:rPr>
              <w:t xml:space="preserve"> </w:t>
            </w:r>
            <w:r w:rsidRPr="00CF7890">
              <w:rPr>
                <w:rFonts w:ascii="Times New Roman" w:hAnsi="Times New Roman" w:cs="Times New Roman"/>
                <w:sz w:val="28"/>
                <w:szCs w:val="28"/>
                <w:lang w:val="uk-UA"/>
              </w:rPr>
              <w:t>(</w:t>
            </w:r>
            <w:proofErr w:type="spellStart"/>
            <w:r w:rsidRPr="00CF7890">
              <w:rPr>
                <w:rFonts w:ascii="Times New Roman" w:hAnsi="Times New Roman" w:cs="Times New Roman"/>
                <w:sz w:val="28"/>
                <w:szCs w:val="28"/>
                <w:lang w:val="uk-UA"/>
              </w:rPr>
              <w:t>Медіатека</w:t>
            </w:r>
            <w:proofErr w:type="spellEnd"/>
            <w:r w:rsidRPr="00CF7890">
              <w:rPr>
                <w:rFonts w:ascii="Times New Roman" w:hAnsi="Times New Roman" w:cs="Times New Roman"/>
                <w:sz w:val="28"/>
                <w:szCs w:val="28"/>
                <w:lang w:val="uk-UA"/>
              </w:rPr>
              <w:t>)</w:t>
            </w:r>
            <w:r w:rsidRPr="00CF7890">
              <w:rPr>
                <w:rFonts w:ascii="Times New Roman" w:hAnsi="Times New Roman" w:cs="Times New Roman"/>
                <w:b/>
                <w:sz w:val="28"/>
                <w:szCs w:val="28"/>
                <w:lang w:val="uk-UA"/>
              </w:rPr>
              <w:t xml:space="preserve">  </w:t>
            </w:r>
            <w:r w:rsidRPr="00CF7890">
              <w:rPr>
                <w:rFonts w:ascii="Times New Roman" w:eastAsia="Times New Roman" w:hAnsi="Times New Roman" w:cs="Times New Roman"/>
                <w:sz w:val="28"/>
                <w:szCs w:val="28"/>
                <w:lang w:val="uk-UA" w:eastAsia="ru-RU"/>
              </w:rPr>
              <w:t xml:space="preserve">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Default="00BF1AAB" w:rsidP="0088405B">
            <w:pPr>
              <w:jc w:val="both"/>
              <w:rPr>
                <w:rFonts w:ascii="Times New Roman" w:eastAsia="Times New Roman" w:hAnsi="Times New Roman" w:cs="Times New Roman"/>
                <w:sz w:val="28"/>
                <w:szCs w:val="28"/>
                <w:lang w:val="uk-UA" w:eastAsia="ru-RU"/>
              </w:rPr>
            </w:pPr>
            <w:proofErr w:type="spellStart"/>
            <w:r w:rsidRPr="00CF7890">
              <w:rPr>
                <w:rFonts w:ascii="Times New Roman" w:eastAsia="Times New Roman" w:hAnsi="Times New Roman" w:cs="Times New Roman"/>
                <w:sz w:val="28"/>
                <w:szCs w:val="28"/>
                <w:lang w:val="uk-UA" w:eastAsia="ru-RU"/>
              </w:rPr>
              <w:t>пров</w:t>
            </w:r>
            <w:proofErr w:type="spellEnd"/>
            <w:r w:rsidRPr="00CF7890">
              <w:rPr>
                <w:rFonts w:ascii="Times New Roman" w:eastAsia="Times New Roman" w:hAnsi="Times New Roman" w:cs="Times New Roman"/>
                <w:sz w:val="28"/>
                <w:szCs w:val="28"/>
                <w:lang w:val="uk-UA" w:eastAsia="ru-RU"/>
              </w:rPr>
              <w:t xml:space="preserve">. </w:t>
            </w:r>
            <w:proofErr w:type="spellStart"/>
            <w:r w:rsidRPr="00CF7890">
              <w:rPr>
                <w:rFonts w:ascii="Times New Roman" w:eastAsia="Times New Roman" w:hAnsi="Times New Roman" w:cs="Times New Roman"/>
                <w:sz w:val="28"/>
                <w:szCs w:val="28"/>
                <w:lang w:val="uk-UA" w:eastAsia="ru-RU"/>
              </w:rPr>
              <w:t>Веретинівський</w:t>
            </w:r>
            <w:proofErr w:type="spellEnd"/>
            <w:r w:rsidRPr="00CF7890">
              <w:rPr>
                <w:rFonts w:ascii="Times New Roman" w:eastAsia="Times New Roman" w:hAnsi="Times New Roman" w:cs="Times New Roman"/>
                <w:sz w:val="28"/>
                <w:szCs w:val="28"/>
                <w:lang w:val="uk-UA" w:eastAsia="ru-RU"/>
              </w:rPr>
              <w:t xml:space="preserve">, 8,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5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вул. Чехова, 77, 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6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Котляревського, 1/1,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Бібліотека-філія № 7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Кондратьєва, 140,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Молодіжна</w:t>
            </w:r>
            <w:r w:rsidRPr="00CF7890">
              <w:rPr>
                <w:rFonts w:ascii="Times New Roman" w:eastAsia="Times New Roman" w:hAnsi="Times New Roman" w:cs="Times New Roman"/>
                <w:sz w:val="28"/>
                <w:szCs w:val="28"/>
                <w:lang w:val="uk-UA" w:eastAsia="ru-RU"/>
              </w:rPr>
              <w:t xml:space="preserve"> бібліотека-філія № 8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Чорновола, 55,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Бібліотека-філія № 9 комунального закладу Сумської міської ради </w:t>
            </w:r>
            <w:r>
              <w:rPr>
                <w:rFonts w:ascii="Times New Roman" w:eastAsia="Times New Roman" w:hAnsi="Times New Roman" w:cs="Times New Roman"/>
                <w:sz w:val="28"/>
                <w:szCs w:val="28"/>
                <w:lang w:val="uk-UA" w:eastAsia="ru-RU"/>
              </w:rPr>
              <w:t>«Сумська публічна бібліотека</w:t>
            </w:r>
            <w:r w:rsidRPr="00CF7890">
              <w:rPr>
                <w:rFonts w:ascii="Times New Roman" w:eastAsia="Times New Roman" w:hAnsi="Times New Roman" w:cs="Times New Roman"/>
                <w:sz w:val="28"/>
                <w:szCs w:val="28"/>
                <w:lang w:val="uk-UA" w:eastAsia="ru-RU"/>
              </w:rPr>
              <w:t>»</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w:t>
            </w:r>
            <w:r>
              <w:rPr>
                <w:rFonts w:ascii="Times New Roman" w:eastAsia="Times New Roman" w:hAnsi="Times New Roman" w:cs="Times New Roman"/>
                <w:sz w:val="28"/>
                <w:szCs w:val="28"/>
                <w:lang w:val="uk-UA" w:eastAsia="ru-RU"/>
              </w:rPr>
              <w:t xml:space="preserve">І. </w:t>
            </w:r>
            <w:r w:rsidRPr="00CF7890">
              <w:rPr>
                <w:rFonts w:ascii="Times New Roman" w:eastAsia="Times New Roman" w:hAnsi="Times New Roman" w:cs="Times New Roman"/>
                <w:sz w:val="28"/>
                <w:szCs w:val="28"/>
                <w:lang w:val="uk-UA" w:eastAsia="ru-RU"/>
              </w:rPr>
              <w:t>Сірка, 3, 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hAnsi="Times New Roman" w:cs="Times New Roman"/>
                <w:bCs/>
                <w:sz w:val="28"/>
                <w:szCs w:val="28"/>
                <w:shd w:val="clear" w:color="auto" w:fill="FFFFFF"/>
                <w:lang w:val="uk-UA"/>
              </w:rPr>
              <w:t>Бібліотека – філія №10</w:t>
            </w:r>
            <w:r w:rsidRPr="00CF7890">
              <w:rPr>
                <w:rFonts w:ascii="Times New Roman" w:eastAsia="Times New Roman" w:hAnsi="Times New Roman" w:cs="Times New Roman"/>
                <w:sz w:val="28"/>
                <w:szCs w:val="28"/>
                <w:lang w:val="uk-UA" w:eastAsia="ru-RU"/>
              </w:rPr>
              <w:t xml:space="preserve">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hAnsi="Times New Roman" w:cs="Times New Roman"/>
                <w:bCs/>
                <w:sz w:val="28"/>
                <w:szCs w:val="28"/>
                <w:shd w:val="clear" w:color="auto" w:fill="FFFFFF"/>
                <w:lang w:val="uk-UA"/>
              </w:rPr>
            </w:pPr>
            <w:r w:rsidRPr="00CF7890">
              <w:rPr>
                <w:rFonts w:ascii="Times New Roman" w:hAnsi="Times New Roman" w:cs="Times New Roman"/>
                <w:bCs/>
                <w:sz w:val="28"/>
                <w:szCs w:val="28"/>
                <w:shd w:val="clear" w:color="auto" w:fill="FFFFFF"/>
                <w:lang w:val="uk-UA"/>
              </w:rPr>
              <w:t xml:space="preserve">вул. Л. Українки, 4,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hAnsi="Times New Roman" w:cs="Times New Roman"/>
                <w:bCs/>
                <w:sz w:val="28"/>
                <w:szCs w:val="28"/>
                <w:shd w:val="clear" w:color="auto" w:fill="FFFFFF"/>
                <w:lang w:val="uk-UA"/>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Інклюзивна бібліотека - філія № 11 комунального закладу Сумської міської ради «Сумська публічна бібліотека»</w:t>
            </w:r>
          </w:p>
        </w:tc>
        <w:tc>
          <w:tcPr>
            <w:tcW w:w="3969" w:type="dxa"/>
          </w:tcPr>
          <w:p w:rsidR="00BF1AAB" w:rsidRPr="00CF7890" w:rsidRDefault="00BF1AAB" w:rsidP="0088405B">
            <w:pPr>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ул. Британська</w:t>
            </w:r>
            <w:r w:rsidRPr="006A7A74">
              <w:rPr>
                <w:rFonts w:ascii="Times New Roman" w:eastAsia="Times New Roman" w:hAnsi="Times New Roman" w:cs="Times New Roman"/>
                <w:sz w:val="28"/>
                <w:szCs w:val="28"/>
                <w:lang w:val="uk-UA" w:eastAsia="ru-RU"/>
              </w:rPr>
              <w:t xml:space="preserve">, </w:t>
            </w:r>
            <w:r w:rsidRPr="00CF7890">
              <w:rPr>
                <w:rFonts w:ascii="Times New Roman" w:eastAsia="Times New Roman" w:hAnsi="Times New Roman" w:cs="Times New Roman"/>
                <w:sz w:val="28"/>
                <w:szCs w:val="28"/>
                <w:lang w:val="uk-UA" w:eastAsia="ru-RU"/>
              </w:rPr>
              <w:t xml:space="preserve">23/1,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м. Суми</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Піщанська </w:t>
            </w:r>
            <w:r w:rsidRPr="00CF7890">
              <w:rPr>
                <w:rFonts w:ascii="Times New Roman" w:eastAsia="Times New Roman" w:hAnsi="Times New Roman" w:cs="Times New Roman"/>
                <w:sz w:val="28"/>
                <w:szCs w:val="28"/>
                <w:lang w:val="uk-UA" w:eastAsia="ru-RU"/>
              </w:rPr>
              <w:t>бібліотека-філія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 xml:space="preserve">вул. Шкільна, 37 а,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Нижнє Піщане</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Великочернеччинська бібліотека-філія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Default="00BF1AAB" w:rsidP="008840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Сагайдачного, 4,</w:t>
            </w:r>
            <w:r w:rsidRPr="00CF7890">
              <w:rPr>
                <w:rFonts w:ascii="Times New Roman" w:eastAsia="Times New Roman" w:hAnsi="Times New Roman" w:cs="Times New Roman"/>
                <w:sz w:val="28"/>
                <w:szCs w:val="28"/>
                <w:lang w:val="uk-UA" w:eastAsia="ru-RU"/>
              </w:rPr>
              <w:t xml:space="preserve">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В. Чернеччина</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Пушкарівська</w:t>
            </w:r>
            <w:r>
              <w:rPr>
                <w:rFonts w:ascii="Times New Roman" w:eastAsia="Times New Roman" w:hAnsi="Times New Roman" w:cs="Times New Roman"/>
                <w:sz w:val="28"/>
                <w:szCs w:val="28"/>
                <w:lang w:val="uk-UA" w:eastAsia="ru-RU"/>
              </w:rPr>
              <w:t> </w:t>
            </w:r>
            <w:r w:rsidRPr="00CF7890">
              <w:rPr>
                <w:rFonts w:ascii="Times New Roman" w:eastAsia="Times New Roman" w:hAnsi="Times New Roman" w:cs="Times New Roman"/>
                <w:sz w:val="28"/>
                <w:szCs w:val="28"/>
                <w:lang w:val="uk-UA" w:eastAsia="ru-RU"/>
              </w:rPr>
              <w:t>бібліотека-філія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вул. Шкільна, 3</w:t>
            </w:r>
            <w:r>
              <w:rPr>
                <w:rFonts w:ascii="Times New Roman" w:eastAsia="Times New Roman" w:hAnsi="Times New Roman" w:cs="Times New Roman"/>
                <w:sz w:val="28"/>
                <w:szCs w:val="28"/>
                <w:lang w:val="uk-UA" w:eastAsia="ru-RU"/>
              </w:rPr>
              <w:t>,</w:t>
            </w:r>
            <w:r w:rsidRPr="00CF7890">
              <w:rPr>
                <w:rFonts w:ascii="Times New Roman" w:eastAsia="Times New Roman" w:hAnsi="Times New Roman" w:cs="Times New Roman"/>
                <w:sz w:val="28"/>
                <w:szCs w:val="28"/>
                <w:lang w:val="uk-UA" w:eastAsia="ru-RU"/>
              </w:rPr>
              <w:t xml:space="preserve">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Пушкарівка</w:t>
            </w:r>
          </w:p>
        </w:tc>
      </w:tr>
      <w:tr w:rsidR="00BF1AAB" w:rsidRPr="00CF7890" w:rsidTr="0088405B">
        <w:tc>
          <w:tcPr>
            <w:tcW w:w="704" w:type="dxa"/>
          </w:tcPr>
          <w:p w:rsidR="00BF1AAB" w:rsidRPr="00CF7890" w:rsidRDefault="00BF1AAB" w:rsidP="00BF1AAB">
            <w:pPr>
              <w:numPr>
                <w:ilvl w:val="0"/>
                <w:numId w:val="2"/>
              </w:numPr>
              <w:ind w:hanging="698"/>
              <w:contextualSpacing/>
              <w:jc w:val="both"/>
              <w:rPr>
                <w:rFonts w:ascii="Times New Roman" w:eastAsia="Times New Roman" w:hAnsi="Times New Roman" w:cs="Times New Roman"/>
                <w:sz w:val="28"/>
                <w:szCs w:val="28"/>
                <w:lang w:val="uk-UA" w:eastAsia="ru-RU"/>
              </w:rPr>
            </w:pPr>
          </w:p>
        </w:tc>
        <w:tc>
          <w:tcPr>
            <w:tcW w:w="4961" w:type="dxa"/>
          </w:tcPr>
          <w:p w:rsidR="00BF1AAB" w:rsidRDefault="00BF1AAB" w:rsidP="008840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Стецьківська </w:t>
            </w:r>
            <w:r w:rsidRPr="00CF7890">
              <w:rPr>
                <w:rFonts w:ascii="Times New Roman" w:eastAsia="Times New Roman" w:hAnsi="Times New Roman" w:cs="Times New Roman"/>
                <w:sz w:val="28"/>
                <w:szCs w:val="28"/>
                <w:lang w:val="uk-UA" w:eastAsia="ru-RU"/>
              </w:rPr>
              <w:t>бібліотека-філія комунального закладу Сумської міської ради «Сумська публічна бібліотека»</w:t>
            </w:r>
          </w:p>
          <w:p w:rsidR="00BF1AAB" w:rsidRPr="00CF7890" w:rsidRDefault="00BF1AAB" w:rsidP="0088405B">
            <w:pPr>
              <w:jc w:val="both"/>
              <w:rPr>
                <w:rFonts w:ascii="Times New Roman" w:eastAsia="Times New Roman" w:hAnsi="Times New Roman" w:cs="Times New Roman"/>
                <w:sz w:val="28"/>
                <w:szCs w:val="28"/>
                <w:lang w:val="uk-UA" w:eastAsia="ru-RU"/>
              </w:rPr>
            </w:pPr>
          </w:p>
        </w:tc>
        <w:tc>
          <w:tcPr>
            <w:tcW w:w="3969" w:type="dxa"/>
          </w:tcPr>
          <w:p w:rsidR="00BF1AAB" w:rsidRPr="00CF7890" w:rsidRDefault="00BF1AAB" w:rsidP="008840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Сумська, 13,</w:t>
            </w:r>
            <w:r w:rsidRPr="00CF7890">
              <w:rPr>
                <w:rFonts w:ascii="Times New Roman" w:eastAsia="Times New Roman" w:hAnsi="Times New Roman" w:cs="Times New Roman"/>
                <w:sz w:val="28"/>
                <w:szCs w:val="28"/>
                <w:lang w:val="uk-UA" w:eastAsia="ru-RU"/>
              </w:rPr>
              <w:t xml:space="preserve"> </w:t>
            </w:r>
          </w:p>
          <w:p w:rsidR="00BF1AAB" w:rsidRPr="00CF7890" w:rsidRDefault="00BF1AAB" w:rsidP="0088405B">
            <w:pPr>
              <w:jc w:val="both"/>
              <w:rPr>
                <w:rFonts w:ascii="Times New Roman" w:eastAsia="Times New Roman" w:hAnsi="Times New Roman" w:cs="Times New Roman"/>
                <w:sz w:val="28"/>
                <w:szCs w:val="28"/>
                <w:lang w:val="uk-UA" w:eastAsia="ru-RU"/>
              </w:rPr>
            </w:pPr>
            <w:r w:rsidRPr="00CF7890">
              <w:rPr>
                <w:rFonts w:ascii="Times New Roman" w:eastAsia="Times New Roman" w:hAnsi="Times New Roman" w:cs="Times New Roman"/>
                <w:sz w:val="28"/>
                <w:szCs w:val="28"/>
                <w:lang w:val="uk-UA" w:eastAsia="ru-RU"/>
              </w:rPr>
              <w:t>с. Стецьківка</w:t>
            </w:r>
          </w:p>
        </w:tc>
      </w:tr>
    </w:tbl>
    <w:p w:rsidR="00BF1AAB" w:rsidRDefault="00BF1AAB" w:rsidP="00BF1AAB">
      <w:pPr>
        <w:spacing w:after="0" w:line="240" w:lineRule="auto"/>
        <w:jc w:val="both"/>
        <w:rPr>
          <w:rFonts w:ascii="Times New Roman" w:eastAsia="Times New Roman" w:hAnsi="Times New Roman" w:cs="Times New Roman"/>
          <w:sz w:val="28"/>
          <w:szCs w:val="28"/>
          <w:lang w:val="uk-UA" w:eastAsia="ru-RU"/>
        </w:rPr>
      </w:pPr>
    </w:p>
    <w:p w:rsidR="00BF1AAB" w:rsidRDefault="00BF1AAB" w:rsidP="00BF1AAB">
      <w:pPr>
        <w:spacing w:after="0" w:line="240" w:lineRule="auto"/>
        <w:jc w:val="both"/>
        <w:rPr>
          <w:rFonts w:ascii="Times New Roman" w:eastAsia="Times New Roman" w:hAnsi="Times New Roman" w:cs="Times New Roman"/>
          <w:sz w:val="28"/>
          <w:szCs w:val="28"/>
          <w:lang w:val="uk-UA" w:eastAsia="ru-RU"/>
        </w:rPr>
      </w:pPr>
    </w:p>
    <w:p w:rsidR="00BF1AAB" w:rsidRDefault="00BF1AAB" w:rsidP="00BF1AAB">
      <w:pPr>
        <w:spacing w:after="0" w:line="240" w:lineRule="auto"/>
        <w:jc w:val="both"/>
        <w:rPr>
          <w:rFonts w:ascii="Times New Roman" w:eastAsia="Times New Roman" w:hAnsi="Times New Roman" w:cs="Times New Roman"/>
          <w:sz w:val="28"/>
          <w:szCs w:val="28"/>
          <w:lang w:val="uk-UA" w:eastAsia="ru-RU"/>
        </w:rPr>
      </w:pPr>
    </w:p>
    <w:p w:rsidR="00BF1AAB" w:rsidRPr="00362DF7" w:rsidRDefault="00BF1AAB" w:rsidP="00BF1AAB">
      <w:pPr>
        <w:spacing w:after="0" w:line="240" w:lineRule="auto"/>
        <w:jc w:val="both"/>
        <w:rPr>
          <w:rFonts w:ascii="Times New Roman" w:eastAsia="Times New Roman" w:hAnsi="Times New Roman" w:cs="Times New Roman"/>
          <w:sz w:val="28"/>
          <w:szCs w:val="28"/>
          <w:lang w:val="uk-UA" w:eastAsia="ru-RU"/>
        </w:rPr>
      </w:pPr>
    </w:p>
    <w:p w:rsidR="00BF1AAB" w:rsidRPr="00CF7890" w:rsidRDefault="00BF1AAB" w:rsidP="00BF1AAB">
      <w:pPr>
        <w:spacing w:after="0" w:line="240" w:lineRule="auto"/>
        <w:rPr>
          <w:rFonts w:ascii="Times New Roman" w:eastAsia="Batang" w:hAnsi="Times New Roman" w:cs="Times New Roman"/>
          <w:sz w:val="28"/>
          <w:szCs w:val="28"/>
          <w:lang w:val="uk-UA" w:eastAsia="uk-UA"/>
        </w:rPr>
      </w:pPr>
      <w:r w:rsidRPr="00CF7890">
        <w:rPr>
          <w:rFonts w:ascii="Times New Roman" w:eastAsia="Batang" w:hAnsi="Times New Roman" w:cs="Times New Roman"/>
          <w:sz w:val="28"/>
          <w:szCs w:val="28"/>
          <w:lang w:val="uk-UA" w:eastAsia="uk-UA"/>
        </w:rPr>
        <w:t xml:space="preserve">Сумський міський голова                                             </w:t>
      </w:r>
      <w:r>
        <w:rPr>
          <w:rFonts w:ascii="Times New Roman" w:eastAsia="Batang" w:hAnsi="Times New Roman" w:cs="Times New Roman"/>
          <w:sz w:val="28"/>
          <w:szCs w:val="28"/>
          <w:lang w:val="uk-UA" w:eastAsia="uk-UA"/>
        </w:rPr>
        <w:t xml:space="preserve">      </w:t>
      </w:r>
      <w:r w:rsidRPr="00CF7890">
        <w:rPr>
          <w:rFonts w:ascii="Times New Roman" w:eastAsia="Batang" w:hAnsi="Times New Roman" w:cs="Times New Roman"/>
          <w:sz w:val="28"/>
          <w:szCs w:val="28"/>
          <w:lang w:val="uk-UA" w:eastAsia="uk-UA"/>
        </w:rPr>
        <w:t xml:space="preserve"> Олександр ЛИСЕНКО</w:t>
      </w:r>
    </w:p>
    <w:p w:rsidR="00BF1AAB" w:rsidRDefault="00BF1AAB" w:rsidP="00BF1AAB">
      <w:pPr>
        <w:spacing w:after="0" w:line="240" w:lineRule="auto"/>
        <w:rPr>
          <w:rFonts w:ascii="Times New Roman" w:eastAsia="Batang" w:hAnsi="Times New Roman" w:cs="Times New Roman"/>
          <w:sz w:val="28"/>
          <w:szCs w:val="28"/>
          <w:lang w:val="uk-UA" w:eastAsia="uk-UA"/>
        </w:rPr>
      </w:pPr>
    </w:p>
    <w:p w:rsidR="00012A80" w:rsidRPr="00CF7890" w:rsidRDefault="00012A80" w:rsidP="00BF1AAB">
      <w:pPr>
        <w:spacing w:after="0" w:line="240" w:lineRule="auto"/>
        <w:rPr>
          <w:rFonts w:ascii="Times New Roman" w:eastAsia="Batang" w:hAnsi="Times New Roman" w:cs="Times New Roman"/>
          <w:sz w:val="28"/>
          <w:szCs w:val="28"/>
          <w:lang w:val="uk-UA" w:eastAsia="uk-UA"/>
        </w:rPr>
      </w:pPr>
    </w:p>
    <w:p w:rsidR="00BF1AAB" w:rsidRDefault="00BF1AAB" w:rsidP="00BF1AAB">
      <w:pPr>
        <w:spacing w:after="0" w:line="240" w:lineRule="auto"/>
        <w:rPr>
          <w:rFonts w:ascii="Times New Roman" w:eastAsia="Batang" w:hAnsi="Times New Roman" w:cs="Times New Roman"/>
          <w:sz w:val="24"/>
          <w:szCs w:val="24"/>
          <w:lang w:val="uk-UA" w:eastAsia="uk-UA"/>
        </w:rPr>
      </w:pPr>
      <w:r w:rsidRPr="00CF7890">
        <w:rPr>
          <w:rFonts w:ascii="Times New Roman" w:eastAsia="Batang" w:hAnsi="Times New Roman" w:cs="Times New Roman"/>
          <w:sz w:val="24"/>
          <w:szCs w:val="24"/>
          <w:lang w:val="uk-UA" w:eastAsia="uk-UA"/>
        </w:rPr>
        <w:t xml:space="preserve">Виконавець: </w:t>
      </w:r>
      <w:r w:rsidR="00D61ADD">
        <w:rPr>
          <w:rFonts w:ascii="Times New Roman" w:eastAsia="Batang" w:hAnsi="Times New Roman" w:cs="Times New Roman"/>
          <w:sz w:val="24"/>
          <w:szCs w:val="24"/>
          <w:lang w:val="uk-UA" w:eastAsia="uk-UA"/>
        </w:rPr>
        <w:t>Наталія ЦИБУЛЬСЬКА</w:t>
      </w:r>
    </w:p>
    <w:p w:rsidR="00D61ADD" w:rsidRDefault="00D61ADD" w:rsidP="00BF1AAB">
      <w:pPr>
        <w:spacing w:after="0" w:line="240" w:lineRule="auto"/>
        <w:rPr>
          <w:rFonts w:ascii="Times New Roman" w:eastAsia="Batang" w:hAnsi="Times New Roman" w:cs="Times New Roman"/>
          <w:sz w:val="24"/>
          <w:szCs w:val="24"/>
          <w:lang w:val="uk-UA" w:eastAsia="uk-UA"/>
        </w:rPr>
      </w:pPr>
    </w:p>
    <w:p w:rsidR="00D61ADD" w:rsidRPr="00CF7890" w:rsidRDefault="00D61ADD" w:rsidP="00BF1AAB">
      <w:pPr>
        <w:spacing w:after="0" w:line="240" w:lineRule="auto"/>
        <w:rPr>
          <w:rFonts w:ascii="Times New Roman" w:eastAsia="Batang" w:hAnsi="Times New Roman" w:cs="Times New Roman"/>
          <w:sz w:val="24"/>
          <w:szCs w:val="24"/>
          <w:lang w:val="uk-UA" w:eastAsia="uk-UA"/>
        </w:rPr>
      </w:pPr>
      <w:r>
        <w:rPr>
          <w:rFonts w:ascii="Times New Roman" w:eastAsia="Batang" w:hAnsi="Times New Roman" w:cs="Times New Roman"/>
          <w:sz w:val="24"/>
          <w:szCs w:val="24"/>
          <w:lang w:val="uk-UA" w:eastAsia="uk-UA"/>
        </w:rPr>
        <w:t>_________________</w:t>
      </w:r>
    </w:p>
    <w:p w:rsidR="00BF1AAB" w:rsidRDefault="00BF1AAB" w:rsidP="00BF1AAB">
      <w:pPr>
        <w:shd w:val="clear" w:color="auto" w:fill="FFFFFF"/>
        <w:spacing w:after="0" w:line="240" w:lineRule="auto"/>
        <w:jc w:val="both"/>
        <w:rPr>
          <w:rFonts w:ascii="Times New Roman" w:eastAsia="Times New Roman" w:hAnsi="Times New Roman" w:cs="Times New Roman"/>
          <w:bCs/>
          <w:sz w:val="28"/>
          <w:szCs w:val="28"/>
          <w:lang w:val="uk-UA" w:eastAsia="ru-RU"/>
        </w:rPr>
      </w:pPr>
    </w:p>
    <w:p w:rsidR="00BF1AAB" w:rsidRPr="00D32228" w:rsidRDefault="00BF1AAB" w:rsidP="00BF1AAB">
      <w:pPr>
        <w:spacing w:after="0" w:line="240" w:lineRule="auto"/>
        <w:rPr>
          <w:rFonts w:ascii="Times New Roman" w:eastAsia="Times New Roman" w:hAnsi="Times New Roman" w:cs="Times New Roman"/>
          <w:sz w:val="28"/>
          <w:szCs w:val="28"/>
          <w:lang w:val="uk-UA" w:eastAsia="ru-RU"/>
        </w:rPr>
      </w:pPr>
    </w:p>
    <w:p w:rsidR="00BF1AAB" w:rsidRPr="00D32228" w:rsidRDefault="00BF1AAB" w:rsidP="00BF1AAB">
      <w:pPr>
        <w:spacing w:after="0" w:line="240" w:lineRule="auto"/>
        <w:rPr>
          <w:rFonts w:ascii="Times New Roman" w:eastAsia="Times New Roman" w:hAnsi="Times New Roman" w:cs="Times New Roman"/>
          <w:sz w:val="28"/>
          <w:szCs w:val="28"/>
          <w:lang w:val="uk-UA" w:eastAsia="ru-RU"/>
        </w:rPr>
      </w:pPr>
    </w:p>
    <w:p w:rsidR="00BF1AAB" w:rsidRPr="00D32228" w:rsidRDefault="00BF1AAB" w:rsidP="00BF1AAB">
      <w:pPr>
        <w:spacing w:after="0" w:line="240" w:lineRule="auto"/>
        <w:rPr>
          <w:rFonts w:ascii="Times New Roman" w:eastAsia="Times New Roman" w:hAnsi="Times New Roman" w:cs="Times New Roman"/>
          <w:sz w:val="28"/>
          <w:szCs w:val="28"/>
          <w:lang w:val="uk-UA" w:eastAsia="ru-RU"/>
        </w:rPr>
      </w:pPr>
    </w:p>
    <w:p w:rsidR="00BF1AAB" w:rsidRPr="00D32228" w:rsidRDefault="00BF1AAB" w:rsidP="00BF1AAB">
      <w:pPr>
        <w:spacing w:after="0" w:line="240" w:lineRule="auto"/>
        <w:rPr>
          <w:rFonts w:ascii="Times New Roman" w:eastAsia="Times New Roman" w:hAnsi="Times New Roman" w:cs="Times New Roman"/>
          <w:sz w:val="28"/>
          <w:szCs w:val="28"/>
          <w:lang w:val="uk-UA" w:eastAsia="ru-RU"/>
        </w:rPr>
      </w:pPr>
    </w:p>
    <w:p w:rsidR="00BF1AAB" w:rsidRPr="00D32228"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BF1AAB" w:rsidRDefault="00BF1AAB" w:rsidP="00BF1AAB">
      <w:pPr>
        <w:spacing w:after="0" w:line="240" w:lineRule="auto"/>
        <w:rPr>
          <w:rFonts w:ascii="Times New Roman" w:eastAsia="Times New Roman" w:hAnsi="Times New Roman" w:cs="Times New Roman"/>
          <w:sz w:val="28"/>
          <w:szCs w:val="28"/>
          <w:lang w:val="uk-UA" w:eastAsia="ru-RU"/>
        </w:rPr>
      </w:pPr>
    </w:p>
    <w:p w:rsidR="00D05A49" w:rsidRDefault="00D05A49"/>
    <w:sectPr w:rsidR="00D05A49" w:rsidSect="00012A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368"/>
    <w:multiLevelType w:val="multilevel"/>
    <w:tmpl w:val="17D495CC"/>
    <w:lvl w:ilvl="0">
      <w:start w:val="1"/>
      <w:numFmt w:val="decimal"/>
      <w:lvlText w:val="%1."/>
      <w:lvlJc w:val="left"/>
      <w:pPr>
        <w:ind w:left="3338" w:hanging="360"/>
      </w:pPr>
      <w:rPr>
        <w:rFonts w:hint="default"/>
      </w:rPr>
    </w:lvl>
    <w:lvl w:ilvl="1">
      <w:start w:val="1"/>
      <w:numFmt w:val="decimal"/>
      <w:isLgl/>
      <w:lvlText w:val="%1.%2."/>
      <w:lvlJc w:val="left"/>
      <w:pPr>
        <w:ind w:left="1430" w:hanging="720"/>
      </w:pPr>
      <w:rPr>
        <w:rFonts w:hint="default"/>
        <w:b/>
        <w:i w:val="0"/>
        <w:color w:val="auto"/>
      </w:rPr>
    </w:lvl>
    <w:lvl w:ilvl="2">
      <w:start w:val="1"/>
      <w:numFmt w:val="decimal"/>
      <w:isLgl/>
      <w:lvlText w:val="%1.%2.%3."/>
      <w:lvlJc w:val="left"/>
      <w:pPr>
        <w:ind w:left="1882" w:hanging="720"/>
      </w:pPr>
      <w:rPr>
        <w:rFonts w:hint="default"/>
        <w:i w:val="0"/>
      </w:rPr>
    </w:lvl>
    <w:lvl w:ilvl="3">
      <w:start w:val="1"/>
      <w:numFmt w:val="decimal"/>
      <w:isLgl/>
      <w:lvlText w:val="%1.%2.%3.%4."/>
      <w:lvlJc w:val="left"/>
      <w:pPr>
        <w:ind w:left="2553" w:hanging="1080"/>
      </w:pPr>
      <w:rPr>
        <w:rFonts w:hint="default"/>
        <w:i w:val="0"/>
      </w:rPr>
    </w:lvl>
    <w:lvl w:ilvl="4">
      <w:start w:val="1"/>
      <w:numFmt w:val="decimal"/>
      <w:isLgl/>
      <w:lvlText w:val="%1.%2.%3.%4.%5."/>
      <w:lvlJc w:val="left"/>
      <w:pPr>
        <w:ind w:left="2864" w:hanging="1080"/>
      </w:pPr>
      <w:rPr>
        <w:rFonts w:hint="default"/>
        <w:i w:val="0"/>
      </w:rPr>
    </w:lvl>
    <w:lvl w:ilvl="5">
      <w:start w:val="1"/>
      <w:numFmt w:val="decimal"/>
      <w:isLgl/>
      <w:lvlText w:val="%1.%2.%3.%4.%5.%6."/>
      <w:lvlJc w:val="left"/>
      <w:pPr>
        <w:ind w:left="3535" w:hanging="1440"/>
      </w:pPr>
      <w:rPr>
        <w:rFonts w:hint="default"/>
        <w:i w:val="0"/>
      </w:rPr>
    </w:lvl>
    <w:lvl w:ilvl="6">
      <w:start w:val="1"/>
      <w:numFmt w:val="decimal"/>
      <w:isLgl/>
      <w:lvlText w:val="%1.%2.%3.%4.%5.%6.%7."/>
      <w:lvlJc w:val="left"/>
      <w:pPr>
        <w:ind w:left="4206" w:hanging="1800"/>
      </w:pPr>
      <w:rPr>
        <w:rFonts w:hint="default"/>
        <w:i w:val="0"/>
      </w:rPr>
    </w:lvl>
    <w:lvl w:ilvl="7">
      <w:start w:val="1"/>
      <w:numFmt w:val="decimal"/>
      <w:isLgl/>
      <w:lvlText w:val="%1.%2.%3.%4.%5.%6.%7.%8."/>
      <w:lvlJc w:val="left"/>
      <w:pPr>
        <w:ind w:left="4517" w:hanging="1800"/>
      </w:pPr>
      <w:rPr>
        <w:rFonts w:hint="default"/>
        <w:i w:val="0"/>
      </w:rPr>
    </w:lvl>
    <w:lvl w:ilvl="8">
      <w:start w:val="1"/>
      <w:numFmt w:val="decimal"/>
      <w:isLgl/>
      <w:lvlText w:val="%1.%2.%3.%4.%5.%6.%7.%8.%9."/>
      <w:lvlJc w:val="left"/>
      <w:pPr>
        <w:ind w:left="5188" w:hanging="2160"/>
      </w:pPr>
      <w:rPr>
        <w:rFonts w:hint="default"/>
        <w:i w:val="0"/>
      </w:rPr>
    </w:lvl>
  </w:abstractNum>
  <w:abstractNum w:abstractNumId="1" w15:restartNumberingAfterBreak="0">
    <w:nsid w:val="0C7A5F0C"/>
    <w:multiLevelType w:val="multilevel"/>
    <w:tmpl w:val="C3FAD5C2"/>
    <w:lvl w:ilvl="0">
      <w:start w:val="2"/>
      <w:numFmt w:val="upperRoman"/>
      <w:lvlText w:val="%1."/>
      <w:lvlJc w:val="right"/>
      <w:pPr>
        <w:tabs>
          <w:tab w:val="num" w:pos="720"/>
        </w:tabs>
        <w:ind w:left="720" w:hanging="180"/>
      </w:pPr>
      <w:rPr>
        <w:rFonts w:hint="default"/>
      </w:rPr>
    </w:lvl>
    <w:lvl w:ilvl="1">
      <w:start w:val="1"/>
      <w:numFmt w:val="decimal"/>
      <w:lvlText w:val="2.%2."/>
      <w:lvlJc w:val="left"/>
      <w:pPr>
        <w:tabs>
          <w:tab w:val="num" w:pos="1271"/>
        </w:tabs>
        <w:ind w:left="1271" w:hanging="420"/>
      </w:pPr>
      <w:rPr>
        <w:rFonts w:hint="default"/>
        <w:b/>
        <w:i w:val="0"/>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15:restartNumberingAfterBreak="0">
    <w:nsid w:val="13832CD1"/>
    <w:multiLevelType w:val="multilevel"/>
    <w:tmpl w:val="FA8EB636"/>
    <w:lvl w:ilvl="0">
      <w:start w:val="25"/>
      <w:numFmt w:val="bullet"/>
      <w:lvlText w:val="-"/>
      <w:lvlJc w:val="left"/>
      <w:pPr>
        <w:ind w:left="3338" w:hanging="360"/>
      </w:pPr>
      <w:rPr>
        <w:rFonts w:ascii="Times New Roman" w:eastAsia="Batang" w:hAnsi="Times New Roman" w:cs="Times New Roman" w:hint="default"/>
      </w:rPr>
    </w:lvl>
    <w:lvl w:ilvl="1">
      <w:start w:val="1"/>
      <w:numFmt w:val="decimal"/>
      <w:isLgl/>
      <w:lvlText w:val="%1.%2."/>
      <w:lvlJc w:val="left"/>
      <w:pPr>
        <w:ind w:left="1430" w:hanging="720"/>
      </w:pPr>
      <w:rPr>
        <w:rFonts w:hint="default"/>
        <w:b/>
        <w:i w:val="0"/>
        <w:color w:val="auto"/>
      </w:rPr>
    </w:lvl>
    <w:lvl w:ilvl="2">
      <w:start w:val="1"/>
      <w:numFmt w:val="decimal"/>
      <w:isLgl/>
      <w:lvlText w:val="%1.%2.%3."/>
      <w:lvlJc w:val="left"/>
      <w:pPr>
        <w:ind w:left="1882" w:hanging="720"/>
      </w:pPr>
      <w:rPr>
        <w:rFonts w:hint="default"/>
        <w:i w:val="0"/>
      </w:rPr>
    </w:lvl>
    <w:lvl w:ilvl="3">
      <w:start w:val="1"/>
      <w:numFmt w:val="decimal"/>
      <w:isLgl/>
      <w:lvlText w:val="%1.%2.%3.%4."/>
      <w:lvlJc w:val="left"/>
      <w:pPr>
        <w:ind w:left="2553" w:hanging="1080"/>
      </w:pPr>
      <w:rPr>
        <w:rFonts w:hint="default"/>
        <w:i w:val="0"/>
      </w:rPr>
    </w:lvl>
    <w:lvl w:ilvl="4">
      <w:start w:val="25"/>
      <w:numFmt w:val="bullet"/>
      <w:lvlText w:val="-"/>
      <w:lvlJc w:val="left"/>
      <w:pPr>
        <w:ind w:left="2864" w:hanging="1080"/>
      </w:pPr>
      <w:rPr>
        <w:rFonts w:ascii="Times New Roman" w:eastAsia="Batang" w:hAnsi="Times New Roman" w:cs="Times New Roman" w:hint="default"/>
        <w:i w:val="0"/>
      </w:rPr>
    </w:lvl>
    <w:lvl w:ilvl="5">
      <w:start w:val="1"/>
      <w:numFmt w:val="decimal"/>
      <w:isLgl/>
      <w:lvlText w:val="%1.%2.%3.%4.%5.%6."/>
      <w:lvlJc w:val="left"/>
      <w:pPr>
        <w:ind w:left="3535" w:hanging="1440"/>
      </w:pPr>
      <w:rPr>
        <w:rFonts w:hint="default"/>
        <w:i w:val="0"/>
      </w:rPr>
    </w:lvl>
    <w:lvl w:ilvl="6">
      <w:start w:val="1"/>
      <w:numFmt w:val="decimal"/>
      <w:isLgl/>
      <w:lvlText w:val="%1.%2.%3.%4.%5.%6.%7."/>
      <w:lvlJc w:val="left"/>
      <w:pPr>
        <w:ind w:left="4206" w:hanging="1800"/>
      </w:pPr>
      <w:rPr>
        <w:rFonts w:hint="default"/>
        <w:i w:val="0"/>
      </w:rPr>
    </w:lvl>
    <w:lvl w:ilvl="7">
      <w:start w:val="1"/>
      <w:numFmt w:val="decimal"/>
      <w:isLgl/>
      <w:lvlText w:val="%1.%2.%3.%4.%5.%6.%7.%8."/>
      <w:lvlJc w:val="left"/>
      <w:pPr>
        <w:ind w:left="4517" w:hanging="1800"/>
      </w:pPr>
      <w:rPr>
        <w:rFonts w:hint="default"/>
        <w:i w:val="0"/>
      </w:rPr>
    </w:lvl>
    <w:lvl w:ilvl="8">
      <w:start w:val="1"/>
      <w:numFmt w:val="decimal"/>
      <w:isLgl/>
      <w:lvlText w:val="%1.%2.%3.%4.%5.%6.%7.%8.%9."/>
      <w:lvlJc w:val="left"/>
      <w:pPr>
        <w:ind w:left="5188" w:hanging="2160"/>
      </w:pPr>
      <w:rPr>
        <w:rFonts w:hint="default"/>
        <w:i w:val="0"/>
      </w:rPr>
    </w:lvl>
  </w:abstractNum>
  <w:abstractNum w:abstractNumId="3" w15:restartNumberingAfterBreak="0">
    <w:nsid w:val="239E1B95"/>
    <w:multiLevelType w:val="multilevel"/>
    <w:tmpl w:val="44943D64"/>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4F00A50"/>
    <w:multiLevelType w:val="hybridMultilevel"/>
    <w:tmpl w:val="B84000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4D1900"/>
    <w:multiLevelType w:val="multilevel"/>
    <w:tmpl w:val="F6DE6400"/>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B00768D"/>
    <w:multiLevelType w:val="hybridMultilevel"/>
    <w:tmpl w:val="2A1E276A"/>
    <w:lvl w:ilvl="0" w:tplc="536CF0E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B9A3CC6"/>
    <w:multiLevelType w:val="multilevel"/>
    <w:tmpl w:val="9AA8A902"/>
    <w:lvl w:ilvl="0">
      <w:start w:val="8"/>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15:restartNumberingAfterBreak="0">
    <w:nsid w:val="739D1EFB"/>
    <w:multiLevelType w:val="multilevel"/>
    <w:tmpl w:val="84FEA38C"/>
    <w:lvl w:ilvl="0">
      <w:start w:val="1"/>
      <w:numFmt w:val="upperRoman"/>
      <w:lvlText w:val="%1."/>
      <w:lvlJc w:val="right"/>
      <w:pPr>
        <w:tabs>
          <w:tab w:val="num" w:pos="720"/>
        </w:tabs>
        <w:ind w:left="720" w:hanging="180"/>
      </w:pPr>
    </w:lvl>
    <w:lvl w:ilvl="1">
      <w:start w:val="1"/>
      <w:numFmt w:val="decimal"/>
      <w:lvlText w:val="1.%2."/>
      <w:lvlJc w:val="left"/>
      <w:pPr>
        <w:tabs>
          <w:tab w:val="num" w:pos="1271"/>
        </w:tabs>
        <w:ind w:left="1271" w:hanging="420"/>
      </w:pPr>
      <w:rPr>
        <w:rFonts w:hint="default"/>
        <w:b/>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15:restartNumberingAfterBreak="0">
    <w:nsid w:val="740525B8"/>
    <w:multiLevelType w:val="hybridMultilevel"/>
    <w:tmpl w:val="3A88E272"/>
    <w:lvl w:ilvl="0" w:tplc="19F2D844">
      <w:start w:val="25"/>
      <w:numFmt w:val="bullet"/>
      <w:lvlText w:val="-"/>
      <w:lvlJc w:val="left"/>
      <w:pPr>
        <w:ind w:left="927" w:hanging="360"/>
      </w:pPr>
      <w:rPr>
        <w:rFonts w:ascii="Times New Roman" w:eastAsia="Batang"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775847C7"/>
    <w:multiLevelType w:val="multilevel"/>
    <w:tmpl w:val="9F086A70"/>
    <w:lvl w:ilvl="0">
      <w:start w:val="1"/>
      <w:numFmt w:val="decimal"/>
      <w:lvlText w:val="%1."/>
      <w:lvlJc w:val="left"/>
      <w:pPr>
        <w:ind w:left="928" w:hanging="360"/>
      </w:pPr>
      <w:rPr>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4"/>
  </w:num>
  <w:num w:numId="3">
    <w:abstractNumId w:val="6"/>
  </w:num>
  <w:num w:numId="4">
    <w:abstractNumId w:val="8"/>
  </w:num>
  <w:num w:numId="5">
    <w:abstractNumId w:val="1"/>
  </w:num>
  <w:num w:numId="6">
    <w:abstractNumId w:val="0"/>
  </w:num>
  <w:num w:numId="7">
    <w:abstractNumId w:val="9"/>
  </w:num>
  <w:num w:numId="8">
    <w:abstractNumId w:val="2"/>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AB"/>
    <w:rsid w:val="00012A80"/>
    <w:rsid w:val="00B67E16"/>
    <w:rsid w:val="00B91E2A"/>
    <w:rsid w:val="00BF1AAB"/>
    <w:rsid w:val="00D05A49"/>
    <w:rsid w:val="00D61A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6FA9"/>
  <w15:chartTrackingRefBased/>
  <w15:docId w15:val="{20EB3B40-326F-4F88-8632-6D202397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A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BF1AA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BF1AA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F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97-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18679</Words>
  <Characters>10648</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Карсункіна Олена Миколаївна</cp:lastModifiedBy>
  <cp:revision>6</cp:revision>
  <dcterms:created xsi:type="dcterms:W3CDTF">2023-03-29T12:17:00Z</dcterms:created>
  <dcterms:modified xsi:type="dcterms:W3CDTF">2023-03-29T12:35:00Z</dcterms:modified>
</cp:coreProperties>
</file>