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89" w:rsidRDefault="00524389">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d"/>
        <w:tblW w:w="9854" w:type="dxa"/>
        <w:tblInd w:w="0" w:type="dxa"/>
        <w:tblLayout w:type="fixed"/>
        <w:tblLook w:val="0400" w:firstRow="0" w:lastRow="0" w:firstColumn="0" w:lastColumn="0" w:noHBand="0" w:noVBand="1"/>
      </w:tblPr>
      <w:tblGrid>
        <w:gridCol w:w="4361"/>
        <w:gridCol w:w="1276"/>
        <w:gridCol w:w="4217"/>
      </w:tblGrid>
      <w:tr w:rsidR="00524389">
        <w:tc>
          <w:tcPr>
            <w:tcW w:w="4361" w:type="dxa"/>
            <w:shd w:val="clear" w:color="auto" w:fill="auto"/>
          </w:tcPr>
          <w:p w:rsidR="00524389" w:rsidRDefault="00524389">
            <w:pPr>
              <w:spacing w:after="0" w:line="240" w:lineRule="auto"/>
              <w:rPr>
                <w:rFonts w:ascii="Times New Roman" w:eastAsia="Times New Roman" w:hAnsi="Times New Roman" w:cs="Times New Roman"/>
              </w:rPr>
            </w:pPr>
          </w:p>
        </w:tc>
        <w:tc>
          <w:tcPr>
            <w:tcW w:w="1276" w:type="dxa"/>
            <w:shd w:val="clear" w:color="auto" w:fill="auto"/>
          </w:tcPr>
          <w:p w:rsidR="00524389" w:rsidRDefault="007D73F1">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val="ru-RU" w:eastAsia="ru-RU"/>
              </w:rPr>
              <w:drawing>
                <wp:inline distT="0" distB="0" distL="0" distR="0">
                  <wp:extent cx="394970" cy="577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82" t="-124" r="-181" b="-124"/>
                          <a:stretch>
                            <a:fillRect/>
                          </a:stretch>
                        </pic:blipFill>
                        <pic:spPr>
                          <a:xfrm>
                            <a:off x="0" y="0"/>
                            <a:ext cx="394970" cy="577850"/>
                          </a:xfrm>
                          <a:prstGeom prst="rect">
                            <a:avLst/>
                          </a:prstGeom>
                          <a:ln/>
                        </pic:spPr>
                      </pic:pic>
                    </a:graphicData>
                  </a:graphic>
                </wp:inline>
              </w:drawing>
            </w:r>
          </w:p>
        </w:tc>
        <w:tc>
          <w:tcPr>
            <w:tcW w:w="4217" w:type="dxa"/>
            <w:shd w:val="clear" w:color="auto" w:fill="auto"/>
          </w:tcPr>
          <w:p w:rsidR="00524389" w:rsidRDefault="00524389">
            <w:pPr>
              <w:spacing w:after="0" w:line="240" w:lineRule="auto"/>
              <w:jc w:val="center"/>
              <w:rPr>
                <w:rFonts w:ascii="Times New Roman" w:eastAsia="Times New Roman" w:hAnsi="Times New Roman" w:cs="Times New Roman"/>
              </w:rPr>
            </w:pPr>
          </w:p>
        </w:tc>
      </w:tr>
    </w:tbl>
    <w:p w:rsidR="00524389" w:rsidRDefault="00524389">
      <w:pPr>
        <w:spacing w:after="0" w:line="240" w:lineRule="auto"/>
        <w:jc w:val="center"/>
        <w:rPr>
          <w:rFonts w:ascii="Times New Roman" w:eastAsia="Times New Roman" w:hAnsi="Times New Roman" w:cs="Times New Roman"/>
          <w:sz w:val="28"/>
          <w:szCs w:val="28"/>
        </w:rPr>
      </w:pPr>
    </w:p>
    <w:p w:rsidR="00524389" w:rsidRDefault="007D73F1">
      <w:pPr>
        <w:spacing w:after="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СУМСЬКА МІСЬКА РАДА</w:t>
      </w:r>
    </w:p>
    <w:p w:rsidR="00524389" w:rsidRDefault="007D73F1">
      <w:pPr>
        <w:spacing w:after="0"/>
        <w:jc w:val="center"/>
        <w:rPr>
          <w:rFonts w:ascii="Times New Roman" w:eastAsia="Times New Roman" w:hAnsi="Times New Roman" w:cs="Times New Roman"/>
        </w:rPr>
      </w:pPr>
      <w:r>
        <w:rPr>
          <w:rFonts w:ascii="Times New Roman" w:eastAsia="Times New Roman" w:hAnsi="Times New Roman" w:cs="Times New Roman"/>
          <w:sz w:val="28"/>
          <w:szCs w:val="28"/>
        </w:rPr>
        <w:t xml:space="preserve">VІІІ СКЛИКАННЯ </w:t>
      </w:r>
      <w:r w:rsidR="00132D48">
        <w:rPr>
          <w:rFonts w:ascii="Times New Roman" w:eastAsia="Times New Roman" w:hAnsi="Times New Roman" w:cs="Times New Roman"/>
          <w:sz w:val="28"/>
          <w:szCs w:val="28"/>
        </w:rPr>
        <w:t xml:space="preserve">ІІІ </w:t>
      </w:r>
      <w:r>
        <w:rPr>
          <w:rFonts w:ascii="Times New Roman" w:eastAsia="Times New Roman" w:hAnsi="Times New Roman" w:cs="Times New Roman"/>
          <w:sz w:val="28"/>
          <w:szCs w:val="28"/>
        </w:rPr>
        <w:t>СЕСІЯ</w:t>
      </w:r>
    </w:p>
    <w:p w:rsidR="00524389" w:rsidRDefault="007D73F1">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РІШЕННЯ</w:t>
      </w:r>
    </w:p>
    <w:p w:rsidR="00524389" w:rsidRDefault="00524389">
      <w:pPr>
        <w:jc w:val="center"/>
        <w:rPr>
          <w:rFonts w:ascii="Times New Roman" w:eastAsia="Times New Roman" w:hAnsi="Times New Roman" w:cs="Times New Roman"/>
          <w:b/>
          <w:sz w:val="28"/>
          <w:szCs w:val="28"/>
        </w:rPr>
      </w:pPr>
    </w:p>
    <w:tbl>
      <w:tblPr>
        <w:tblStyle w:val="ae"/>
        <w:tblW w:w="4820" w:type="dxa"/>
        <w:tblInd w:w="0" w:type="dxa"/>
        <w:tblLayout w:type="fixed"/>
        <w:tblLook w:val="0400" w:firstRow="0" w:lastRow="0" w:firstColumn="0" w:lastColumn="0" w:noHBand="0" w:noVBand="1"/>
      </w:tblPr>
      <w:tblGrid>
        <w:gridCol w:w="4820"/>
      </w:tblGrid>
      <w:tr w:rsidR="00524389">
        <w:tc>
          <w:tcPr>
            <w:tcW w:w="4820" w:type="dxa"/>
            <w:shd w:val="clear" w:color="auto" w:fill="auto"/>
          </w:tcPr>
          <w:p w:rsidR="00524389" w:rsidRDefault="007D73F1">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 xml:space="preserve">від </w:t>
            </w:r>
            <w:r w:rsidR="00132D48">
              <w:rPr>
                <w:rFonts w:ascii="Times New Roman" w:eastAsia="Times New Roman" w:hAnsi="Times New Roman" w:cs="Times New Roman"/>
                <w:sz w:val="28"/>
                <w:szCs w:val="28"/>
              </w:rPr>
              <w:t xml:space="preserve">27 січня </w:t>
            </w:r>
            <w:r>
              <w:rPr>
                <w:rFonts w:ascii="Times New Roman" w:eastAsia="Times New Roman" w:hAnsi="Times New Roman" w:cs="Times New Roman"/>
                <w:sz w:val="28"/>
                <w:szCs w:val="28"/>
              </w:rPr>
              <w:t>202</w:t>
            </w:r>
            <w:r w:rsidR="00132D48">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року № </w:t>
            </w:r>
            <w:r w:rsidR="00132D48">
              <w:rPr>
                <w:rFonts w:ascii="Times New Roman" w:eastAsia="Times New Roman" w:hAnsi="Times New Roman" w:cs="Times New Roman"/>
                <w:sz w:val="28"/>
                <w:szCs w:val="28"/>
              </w:rPr>
              <w:t>178</w:t>
            </w:r>
            <w:r>
              <w:rPr>
                <w:rFonts w:ascii="Times New Roman" w:eastAsia="Times New Roman" w:hAnsi="Times New Roman" w:cs="Times New Roman"/>
                <w:sz w:val="28"/>
                <w:szCs w:val="28"/>
              </w:rPr>
              <w:t>-МР</w:t>
            </w:r>
          </w:p>
          <w:p w:rsidR="00524389" w:rsidRDefault="007D73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Суми</w:t>
            </w:r>
          </w:p>
        </w:tc>
      </w:tr>
      <w:tr w:rsidR="00524389">
        <w:tc>
          <w:tcPr>
            <w:tcW w:w="4820" w:type="dxa"/>
            <w:shd w:val="clear" w:color="auto" w:fill="auto"/>
          </w:tcPr>
          <w:p w:rsidR="00524389" w:rsidRDefault="00524389">
            <w:pPr>
              <w:spacing w:after="0" w:line="240" w:lineRule="auto"/>
              <w:jc w:val="both"/>
              <w:rPr>
                <w:rFonts w:ascii="Times New Roman" w:eastAsia="Times New Roman" w:hAnsi="Times New Roman" w:cs="Times New Roman"/>
                <w:sz w:val="28"/>
                <w:szCs w:val="28"/>
              </w:rPr>
            </w:pPr>
          </w:p>
        </w:tc>
      </w:tr>
      <w:tr w:rsidR="00524389">
        <w:tc>
          <w:tcPr>
            <w:tcW w:w="4820" w:type="dxa"/>
            <w:shd w:val="clear" w:color="auto" w:fill="auto"/>
          </w:tcPr>
          <w:p w:rsidR="00524389" w:rsidRDefault="007D73F1">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sz w:val="28"/>
                <w:szCs w:val="28"/>
              </w:rPr>
              <w:t>Про затвердження Порядку розгляду та виконання депутатських звернень, запитів, запитань на території Сумської міської територіальної громади</w:t>
            </w:r>
          </w:p>
        </w:tc>
      </w:tr>
    </w:tbl>
    <w:p w:rsidR="00524389" w:rsidRDefault="00524389">
      <w:pPr>
        <w:pBdr>
          <w:top w:val="nil"/>
          <w:left w:val="nil"/>
          <w:bottom w:val="nil"/>
          <w:right w:val="nil"/>
          <w:between w:val="nil"/>
        </w:pBdr>
        <w:tabs>
          <w:tab w:val="center" w:pos="4153"/>
          <w:tab w:val="right" w:pos="8306"/>
          <w:tab w:val="left" w:pos="142"/>
          <w:tab w:val="center" w:pos="2977"/>
          <w:tab w:val="left" w:pos="4820"/>
        </w:tabs>
        <w:spacing w:after="0" w:line="240" w:lineRule="auto"/>
        <w:ind w:right="4535"/>
        <w:jc w:val="both"/>
        <w:rPr>
          <w:rFonts w:ascii="Times New Roman" w:eastAsia="Times New Roman" w:hAnsi="Times New Roman" w:cs="Times New Roman"/>
          <w:color w:val="000000"/>
          <w:sz w:val="28"/>
          <w:szCs w:val="28"/>
        </w:rPr>
      </w:pPr>
    </w:p>
    <w:p w:rsidR="00524389" w:rsidRDefault="007D73F1">
      <w:pPr>
        <w:pBdr>
          <w:top w:val="nil"/>
          <w:left w:val="nil"/>
          <w:bottom w:val="nil"/>
          <w:right w:val="nil"/>
          <w:between w:val="nil"/>
        </w:pBdr>
        <w:tabs>
          <w:tab w:val="center" w:pos="4153"/>
          <w:tab w:val="right" w:pos="8306"/>
          <w:tab w:val="center" w:pos="4680"/>
          <w:tab w:val="right" w:pos="6840"/>
        </w:tabs>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метою </w:t>
      </w:r>
      <w:r>
        <w:rPr>
          <w:rFonts w:ascii="Times New Roman" w:eastAsia="Times New Roman" w:hAnsi="Times New Roman" w:cs="Times New Roman"/>
          <w:color w:val="000000"/>
          <w:sz w:val="28"/>
          <w:szCs w:val="28"/>
          <w:highlight w:val="white"/>
        </w:rPr>
        <w:t xml:space="preserve">вдосконалення роботи із </w:t>
      </w:r>
      <w:r>
        <w:rPr>
          <w:rFonts w:ascii="Times New Roman" w:eastAsia="Times New Roman" w:hAnsi="Times New Roman" w:cs="Times New Roman"/>
          <w:color w:val="000000"/>
          <w:sz w:val="28"/>
          <w:szCs w:val="28"/>
        </w:rPr>
        <w:t>зверненнями, запитами, запитаннями</w:t>
      </w:r>
      <w:r>
        <w:rPr>
          <w:rFonts w:ascii="Times New Roman" w:eastAsia="Times New Roman" w:hAnsi="Times New Roman" w:cs="Times New Roman"/>
          <w:color w:val="000000"/>
          <w:sz w:val="28"/>
          <w:szCs w:val="28"/>
          <w:highlight w:val="white"/>
        </w:rPr>
        <w:t xml:space="preserve"> депутатів Сумської міської ради, відповідно до Закону України «Про статус депутатів місцевих рад»,</w:t>
      </w:r>
      <w:r>
        <w:rPr>
          <w:rFonts w:ascii="Times New Roman" w:eastAsia="Times New Roman" w:hAnsi="Times New Roman" w:cs="Times New Roman"/>
          <w:color w:val="000000"/>
          <w:sz w:val="28"/>
          <w:szCs w:val="28"/>
        </w:rPr>
        <w:t xml:space="preserve"> керуючись статтею 25 Закону України «Про місцеве самоврядування в Україні», </w:t>
      </w:r>
      <w:r>
        <w:rPr>
          <w:rFonts w:ascii="Times New Roman" w:eastAsia="Times New Roman" w:hAnsi="Times New Roman" w:cs="Times New Roman"/>
          <w:b/>
          <w:color w:val="000000"/>
          <w:sz w:val="28"/>
          <w:szCs w:val="28"/>
        </w:rPr>
        <w:t>Сумська міська рада</w:t>
      </w:r>
    </w:p>
    <w:p w:rsidR="00524389" w:rsidRPr="008E4291" w:rsidRDefault="00524389">
      <w:pPr>
        <w:pBdr>
          <w:top w:val="nil"/>
          <w:left w:val="nil"/>
          <w:bottom w:val="nil"/>
          <w:right w:val="nil"/>
          <w:between w:val="nil"/>
        </w:pBdr>
        <w:tabs>
          <w:tab w:val="center" w:pos="4153"/>
          <w:tab w:val="right" w:pos="8306"/>
          <w:tab w:val="center" w:pos="2977"/>
        </w:tabs>
        <w:spacing w:after="0" w:line="240" w:lineRule="auto"/>
        <w:ind w:firstLine="851"/>
        <w:jc w:val="both"/>
        <w:rPr>
          <w:rFonts w:ascii="Times New Roman" w:eastAsia="Times New Roman" w:hAnsi="Times New Roman" w:cs="Times New Roman"/>
          <w:b/>
          <w:color w:val="000000"/>
          <w:sz w:val="16"/>
          <w:szCs w:val="16"/>
        </w:rPr>
      </w:pPr>
    </w:p>
    <w:p w:rsidR="00524389" w:rsidRDefault="007D73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ВИРІШИЛА:</w:t>
      </w:r>
    </w:p>
    <w:p w:rsidR="00524389" w:rsidRPr="008E4291" w:rsidRDefault="00524389">
      <w:pPr>
        <w:spacing w:after="0" w:line="240" w:lineRule="auto"/>
        <w:jc w:val="center"/>
        <w:rPr>
          <w:rFonts w:ascii="Times New Roman" w:eastAsia="Times New Roman" w:hAnsi="Times New Roman" w:cs="Times New Roman"/>
          <w:b/>
          <w:sz w:val="16"/>
          <w:szCs w:val="16"/>
        </w:rPr>
      </w:pPr>
    </w:p>
    <w:p w:rsidR="00524389" w:rsidRDefault="007D73F1">
      <w:pPr>
        <w:spacing w:after="0" w:line="240" w:lineRule="auto"/>
        <w:ind w:right="-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Затвердити Порядок розгляду та виконання депутатських звернень, запитів, запитань на території Сумської міської територіальної громади (далі – Порядок) згідно з додатком 1 до цього рішення. </w:t>
      </w:r>
    </w:p>
    <w:p w:rsidR="00524389" w:rsidRDefault="007D73F1">
      <w:pPr>
        <w:widowControl w:val="0"/>
        <w:spacing w:after="0" w:line="240" w:lineRule="auto"/>
        <w:ind w:right="-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Керівникам виконавчих органів Сумської міської ради, комунальних підприємств, установ та організацій протягом двох місяців з дня затвердження цього Порядку привести документообіг, шляхом запровадження журналів реєстрації депутатських звернень, запитів, запитань, та </w:t>
      </w:r>
      <w:r>
        <w:rPr>
          <w:rFonts w:ascii="Times New Roman" w:eastAsia="Times New Roman" w:hAnsi="Times New Roman" w:cs="Times New Roman"/>
          <w:sz w:val="28"/>
          <w:szCs w:val="28"/>
          <w:highlight w:val="white"/>
        </w:rPr>
        <w:t>організаційно-розпорядчі документи</w:t>
      </w:r>
      <w:r>
        <w:rPr>
          <w:rFonts w:ascii="Arial" w:eastAsia="Arial" w:hAnsi="Arial" w:cs="Arial"/>
          <w:sz w:val="21"/>
          <w:szCs w:val="21"/>
          <w:highlight w:val="white"/>
        </w:rPr>
        <w:t> </w:t>
      </w:r>
      <w:r>
        <w:rPr>
          <w:rFonts w:ascii="Times New Roman" w:eastAsia="Times New Roman" w:hAnsi="Times New Roman" w:cs="Times New Roman"/>
          <w:sz w:val="28"/>
          <w:szCs w:val="28"/>
        </w:rPr>
        <w:t xml:space="preserve"> у відповідності до вимог нормативних актів та цього Порядку.</w:t>
      </w:r>
    </w:p>
    <w:p w:rsidR="00524389" w:rsidRDefault="007D73F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Визначити керівників виконавчих органів Сумської міської ради, комунальних підприємств, установ та організацій відповідальними особами за роботу з депутатськими зверненнями, запитами, запитаннями.</w:t>
      </w:r>
    </w:p>
    <w:p w:rsidR="00524389" w:rsidRDefault="007D73F1" w:rsidP="00132D48">
      <w:pPr>
        <w:pBdr>
          <w:top w:val="nil"/>
          <w:left w:val="nil"/>
          <w:bottom w:val="nil"/>
          <w:right w:val="nil"/>
          <w:between w:val="nil"/>
        </w:pBdr>
        <w:tabs>
          <w:tab w:val="center" w:pos="4153"/>
          <w:tab w:val="right" w:pos="8306"/>
        </w:tabs>
        <w:spacing w:after="0" w:line="240" w:lineRule="auto"/>
        <w:ind w:firstLine="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4. Організацію виконання цього рішення покласти на секретаря Сумської міської ради, керуючого справами виконавчого комітету, заступників міського голови згідно з розподілом обов’язків.</w:t>
      </w:r>
    </w:p>
    <w:p w:rsidR="00132D48" w:rsidRDefault="00132D48" w:rsidP="00132D48">
      <w:pPr>
        <w:pBdr>
          <w:top w:val="nil"/>
          <w:left w:val="nil"/>
          <w:bottom w:val="nil"/>
          <w:right w:val="nil"/>
          <w:between w:val="nil"/>
        </w:pBdr>
        <w:tabs>
          <w:tab w:val="center" w:pos="4153"/>
          <w:tab w:val="right" w:pos="8306"/>
        </w:tabs>
        <w:spacing w:after="0" w:line="240" w:lineRule="auto"/>
        <w:ind w:firstLine="680"/>
        <w:jc w:val="both"/>
        <w:rPr>
          <w:rFonts w:ascii="Times New Roman" w:eastAsia="Times New Roman" w:hAnsi="Times New Roman" w:cs="Times New Roman"/>
          <w:color w:val="000000"/>
          <w:sz w:val="20"/>
          <w:szCs w:val="20"/>
        </w:rPr>
      </w:pPr>
    </w:p>
    <w:p w:rsidR="00132D48" w:rsidRDefault="00132D48" w:rsidP="00132D48">
      <w:pPr>
        <w:pBdr>
          <w:top w:val="nil"/>
          <w:left w:val="nil"/>
          <w:bottom w:val="nil"/>
          <w:right w:val="nil"/>
          <w:between w:val="nil"/>
        </w:pBdr>
        <w:tabs>
          <w:tab w:val="center" w:pos="4153"/>
          <w:tab w:val="right" w:pos="8306"/>
        </w:tabs>
        <w:spacing w:after="0" w:line="240" w:lineRule="auto"/>
        <w:ind w:firstLine="680"/>
        <w:jc w:val="both"/>
        <w:rPr>
          <w:rFonts w:ascii="Times New Roman" w:eastAsia="Times New Roman" w:hAnsi="Times New Roman" w:cs="Times New Roman"/>
          <w:color w:val="000000"/>
          <w:sz w:val="20"/>
          <w:szCs w:val="20"/>
        </w:rPr>
      </w:pPr>
    </w:p>
    <w:p w:rsidR="00132D48" w:rsidRDefault="00132D48" w:rsidP="00132D48">
      <w:pPr>
        <w:pBdr>
          <w:top w:val="nil"/>
          <w:left w:val="nil"/>
          <w:bottom w:val="nil"/>
          <w:right w:val="nil"/>
          <w:between w:val="nil"/>
        </w:pBdr>
        <w:tabs>
          <w:tab w:val="center" w:pos="4153"/>
          <w:tab w:val="right" w:pos="8306"/>
        </w:tabs>
        <w:spacing w:after="0" w:line="240" w:lineRule="auto"/>
        <w:ind w:firstLine="680"/>
        <w:jc w:val="both"/>
        <w:rPr>
          <w:rFonts w:ascii="Times New Roman" w:eastAsia="Times New Roman" w:hAnsi="Times New Roman" w:cs="Times New Roman"/>
          <w:color w:val="000000"/>
          <w:sz w:val="20"/>
          <w:szCs w:val="20"/>
        </w:rPr>
      </w:pPr>
    </w:p>
    <w:p w:rsidR="00132D48" w:rsidRDefault="00132D48" w:rsidP="00132D48">
      <w:pPr>
        <w:pBdr>
          <w:top w:val="nil"/>
          <w:left w:val="nil"/>
          <w:bottom w:val="nil"/>
          <w:right w:val="nil"/>
          <w:between w:val="nil"/>
        </w:pBdr>
        <w:tabs>
          <w:tab w:val="center" w:pos="4153"/>
          <w:tab w:val="right" w:pos="8306"/>
        </w:tabs>
        <w:spacing w:after="0" w:line="240" w:lineRule="auto"/>
        <w:ind w:firstLine="680"/>
        <w:jc w:val="both"/>
        <w:rPr>
          <w:rFonts w:ascii="Times New Roman" w:eastAsia="Times New Roman" w:hAnsi="Times New Roman" w:cs="Times New Roman"/>
          <w:color w:val="000000"/>
          <w:sz w:val="20"/>
          <w:szCs w:val="20"/>
        </w:rPr>
      </w:pPr>
    </w:p>
    <w:p w:rsidR="00132D48" w:rsidRPr="00132D48" w:rsidRDefault="00132D48" w:rsidP="00132D48">
      <w:pPr>
        <w:pBdr>
          <w:top w:val="nil"/>
          <w:left w:val="nil"/>
          <w:bottom w:val="nil"/>
          <w:right w:val="nil"/>
          <w:between w:val="nil"/>
        </w:pBdr>
        <w:tabs>
          <w:tab w:val="center" w:pos="4153"/>
          <w:tab w:val="right" w:pos="8306"/>
        </w:tabs>
        <w:spacing w:after="0" w:line="240" w:lineRule="auto"/>
        <w:ind w:firstLine="680"/>
        <w:jc w:val="both"/>
        <w:rPr>
          <w:rFonts w:ascii="Times New Roman" w:eastAsia="Times New Roman" w:hAnsi="Times New Roman" w:cs="Times New Roman"/>
          <w:color w:val="000000"/>
          <w:sz w:val="20"/>
          <w:szCs w:val="20"/>
        </w:rPr>
      </w:pPr>
    </w:p>
    <w:p w:rsidR="00524389" w:rsidRDefault="007D73F1">
      <w:pPr>
        <w:pBdr>
          <w:top w:val="nil"/>
          <w:left w:val="nil"/>
          <w:bottom w:val="nil"/>
          <w:right w:val="nil"/>
          <w:between w:val="nil"/>
        </w:pBdr>
        <w:tabs>
          <w:tab w:val="center" w:pos="4153"/>
          <w:tab w:val="right" w:pos="8306"/>
          <w:tab w:val="center" w:pos="68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Сумський міський голова                                                                    О.М. Лисенко</w:t>
      </w:r>
    </w:p>
    <w:p w:rsidR="008E4291" w:rsidRPr="008E4291" w:rsidRDefault="008E4291">
      <w:pPr>
        <w:spacing w:after="0" w:line="240" w:lineRule="auto"/>
        <w:rPr>
          <w:rFonts w:ascii="Times New Roman" w:eastAsia="Times New Roman" w:hAnsi="Times New Roman" w:cs="Times New Roman"/>
          <w:sz w:val="16"/>
          <w:szCs w:val="16"/>
        </w:rPr>
      </w:pPr>
    </w:p>
    <w:p w:rsidR="00524389" w:rsidRDefault="007D73F1">
      <w:pPr>
        <w:spacing w:after="0" w:line="240" w:lineRule="auto"/>
        <w:rPr>
          <w:rFonts w:ascii="Times New Roman" w:eastAsia="Times New Roman" w:hAnsi="Times New Roman" w:cs="Times New Roman"/>
        </w:rPr>
      </w:pPr>
      <w:r>
        <w:rPr>
          <w:rFonts w:ascii="Times New Roman" w:eastAsia="Times New Roman" w:hAnsi="Times New Roman" w:cs="Times New Roman"/>
        </w:rPr>
        <w:t>Виконавець: Чайченко О.В.</w:t>
      </w:r>
    </w:p>
    <w:p w:rsidR="00524389" w:rsidRDefault="007D73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     </w:t>
      </w:r>
    </w:p>
    <w:p w:rsidR="00524389" w:rsidRDefault="00524389">
      <w:pPr>
        <w:spacing w:after="0" w:line="240" w:lineRule="auto"/>
        <w:rPr>
          <w:rFonts w:ascii="Times New Roman" w:eastAsia="Times New Roman" w:hAnsi="Times New Roman" w:cs="Times New Roman"/>
        </w:rPr>
      </w:pPr>
    </w:p>
    <w:p w:rsidR="00524389" w:rsidRDefault="00524389">
      <w:pPr>
        <w:spacing w:after="0" w:line="240" w:lineRule="auto"/>
        <w:ind w:firstLine="5812"/>
        <w:jc w:val="both"/>
        <w:rPr>
          <w:rFonts w:ascii="Times New Roman" w:eastAsia="Times New Roman" w:hAnsi="Times New Roman" w:cs="Times New Roman"/>
          <w:color w:val="000000"/>
        </w:rPr>
      </w:pPr>
    </w:p>
    <w:p w:rsidR="00132D48" w:rsidRDefault="00132D48">
      <w:pPr>
        <w:spacing w:after="0" w:line="240" w:lineRule="auto"/>
        <w:ind w:firstLine="5812"/>
        <w:jc w:val="both"/>
        <w:rPr>
          <w:rFonts w:ascii="Times New Roman" w:eastAsia="Times New Roman" w:hAnsi="Times New Roman" w:cs="Times New Roman"/>
          <w:color w:val="000000"/>
        </w:rPr>
      </w:pPr>
    </w:p>
    <w:p w:rsidR="00132D48" w:rsidRDefault="00132D48">
      <w:pPr>
        <w:spacing w:after="0" w:line="240" w:lineRule="auto"/>
        <w:ind w:firstLine="5812"/>
        <w:jc w:val="both"/>
        <w:rPr>
          <w:rFonts w:ascii="Times New Roman" w:eastAsia="Times New Roman" w:hAnsi="Times New Roman" w:cs="Times New Roman"/>
          <w:sz w:val="28"/>
          <w:szCs w:val="28"/>
        </w:rPr>
      </w:pPr>
    </w:p>
    <w:p w:rsidR="00524389" w:rsidRDefault="007D73F1">
      <w:pPr>
        <w:spacing w:after="0" w:line="240" w:lineRule="auto"/>
        <w:ind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1</w:t>
      </w:r>
    </w:p>
    <w:p w:rsidR="00524389" w:rsidRDefault="007D73F1">
      <w:pPr>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рішення Сумської міської ради «Про затвердження Порядку розгляду та виконання депутатських звернень, запитів, запитань на території Сумської міської територіальної громади»         </w:t>
      </w:r>
    </w:p>
    <w:p w:rsidR="00524389" w:rsidRDefault="00132D48" w:rsidP="00132D48">
      <w:pPr>
        <w:spacing w:after="0" w:line="240" w:lineRule="auto"/>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січня 2021 року № 178-МР</w:t>
      </w:r>
    </w:p>
    <w:p w:rsidR="00132D48" w:rsidRDefault="00132D48" w:rsidP="00132D48">
      <w:pPr>
        <w:spacing w:after="0" w:line="240" w:lineRule="auto"/>
        <w:ind w:left="4962"/>
        <w:jc w:val="both"/>
        <w:rPr>
          <w:rFonts w:ascii="Times New Roman" w:eastAsia="Times New Roman" w:hAnsi="Times New Roman" w:cs="Times New Roman"/>
          <w:sz w:val="28"/>
          <w:szCs w:val="28"/>
        </w:rPr>
      </w:pPr>
    </w:p>
    <w:p w:rsidR="007D73F1" w:rsidRDefault="007D73F1" w:rsidP="007D73F1">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7D73F1" w:rsidRDefault="007D73F1" w:rsidP="007D73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розгляду та виконання депутатських звернень, запитів, запитань на території Сумської міської територіальної громади</w:t>
      </w:r>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Загальні положення. </w:t>
      </w:r>
    </w:p>
    <w:p w:rsidR="007D73F1" w:rsidRDefault="007D73F1" w:rsidP="007D73F1">
      <w:pPr>
        <w:spacing w:after="0" w:line="240" w:lineRule="auto"/>
        <w:ind w:firstLine="567"/>
        <w:jc w:val="both"/>
        <w:rPr>
          <w:rFonts w:ascii="Times New Roman" w:eastAsia="Times New Roman" w:hAnsi="Times New Roman" w:cs="Times New Roman"/>
          <w:b/>
          <w:sz w:val="28"/>
          <w:szCs w:val="28"/>
        </w:rPr>
      </w:pP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Порядок розгляду та виконання депутатських звернень, запитів, запитань на території Сумської міської територіальної громади (далі – Порядок) визначає, відповідно до законодавства, зміст, процедуру направлення, розгляду та виконання звернень, запитів, запитань депутатів Сумської міської ради підприємствами, установами, закладами, організаціями, суб’єктами господарювання незалежно від форм власності, їх посадовими та службовими особами, іншими суб’єктами права.</w:t>
      </w: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Порядок розроблено відповідно до вимог Конституції України, законів України </w:t>
      </w:r>
      <w:r>
        <w:rPr>
          <w:rFonts w:ascii="Times New Roman" w:eastAsia="Times New Roman" w:hAnsi="Times New Roman" w:cs="Times New Roman"/>
          <w:sz w:val="28"/>
          <w:szCs w:val="28"/>
          <w:highlight w:val="white"/>
        </w:rPr>
        <w:t>«Про місцеве самоврядування в Україні», «Про статус депутатів місцевих рад» та Регламенту роботи Сумської міської ради VIII скликання  затвердженого рішенням Сумської міської ради від 04 грудня 2020 року № 1-МР.</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Наведені у Порядку терміни вживаються в такому значенні: </w:t>
      </w:r>
    </w:p>
    <w:p w:rsidR="007D73F1" w:rsidRDefault="007D73F1" w:rsidP="007D73F1">
      <w:pPr>
        <w:shd w:val="clear" w:color="auto" w:fill="FFFFFF"/>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Депутатське звернення</w:t>
      </w:r>
      <w:r>
        <w:rPr>
          <w:rFonts w:ascii="Times New Roman" w:eastAsia="Times New Roman" w:hAnsi="Times New Roman" w:cs="Times New Roman"/>
          <w:sz w:val="28"/>
          <w:szCs w:val="28"/>
        </w:rPr>
        <w:t xml:space="preserve"> – викладена в письмовій формі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Сумської міської територіальної громади, здійснити певні дії, вжити заходів чи дати офіційне роз'яснення з питань, віднесених до їх компетенції.</w:t>
      </w:r>
    </w:p>
    <w:p w:rsidR="007D73F1" w:rsidRDefault="007D73F1" w:rsidP="007D73F1">
      <w:pPr>
        <w:shd w:val="clear" w:color="auto" w:fill="FFFFFF"/>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Депутатський запит</w:t>
      </w:r>
      <w:r>
        <w:rPr>
          <w:rFonts w:ascii="Times New Roman" w:eastAsia="Times New Roman" w:hAnsi="Times New Roman" w:cs="Times New Roman"/>
          <w:sz w:val="28"/>
          <w:szCs w:val="28"/>
        </w:rPr>
        <w:t xml:space="preserve"> – це підтримана радою вимога депутата до посадових осіб ради і її органів, Сумського міського голови, керівників підприємств, установ і організацій незалежно від форми власності, які розташовані або зареєстровані на території Сумської міської територіальної громади, а також до голови місцевої державної адміністрації, його заступників, керівників відділів і управлінь з питань, які віднесені до відання ради.</w:t>
      </w:r>
    </w:p>
    <w:p w:rsidR="007D73F1" w:rsidRDefault="007D73F1" w:rsidP="007D73F1">
      <w:pPr>
        <w:shd w:val="clear" w:color="auto" w:fill="FFFFFF"/>
        <w:spacing w:after="0" w:line="240" w:lineRule="auto"/>
        <w:ind w:firstLine="448"/>
        <w:jc w:val="both"/>
        <w:rPr>
          <w:rFonts w:ascii="Times New Roman" w:eastAsia="Times New Roman" w:hAnsi="Times New Roman" w:cs="Times New Roman"/>
          <w:sz w:val="28"/>
          <w:szCs w:val="28"/>
        </w:rPr>
      </w:pPr>
      <w:bookmarkStart w:id="1" w:name="bookmark=id.gjdgxs" w:colFirst="0" w:colLast="0"/>
      <w:bookmarkEnd w:id="1"/>
      <w:r>
        <w:rPr>
          <w:rFonts w:ascii="Times New Roman" w:eastAsia="Times New Roman" w:hAnsi="Times New Roman" w:cs="Times New Roman"/>
          <w:b/>
          <w:sz w:val="28"/>
          <w:szCs w:val="28"/>
        </w:rPr>
        <w:t>Депутатське запитання</w:t>
      </w:r>
      <w:r>
        <w:rPr>
          <w:rFonts w:ascii="Times New Roman" w:eastAsia="Times New Roman" w:hAnsi="Times New Roman" w:cs="Times New Roman"/>
          <w:sz w:val="28"/>
          <w:szCs w:val="28"/>
        </w:rPr>
        <w:t xml:space="preserve"> – це засіб одержання депутатом інформації або роз'яснення з тієї чи іншої проблеми. </w:t>
      </w:r>
    </w:p>
    <w:p w:rsidR="007D73F1" w:rsidRDefault="007D73F1" w:rsidP="007D73F1">
      <w:pPr>
        <w:shd w:val="clear" w:color="auto" w:fill="FFFFFF"/>
        <w:spacing w:after="0" w:line="240" w:lineRule="auto"/>
        <w:ind w:firstLine="44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Депутатське подання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у цього Порядку </w:t>
      </w:r>
      <w:r>
        <w:rPr>
          <w:rFonts w:ascii="Times New Roman" w:eastAsia="Times New Roman" w:hAnsi="Times New Roman" w:cs="Times New Roman"/>
          <w:b/>
          <w:sz w:val="28"/>
          <w:szCs w:val="28"/>
          <w:highlight w:val="white"/>
        </w:rPr>
        <w:t>узагальнюючий термін</w:t>
      </w:r>
      <w:r>
        <w:rPr>
          <w:rFonts w:ascii="Times New Roman" w:eastAsia="Times New Roman" w:hAnsi="Times New Roman" w:cs="Times New Roman"/>
          <w:sz w:val="28"/>
          <w:szCs w:val="28"/>
          <w:highlight w:val="white"/>
        </w:rPr>
        <w:t xml:space="preserve"> форм реалізації депутатом своїх повноважень у вигляді звернення, запиту, запитання.</w:t>
      </w:r>
    </w:p>
    <w:p w:rsidR="007D73F1" w:rsidRDefault="007D73F1" w:rsidP="007D73F1">
      <w:pPr>
        <w:shd w:val="clear" w:color="auto" w:fill="FFFFFF"/>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Особа, якій адресовано депутатське подання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(надалі «Отримувач подання»)</w:t>
      </w:r>
      <w:r>
        <w:rPr>
          <w:rFonts w:ascii="Times New Roman" w:eastAsia="Times New Roman" w:hAnsi="Times New Roman" w:cs="Times New Roman"/>
          <w:sz w:val="28"/>
          <w:szCs w:val="28"/>
        </w:rPr>
        <w:t xml:space="preserve"> – підприємства, установи, заклади, організації, суб’єкти господарювання незалежно від форм власності, їх посадові та службові особи, інші суб’єкти права.</w:t>
      </w:r>
    </w:p>
    <w:p w:rsidR="007D73F1" w:rsidRDefault="007D73F1" w:rsidP="007D73F1">
      <w:pPr>
        <w:shd w:val="clear" w:color="auto" w:fill="FFFFFF"/>
        <w:spacing w:after="0" w:line="240" w:lineRule="auto"/>
        <w:ind w:firstLine="448"/>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1.4.</w:t>
      </w:r>
      <w:r>
        <w:rPr>
          <w:rFonts w:ascii="Times New Roman" w:eastAsia="Times New Roman" w:hAnsi="Times New Roman" w:cs="Times New Roman"/>
          <w:sz w:val="28"/>
          <w:szCs w:val="28"/>
        </w:rPr>
        <w:t xml:space="preserve"> Ведення діловодства та контролю покладено:</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пов’язаного з депутатськими запитами, на Відділ організації діяльності ради Сумської міської ради (далі – Відділ);</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пов’язаного з депутатськими зверненнями та</w:t>
      </w:r>
      <w:r>
        <w:t xml:space="preserve"> </w:t>
      </w:r>
      <w:r>
        <w:rPr>
          <w:rFonts w:ascii="Times New Roman" w:eastAsia="Times New Roman" w:hAnsi="Times New Roman" w:cs="Times New Roman"/>
          <w:sz w:val="28"/>
          <w:szCs w:val="28"/>
        </w:rPr>
        <w:t>депутатськими запитаннями, на помічників-консультантів депутата.</w:t>
      </w: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1.5.</w:t>
      </w:r>
      <w:r>
        <w:rPr>
          <w:rFonts w:ascii="Times New Roman" w:eastAsia="Times New Roman" w:hAnsi="Times New Roman" w:cs="Times New Roman"/>
          <w:sz w:val="28"/>
          <w:szCs w:val="28"/>
          <w:highlight w:val="white"/>
        </w:rPr>
        <w:t xml:space="preserve"> Основною метою депутатського подання є захист прав та інтересів виборців, попередження та припинення порушень законності, інформування населення з питань, які потенційно мають громадський інтерес.</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При розгляді депутатського подання Отримувачі подання зобов’язані: </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неухильно дотримуватися вимог законодавства України та рішень Сумської міської ради;</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забезпечувати </w:t>
      </w:r>
      <w:r>
        <w:rPr>
          <w:rFonts w:ascii="Times New Roman" w:eastAsia="Times New Roman" w:hAnsi="Times New Roman" w:cs="Times New Roman"/>
          <w:sz w:val="28"/>
          <w:szCs w:val="28"/>
        </w:rPr>
        <w:t>особистий контроль керівників за розглядом депутатського подання: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проводити невідкладний особистий прийом депутата</w:t>
      </w:r>
      <w:bookmarkStart w:id="2" w:name="bookmark=id.30j0zll" w:colFirst="0" w:colLast="0"/>
      <w:bookmarkEnd w:id="2"/>
      <w:r>
        <w:rPr>
          <w:rFonts w:ascii="Times New Roman" w:eastAsia="Times New Roman" w:hAnsi="Times New Roman" w:cs="Times New Roman"/>
          <w:sz w:val="28"/>
          <w:szCs w:val="28"/>
        </w:rPr>
        <w:t>;</w:t>
      </w:r>
      <w:bookmarkStart w:id="3" w:name="bookmark=id.1fob9te" w:colFirst="0" w:colLast="0"/>
      <w:bookmarkEnd w:id="3"/>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залучати депутата для участі у розгляді депутатського подання та забезпечення депутату можливість знайомиться з необхідними матеріалами, документами, іншою інформацією, які стосуються депутатського подання</w:t>
      </w:r>
      <w:r>
        <w:rPr>
          <w:rFonts w:ascii="Times New Roman" w:eastAsia="Times New Roman" w:hAnsi="Times New Roman" w:cs="Times New Roman"/>
          <w:sz w:val="28"/>
          <w:szCs w:val="28"/>
          <w:highlight w:val="white"/>
        </w:rPr>
        <w:t>;</w:t>
      </w:r>
      <w:bookmarkStart w:id="4" w:name="bookmark=id.2et92p0" w:colFirst="0" w:colLast="0"/>
      <w:bookmarkStart w:id="5" w:name="bookmark=id.3znysh7" w:colFirst="0" w:colLast="0"/>
      <w:bookmarkEnd w:id="4"/>
      <w:bookmarkEnd w:id="5"/>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негайно виконувати законні та обґрунтовані вимоги депутатського подання; </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допускати порушення строків розгляду депутатського подання, надання неоднозначних, необґрунтованих чи неповних відповідей,  безпідставної передачі розгляду депутатського подання іншим органам або </w:t>
      </w:r>
      <w:bookmarkStart w:id="6" w:name="bookmark=id.tyjcwt" w:colFirst="0" w:colLast="0"/>
      <w:bookmarkEnd w:id="6"/>
      <w:r>
        <w:rPr>
          <w:rFonts w:ascii="Times New Roman" w:eastAsia="Times New Roman" w:hAnsi="Times New Roman" w:cs="Times New Roman"/>
          <w:sz w:val="28"/>
          <w:szCs w:val="28"/>
        </w:rPr>
        <w:t>відмови в задоволенні законних вимог депутатського подання;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допускати проявів упередженості, халатності та формалізму при розгляді депутатського подання;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притягнути винних посадових осіб до дисциплінарної відповідальності у випадках повторного депутатського подання з того ж самого питання або </w:t>
      </w:r>
      <w:bookmarkStart w:id="7" w:name="bookmark=id.3dy6vkm" w:colFirst="0" w:colLast="0"/>
      <w:bookmarkEnd w:id="7"/>
      <w:r>
        <w:rPr>
          <w:rFonts w:ascii="Times New Roman" w:eastAsia="Times New Roman" w:hAnsi="Times New Roman" w:cs="Times New Roman"/>
          <w:sz w:val="28"/>
          <w:szCs w:val="28"/>
        </w:rPr>
        <w:t>за невиконання чи неналежне виконання посадових (службових) обов’язків, пов’язаних з розглядом та виконанням депутатського подання.</w:t>
      </w:r>
      <w:bookmarkStart w:id="8" w:name="bookmark=id.1t3h5sf" w:colFirst="0" w:colLast="0"/>
      <w:bookmarkEnd w:id="8"/>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Вимоги до депутатського подання. </w:t>
      </w:r>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sz w:val="28"/>
          <w:szCs w:val="28"/>
        </w:rPr>
        <w:t xml:space="preserve"> Депутатське подання оформлюються відповідно до вимог цього Порядку. </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Особливості депутатських подань:</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2.2.1. Звернення</w:t>
      </w:r>
      <w:r>
        <w:rPr>
          <w:rFonts w:ascii="Times New Roman" w:eastAsia="Times New Roman" w:hAnsi="Times New Roman" w:cs="Times New Roman"/>
          <w:sz w:val="28"/>
          <w:szCs w:val="28"/>
        </w:rPr>
        <w:t xml:space="preserve"> – вимога депутата здійснити певні дії, вжити заходів чи дати офіційне роз'яснення з питань, віднесених до компетенції особи якої воно адресовано.</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2.2.2. Запит</w:t>
      </w:r>
      <w:r>
        <w:rPr>
          <w:rFonts w:ascii="Times New Roman" w:eastAsia="Times New Roman" w:hAnsi="Times New Roman" w:cs="Times New Roman"/>
          <w:sz w:val="28"/>
          <w:szCs w:val="28"/>
        </w:rPr>
        <w:t xml:space="preserve"> – підтримана радою вимога депутата з питань, які віднесені до відання ради.</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2.2.3. Запитання</w:t>
      </w:r>
      <w:r>
        <w:rPr>
          <w:rFonts w:ascii="Times New Roman" w:eastAsia="Times New Roman" w:hAnsi="Times New Roman" w:cs="Times New Roman"/>
          <w:sz w:val="28"/>
          <w:szCs w:val="28"/>
        </w:rPr>
        <w:t xml:space="preserve"> – це засіб одержання депутатом інформації або роз'яснення. </w:t>
      </w:r>
    </w:p>
    <w:p w:rsidR="007D73F1" w:rsidRDefault="007D73F1" w:rsidP="007D73F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 поданні вказується:</w:t>
      </w:r>
    </w:p>
    <w:p w:rsidR="007D73F1" w:rsidRDefault="007D73F1" w:rsidP="007D73F1">
      <w:pPr>
        <w:spacing w:after="0" w:line="240" w:lineRule="auto"/>
        <w:ind w:firstLine="567"/>
        <w:jc w:val="both"/>
      </w:pPr>
      <w:r>
        <w:rPr>
          <w:rFonts w:ascii="Times New Roman" w:eastAsia="Times New Roman" w:hAnsi="Times New Roman" w:cs="Times New Roman"/>
          <w:b/>
          <w:sz w:val="28"/>
          <w:szCs w:val="28"/>
        </w:rPr>
        <w:t xml:space="preserve">2.3.1. </w:t>
      </w:r>
      <w:r>
        <w:rPr>
          <w:rFonts w:ascii="Times New Roman" w:eastAsia="Times New Roman" w:hAnsi="Times New Roman" w:cs="Times New Roman"/>
          <w:sz w:val="28"/>
          <w:szCs w:val="28"/>
        </w:rPr>
        <w:t>Для депутатського запиту –</w:t>
      </w:r>
      <w:r>
        <w:t xml:space="preserve"> </w:t>
      </w:r>
      <w:r>
        <w:rPr>
          <w:rFonts w:ascii="Times New Roman" w:eastAsia="Times New Roman" w:hAnsi="Times New Roman" w:cs="Times New Roman"/>
          <w:sz w:val="28"/>
          <w:szCs w:val="28"/>
        </w:rPr>
        <w:t>найменування Отримувача подання, суть порушеного питання.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2.3.2. </w:t>
      </w:r>
      <w:r>
        <w:rPr>
          <w:rFonts w:ascii="Times New Roman" w:eastAsia="Times New Roman" w:hAnsi="Times New Roman" w:cs="Times New Roman"/>
          <w:sz w:val="28"/>
          <w:szCs w:val="28"/>
        </w:rPr>
        <w:t>Для депутатського звернення та запитання – найменування Отримувача подання, його поштову адресу (електронну адресу – за наявності), і</w:t>
      </w:r>
      <w:r>
        <w:rPr>
          <w:rFonts w:ascii="Times New Roman" w:eastAsia="Times New Roman" w:hAnsi="Times New Roman" w:cs="Times New Roman"/>
          <w:sz w:val="28"/>
          <w:szCs w:val="28"/>
          <w:highlight w:val="white"/>
        </w:rPr>
        <w:t xml:space="preserve">м'я керівника (якщо відомо), інші </w:t>
      </w:r>
      <w:r>
        <w:rPr>
          <w:rFonts w:ascii="Times New Roman" w:eastAsia="Times New Roman" w:hAnsi="Times New Roman" w:cs="Times New Roman"/>
          <w:sz w:val="28"/>
          <w:szCs w:val="28"/>
        </w:rPr>
        <w:t>реквізити;</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і</w:t>
      </w:r>
      <w:r>
        <w:rPr>
          <w:rFonts w:ascii="Times New Roman" w:eastAsia="Times New Roman" w:hAnsi="Times New Roman" w:cs="Times New Roman"/>
          <w:sz w:val="28"/>
          <w:szCs w:val="28"/>
          <w:highlight w:val="white"/>
        </w:rPr>
        <w:t>м'я, адреса </w:t>
      </w:r>
      <w:r>
        <w:rPr>
          <w:rFonts w:ascii="Times New Roman" w:eastAsia="Times New Roman" w:hAnsi="Times New Roman" w:cs="Times New Roman"/>
          <w:sz w:val="28"/>
          <w:szCs w:val="28"/>
        </w:rPr>
        <w:t>для листування (визначена депутатом адреса та адреса м. Суми, майдан Незалежності, 2), контактна інформація депутата (групи депутатів);</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суть порушеного питання;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мета подання;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строк виконання.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2.3.3.</w:t>
      </w:r>
      <w:r>
        <w:rPr>
          <w:rFonts w:ascii="Times New Roman" w:eastAsia="Times New Roman" w:hAnsi="Times New Roman" w:cs="Times New Roman"/>
          <w:sz w:val="28"/>
          <w:szCs w:val="28"/>
        </w:rPr>
        <w:t xml:space="preserve"> Додатково зазначається: </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для звернення: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зазначається яку саме дію (дії) потрібно здійснити або вжити захід (заходи) чи з якого питання надати офіційне роз'яснення;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 xml:space="preserve"> для запита:</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реквізити рішення Сумської міської ради, яким підтримано запит;</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визначення вимоги, яку потрібно виконати;</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Pr>
          <w:rFonts w:ascii="Times New Roman" w:eastAsia="Times New Roman" w:hAnsi="Times New Roman" w:cs="Times New Roman"/>
          <w:sz w:val="28"/>
          <w:szCs w:val="28"/>
        </w:rPr>
        <w:t xml:space="preserve"> для запитання: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перелік інформації (документів) яка запитується;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перелік питань, які потребують роз'яснення.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Депутатське подання повинно бути надруковане та підписане депутатом із зазначенням дати.  </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w:t>
      </w:r>
      <w:r>
        <w:rPr>
          <w:rFonts w:ascii="Times New Roman" w:eastAsia="Times New Roman" w:hAnsi="Times New Roman" w:cs="Times New Roman"/>
          <w:sz w:val="28"/>
          <w:szCs w:val="28"/>
        </w:rPr>
        <w:t xml:space="preserve"> Депутатське звернення (д</w:t>
      </w:r>
      <w:r>
        <w:rPr>
          <w:rFonts w:ascii="Times New Roman" w:eastAsia="Times New Roman" w:hAnsi="Times New Roman" w:cs="Times New Roman"/>
          <w:sz w:val="28"/>
          <w:szCs w:val="28"/>
          <w:highlight w:val="white"/>
        </w:rPr>
        <w:t xml:space="preserve">епутатське запитання) </w:t>
      </w:r>
      <w:r>
        <w:rPr>
          <w:rFonts w:ascii="Times New Roman" w:eastAsia="Times New Roman" w:hAnsi="Times New Roman" w:cs="Times New Roman"/>
          <w:sz w:val="28"/>
          <w:szCs w:val="28"/>
        </w:rPr>
        <w:t xml:space="preserve">є формами реалізації депутатських повноважень поза сесій Сумської міської ради, відповідь на які надаються депутату в індивідуальному порядку. </w:t>
      </w:r>
    </w:p>
    <w:p w:rsidR="007D73F1" w:rsidRDefault="007D73F1" w:rsidP="007D73F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sz w:val="28"/>
          <w:szCs w:val="28"/>
        </w:rPr>
        <w:t xml:space="preserve"> Процедура внесення, розгляду та прийняття рішення Сумською міською радою щодо підтримки депутатського запиту визначається Регламентом Сумської міської ради. </w:t>
      </w: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2.6.</w:t>
      </w:r>
      <w:r>
        <w:rPr>
          <w:rFonts w:ascii="Times New Roman" w:eastAsia="Times New Roman" w:hAnsi="Times New Roman" w:cs="Times New Roman"/>
          <w:sz w:val="28"/>
          <w:szCs w:val="28"/>
          <w:highlight w:val="white"/>
        </w:rPr>
        <w:t xml:space="preserve"> Пропозиції і зауваження, висловлені депутатами на сесіях ради або передані в письмовій формі головуючому на її пленарних засіданнях, розглядаються за дорученням міського голови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міським головою, і про результати розгляду повідомити безпосередньо депутатів місцевої ради, які внесли пропозиції чи висловили зауваження, а також відповідну раду, надіславши відповідь  до відділу з організації діяльності ради. </w:t>
      </w: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Виконавчі органи забезпечують виконання пропозицій і зауважень депутатів міської ради, інформують депутатів про реалізацію пропозицій і зауважень, внесених ними на сесіях ради.</w:t>
      </w: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p>
    <w:p w:rsidR="007D73F1" w:rsidRDefault="007D73F1" w:rsidP="007D73F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Розгляд звернень, запитів, запитань, прийняття рішень.</w:t>
      </w:r>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3.1.</w:t>
      </w:r>
      <w:r>
        <w:rPr>
          <w:rFonts w:ascii="Times New Roman" w:eastAsia="Times New Roman" w:hAnsi="Times New Roman" w:cs="Times New Roman"/>
          <w:sz w:val="28"/>
          <w:szCs w:val="28"/>
        </w:rPr>
        <w:t xml:space="preserve"> Отримувачі подання </w:t>
      </w:r>
      <w:r>
        <w:rPr>
          <w:rFonts w:ascii="Times New Roman" w:eastAsia="Times New Roman" w:hAnsi="Times New Roman" w:cs="Times New Roman"/>
          <w:sz w:val="28"/>
          <w:szCs w:val="28"/>
          <w:highlight w:val="white"/>
        </w:rPr>
        <w:t xml:space="preserve">повинні приймати та реєструвати депутатське подання у день його надходження, а ті, що надійшли у неробочий день та час, </w:t>
      </w:r>
      <w:r>
        <w:rPr>
          <w:rFonts w:ascii="Times New Roman" w:eastAsia="Times New Roman" w:hAnsi="Times New Roman" w:cs="Times New Roman"/>
          <w:sz w:val="28"/>
          <w:szCs w:val="28"/>
        </w:rPr>
        <w:t xml:space="preserve">– у перший </w:t>
      </w:r>
      <w:r>
        <w:rPr>
          <w:rFonts w:ascii="Times New Roman" w:eastAsia="Times New Roman" w:hAnsi="Times New Roman" w:cs="Times New Roman"/>
          <w:sz w:val="28"/>
          <w:szCs w:val="28"/>
          <w:highlight w:val="white"/>
        </w:rPr>
        <w:t>наступний робочий день.</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sz w:val="28"/>
          <w:szCs w:val="28"/>
        </w:rPr>
        <w:t xml:space="preserve"> Депутатське подання підлягає обов’язковому первинному (попередньому) розгляду з метою визначення належності порушених у них питань до компетенції Отримувача подання.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Забороняється доручати розгляд депутатського подання тим органам, структурним підрозділам цих органів або посадовим особам, дії чи рішення яких оскаржуються, а також тим, які не мають повноважень для їх розгляду.</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3.3.</w:t>
      </w:r>
      <w:r>
        <w:rPr>
          <w:rFonts w:ascii="Times New Roman" w:eastAsia="Times New Roman" w:hAnsi="Times New Roman" w:cs="Times New Roman"/>
          <w:sz w:val="28"/>
          <w:szCs w:val="28"/>
        </w:rPr>
        <w:t xml:space="preserve"> Депутатські подання відправляються також на визначену офіційну електронну адресу. </w:t>
      </w:r>
      <w:bookmarkStart w:id="9" w:name="bookmark=id.4d34og8" w:colFirst="0" w:colLast="0"/>
      <w:bookmarkEnd w:id="9"/>
      <w:r>
        <w:rPr>
          <w:rFonts w:ascii="Times New Roman" w:eastAsia="Times New Roman" w:hAnsi="Times New Roman" w:cs="Times New Roman"/>
          <w:sz w:val="28"/>
          <w:szCs w:val="28"/>
        </w:rPr>
        <w:t>Датою отримання депутатського подання є дата надходження звернення на визначену електронну адресу. Якщо депутатське подання надійшло на визначену електронну адресу у неробочий день та час, то датою подання електронного звернення вважається перший наступний робочий день.</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3.4.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Депутат має право брати безпосередню участь у  розгляді внесеного ним подання. На вимогу депутата Отримувач подання зобов'язаний повідомити депутатові про день розгляду депутатського подання завчасно, але не пізніше ніж за три календарних днів до їх розгляду.</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bookmarkStart w:id="10" w:name="bookmark=id.2s8eyo1" w:colFirst="0" w:colLast="0"/>
      <w:bookmarkEnd w:id="10"/>
      <w:r>
        <w:rPr>
          <w:rFonts w:ascii="Times New Roman" w:eastAsia="Times New Roman" w:hAnsi="Times New Roman" w:cs="Times New Roman"/>
          <w:b/>
          <w:sz w:val="28"/>
          <w:szCs w:val="28"/>
        </w:rPr>
        <w:t>3.5.</w:t>
      </w:r>
      <w:r>
        <w:rPr>
          <w:rFonts w:ascii="Times New Roman" w:eastAsia="Times New Roman" w:hAnsi="Times New Roman" w:cs="Times New Roman"/>
          <w:sz w:val="28"/>
          <w:szCs w:val="28"/>
        </w:rPr>
        <w:t xml:space="preserve"> Отримувач подання, до якого звернувся депутат, зобов’язаний негайно вжити заходів до усунення порушення, а в разі необхідності – до притягнення винних осіб до відповідальності з наступним інформуванням про це депутата.</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w:t>
      </w:r>
      <w:r>
        <w:rPr>
          <w:rFonts w:ascii="Times New Roman" w:eastAsia="Times New Roman" w:hAnsi="Times New Roman" w:cs="Times New Roman"/>
          <w:sz w:val="28"/>
          <w:szCs w:val="28"/>
        </w:rPr>
        <w:t xml:space="preserve"> Відповідь Отримувача подання на депутатське подання відправляється на адресу депутата та на адресу Сумської міської ради (м. Суми майдан Незалежності, 2) та повинна містити:</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w:t>
      </w:r>
      <w:r>
        <w:rPr>
          <w:rFonts w:ascii="Times New Roman" w:eastAsia="Times New Roman" w:hAnsi="Times New Roman" w:cs="Times New Roman"/>
          <w:sz w:val="28"/>
          <w:szCs w:val="28"/>
          <w:highlight w:val="white"/>
        </w:rPr>
        <w:t>м'я, поштова адреса </w:t>
      </w:r>
      <w:r>
        <w:rPr>
          <w:rFonts w:ascii="Times New Roman" w:eastAsia="Times New Roman" w:hAnsi="Times New Roman" w:cs="Times New Roman"/>
          <w:sz w:val="28"/>
          <w:szCs w:val="28"/>
        </w:rPr>
        <w:t xml:space="preserve"> депутата та Сумської міської ради, контактна інформація депутата (групи депутатів);</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найменування Отримувача подання, його поштова, електронна адреси,   і</w:t>
      </w:r>
      <w:r>
        <w:rPr>
          <w:rFonts w:ascii="Times New Roman" w:eastAsia="Times New Roman" w:hAnsi="Times New Roman" w:cs="Times New Roman"/>
          <w:sz w:val="28"/>
          <w:szCs w:val="28"/>
          <w:highlight w:val="white"/>
        </w:rPr>
        <w:t xml:space="preserve">м'я керівника, інші </w:t>
      </w:r>
      <w:r>
        <w:rPr>
          <w:rFonts w:ascii="Times New Roman" w:eastAsia="Times New Roman" w:hAnsi="Times New Roman" w:cs="Times New Roman"/>
          <w:sz w:val="28"/>
          <w:szCs w:val="28"/>
        </w:rPr>
        <w:t>реквізити;</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надходження депутатського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дослівний текст резолютивної частини депутатського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відповідь (для звернення та запиту) щодо кожної вимоги депутатського подання з зазначенням фактичних обставин та посиланням на конкретну норму закону, іншого нормативного акту (стаття, частина, пункт, підпункт, абзац тощо), які обґрунтовують позицію Отримувача подання щодо задоволення або незадоволення вимоги; </w:t>
      </w:r>
    </w:p>
    <w:p w:rsidR="007D73F1" w:rsidRDefault="007D73F1" w:rsidP="007D73F1">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зазначення (для звернення та запиту) : - яка саме дія (захід) будуть виконані; </w:t>
      </w:r>
    </w:p>
    <w:p w:rsidR="007D73F1" w:rsidRDefault="007D73F1" w:rsidP="007D73F1">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визначення кінцевої дати виконання дії (заходу); - документу, за яким планується виконати дію (захід) (наказ, доручення, виробниче завдання, план або графік виконання робіт тощо); - джерело та розмір фінансування (якщо передбачено) на виконання дії (заходу); - відповідальної (посадової, службової) особи, на яку покладається відповідальність за виконання дії (заходу); - дати надання звіту (для запиту);</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зміст інформації, яка надається, з додаванням підтверджуючих документів або з посиланням на них (для запитання);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зрозуміле та вичерпне роз'яснення (для звернення та запитання);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додаткова інформація щодо питання депутатського подання.</w:t>
      </w:r>
    </w:p>
    <w:p w:rsidR="007D73F1" w:rsidRDefault="007D73F1" w:rsidP="007D73F1">
      <w:pPr>
        <w:spacing w:after="0" w:line="240" w:lineRule="auto"/>
        <w:ind w:firstLine="567"/>
        <w:jc w:val="both"/>
        <w:rPr>
          <w:rFonts w:ascii="Times New Roman" w:eastAsia="Times New Roman" w:hAnsi="Times New Roman" w:cs="Times New Roman"/>
          <w:sz w:val="28"/>
          <w:szCs w:val="28"/>
        </w:rPr>
      </w:pPr>
      <w:bookmarkStart w:id="11" w:name="bookmark=id.17dp8vu" w:colFirst="0" w:colLast="0"/>
      <w:bookmarkStart w:id="12" w:name="bookmark=id.3rdcrjn" w:colFirst="0" w:colLast="0"/>
      <w:bookmarkEnd w:id="11"/>
      <w:bookmarkEnd w:id="12"/>
      <w:r>
        <w:rPr>
          <w:rFonts w:ascii="Times New Roman" w:eastAsia="Times New Roman" w:hAnsi="Times New Roman" w:cs="Times New Roman"/>
          <w:b/>
          <w:sz w:val="28"/>
          <w:szCs w:val="28"/>
        </w:rPr>
        <w:t>3.7.</w:t>
      </w:r>
      <w:r>
        <w:rPr>
          <w:rFonts w:ascii="Times New Roman" w:eastAsia="Times New Roman" w:hAnsi="Times New Roman" w:cs="Times New Roman"/>
          <w:sz w:val="28"/>
          <w:szCs w:val="28"/>
        </w:rPr>
        <w:t xml:space="preserve"> Отримувач подання, до якого </w:t>
      </w:r>
      <w:proofErr w:type="spellStart"/>
      <w:r>
        <w:rPr>
          <w:rFonts w:ascii="Times New Roman" w:eastAsia="Times New Roman" w:hAnsi="Times New Roman" w:cs="Times New Roman"/>
          <w:sz w:val="28"/>
          <w:szCs w:val="28"/>
        </w:rPr>
        <w:t>звернуто</w:t>
      </w:r>
      <w:proofErr w:type="spellEnd"/>
      <w:r>
        <w:rPr>
          <w:rFonts w:ascii="Times New Roman" w:eastAsia="Times New Roman" w:hAnsi="Times New Roman" w:cs="Times New Roman"/>
          <w:sz w:val="28"/>
          <w:szCs w:val="28"/>
        </w:rPr>
        <w:t xml:space="preserve"> депутатський запит, зобов’язаний у встановлений радою строк направити письмову відповідь на нього Сумській міській раді і депутату. </w:t>
      </w:r>
    </w:p>
    <w:p w:rsidR="007D73F1" w:rsidRDefault="007D73F1" w:rsidP="007D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3.8.</w:t>
      </w:r>
      <w:r>
        <w:rPr>
          <w:rFonts w:ascii="Times New Roman" w:eastAsia="Times New Roman" w:hAnsi="Times New Roman" w:cs="Times New Roman"/>
          <w:sz w:val="28"/>
          <w:szCs w:val="28"/>
        </w:rPr>
        <w:t xml:space="preserve"> Отримувач подання за підписом керівника або іншої уповноваженої особи </w:t>
      </w:r>
      <w:r>
        <w:rPr>
          <w:rFonts w:ascii="Times New Roman" w:eastAsia="Times New Roman" w:hAnsi="Times New Roman" w:cs="Times New Roman"/>
          <w:sz w:val="28"/>
          <w:szCs w:val="28"/>
          <w:highlight w:val="white"/>
        </w:rPr>
        <w:t>надає відповідь на депутатське подання у двох примірниках - безпосередньо депутату та Сумській міській раді</w:t>
      </w:r>
      <w:r>
        <w:rPr>
          <w:rFonts w:ascii="Times New Roman" w:eastAsia="Times New Roman" w:hAnsi="Times New Roman" w:cs="Times New Roman"/>
          <w:sz w:val="28"/>
          <w:szCs w:val="28"/>
        </w:rPr>
        <w:t>.</w:t>
      </w:r>
    </w:p>
    <w:p w:rsidR="007D73F1" w:rsidRDefault="007D73F1" w:rsidP="007D73F1">
      <w:pPr>
        <w:shd w:val="clear" w:color="auto" w:fill="FFFFFF"/>
        <w:spacing w:after="0" w:line="240" w:lineRule="auto"/>
        <w:ind w:firstLine="567"/>
        <w:jc w:val="both"/>
        <w:rPr>
          <w:rFonts w:ascii="Times New Roman" w:eastAsia="Times New Roman" w:hAnsi="Times New Roman" w:cs="Times New Roman"/>
          <w:sz w:val="28"/>
          <w:szCs w:val="28"/>
        </w:rPr>
      </w:pPr>
      <w:bookmarkStart w:id="13" w:name="bookmark=id.26in1rg" w:colFirst="0" w:colLast="0"/>
      <w:bookmarkEnd w:id="13"/>
      <w:r>
        <w:rPr>
          <w:rFonts w:ascii="Times New Roman" w:eastAsia="Times New Roman" w:hAnsi="Times New Roman" w:cs="Times New Roman"/>
          <w:b/>
          <w:sz w:val="28"/>
          <w:szCs w:val="28"/>
        </w:rPr>
        <w:t>3.9.</w:t>
      </w:r>
      <w:r>
        <w:rPr>
          <w:rFonts w:ascii="Times New Roman" w:eastAsia="Times New Roman" w:hAnsi="Times New Roman" w:cs="Times New Roman"/>
          <w:sz w:val="28"/>
          <w:szCs w:val="28"/>
        </w:rPr>
        <w:t xml:space="preserve"> Депутат надає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місцевої ради. </w:t>
      </w:r>
    </w:p>
    <w:p w:rsidR="007D73F1" w:rsidRDefault="007D73F1" w:rsidP="007D73F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Відділ з організації діяльності ради Сумської міської ради своєчасно інформує та запрошує Отримувача подання, до якого </w:t>
      </w:r>
      <w:proofErr w:type="spellStart"/>
      <w:r>
        <w:rPr>
          <w:rFonts w:ascii="Times New Roman" w:eastAsia="Times New Roman" w:hAnsi="Times New Roman" w:cs="Times New Roman"/>
          <w:sz w:val="28"/>
          <w:szCs w:val="28"/>
        </w:rPr>
        <w:t>звернуто</w:t>
      </w:r>
      <w:proofErr w:type="spellEnd"/>
      <w:r>
        <w:rPr>
          <w:rFonts w:ascii="Times New Roman" w:eastAsia="Times New Roman" w:hAnsi="Times New Roman" w:cs="Times New Roman"/>
          <w:sz w:val="28"/>
          <w:szCs w:val="28"/>
        </w:rPr>
        <w:t xml:space="preserve"> депутатський запит, про дату та час обговорення відповіді на запит на сесії ради.</w:t>
      </w:r>
    </w:p>
    <w:p w:rsidR="007D73F1" w:rsidRDefault="007D73F1" w:rsidP="007D73F1">
      <w:pPr>
        <w:shd w:val="clear" w:color="auto" w:fill="FFFFFF"/>
        <w:spacing w:after="0" w:line="240" w:lineRule="auto"/>
        <w:ind w:firstLine="567"/>
        <w:jc w:val="both"/>
        <w:rPr>
          <w:rFonts w:ascii="Times New Roman" w:eastAsia="Times New Roman" w:hAnsi="Times New Roman" w:cs="Times New Roman"/>
          <w:sz w:val="28"/>
          <w:szCs w:val="28"/>
        </w:rPr>
      </w:pPr>
      <w:bookmarkStart w:id="14" w:name="bookmark=id.lnxbz9" w:colFirst="0" w:colLast="0"/>
      <w:bookmarkEnd w:id="14"/>
      <w:r>
        <w:rPr>
          <w:rFonts w:ascii="Times New Roman" w:eastAsia="Times New Roman" w:hAnsi="Times New Roman" w:cs="Times New Roman"/>
          <w:b/>
          <w:sz w:val="28"/>
          <w:szCs w:val="28"/>
        </w:rPr>
        <w:t>3.10.</w:t>
      </w:r>
      <w:r>
        <w:rPr>
          <w:rFonts w:ascii="Times New Roman" w:eastAsia="Times New Roman" w:hAnsi="Times New Roman" w:cs="Times New Roman"/>
          <w:sz w:val="28"/>
          <w:szCs w:val="28"/>
        </w:rPr>
        <w:t xml:space="preserve"> За результатами розгляду відповіді на депутатський запит рада приймає відповідне рішення.</w:t>
      </w:r>
    </w:p>
    <w:p w:rsidR="007D73F1" w:rsidRDefault="007D73F1" w:rsidP="007D73F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3.11.</w:t>
      </w:r>
      <w:r>
        <w:rPr>
          <w:rFonts w:ascii="Times New Roman" w:eastAsia="Times New Roman" w:hAnsi="Times New Roman" w:cs="Times New Roman"/>
          <w:sz w:val="28"/>
          <w:szCs w:val="28"/>
        </w:rPr>
        <w:t xml:space="preserve"> Отримувач подання зобов’язаний </w:t>
      </w:r>
      <w:r>
        <w:rPr>
          <w:rFonts w:ascii="Times New Roman" w:eastAsia="Times New Roman" w:hAnsi="Times New Roman" w:cs="Times New Roman"/>
          <w:b/>
          <w:sz w:val="28"/>
          <w:szCs w:val="28"/>
        </w:rPr>
        <w:t xml:space="preserve">протягом одного місяця </w:t>
      </w:r>
      <w:r>
        <w:rPr>
          <w:rFonts w:ascii="Times New Roman" w:eastAsia="Times New Roman" w:hAnsi="Times New Roman" w:cs="Times New Roman"/>
          <w:sz w:val="28"/>
          <w:szCs w:val="28"/>
        </w:rPr>
        <w:t>після виконання депутатського запиту подати звіт про виконання рішення Сумської міської ради по запиту депутата.</w:t>
      </w:r>
    </w:p>
    <w:p w:rsidR="007D73F1" w:rsidRDefault="007D73F1" w:rsidP="007D73F1">
      <w:pPr>
        <w:shd w:val="clear" w:color="auto" w:fill="FFFFFF"/>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Строки розгляду депутатських подань. </w:t>
      </w:r>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r>
        <w:rPr>
          <w:rFonts w:ascii="Times New Roman" w:eastAsia="Times New Roman" w:hAnsi="Times New Roman" w:cs="Times New Roman"/>
          <w:sz w:val="28"/>
          <w:szCs w:val="28"/>
        </w:rPr>
        <w:t xml:space="preserve"> Депутатські подання розглядаються і вирішується Отримувачем подання, як правило, у найкоротші строки. Відповідь на порушене депутатом питання надається Отримувачем подання протягом 10 днів з моменту його одержання</w:t>
      </w:r>
      <w:r>
        <w:rPr>
          <w:rFonts w:ascii="Times New Roman" w:eastAsia="Times New Roman" w:hAnsi="Times New Roman" w:cs="Times New Roman"/>
          <w:sz w:val="28"/>
          <w:szCs w:val="28"/>
          <w:highlight w:val="white"/>
        </w:rPr>
        <w:t>, а в разі необхідності додаткового вивчення чи перевірки відповідь надається не пізніше як у місячний строк.</w:t>
      </w: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Якщо депутатське подання з об’єктивних причин не може бути розглянуто у встановлений строк, </w:t>
      </w:r>
      <w:r>
        <w:rPr>
          <w:rFonts w:ascii="Times New Roman" w:eastAsia="Times New Roman" w:hAnsi="Times New Roman" w:cs="Times New Roman"/>
          <w:sz w:val="28"/>
          <w:szCs w:val="28"/>
        </w:rPr>
        <w:t>Отримувач подання</w:t>
      </w:r>
      <w:r>
        <w:rPr>
          <w:rFonts w:ascii="Times New Roman" w:eastAsia="Times New Roman" w:hAnsi="Times New Roman" w:cs="Times New Roman"/>
          <w:sz w:val="28"/>
          <w:szCs w:val="28"/>
          <w:highlight w:val="white"/>
        </w:rPr>
        <w:t xml:space="preserve"> зобов'язаний письмово повідомити депутата та Сумську міську раду (для запиту) про це з обґрунтуванням мотивів необхідності продовження строку розгляду.</w:t>
      </w:r>
    </w:p>
    <w:p w:rsidR="007D73F1" w:rsidRDefault="007D73F1" w:rsidP="007D73F1">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4.2.</w:t>
      </w:r>
      <w:r>
        <w:rPr>
          <w:rFonts w:ascii="Times New Roman" w:eastAsia="Times New Roman" w:hAnsi="Times New Roman" w:cs="Times New Roman"/>
          <w:sz w:val="28"/>
          <w:szCs w:val="28"/>
        </w:rPr>
        <w:t xml:space="preserve"> Термін розгляду депутатського подання обчислюється з дня, що настає за днем реєстрації, до дня надіслання (поштою </w:t>
      </w:r>
      <w:r>
        <w:rPr>
          <w:rFonts w:ascii="Times New Roman" w:eastAsia="Times New Roman" w:hAnsi="Times New Roman" w:cs="Times New Roman"/>
          <w:sz w:val="28"/>
          <w:szCs w:val="28"/>
          <w:highlight w:val="white"/>
        </w:rPr>
        <w:t xml:space="preserve">або на електронну адресу) </w:t>
      </w:r>
      <w:r>
        <w:rPr>
          <w:rFonts w:ascii="Times New Roman" w:eastAsia="Times New Roman" w:hAnsi="Times New Roman" w:cs="Times New Roman"/>
          <w:sz w:val="28"/>
          <w:szCs w:val="28"/>
        </w:rPr>
        <w:t xml:space="preserve">депутату відповіді на його подання. </w:t>
      </w:r>
      <w:r>
        <w:rPr>
          <w:rFonts w:ascii="Times New Roman" w:eastAsia="Times New Roman" w:hAnsi="Times New Roman" w:cs="Times New Roman"/>
          <w:sz w:val="28"/>
          <w:szCs w:val="28"/>
          <w:highlight w:val="white"/>
        </w:rPr>
        <w:t>Якщо останній день строку припадає на неробочий день, днем закінчення строку є перший за ним робочий день.</w:t>
      </w:r>
    </w:p>
    <w:p w:rsidR="007D73F1" w:rsidRDefault="007D73F1" w:rsidP="007D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7D73F1" w:rsidRDefault="007D73F1" w:rsidP="007D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Контроль за виконанням депутатських звернень, запитів, запитань.</w:t>
      </w:r>
    </w:p>
    <w:p w:rsidR="007D73F1" w:rsidRDefault="007D73F1" w:rsidP="007D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7D73F1" w:rsidRDefault="007D73F1" w:rsidP="007D73F1">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w:t>
      </w:r>
      <w:r>
        <w:rPr>
          <w:rFonts w:ascii="Times New Roman" w:eastAsia="Times New Roman" w:hAnsi="Times New Roman" w:cs="Times New Roman"/>
          <w:sz w:val="28"/>
          <w:szCs w:val="28"/>
        </w:rPr>
        <w:tab/>
        <w:t xml:space="preserve"> Контроль за своєчасним отриманням відповіді на депутатський запит покладається на відділ з організації діяльності ради. </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Відповіді на депутатські подання оприлюднюються на офіційному сайті міської ради на сторінці кожного депутата.</w:t>
      </w:r>
    </w:p>
    <w:p w:rsidR="007D73F1" w:rsidRDefault="007D73F1" w:rsidP="007D73F1">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депутатських звернень та запитань здійснюється помічниками консультантами депутата або особисто депутатом. </w:t>
      </w:r>
    </w:p>
    <w:p w:rsidR="007D73F1" w:rsidRDefault="007D73F1" w:rsidP="007D73F1">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надсилає копію депутатського звернення та запитання на електронну пошту відділ</w:t>
      </w:r>
      <w:r w:rsidR="00132D48">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з організації діяльності ради для оприлюднення на сторінці депутата на офіційному сайті Сумської міської ради.</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5.2.</w:t>
      </w:r>
      <w:r>
        <w:rPr>
          <w:rFonts w:ascii="Times New Roman" w:eastAsia="Times New Roman" w:hAnsi="Times New Roman" w:cs="Times New Roman"/>
          <w:sz w:val="28"/>
          <w:szCs w:val="28"/>
        </w:rPr>
        <w:t xml:space="preserve"> Заходи щодо реалізації виконання депутатських подань включають в себе:</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перевірку надсилання документа Отримувачам подання;</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організацію контролю ходу виконання документа за участю депутатів;</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розгляд матеріалів, у разі необхідності, на засіданнях постійних комісій та сесій міської ради;</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вжиття додаткових заходів щодо виконання депутатських подань;</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обґрунтування необхідності продовження чи зняття з контролю документа.</w:t>
      </w:r>
    </w:p>
    <w:p w:rsidR="007D73F1" w:rsidRDefault="007D73F1" w:rsidP="007D73F1">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Pr>
          <w:rFonts w:ascii="Times New Roman" w:eastAsia="Times New Roman" w:hAnsi="Times New Roman" w:cs="Times New Roman"/>
          <w:sz w:val="28"/>
          <w:szCs w:val="28"/>
        </w:rPr>
        <w:t xml:space="preserve">Депутатське подання вважається вирішеним, якщо розглянуто всі порушені в ньому питання, прийнято обґрунтоване рішення, вжито необхідних заходів (у межах компетенції). </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5.4.</w:t>
      </w:r>
      <w:r>
        <w:rPr>
          <w:rFonts w:ascii="Times New Roman" w:eastAsia="Times New Roman" w:hAnsi="Times New Roman" w:cs="Times New Roman"/>
          <w:sz w:val="28"/>
          <w:szCs w:val="28"/>
        </w:rPr>
        <w:t xml:space="preserve"> Зняття з контролю депутатських запитів здійснюється після надання Отримувачем подання звіту про виконання рішення Сумської міської ради по запиту депутата.</w:t>
      </w:r>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Аналіз та узагальнення розгляду депутатських </w:t>
      </w:r>
      <w:r w:rsidR="007C0D6F">
        <w:rPr>
          <w:rFonts w:ascii="Times New Roman" w:eastAsia="Times New Roman" w:hAnsi="Times New Roman" w:cs="Times New Roman"/>
          <w:b/>
          <w:sz w:val="28"/>
          <w:szCs w:val="28"/>
        </w:rPr>
        <w:t>запитів</w:t>
      </w:r>
      <w:r>
        <w:rPr>
          <w:rFonts w:ascii="Times New Roman" w:eastAsia="Times New Roman" w:hAnsi="Times New Roman" w:cs="Times New Roman"/>
          <w:b/>
          <w:sz w:val="28"/>
          <w:szCs w:val="28"/>
        </w:rPr>
        <w:t xml:space="preserve">. </w:t>
      </w:r>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w:t>
      </w:r>
      <w:r>
        <w:rPr>
          <w:rFonts w:ascii="Times New Roman" w:eastAsia="Times New Roman" w:hAnsi="Times New Roman" w:cs="Times New Roman"/>
          <w:sz w:val="28"/>
          <w:szCs w:val="28"/>
        </w:rPr>
        <w:t xml:space="preserve"> Аналіз та узагальнення розгляду депутатських </w:t>
      </w:r>
      <w:r w:rsidR="007C0D6F">
        <w:rPr>
          <w:rFonts w:ascii="Times New Roman" w:eastAsia="Times New Roman" w:hAnsi="Times New Roman" w:cs="Times New Roman"/>
          <w:sz w:val="28"/>
          <w:szCs w:val="28"/>
        </w:rPr>
        <w:t>запитів</w:t>
      </w:r>
      <w:r>
        <w:rPr>
          <w:rFonts w:ascii="Times New Roman" w:eastAsia="Times New Roman" w:hAnsi="Times New Roman" w:cs="Times New Roman"/>
          <w:sz w:val="28"/>
          <w:szCs w:val="28"/>
        </w:rPr>
        <w:t xml:space="preserve"> здійснює </w:t>
      </w:r>
      <w:r w:rsidR="007C0D6F">
        <w:rPr>
          <w:rFonts w:ascii="Times New Roman" w:eastAsia="Times New Roman" w:hAnsi="Times New Roman" w:cs="Times New Roman"/>
          <w:sz w:val="28"/>
          <w:szCs w:val="28"/>
        </w:rPr>
        <w:t xml:space="preserve">Отримувач запиту та </w:t>
      </w:r>
      <w:r>
        <w:rPr>
          <w:rFonts w:ascii="Times New Roman" w:eastAsia="Times New Roman" w:hAnsi="Times New Roman" w:cs="Times New Roman"/>
          <w:sz w:val="28"/>
          <w:szCs w:val="28"/>
        </w:rPr>
        <w:t>Відділ з організації діяльності ради</w:t>
      </w:r>
      <w:r w:rsidR="007C0D6F">
        <w:rPr>
          <w:rFonts w:ascii="Times New Roman" w:eastAsia="Times New Roman" w:hAnsi="Times New Roman" w:cs="Times New Roman"/>
          <w:sz w:val="28"/>
          <w:szCs w:val="28"/>
        </w:rPr>
        <w:t xml:space="preserve"> відповідно</w:t>
      </w:r>
      <w:r>
        <w:rPr>
          <w:rFonts w:ascii="Times New Roman" w:eastAsia="Times New Roman" w:hAnsi="Times New Roman" w:cs="Times New Roman"/>
          <w:sz w:val="28"/>
          <w:szCs w:val="28"/>
        </w:rPr>
        <w:t>.</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здійсненні аналізу депутатських </w:t>
      </w:r>
      <w:r w:rsidR="007C0D6F">
        <w:rPr>
          <w:rFonts w:ascii="Times New Roman" w:eastAsia="Times New Roman" w:hAnsi="Times New Roman" w:cs="Times New Roman"/>
          <w:sz w:val="28"/>
          <w:szCs w:val="28"/>
        </w:rPr>
        <w:t>запитів</w:t>
      </w:r>
      <w:r>
        <w:rPr>
          <w:rFonts w:ascii="Times New Roman" w:eastAsia="Times New Roman" w:hAnsi="Times New Roman" w:cs="Times New Roman"/>
          <w:sz w:val="28"/>
          <w:szCs w:val="28"/>
        </w:rPr>
        <w:t xml:space="preserve"> особлива увага звертається на усунення причин, які викликають повторні депутатські </w:t>
      </w:r>
      <w:r w:rsidR="007C0D6F">
        <w:rPr>
          <w:rFonts w:ascii="Times New Roman" w:eastAsia="Times New Roman" w:hAnsi="Times New Roman" w:cs="Times New Roman"/>
          <w:sz w:val="28"/>
          <w:szCs w:val="28"/>
        </w:rPr>
        <w:t>запити</w:t>
      </w:r>
      <w:r>
        <w:rPr>
          <w:rFonts w:ascii="Times New Roman" w:eastAsia="Times New Roman" w:hAnsi="Times New Roman" w:cs="Times New Roman"/>
          <w:sz w:val="28"/>
          <w:szCs w:val="28"/>
        </w:rPr>
        <w:t>.</w:t>
      </w:r>
    </w:p>
    <w:p w:rsidR="007D73F1" w:rsidRDefault="007D73F1" w:rsidP="007D73F1">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6.2. </w:t>
      </w:r>
      <w:r>
        <w:rPr>
          <w:rFonts w:ascii="Times New Roman" w:eastAsia="Times New Roman" w:hAnsi="Times New Roman" w:cs="Times New Roman"/>
          <w:sz w:val="28"/>
          <w:szCs w:val="28"/>
        </w:rPr>
        <w:t>Відділом здійснюється постійний моніторинг додержання законодавства з питань депутатських запитів.</w:t>
      </w:r>
      <w:r>
        <w:rPr>
          <w:rFonts w:ascii="Times New Roman" w:eastAsia="Times New Roman" w:hAnsi="Times New Roman" w:cs="Times New Roman"/>
          <w:b/>
          <w:i/>
          <w:sz w:val="28"/>
          <w:szCs w:val="28"/>
        </w:rPr>
        <w:t xml:space="preserve"> </w:t>
      </w:r>
      <w:bookmarkStart w:id="15" w:name="bookmark=id.35nkun2" w:colFirst="0" w:colLast="0"/>
      <w:bookmarkEnd w:id="15"/>
    </w:p>
    <w:p w:rsidR="007C0D6F" w:rsidRPr="007C0D6F" w:rsidRDefault="007C0D6F"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7C0D6F">
        <w:rPr>
          <w:rFonts w:ascii="Times New Roman" w:eastAsia="Times New Roman" w:hAnsi="Times New Roman" w:cs="Times New Roman"/>
          <w:sz w:val="28"/>
          <w:szCs w:val="28"/>
        </w:rPr>
        <w:t>Правовий</w:t>
      </w:r>
      <w:r>
        <w:rPr>
          <w:rFonts w:ascii="Times New Roman" w:eastAsia="Times New Roman" w:hAnsi="Times New Roman" w:cs="Times New Roman"/>
          <w:sz w:val="28"/>
          <w:szCs w:val="28"/>
        </w:rPr>
        <w:t xml:space="preserve"> аналіз актуальних питань (запитів) місцевого значення на предмет досягнення позитивного результату здійснює правове управління Сумської міської ради, відповідно до рішення Сумської міської ради від </w:t>
      </w:r>
      <w:r w:rsidR="008711EC">
        <w:rPr>
          <w:rFonts w:ascii="Times New Roman" w:eastAsia="Times New Roman" w:hAnsi="Times New Roman" w:cs="Times New Roman"/>
          <w:sz w:val="28"/>
          <w:szCs w:val="28"/>
        </w:rPr>
        <w:t>22.07.2020 року № 7129-МР.</w:t>
      </w:r>
    </w:p>
    <w:p w:rsidR="007D73F1" w:rsidRDefault="007D73F1" w:rsidP="007D73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AB4F1C">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Керівники виконавчих органів Сумської міської ради, за підсумком року, готують до 20 січня особисті доповіді про стан роботи з депутатськими </w:t>
      </w:r>
      <w:r w:rsidR="008711EC">
        <w:rPr>
          <w:rFonts w:ascii="Times New Roman" w:eastAsia="Times New Roman" w:hAnsi="Times New Roman" w:cs="Times New Roman"/>
          <w:sz w:val="28"/>
          <w:szCs w:val="28"/>
        </w:rPr>
        <w:t>запитами</w:t>
      </w:r>
      <w:r>
        <w:rPr>
          <w:rFonts w:ascii="Times New Roman" w:eastAsia="Times New Roman" w:hAnsi="Times New Roman" w:cs="Times New Roman"/>
          <w:sz w:val="28"/>
          <w:szCs w:val="28"/>
        </w:rPr>
        <w:t>.</w:t>
      </w:r>
    </w:p>
    <w:p w:rsidR="007D73F1" w:rsidRDefault="007D73F1" w:rsidP="007D73F1">
      <w:pPr>
        <w:spacing w:after="0" w:line="240" w:lineRule="auto"/>
        <w:ind w:firstLine="567"/>
        <w:jc w:val="both"/>
        <w:rPr>
          <w:rFonts w:ascii="Times New Roman" w:eastAsia="Times New Roman" w:hAnsi="Times New Roman" w:cs="Times New Roman"/>
          <w:sz w:val="28"/>
          <w:szCs w:val="28"/>
        </w:rPr>
      </w:pPr>
    </w:p>
    <w:p w:rsidR="007D73F1" w:rsidRDefault="007D73F1" w:rsidP="007D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Відповідальність за невиконання чи неналежний розгляд запитів, звернень чи запитань.</w:t>
      </w:r>
    </w:p>
    <w:p w:rsidR="007D73F1" w:rsidRDefault="007D73F1" w:rsidP="007D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w:t>
      </w:r>
      <w:r>
        <w:rPr>
          <w:rFonts w:ascii="Times New Roman" w:eastAsia="Times New Roman" w:hAnsi="Times New Roman" w:cs="Times New Roman"/>
          <w:sz w:val="28"/>
          <w:szCs w:val="28"/>
        </w:rPr>
        <w:t xml:space="preserve"> Посадові особи Отримувача подання несуть дисциплінарну, адміністративну, кримінальну відповідальність за порушення прав депутата при розгляді та виконанні депутатського подання, а також в обов’язковому порядку позбавляються або посадовим особам Отримувача подання підлягає зменшенню щомісячне преміювання, надбавки за </w:t>
      </w:r>
      <w:r>
        <w:rPr>
          <w:rFonts w:ascii="Times New Roman" w:eastAsia="Times New Roman" w:hAnsi="Times New Roman" w:cs="Times New Roman"/>
          <w:sz w:val="28"/>
          <w:szCs w:val="28"/>
          <w:highlight w:val="white"/>
        </w:rPr>
        <w:t>високі досягнення у праці або за виконання особливо важливої роботи у випадках:</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ненадання відповіді на депутатське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порушення строків розгляду депутатського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надання беззмістовної, яка не містить конкретних заходів та визначеної дати виконання, відповіді на депутатське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надання відповіді, яка по суті не вирішує питання депутатського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необґрунтовану відмову у задоволенні депутатського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невжиття або порушення термінів виконання відповідних дій (заходів), які були визначені у відповіді на депутатське подання.</w:t>
      </w: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p>
    <w:p w:rsidR="007D73F1" w:rsidRDefault="007D73F1" w:rsidP="001D31B5">
      <w:pPr>
        <w:shd w:val="clear" w:color="auto" w:fill="FFFFFF"/>
        <w:spacing w:after="0" w:line="240" w:lineRule="auto"/>
        <w:jc w:val="both"/>
        <w:rPr>
          <w:rFonts w:ascii="Times New Roman" w:eastAsia="Times New Roman" w:hAnsi="Times New Roman" w:cs="Times New Roman"/>
          <w:sz w:val="28"/>
          <w:szCs w:val="28"/>
        </w:rPr>
      </w:pPr>
    </w:p>
    <w:p w:rsidR="001D31B5" w:rsidRDefault="001D31B5" w:rsidP="001D31B5">
      <w:pPr>
        <w:shd w:val="clear" w:color="auto" w:fill="FFFFFF"/>
        <w:spacing w:after="0" w:line="240" w:lineRule="auto"/>
        <w:jc w:val="both"/>
        <w:rPr>
          <w:rFonts w:ascii="Times New Roman" w:eastAsia="Times New Roman" w:hAnsi="Times New Roman" w:cs="Times New Roman"/>
          <w:sz w:val="28"/>
          <w:szCs w:val="28"/>
        </w:rPr>
      </w:pPr>
    </w:p>
    <w:p w:rsidR="007D73F1" w:rsidRDefault="007D73F1" w:rsidP="007D73F1">
      <w:pPr>
        <w:shd w:val="clear" w:color="auto" w:fill="FFFFFF"/>
        <w:spacing w:after="0" w:line="240" w:lineRule="auto"/>
        <w:ind w:firstLine="450"/>
        <w:jc w:val="both"/>
        <w:rPr>
          <w:rFonts w:ascii="Times New Roman" w:eastAsia="Times New Roman" w:hAnsi="Times New Roman" w:cs="Times New Roman"/>
          <w:sz w:val="28"/>
          <w:szCs w:val="28"/>
        </w:rPr>
      </w:pPr>
    </w:p>
    <w:p w:rsidR="007D73F1" w:rsidRDefault="007D73F1" w:rsidP="007D73F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Сумський міський голова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О.М. Лисенко</w:t>
      </w:r>
    </w:p>
    <w:p w:rsidR="007D73F1" w:rsidRDefault="007D73F1" w:rsidP="007D7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w:t>
      </w:r>
      <w:r w:rsidRPr="000C799D">
        <w:rPr>
          <w:rFonts w:ascii="Times New Roman" w:eastAsia="Times New Roman" w:hAnsi="Times New Roman" w:cs="Times New Roman"/>
          <w:szCs w:val="24"/>
        </w:rPr>
        <w:t>Чайченко</w:t>
      </w:r>
      <w:r>
        <w:rPr>
          <w:rFonts w:ascii="Times New Roman" w:eastAsia="Times New Roman" w:hAnsi="Times New Roman" w:cs="Times New Roman"/>
          <w:sz w:val="24"/>
          <w:szCs w:val="24"/>
        </w:rPr>
        <w:t xml:space="preserve"> О.В.</w:t>
      </w:r>
    </w:p>
    <w:p w:rsidR="001D31B5" w:rsidRDefault="001D31B5">
      <w:pPr>
        <w:tabs>
          <w:tab w:val="left" w:pos="709"/>
        </w:tabs>
        <w:jc w:val="center"/>
        <w:rPr>
          <w:rFonts w:ascii="Times New Roman" w:eastAsia="Times New Roman" w:hAnsi="Times New Roman" w:cs="Times New Roman"/>
          <w:b/>
          <w:sz w:val="28"/>
          <w:szCs w:val="28"/>
        </w:rPr>
      </w:pPr>
    </w:p>
    <w:p w:rsidR="001D31B5" w:rsidRDefault="001D31B5">
      <w:pPr>
        <w:tabs>
          <w:tab w:val="left" w:pos="709"/>
        </w:tabs>
        <w:jc w:val="center"/>
        <w:rPr>
          <w:rFonts w:ascii="Times New Roman" w:eastAsia="Times New Roman" w:hAnsi="Times New Roman" w:cs="Times New Roman"/>
          <w:b/>
          <w:sz w:val="28"/>
          <w:szCs w:val="28"/>
        </w:rPr>
      </w:pPr>
    </w:p>
    <w:p w:rsidR="00524389" w:rsidRDefault="00524389" w:rsidP="002750D3">
      <w:pPr>
        <w:jc w:val="both"/>
        <w:rPr>
          <w:rFonts w:ascii="Times New Roman" w:eastAsia="Times New Roman" w:hAnsi="Times New Roman" w:cs="Times New Roman"/>
          <w:sz w:val="28"/>
          <w:szCs w:val="28"/>
        </w:rPr>
      </w:pPr>
    </w:p>
    <w:sectPr w:rsidR="00524389" w:rsidSect="001D31B5">
      <w:pgSz w:w="11906" w:h="16838"/>
      <w:pgMar w:top="709" w:right="851" w:bottom="28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89"/>
    <w:rsid w:val="000C799D"/>
    <w:rsid w:val="00132D48"/>
    <w:rsid w:val="001D31B5"/>
    <w:rsid w:val="002750D3"/>
    <w:rsid w:val="00353393"/>
    <w:rsid w:val="00524389"/>
    <w:rsid w:val="007C0D6F"/>
    <w:rsid w:val="007D73F1"/>
    <w:rsid w:val="00845C98"/>
    <w:rsid w:val="008711EC"/>
    <w:rsid w:val="008E4291"/>
    <w:rsid w:val="00AB4F1C"/>
    <w:rsid w:val="00B2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50EEA-7360-42A4-A208-78A8143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nhideWhenUsed/>
    <w:qFormat/>
    <w:rsid w:val="00E2726D"/>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1D5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D5612"/>
  </w:style>
  <w:style w:type="character" w:styleId="a4">
    <w:name w:val="Hyperlink"/>
    <w:basedOn w:val="a0"/>
    <w:uiPriority w:val="99"/>
    <w:unhideWhenUsed/>
    <w:rsid w:val="001D5612"/>
    <w:rPr>
      <w:color w:val="0000FF"/>
      <w:u w:val="single"/>
    </w:rPr>
  </w:style>
  <w:style w:type="paragraph" w:styleId="HTML">
    <w:name w:val="HTML Preformatted"/>
    <w:basedOn w:val="a"/>
    <w:link w:val="HTML0"/>
    <w:uiPriority w:val="99"/>
    <w:unhideWhenUsed/>
    <w:rsid w:val="00C0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06BCE"/>
    <w:rPr>
      <w:rFonts w:ascii="Courier New" w:eastAsia="Times New Roman" w:hAnsi="Courier New" w:cs="Courier New"/>
      <w:sz w:val="20"/>
      <w:szCs w:val="20"/>
      <w:lang w:val="uk-UA" w:eastAsia="uk-UA"/>
    </w:rPr>
  </w:style>
  <w:style w:type="paragraph" w:styleId="a5">
    <w:name w:val="List Paragraph"/>
    <w:basedOn w:val="a"/>
    <w:uiPriority w:val="34"/>
    <w:qFormat/>
    <w:rsid w:val="00477BD2"/>
    <w:pPr>
      <w:ind w:left="720"/>
      <w:contextualSpacing/>
    </w:pPr>
  </w:style>
  <w:style w:type="paragraph" w:customStyle="1" w:styleId="10">
    <w:name w:val="Обычный1"/>
    <w:uiPriority w:val="99"/>
    <w:rsid w:val="006B078B"/>
    <w:pPr>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E2726D"/>
    <w:rPr>
      <w:rFonts w:ascii="Calibri Light" w:eastAsia="Times New Roman" w:hAnsi="Calibri Light" w:cs="Times New Roman"/>
      <w:b/>
      <w:bCs/>
      <w:i/>
      <w:iCs/>
      <w:sz w:val="28"/>
      <w:szCs w:val="28"/>
      <w:lang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7"/>
    <w:rsid w:val="00E2726D"/>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6"/>
    <w:rsid w:val="00E2726D"/>
    <w:rPr>
      <w:rFonts w:ascii="Times New Roman" w:eastAsia="Times New Roman" w:hAnsi="Times New Roman" w:cs="Times New Roman"/>
      <w:sz w:val="20"/>
      <w:szCs w:val="20"/>
      <w:lang w:val="x-none" w:eastAsia="ru-RU"/>
    </w:rPr>
  </w:style>
  <w:style w:type="paragraph" w:styleId="a8">
    <w:name w:val="No Spacing"/>
    <w:uiPriority w:val="1"/>
    <w:qFormat/>
    <w:rsid w:val="00E2726D"/>
    <w:pPr>
      <w:spacing w:after="0" w:line="240" w:lineRule="auto"/>
    </w:pPr>
  </w:style>
  <w:style w:type="paragraph" w:customStyle="1" w:styleId="21">
    <w:name w:val="Верхний колонтитул2"/>
    <w:basedOn w:val="a"/>
    <w:qFormat/>
    <w:rsid w:val="0097299C"/>
    <w:pPr>
      <w:tabs>
        <w:tab w:val="center" w:pos="4153"/>
        <w:tab w:val="right" w:pos="8306"/>
      </w:tabs>
      <w:spacing w:after="0" w:line="240" w:lineRule="auto"/>
    </w:pPr>
    <w:rPr>
      <w:rFonts w:ascii="Times New Roman" w:eastAsia="Times New Roman" w:hAnsi="Times New Roman" w:cs="Times New Roman"/>
      <w:color w:val="00000A"/>
      <w:sz w:val="20"/>
      <w:szCs w:val="20"/>
      <w:lang w:eastAsia="zh-CN"/>
    </w:rPr>
  </w:style>
  <w:style w:type="paragraph" w:styleId="a9">
    <w:name w:val="Balloon Text"/>
    <w:basedOn w:val="a"/>
    <w:link w:val="aa"/>
    <w:uiPriority w:val="99"/>
    <w:semiHidden/>
    <w:unhideWhenUsed/>
    <w:rsid w:val="00407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712D"/>
    <w:rPr>
      <w:rFonts w:ascii="Segoe UI" w:hAnsi="Segoe UI" w:cs="Segoe UI"/>
      <w:sz w:val="18"/>
      <w:szCs w:val="18"/>
    </w:rPr>
  </w:style>
  <w:style w:type="character" w:styleId="ab">
    <w:name w:val="Emphasis"/>
    <w:basedOn w:val="a0"/>
    <w:uiPriority w:val="20"/>
    <w:qFormat/>
    <w:rsid w:val="003744B4"/>
    <w:rPr>
      <w:i/>
      <w:iCs/>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ozHLJdPUgfckcgcxnewFfCmA==">AMUW2mXWPvZL69Vhvpt6NS3IhjO19p8wnghN7kqJkuQAGfkFv5j9Zsraw9Y3D3F+AzID+8S2acp3rhrp0UDZ2cEZ5wiN+L56KFW9OsHCHDEi/t6LLCPur4y9aIXbEo+xufj0Yf6EsZ8WjLEH1eF6NSuN7cxef3KMTm4owMpGQ/BAYG13mniHB4yQ1rxSA/GhdpK1PDl0UYyvQTExho6sQvV8NhM2PwS/G3aZVLWeLOXXI96NL6p93BNydVVa7aozqIry5ZUUkih9wnd6/r5FfNnvxeGKKE+QzOasuqJBLYfb8v7BahETY1tTqOttk6IQqzYxor+iXB27+xAhtwFww7Tv4ZOAZbKimJlgapVnAwPxmaQhGT0a+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Пасиленко Ганна Михайлівна</cp:lastModifiedBy>
  <cp:revision>2</cp:revision>
  <cp:lastPrinted>2020-12-30T08:32:00Z</cp:lastPrinted>
  <dcterms:created xsi:type="dcterms:W3CDTF">2021-02-01T09:35:00Z</dcterms:created>
  <dcterms:modified xsi:type="dcterms:W3CDTF">2021-02-01T09:35:00Z</dcterms:modified>
</cp:coreProperties>
</file>