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8B4EFD" w:rsidRPr="00934A3F" w:rsidTr="001F52A4">
        <w:trPr>
          <w:jc w:val="center"/>
        </w:trPr>
        <w:tc>
          <w:tcPr>
            <w:tcW w:w="4252" w:type="dxa"/>
          </w:tcPr>
          <w:p w:rsidR="008B4EFD" w:rsidRPr="00BF36A0" w:rsidRDefault="008B4EFD" w:rsidP="001F52A4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EFD" w:rsidRPr="00934A3F" w:rsidRDefault="008B4EFD" w:rsidP="001F52A4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12D7849E" wp14:editId="71075D7D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8B4EFD" w:rsidRPr="000478B8" w:rsidRDefault="008B4EFD" w:rsidP="001F52A4">
            <w:pPr>
              <w:pStyle w:val="a5"/>
              <w:ind w:left="1332" w:firstLine="360"/>
              <w:jc w:val="both"/>
              <w:rPr>
                <w:sz w:val="24"/>
                <w:szCs w:val="24"/>
              </w:rPr>
            </w:pPr>
            <w:r w:rsidRPr="000478B8">
              <w:rPr>
                <w:sz w:val="24"/>
                <w:szCs w:val="24"/>
              </w:rPr>
              <w:t xml:space="preserve">                                          </w:t>
            </w:r>
          </w:p>
          <w:p w:rsidR="008B4EFD" w:rsidRPr="000478B8" w:rsidRDefault="008B4EFD" w:rsidP="001F52A4">
            <w:pPr>
              <w:pStyle w:val="a5"/>
              <w:ind w:left="1332" w:hanging="59"/>
              <w:jc w:val="both"/>
              <w:rPr>
                <w:sz w:val="24"/>
                <w:szCs w:val="24"/>
              </w:rPr>
            </w:pPr>
          </w:p>
          <w:p w:rsidR="008B4EFD" w:rsidRPr="00934A3F" w:rsidRDefault="008B4EFD" w:rsidP="001F52A4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8B4EFD" w:rsidRPr="00934A3F" w:rsidRDefault="008B4EFD" w:rsidP="008B4EFD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8B4EFD" w:rsidRPr="00934A3F" w:rsidRDefault="007A297F" w:rsidP="008B4EFD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 xml:space="preserve">VIII </w:t>
      </w:r>
      <w:r w:rsidR="008B4EFD">
        <w:rPr>
          <w:smallCaps/>
          <w:color w:val="000000"/>
          <w:sz w:val="28"/>
        </w:rPr>
        <w:t xml:space="preserve">СКЛИКАННЯ </w:t>
      </w:r>
      <w:r>
        <w:rPr>
          <w:smallCaps/>
          <w:color w:val="000000"/>
          <w:sz w:val="28"/>
          <w:lang w:val="en-US"/>
        </w:rPr>
        <w:t xml:space="preserve">V </w:t>
      </w:r>
      <w:r w:rsidR="008B4EFD" w:rsidRPr="00934A3F">
        <w:rPr>
          <w:smallCaps/>
          <w:color w:val="000000"/>
          <w:sz w:val="28"/>
        </w:rPr>
        <w:t>СЕСІЯ</w:t>
      </w:r>
    </w:p>
    <w:p w:rsidR="008B4EFD" w:rsidRPr="00934A3F" w:rsidRDefault="008B4EFD" w:rsidP="008B4EFD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8B4EFD" w:rsidRPr="00B44C7A" w:rsidRDefault="008B4EFD" w:rsidP="008B4EFD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8B4EFD" w:rsidRPr="008B4EFD" w:rsidTr="001F52A4">
        <w:tc>
          <w:tcPr>
            <w:tcW w:w="5124" w:type="dxa"/>
          </w:tcPr>
          <w:p w:rsidR="008B4EFD" w:rsidRPr="008B4EFD" w:rsidRDefault="008B4EFD" w:rsidP="001F52A4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  <w:r w:rsidRPr="008B4EFD">
              <w:rPr>
                <w:color w:val="000000"/>
                <w:sz w:val="28"/>
                <w:szCs w:val="28"/>
              </w:rPr>
              <w:t>від</w:t>
            </w:r>
            <w:r w:rsidRPr="008B4E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A297F">
              <w:rPr>
                <w:color w:val="000000"/>
                <w:sz w:val="28"/>
                <w:szCs w:val="28"/>
                <w:lang w:val="ru-RU"/>
              </w:rPr>
              <w:t xml:space="preserve">24 </w:t>
            </w:r>
            <w:proofErr w:type="spellStart"/>
            <w:r w:rsidR="007A297F">
              <w:rPr>
                <w:color w:val="000000"/>
                <w:sz w:val="28"/>
                <w:szCs w:val="28"/>
                <w:lang w:val="ru-RU"/>
              </w:rPr>
              <w:t>березня</w:t>
            </w:r>
            <w:proofErr w:type="spellEnd"/>
            <w:r w:rsidR="007A297F">
              <w:rPr>
                <w:color w:val="000000"/>
                <w:sz w:val="28"/>
                <w:szCs w:val="28"/>
                <w:lang w:val="ru-RU"/>
              </w:rPr>
              <w:t xml:space="preserve"> 2021 року </w:t>
            </w:r>
            <w:r w:rsidRPr="008B4EFD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7A297F">
              <w:rPr>
                <w:bCs/>
                <w:color w:val="000000"/>
                <w:sz w:val="28"/>
                <w:szCs w:val="28"/>
              </w:rPr>
              <w:t>522-МР</w:t>
            </w:r>
            <w:r w:rsidRPr="008B4EFD">
              <w:rPr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8B4EFD" w:rsidRPr="008B4EFD" w:rsidTr="001F52A4">
        <w:tc>
          <w:tcPr>
            <w:tcW w:w="5124" w:type="dxa"/>
          </w:tcPr>
          <w:p w:rsidR="008B4EFD" w:rsidRPr="008B4EFD" w:rsidRDefault="008B4EFD" w:rsidP="001F52A4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  <w:r w:rsidRPr="008B4EFD">
              <w:rPr>
                <w:noProof/>
                <w:color w:val="000000"/>
                <w:sz w:val="28"/>
                <w:szCs w:val="28"/>
                <w:lang w:val="ru-RU"/>
              </w:rPr>
              <w:t>м. Суми</w:t>
            </w:r>
          </w:p>
          <w:p w:rsidR="008B4EFD" w:rsidRPr="008B4EFD" w:rsidRDefault="008B4EFD" w:rsidP="001F52A4">
            <w:pPr>
              <w:jc w:val="both"/>
              <w:rPr>
                <w:noProof/>
                <w:color w:val="000000"/>
                <w:sz w:val="28"/>
                <w:szCs w:val="28"/>
                <w:lang w:val="ru-RU"/>
              </w:rPr>
            </w:pPr>
          </w:p>
        </w:tc>
      </w:tr>
      <w:tr w:rsidR="008B4EFD" w:rsidRPr="008B4EFD" w:rsidTr="001F52A4">
        <w:trPr>
          <w:trHeight w:val="1354"/>
        </w:trPr>
        <w:tc>
          <w:tcPr>
            <w:tcW w:w="5124" w:type="dxa"/>
          </w:tcPr>
          <w:p w:rsidR="008B4EFD" w:rsidRPr="008B4EFD" w:rsidRDefault="008B4EFD" w:rsidP="001F52A4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8B4EFD">
              <w:rPr>
                <w:color w:val="000000"/>
                <w:sz w:val="28"/>
                <w:szCs w:val="28"/>
              </w:rPr>
              <w:t xml:space="preserve">Про стан виконання рішення Сумської міської ради від </w:t>
            </w:r>
            <w:r w:rsidRPr="008B4EFD">
              <w:rPr>
                <w:bCs/>
                <w:sz w:val="28"/>
                <w:szCs w:val="28"/>
              </w:rPr>
              <w:t xml:space="preserve">18 грудня 2019 року                          № 6105-МР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                                    на 2020 рік» (зі змінами) </w:t>
            </w:r>
          </w:p>
        </w:tc>
      </w:tr>
    </w:tbl>
    <w:p w:rsidR="008B4EFD" w:rsidRPr="00975D23" w:rsidRDefault="008B4EFD" w:rsidP="008B4EFD">
      <w:pPr>
        <w:ind w:firstLine="24"/>
        <w:jc w:val="both"/>
        <w:rPr>
          <w:color w:val="000000"/>
          <w:sz w:val="20"/>
          <w:szCs w:val="20"/>
        </w:rPr>
      </w:pPr>
    </w:p>
    <w:p w:rsidR="008B4EFD" w:rsidRPr="008B4EFD" w:rsidRDefault="008B4EFD" w:rsidP="008B4EFD">
      <w:pPr>
        <w:jc w:val="both"/>
        <w:rPr>
          <w:b/>
          <w:color w:val="000000"/>
          <w:sz w:val="28"/>
          <w:szCs w:val="28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8B4EFD">
        <w:rPr>
          <w:color w:val="000000"/>
          <w:sz w:val="28"/>
          <w:szCs w:val="28"/>
        </w:rPr>
        <w:t xml:space="preserve">Заслухавши інформацію начальника відділу з питань взаємодії з правоохоронними органами та оборонної роботи Сумської міської ради             Кононенка С.В. про стан виконання рішення Сумської міської ради                                          від </w:t>
      </w:r>
      <w:r w:rsidRPr="008B4EFD">
        <w:rPr>
          <w:bCs/>
          <w:sz w:val="28"/>
          <w:szCs w:val="28"/>
        </w:rPr>
        <w:t>18 грудня</w:t>
      </w:r>
      <w:r w:rsidRPr="008B4EFD">
        <w:rPr>
          <w:b/>
          <w:bCs/>
          <w:sz w:val="28"/>
          <w:szCs w:val="28"/>
        </w:rPr>
        <w:t xml:space="preserve"> </w:t>
      </w:r>
      <w:r w:rsidRPr="008B4EFD">
        <w:rPr>
          <w:bCs/>
          <w:sz w:val="28"/>
          <w:szCs w:val="28"/>
        </w:rPr>
        <w:t>2019 року № 6105-МР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рік» (зі змінами)</w:t>
      </w:r>
      <w:r w:rsidRPr="008B4EFD">
        <w:rPr>
          <w:color w:val="000000"/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Pr="008B4EFD">
        <w:rPr>
          <w:b/>
          <w:color w:val="000000"/>
          <w:sz w:val="28"/>
          <w:szCs w:val="28"/>
        </w:rPr>
        <w:t xml:space="preserve">Сумська міська рада </w:t>
      </w:r>
    </w:p>
    <w:p w:rsidR="008B4EFD" w:rsidRPr="000478B8" w:rsidRDefault="008B4EFD" w:rsidP="008B4EFD">
      <w:pPr>
        <w:ind w:left="2880" w:firstLine="720"/>
        <w:jc w:val="both"/>
        <w:rPr>
          <w:b/>
          <w:color w:val="000000"/>
        </w:rPr>
      </w:pPr>
    </w:p>
    <w:p w:rsidR="008B4EFD" w:rsidRPr="008B4EFD" w:rsidRDefault="008B4EFD" w:rsidP="008B4EFD">
      <w:pPr>
        <w:ind w:left="2880" w:firstLine="720"/>
        <w:jc w:val="both"/>
        <w:rPr>
          <w:b/>
          <w:color w:val="000000"/>
          <w:sz w:val="28"/>
          <w:szCs w:val="28"/>
        </w:rPr>
      </w:pPr>
      <w:r w:rsidRPr="008B4EFD">
        <w:rPr>
          <w:b/>
          <w:color w:val="000000"/>
          <w:sz w:val="28"/>
          <w:szCs w:val="28"/>
        </w:rPr>
        <w:t>ВИРІШИЛА:</w:t>
      </w:r>
    </w:p>
    <w:p w:rsidR="008B4EFD" w:rsidRPr="00A9394C" w:rsidRDefault="008B4EFD" w:rsidP="008B4EFD">
      <w:pPr>
        <w:ind w:left="2880" w:firstLine="720"/>
        <w:jc w:val="both"/>
        <w:rPr>
          <w:b/>
          <w:color w:val="000000"/>
          <w:sz w:val="18"/>
          <w:szCs w:val="18"/>
        </w:rPr>
      </w:pPr>
    </w:p>
    <w:p w:rsidR="008B4EFD" w:rsidRPr="008B4EFD" w:rsidRDefault="008B4EFD" w:rsidP="008B4EFD">
      <w:pPr>
        <w:jc w:val="both"/>
        <w:rPr>
          <w:sz w:val="28"/>
          <w:szCs w:val="28"/>
        </w:rPr>
      </w:pPr>
      <w:r w:rsidRPr="000478B8">
        <w:rPr>
          <w:color w:val="000000"/>
          <w:sz w:val="26"/>
          <w:szCs w:val="26"/>
        </w:rPr>
        <w:tab/>
      </w:r>
      <w:r w:rsidRPr="008B4EFD">
        <w:rPr>
          <w:color w:val="000000"/>
          <w:sz w:val="28"/>
          <w:szCs w:val="28"/>
        </w:rPr>
        <w:t xml:space="preserve"> Інформацію начальника відділу з питань взаємодії з правоохоронними органами та оборонної роботи Сумської міської ради Кононенка С.В. про стан виконання рішення Сумської міської ради </w:t>
      </w:r>
      <w:r w:rsidRPr="008B4EFD">
        <w:rPr>
          <w:bCs/>
          <w:sz w:val="28"/>
          <w:szCs w:val="28"/>
        </w:rPr>
        <w:t>18 грудня 2019 року № 6105-МР «Про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рік»</w:t>
      </w:r>
      <w:r w:rsidRPr="008B4EFD">
        <w:rPr>
          <w:sz w:val="28"/>
          <w:szCs w:val="28"/>
        </w:rPr>
        <w:t xml:space="preserve"> (зі змінами) взяти до відома (додатки 1, 2).</w:t>
      </w:r>
    </w:p>
    <w:p w:rsidR="008B4EFD" w:rsidRPr="000478B8" w:rsidRDefault="008B4EFD" w:rsidP="008B4EFD">
      <w:pPr>
        <w:jc w:val="both"/>
        <w:rPr>
          <w:b/>
          <w:color w:val="000000"/>
        </w:rPr>
      </w:pPr>
    </w:p>
    <w:p w:rsidR="008B4EFD" w:rsidRDefault="008B4EFD" w:rsidP="008B4EFD">
      <w:pPr>
        <w:jc w:val="both"/>
        <w:rPr>
          <w:b/>
          <w:color w:val="000000"/>
        </w:rPr>
      </w:pPr>
    </w:p>
    <w:p w:rsidR="00A9394C" w:rsidRPr="000478B8" w:rsidRDefault="00A9394C" w:rsidP="008B4EFD">
      <w:pPr>
        <w:jc w:val="both"/>
        <w:rPr>
          <w:b/>
          <w:color w:val="000000"/>
        </w:rPr>
      </w:pPr>
    </w:p>
    <w:p w:rsidR="00A9394C" w:rsidRDefault="008B4EFD" w:rsidP="00A9394C">
      <w:pPr>
        <w:suppressAutoHyphens/>
        <w:ind w:left="-48"/>
        <w:jc w:val="both"/>
        <w:rPr>
          <w:color w:val="000000"/>
          <w:sz w:val="28"/>
          <w:szCs w:val="28"/>
        </w:rPr>
      </w:pPr>
      <w:r w:rsidRPr="008B4EFD">
        <w:rPr>
          <w:color w:val="000000"/>
          <w:sz w:val="28"/>
          <w:szCs w:val="28"/>
        </w:rPr>
        <w:t>Сумський міський голова</w:t>
      </w:r>
      <w:r w:rsidRPr="008B4EFD">
        <w:rPr>
          <w:color w:val="000000"/>
          <w:sz w:val="28"/>
          <w:szCs w:val="28"/>
        </w:rPr>
        <w:tab/>
      </w:r>
      <w:r w:rsidRPr="008B4EFD">
        <w:rPr>
          <w:color w:val="000000"/>
          <w:sz w:val="28"/>
          <w:szCs w:val="28"/>
        </w:rPr>
        <w:tab/>
      </w:r>
      <w:r w:rsidRPr="008B4EFD">
        <w:rPr>
          <w:color w:val="000000"/>
          <w:sz w:val="28"/>
          <w:szCs w:val="28"/>
        </w:rPr>
        <w:tab/>
      </w:r>
      <w:r w:rsidRPr="008B4EFD">
        <w:rPr>
          <w:color w:val="000000"/>
          <w:sz w:val="28"/>
          <w:szCs w:val="28"/>
        </w:rPr>
        <w:tab/>
        <w:t xml:space="preserve">          </w:t>
      </w:r>
      <w:r w:rsidRPr="008B4EFD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      </w:t>
      </w:r>
      <w:r w:rsidRPr="008B4EFD">
        <w:rPr>
          <w:color w:val="000000"/>
          <w:sz w:val="28"/>
          <w:szCs w:val="28"/>
        </w:rPr>
        <w:t xml:space="preserve">  О.М. Лисенко</w:t>
      </w:r>
    </w:p>
    <w:p w:rsidR="008B4EFD" w:rsidRPr="00A9394C" w:rsidRDefault="008B4EFD" w:rsidP="00A9394C">
      <w:pPr>
        <w:suppressAutoHyphens/>
        <w:ind w:left="-48"/>
        <w:jc w:val="both"/>
        <w:rPr>
          <w:color w:val="000000"/>
          <w:sz w:val="28"/>
          <w:szCs w:val="28"/>
        </w:rPr>
      </w:pPr>
      <w:r>
        <w:t>Виконавець: Кононенко С.В.</w:t>
      </w:r>
      <w:r w:rsidRPr="00975D23">
        <w:t>.</w:t>
      </w:r>
    </w:p>
    <w:p w:rsidR="008B4EFD" w:rsidRPr="00934A3F" w:rsidRDefault="00A9394C" w:rsidP="008B4EFD">
      <w:pPr>
        <w:ind w:left="2880" w:firstLine="720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                                                      </w:t>
      </w:r>
      <w:r w:rsidR="008B4EFD">
        <w:rPr>
          <w:color w:val="000000"/>
        </w:rPr>
        <w:t xml:space="preserve"> </w:t>
      </w:r>
      <w:r w:rsidR="008B4EFD" w:rsidRPr="00934A3F">
        <w:rPr>
          <w:color w:val="000000"/>
        </w:rPr>
        <w:t xml:space="preserve">Додаток </w:t>
      </w:r>
      <w:r w:rsidR="008B4EFD">
        <w:rPr>
          <w:color w:val="000000"/>
        </w:rPr>
        <w:t>1</w:t>
      </w:r>
    </w:p>
    <w:p w:rsidR="008B4EFD" w:rsidRPr="00C7430F" w:rsidRDefault="008B4EFD" w:rsidP="008B4EFD">
      <w:pPr>
        <w:tabs>
          <w:tab w:val="left" w:pos="9744"/>
        </w:tabs>
        <w:ind w:left="5040" w:right="7"/>
        <w:rPr>
          <w:color w:val="000000"/>
        </w:rPr>
      </w:pPr>
      <w:r>
        <w:rPr>
          <w:color w:val="000000"/>
        </w:rPr>
        <w:t>д</w:t>
      </w:r>
      <w:r w:rsidRPr="00934A3F">
        <w:rPr>
          <w:color w:val="000000"/>
        </w:rPr>
        <w:t>о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 рішення </w:t>
      </w:r>
      <w:r>
        <w:rPr>
          <w:color w:val="000000"/>
        </w:rPr>
        <w:t xml:space="preserve"> </w:t>
      </w:r>
      <w:r w:rsidRPr="00934A3F">
        <w:rPr>
          <w:color w:val="000000"/>
        </w:rPr>
        <w:t>Сумської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 міс</w:t>
      </w:r>
      <w:r>
        <w:rPr>
          <w:color w:val="000000"/>
        </w:rPr>
        <w:t xml:space="preserve">ької  ради  </w:t>
      </w:r>
      <w:r w:rsidRPr="00934A3F">
        <w:rPr>
          <w:color w:val="000000"/>
        </w:rPr>
        <w:t>«Про</w:t>
      </w:r>
      <w:r>
        <w:rPr>
          <w:color w:val="000000"/>
        </w:rPr>
        <w:t xml:space="preserve"> стан</w:t>
      </w:r>
      <w:r w:rsidRPr="00934A3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34A3F">
        <w:rPr>
          <w:color w:val="000000"/>
        </w:rPr>
        <w:t xml:space="preserve">виконання </w:t>
      </w:r>
      <w:r>
        <w:rPr>
          <w:color w:val="000000"/>
        </w:rPr>
        <w:t xml:space="preserve">    </w:t>
      </w:r>
      <w:r w:rsidRPr="00934A3F">
        <w:rPr>
          <w:color w:val="000000"/>
        </w:rPr>
        <w:t xml:space="preserve">рішення </w:t>
      </w:r>
      <w:r>
        <w:rPr>
          <w:color w:val="000000"/>
        </w:rPr>
        <w:t xml:space="preserve">    </w:t>
      </w:r>
      <w:r w:rsidRPr="00934A3F">
        <w:rPr>
          <w:color w:val="000000"/>
        </w:rPr>
        <w:t xml:space="preserve">Сумської міської </w:t>
      </w:r>
      <w:r>
        <w:rPr>
          <w:color w:val="000000"/>
        </w:rPr>
        <w:t xml:space="preserve"> </w:t>
      </w:r>
      <w:r w:rsidRPr="00934A3F">
        <w:rPr>
          <w:color w:val="000000"/>
        </w:rPr>
        <w:t>ради</w:t>
      </w:r>
      <w:r>
        <w:rPr>
          <w:color w:val="000000"/>
        </w:rPr>
        <w:t xml:space="preserve">   від  18   грудня   2019   року       № 6105-МР    «Про цільову     Програму   з  військово-патріотичного  виховання молоді,   сприяння організації  призову  громадян   на  строкову   військову   службу  до   Збройних Сил   України та  військовим  формуванням, розташованим на території Сумської міської об’єднаної, територіальної громади у проведенні     заходів     з     оборони     та   мобілізації   на    2020    рік»   (зі змінами)</w:t>
      </w:r>
      <w:r w:rsidRPr="00934A3F">
        <w:rPr>
          <w:color w:val="000000"/>
        </w:rPr>
        <w:t xml:space="preserve"> </w:t>
      </w:r>
    </w:p>
    <w:p w:rsidR="008B4EFD" w:rsidRPr="00934A3F" w:rsidRDefault="008B4EFD" w:rsidP="008B4EFD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 w:rsidR="007A297F">
        <w:rPr>
          <w:color w:val="000000"/>
        </w:rPr>
        <w:t xml:space="preserve">24 березня 2021 року </w:t>
      </w:r>
      <w:r w:rsidRPr="00934A3F">
        <w:rPr>
          <w:color w:val="000000"/>
        </w:rPr>
        <w:t>№</w:t>
      </w:r>
      <w:r w:rsidR="007A297F">
        <w:rPr>
          <w:color w:val="000000"/>
        </w:rPr>
        <w:t xml:space="preserve"> 522-МР</w:t>
      </w:r>
      <w:r>
        <w:rPr>
          <w:color w:val="000000"/>
        </w:rPr>
        <w:t xml:space="preserve">                     </w:t>
      </w:r>
    </w:p>
    <w:p w:rsidR="008B4EFD" w:rsidRDefault="008B4EFD" w:rsidP="008B4EFD">
      <w:pPr>
        <w:ind w:left="760" w:right="601"/>
        <w:jc w:val="center"/>
        <w:rPr>
          <w:color w:val="000000"/>
        </w:rPr>
      </w:pPr>
    </w:p>
    <w:p w:rsidR="008B4EFD" w:rsidRPr="00D261CA" w:rsidRDefault="008B4EFD" w:rsidP="008B4EFD">
      <w:pPr>
        <w:jc w:val="center"/>
        <w:rPr>
          <w:b/>
          <w:color w:val="000000"/>
          <w:sz w:val="28"/>
          <w:szCs w:val="28"/>
        </w:rPr>
      </w:pPr>
      <w:r w:rsidRPr="00D261CA">
        <w:rPr>
          <w:b/>
          <w:color w:val="000000"/>
          <w:sz w:val="28"/>
          <w:szCs w:val="28"/>
        </w:rPr>
        <w:t>Інформація</w:t>
      </w:r>
    </w:p>
    <w:p w:rsidR="008B4EFD" w:rsidRPr="00D261CA" w:rsidRDefault="008B4EFD" w:rsidP="008B4EFD">
      <w:pPr>
        <w:ind w:left="-24" w:right="601"/>
        <w:jc w:val="center"/>
        <w:rPr>
          <w:color w:val="000000"/>
          <w:sz w:val="28"/>
          <w:szCs w:val="28"/>
        </w:rPr>
      </w:pPr>
      <w:r w:rsidRPr="00D261CA">
        <w:rPr>
          <w:color w:val="000000"/>
          <w:sz w:val="28"/>
          <w:szCs w:val="28"/>
        </w:rPr>
        <w:t xml:space="preserve">про стан виконання рішення Сумської міської ради від 18 грудня 2019 року        № 6105-МР  «Про цільову  Програму з  військово-патріотичного виховання  молоді, сприяння  організації  призову  громадян  на  строкову військову службу до Збройних Сил України та військовим формуванням,  розташованим на території Сумської міської об’єднаної територіальної громади, у проведенні заходів з оборони та мобілізації на 2020 рік» </w:t>
      </w:r>
      <w:r>
        <w:rPr>
          <w:color w:val="000000"/>
          <w:sz w:val="28"/>
          <w:szCs w:val="28"/>
        </w:rPr>
        <w:t xml:space="preserve">           </w:t>
      </w:r>
      <w:r w:rsidRPr="00D261CA">
        <w:rPr>
          <w:color w:val="000000"/>
          <w:sz w:val="28"/>
          <w:szCs w:val="28"/>
        </w:rPr>
        <w:t>(зі змінами)</w:t>
      </w:r>
    </w:p>
    <w:p w:rsidR="008B4EFD" w:rsidRPr="00D261CA" w:rsidRDefault="008B4EFD" w:rsidP="008B4EFD">
      <w:pPr>
        <w:jc w:val="center"/>
        <w:rPr>
          <w:noProof/>
          <w:color w:val="0000FF"/>
          <w:sz w:val="28"/>
          <w:szCs w:val="28"/>
        </w:rPr>
      </w:pPr>
    </w:p>
    <w:p w:rsidR="008B4EFD" w:rsidRPr="00D261CA" w:rsidRDefault="008B4EFD" w:rsidP="008B4EFD">
      <w:pPr>
        <w:ind w:firstLine="708"/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</w:t>
      </w:r>
      <w:r w:rsidRPr="00D261CA">
        <w:rPr>
          <w:sz w:val="28"/>
          <w:szCs w:val="28"/>
        </w:rPr>
        <w:lastRenderedPageBreak/>
        <w:t>мобілізації на 2020 рік</w:t>
      </w:r>
      <w:r w:rsidRPr="00D261CA">
        <w:rPr>
          <w:noProof/>
          <w:sz w:val="28"/>
          <w:szCs w:val="28"/>
        </w:rPr>
        <w:t xml:space="preserve"> (далі - Програма) була спрямована на </w:t>
      </w:r>
      <w:r w:rsidRPr="00D261CA">
        <w:rPr>
          <w:sz w:val="28"/>
          <w:szCs w:val="28"/>
        </w:rPr>
        <w:t xml:space="preserve"> формування у молоді патріотичної свідомості щодо виконання конституційного обов’язку – захисту Вітчизни, </w:t>
      </w:r>
      <w:r w:rsidRPr="00D261CA">
        <w:rPr>
          <w:bCs/>
          <w:sz w:val="28"/>
          <w:szCs w:val="28"/>
        </w:rPr>
        <w:t>сприяння</w:t>
      </w:r>
      <w:r w:rsidRPr="00D261CA">
        <w:rPr>
          <w:sz w:val="28"/>
          <w:szCs w:val="28"/>
        </w:rPr>
        <w:t xml:space="preserve"> організації призову громадян України на строкову військову службу до Збройних Сил України та  військовим формуванням, розташованим на території Сумської міської об’єднаної територіальної громади, у проведенні заходів з оборони та мобілізаційної підготовки на 2020 рік.</w:t>
      </w:r>
    </w:p>
    <w:p w:rsidR="008B4EFD" w:rsidRPr="00D261CA" w:rsidRDefault="008B4EFD" w:rsidP="008B4EFD">
      <w:pPr>
        <w:jc w:val="both"/>
        <w:rPr>
          <w:sz w:val="28"/>
          <w:szCs w:val="28"/>
        </w:rPr>
      </w:pPr>
      <w:r w:rsidRPr="00D261CA">
        <w:rPr>
          <w:sz w:val="28"/>
          <w:szCs w:val="28"/>
        </w:rPr>
        <w:tab/>
        <w:t>Відповідальними виконавцями Програми визначено</w:t>
      </w:r>
      <w:r>
        <w:rPr>
          <w:sz w:val="28"/>
          <w:szCs w:val="28"/>
        </w:rPr>
        <w:t xml:space="preserve"> такі</w:t>
      </w:r>
      <w:r w:rsidRPr="00D261CA">
        <w:rPr>
          <w:sz w:val="28"/>
          <w:szCs w:val="28"/>
        </w:rPr>
        <w:t xml:space="preserve"> структурні підрозділи Сумської міської ради:  </w:t>
      </w:r>
    </w:p>
    <w:p w:rsidR="008B4EFD" w:rsidRPr="00D261CA" w:rsidRDefault="008B4EFD" w:rsidP="008B4EFD">
      <w:pPr>
        <w:ind w:firstLine="72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- відділ бухгалтерського обліку та звітності, як головний розпорядник коштів;</w:t>
      </w:r>
    </w:p>
    <w:p w:rsidR="008B4EFD" w:rsidRPr="00D261CA" w:rsidRDefault="008B4EFD" w:rsidP="008B4EFD">
      <w:pPr>
        <w:ind w:firstLine="72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- відділ з питань взаємодії з правоохоронними органами та оборонної роботи.</w:t>
      </w:r>
    </w:p>
    <w:p w:rsidR="008B4EFD" w:rsidRPr="00D261CA" w:rsidRDefault="008B4EFD" w:rsidP="008B4EFD">
      <w:pPr>
        <w:jc w:val="both"/>
        <w:rPr>
          <w:sz w:val="28"/>
          <w:szCs w:val="28"/>
        </w:rPr>
      </w:pPr>
      <w:r w:rsidRPr="00D261CA">
        <w:rPr>
          <w:noProof/>
          <w:sz w:val="28"/>
          <w:szCs w:val="28"/>
        </w:rPr>
        <w:tab/>
      </w:r>
      <w:r w:rsidRPr="00D261CA">
        <w:rPr>
          <w:sz w:val="28"/>
          <w:szCs w:val="28"/>
        </w:rPr>
        <w:t>До виконання передбачених Програмою заходів залучалися інші структурні підрозділи Сумської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8B4EFD" w:rsidRPr="00D261CA" w:rsidRDefault="008B4EFD" w:rsidP="008B4EFD">
      <w:pPr>
        <w:jc w:val="both"/>
        <w:rPr>
          <w:color w:val="000000"/>
          <w:sz w:val="28"/>
          <w:szCs w:val="28"/>
        </w:rPr>
      </w:pPr>
      <w:r w:rsidRPr="00D261CA">
        <w:rPr>
          <w:sz w:val="28"/>
          <w:szCs w:val="28"/>
        </w:rPr>
        <w:tab/>
      </w:r>
      <w:r w:rsidRPr="00D261CA">
        <w:rPr>
          <w:color w:val="000000"/>
          <w:sz w:val="28"/>
          <w:szCs w:val="28"/>
        </w:rPr>
        <w:t>Програма складається з 3 –х пріоритетних завдань і заходів:</w:t>
      </w:r>
    </w:p>
    <w:p w:rsidR="008B4EFD" w:rsidRPr="00D261CA" w:rsidRDefault="008B4EFD" w:rsidP="008B4E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завдання № 1 - «Формування у молоді Сумської міської об’єднаної територіальної громади високої патріотичної свідомості щодо необхідності захисту Вітчизни»;</w:t>
      </w:r>
    </w:p>
    <w:p w:rsidR="008B4EFD" w:rsidRPr="00D261CA" w:rsidRDefault="008B4EFD" w:rsidP="008B4EFD">
      <w:pPr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Pr="00D261CA">
        <w:rPr>
          <w:sz w:val="28"/>
          <w:szCs w:val="28"/>
        </w:rPr>
        <w:t xml:space="preserve">завдання № 2 - «Сприяння роботі міської призовної дільниці </w:t>
      </w:r>
      <w:r>
        <w:rPr>
          <w:sz w:val="28"/>
          <w:szCs w:val="28"/>
        </w:rPr>
        <w:t xml:space="preserve">              </w:t>
      </w:r>
      <w:r w:rsidRPr="00D261CA">
        <w:rPr>
          <w:sz w:val="28"/>
          <w:szCs w:val="28"/>
        </w:rPr>
        <w:t>Сумського МВК»;</w:t>
      </w:r>
    </w:p>
    <w:p w:rsidR="008B4EFD" w:rsidRPr="00D261CA" w:rsidRDefault="008B4EFD" w:rsidP="008B4EFD">
      <w:pPr>
        <w:tabs>
          <w:tab w:val="left" w:pos="0"/>
          <w:tab w:val="center" w:pos="4677"/>
          <w:tab w:val="right" w:pos="9355"/>
        </w:tabs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    -  завдання № 3 - «Сприяння військовим формуванням, розташованим  на     </w:t>
      </w:r>
      <w:r w:rsidRPr="00D261CA">
        <w:rPr>
          <w:sz w:val="28"/>
          <w:szCs w:val="28"/>
        </w:rPr>
        <w:tab/>
        <w:t>території Сумської міської об’єднаної територіальної громади, у проведенні заходів з оборони та мобілізації».</w:t>
      </w:r>
    </w:p>
    <w:p w:rsidR="008B4EFD" w:rsidRPr="00490EAC" w:rsidRDefault="008B4EFD" w:rsidP="008B4EFD">
      <w:pPr>
        <w:jc w:val="center"/>
        <w:rPr>
          <w:b/>
          <w:color w:val="000000"/>
          <w:sz w:val="26"/>
          <w:szCs w:val="26"/>
        </w:rPr>
      </w:pPr>
    </w:p>
    <w:p w:rsidR="008B4EFD" w:rsidRPr="00D261CA" w:rsidRDefault="008B4EFD" w:rsidP="008B4EFD">
      <w:pPr>
        <w:jc w:val="center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Завдання 1. «</w:t>
      </w:r>
      <w:r w:rsidRPr="00D261CA">
        <w:rPr>
          <w:b/>
          <w:sz w:val="28"/>
          <w:szCs w:val="28"/>
        </w:rPr>
        <w:t>Формування у молоді Сумської міської об’єднаної територіальної громади високої патріотичної свідомості щодо необхідності захисту Вітчизни»</w:t>
      </w:r>
      <w:r w:rsidRPr="00D261CA">
        <w:rPr>
          <w:b/>
          <w:bCs/>
          <w:sz w:val="28"/>
          <w:szCs w:val="28"/>
        </w:rPr>
        <w:t xml:space="preserve">  </w:t>
      </w:r>
    </w:p>
    <w:p w:rsidR="008B4EFD" w:rsidRPr="00D261CA" w:rsidRDefault="008B4EFD" w:rsidP="008B4EFD">
      <w:pPr>
        <w:ind w:firstLine="708"/>
        <w:jc w:val="both"/>
        <w:rPr>
          <w:sz w:val="28"/>
          <w:szCs w:val="28"/>
        </w:rPr>
      </w:pPr>
    </w:p>
    <w:p w:rsidR="008B4EFD" w:rsidRPr="00490EAC" w:rsidRDefault="008B4EFD" w:rsidP="008B4EFD">
      <w:pPr>
        <w:jc w:val="both"/>
        <w:rPr>
          <w:b/>
          <w:bCs/>
          <w:sz w:val="26"/>
          <w:szCs w:val="26"/>
        </w:rPr>
      </w:pPr>
      <w:r w:rsidRPr="00490EAC">
        <w:rPr>
          <w:b/>
          <w:bCs/>
          <w:sz w:val="26"/>
          <w:szCs w:val="26"/>
        </w:rPr>
        <w:t xml:space="preserve"> </w:t>
      </w:r>
      <w:proofErr w:type="spellStart"/>
      <w:r w:rsidRPr="00490EAC">
        <w:rPr>
          <w:b/>
          <w:bCs/>
          <w:sz w:val="26"/>
          <w:szCs w:val="26"/>
        </w:rPr>
        <w:t>П.п</w:t>
      </w:r>
      <w:proofErr w:type="spellEnd"/>
      <w:r w:rsidRPr="00490EAC">
        <w:rPr>
          <w:b/>
          <w:bCs/>
          <w:sz w:val="26"/>
          <w:szCs w:val="26"/>
        </w:rPr>
        <w:t>. 1.1-1.2. Виконані.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З метою патріотичного виховання молоді відділом у справах молоді та спорту спільно з управлінням освіти і науки Сумської міської ради, Сумським МВК, міською організацією ветеранів України, військовою частиною А 1476 протягом звітного періоду у закладах освіти  було проведено  </w:t>
      </w:r>
      <w:r w:rsidRPr="00490EAC">
        <w:rPr>
          <w:color w:val="000000" w:themeColor="text1"/>
          <w:sz w:val="26"/>
          <w:szCs w:val="26"/>
        </w:rPr>
        <w:t>614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sz w:val="26"/>
          <w:szCs w:val="26"/>
        </w:rPr>
        <w:t>заходів  військово-патріотичного та культурно-виховного спрямування, а саме: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Управлінням освіти і науки спільно з Сумським МВК та військовослужбовцями військових частин А 1476 та  3051 Національної гвардії України за </w:t>
      </w:r>
      <w:r w:rsidRPr="00490EAC">
        <w:rPr>
          <w:sz w:val="26"/>
          <w:szCs w:val="26"/>
          <w:lang w:val="en-US"/>
        </w:rPr>
        <w:t>I</w:t>
      </w:r>
      <w:r w:rsidRPr="00490EAC">
        <w:rPr>
          <w:sz w:val="26"/>
          <w:szCs w:val="26"/>
        </w:rPr>
        <w:t xml:space="preserve"> півріччя 2020 року у навчальних закладах освіти  було проведено 135 заходів  військово-патріотичного та культурно-виховного спрямування, а саме: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з 24.02.2020 року по 28.02.2020 року </w:t>
      </w:r>
      <w:r>
        <w:rPr>
          <w:sz w:val="26"/>
          <w:szCs w:val="26"/>
        </w:rPr>
        <w:t>в</w:t>
      </w:r>
      <w:r w:rsidRPr="00490EAC">
        <w:rPr>
          <w:sz w:val="26"/>
          <w:szCs w:val="26"/>
        </w:rPr>
        <w:t xml:space="preserve"> рамках тижня з військово-патріотичного виховання  до Дня вшанування учасників бойових дій на території інших держав для учнів загальноосвітніх навчальних закладів міста проведено зустрічі з військовослужбовцями-контрактниками військових частин А 1476, 3051 Національної гвардії України,  представниками  Сумського міського військового комісаріату, воїнами-інтернаціоналістами, учасниками АТО. 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</w:t>
      </w:r>
      <w:r w:rsidRPr="00490EAC">
        <w:rPr>
          <w:sz w:val="26"/>
          <w:szCs w:val="26"/>
        </w:rPr>
        <w:tab/>
        <w:t>- у закладах освіти організовано та п</w:t>
      </w:r>
      <w:r>
        <w:rPr>
          <w:sz w:val="26"/>
          <w:szCs w:val="26"/>
        </w:rPr>
        <w:t>роведено ряд тематичних заходів, а</w:t>
      </w:r>
      <w:r w:rsidRPr="00490EAC">
        <w:rPr>
          <w:sz w:val="26"/>
          <w:szCs w:val="26"/>
        </w:rPr>
        <w:t xml:space="preserve"> саме: </w:t>
      </w:r>
      <w:proofErr w:type="spellStart"/>
      <w:r w:rsidRPr="00490EAC">
        <w:rPr>
          <w:sz w:val="26"/>
          <w:szCs w:val="26"/>
        </w:rPr>
        <w:t>уроки</w:t>
      </w:r>
      <w:proofErr w:type="spellEnd"/>
      <w:r w:rsidRPr="00490EAC">
        <w:rPr>
          <w:sz w:val="26"/>
          <w:szCs w:val="26"/>
        </w:rPr>
        <w:t xml:space="preserve"> мужності «Афганістан болить у душі моїй», «Чому не забути Афганістан», «Зростаймо патріотами»; книжкові виставки з бібліографічним оглядом літератури «Час і досі не загоїв рани»; мультимедійні презентації, виховні години «Афганістан</w:t>
      </w:r>
      <w:r>
        <w:rPr>
          <w:sz w:val="26"/>
          <w:szCs w:val="26"/>
        </w:rPr>
        <w:t xml:space="preserve"> мій </w:t>
      </w:r>
      <w:r>
        <w:rPr>
          <w:sz w:val="26"/>
          <w:szCs w:val="26"/>
        </w:rPr>
        <w:lastRenderedPageBreak/>
        <w:t xml:space="preserve">біль, моя пекуча пам’ять», </w:t>
      </w:r>
      <w:r w:rsidRPr="00490EAC">
        <w:rPr>
          <w:sz w:val="26"/>
          <w:szCs w:val="26"/>
        </w:rPr>
        <w:t>«Афганістан: подвиг, біль, пам’ять», «Міжнародні локальні конфлікти та участь в них громадян України»; організовано зустрічі з воїнами-інтернаціоналістами, випуск стіннівок, тематичні диспути «Болить і досі всім Афганістан» тощо.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до Дня Героїв Небесної сотні в усіх закладах освіти проведено лінійки, відкриті </w:t>
      </w:r>
      <w:proofErr w:type="spellStart"/>
      <w:r w:rsidRPr="00490EAC">
        <w:rPr>
          <w:sz w:val="26"/>
          <w:szCs w:val="26"/>
        </w:rPr>
        <w:t>уроки</w:t>
      </w:r>
      <w:proofErr w:type="spellEnd"/>
      <w:r w:rsidRPr="00490EAC">
        <w:rPr>
          <w:sz w:val="26"/>
          <w:szCs w:val="26"/>
        </w:rPr>
        <w:t xml:space="preserve"> історії, </w:t>
      </w:r>
      <w:proofErr w:type="spellStart"/>
      <w:r w:rsidRPr="00490EAC">
        <w:rPr>
          <w:sz w:val="26"/>
          <w:szCs w:val="26"/>
        </w:rPr>
        <w:t>відеоуроки</w:t>
      </w:r>
      <w:proofErr w:type="spellEnd"/>
      <w:r w:rsidRPr="00490EAC">
        <w:rPr>
          <w:sz w:val="26"/>
          <w:szCs w:val="26"/>
        </w:rPr>
        <w:t>, виховні години, тематичні заходи національно-патріотичного спрямування: «Небесна Сотня», «День Герба», «Хто за свободу боровся, тому немає смерті на землі», «Герої не вмирають»;</w:t>
      </w:r>
    </w:p>
    <w:p w:rsidR="008B4EFD" w:rsidRPr="00490EAC" w:rsidRDefault="008B4EFD" w:rsidP="008B4EFD">
      <w:pPr>
        <w:pStyle w:val="21"/>
        <w:ind w:left="0"/>
        <w:jc w:val="both"/>
        <w:rPr>
          <w:sz w:val="26"/>
          <w:szCs w:val="26"/>
          <w:lang w:val="uk-UA"/>
        </w:rPr>
      </w:pPr>
      <w:r w:rsidRPr="00490EAC">
        <w:rPr>
          <w:color w:val="92D050"/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>- створено візуальний куточок пам’яті Героїв Небесної сотні</w:t>
      </w:r>
      <w:r>
        <w:rPr>
          <w:sz w:val="26"/>
          <w:szCs w:val="26"/>
          <w:lang w:val="uk-UA"/>
        </w:rPr>
        <w:t xml:space="preserve"> у</w:t>
      </w:r>
      <w:r w:rsidRPr="00490EAC">
        <w:rPr>
          <w:sz w:val="26"/>
          <w:szCs w:val="26"/>
          <w:lang w:val="uk-UA"/>
        </w:rPr>
        <w:t xml:space="preserve"> навчальному закладі освіти № 30; </w:t>
      </w:r>
    </w:p>
    <w:p w:rsidR="008B4EFD" w:rsidRPr="00490EAC" w:rsidRDefault="008B4EFD" w:rsidP="008B4EFD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 xml:space="preserve">- організовано презентацію «День </w:t>
      </w:r>
      <w:r>
        <w:rPr>
          <w:sz w:val="26"/>
          <w:szCs w:val="26"/>
          <w:lang w:val="uk-UA"/>
        </w:rPr>
        <w:t>пам’яті Героїв Небесної сотні» у</w:t>
      </w:r>
      <w:r w:rsidRPr="00490EAC">
        <w:rPr>
          <w:sz w:val="26"/>
          <w:szCs w:val="26"/>
          <w:lang w:val="uk-UA"/>
        </w:rPr>
        <w:t xml:space="preserve"> навчальному закладі № 10, урочисті флеш-тайми та пісенні флеш-</w:t>
      </w:r>
      <w:proofErr w:type="spellStart"/>
      <w:r w:rsidRPr="00490EAC">
        <w:rPr>
          <w:sz w:val="26"/>
          <w:szCs w:val="26"/>
          <w:lang w:val="uk-UA"/>
        </w:rPr>
        <w:t>моби</w:t>
      </w:r>
      <w:proofErr w:type="spellEnd"/>
      <w:r w:rsidRPr="00490EAC">
        <w:rPr>
          <w:sz w:val="26"/>
          <w:szCs w:val="26"/>
          <w:lang w:val="uk-UA"/>
        </w:rPr>
        <w:t xml:space="preserve"> вшанування пам’яті Героїв Небесної Сотні у навчальному закладі освіти № 30,</w:t>
      </w:r>
      <w:r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реквієм пам’яті «Небесна Сотня – провісниця свободи, гідності та незалежності українців» у навчальних закладах освіти №№ 18, 29, НВК № 16, урок-реквієм «Небесна Сотня воїнів Майдану» у навчальному закладі освіти № 17, лінійку з мультимедійною презентацією до Дня пам’яті Героїв Небесної Сотні у навчальному закладі освіти № 22, експрес-</w:t>
      </w:r>
      <w:proofErr w:type="spellStart"/>
      <w:r w:rsidRPr="00490EAC">
        <w:rPr>
          <w:sz w:val="26"/>
          <w:szCs w:val="26"/>
          <w:lang w:val="uk-UA"/>
        </w:rPr>
        <w:t>інфо</w:t>
      </w:r>
      <w:proofErr w:type="spellEnd"/>
      <w:r w:rsidRPr="00490EAC">
        <w:rPr>
          <w:sz w:val="26"/>
          <w:szCs w:val="26"/>
          <w:lang w:val="uk-UA"/>
        </w:rPr>
        <w:t xml:space="preserve"> «Герої не вмирають» та</w:t>
      </w:r>
      <w:r w:rsidRPr="000368AC">
        <w:rPr>
          <w:sz w:val="28"/>
          <w:szCs w:val="28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інтерактивний урок у філії інтерактивного музею АТО в навчальному закладі</w:t>
      </w:r>
      <w:r>
        <w:rPr>
          <w:sz w:val="26"/>
          <w:szCs w:val="26"/>
          <w:lang w:val="uk-UA"/>
        </w:rPr>
        <w:br/>
      </w:r>
      <w:r w:rsidRPr="00490EAC">
        <w:rPr>
          <w:sz w:val="26"/>
          <w:szCs w:val="26"/>
          <w:lang w:val="uk-UA"/>
        </w:rPr>
        <w:t>освіти</w:t>
      </w:r>
      <w:r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№ 23;</w:t>
      </w:r>
    </w:p>
    <w:p w:rsidR="008B4EFD" w:rsidRPr="00490EAC" w:rsidRDefault="008B4EFD" w:rsidP="008B4EFD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 xml:space="preserve"> - у навчальному закладі освіти № 9 була відкрита інтерактивна виставка «Герої Небесної Сотні»;</w:t>
      </w:r>
    </w:p>
    <w:p w:rsidR="008B4EFD" w:rsidRPr="00490EAC" w:rsidRDefault="008B4EFD" w:rsidP="008B4EFD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 xml:space="preserve">- організовано благодійні акції «Твори добро в ім’я миру» (навчальний заклад освіти № 10), «З весною вас вітаємо, перемоги бажаємо» (навчальний заклад освіти </w:t>
      </w:r>
      <w:r>
        <w:rPr>
          <w:sz w:val="26"/>
          <w:szCs w:val="26"/>
          <w:lang w:val="uk-UA"/>
        </w:rPr>
        <w:t xml:space="preserve">      </w:t>
      </w:r>
      <w:r w:rsidRPr="00490EAC">
        <w:rPr>
          <w:sz w:val="26"/>
          <w:szCs w:val="26"/>
          <w:lang w:val="uk-UA"/>
        </w:rPr>
        <w:t>№ 18), плетіння маскувальної сітки в «СББ ТИЛ» (навчальний заклад освіти № 29);</w:t>
      </w:r>
    </w:p>
    <w:p w:rsidR="008B4EFD" w:rsidRPr="00490EAC" w:rsidRDefault="008B4EFD" w:rsidP="008B4EFD">
      <w:pPr>
        <w:pStyle w:val="21"/>
        <w:ind w:left="0" w:hanging="12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ab/>
        <w:t xml:space="preserve">- проведено круглий стіл-диспут «Українська </w:t>
      </w:r>
      <w:r>
        <w:rPr>
          <w:sz w:val="26"/>
          <w:szCs w:val="26"/>
          <w:lang w:val="uk-UA"/>
        </w:rPr>
        <w:t>революція: історичні паралелі» у</w:t>
      </w:r>
      <w:r w:rsidRPr="00490EAC">
        <w:rPr>
          <w:sz w:val="26"/>
          <w:szCs w:val="26"/>
          <w:lang w:val="uk-UA"/>
        </w:rPr>
        <w:t xml:space="preserve"> навчальному закладі освіти № 10, у навчальному закладі освіти № 29 організовано роботу пошукового загону «Кіборги. 242 дні оборони»,  проведено інтегрований захід «Ангели пам’яті» (навчальний заклад освіти № 21), організовано екскурсію до скверу Героям Небесної Сотні (навчальний заклад освіти № 3), проведено конкурс читців «Воїну-солдату!» (навчальний заклад освіти № 27), конкурс фотоаматорів «Моя Україно!», патріотичний флеш-</w:t>
      </w:r>
      <w:proofErr w:type="spellStart"/>
      <w:r w:rsidRPr="00490EAC">
        <w:rPr>
          <w:sz w:val="26"/>
          <w:szCs w:val="26"/>
          <w:lang w:val="uk-UA"/>
        </w:rPr>
        <w:t>моб</w:t>
      </w:r>
      <w:proofErr w:type="spellEnd"/>
      <w:r w:rsidRPr="00490EAC">
        <w:rPr>
          <w:sz w:val="26"/>
          <w:szCs w:val="26"/>
          <w:lang w:val="uk-UA"/>
        </w:rPr>
        <w:t xml:space="preserve"> «За Україну, її волю» та екскурсію до Центру військово-патріотичного виховання допризовної молоді Сумщини. Проведено операцію «Дорогою героїв»</w:t>
      </w:r>
      <w:r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щодо поповнення книги звитяг учасників гри «Джура» (навчальні заклади освіти</w:t>
      </w:r>
      <w:r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№№ 27, 29);</w:t>
      </w:r>
    </w:p>
    <w:p w:rsidR="008B4EFD" w:rsidRPr="00490EAC" w:rsidRDefault="008B4EFD" w:rsidP="008B4EFD">
      <w:pPr>
        <w:pStyle w:val="21"/>
        <w:ind w:left="0" w:hanging="12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ab/>
        <w:t>- організовано перегляд фільмів «У нашій пам’яті вони назавжди лишилися…», «Ангели Майдану», «Пам’ять без кордонів» у навчальних закладах освіти №№ 5, 17, 23, 27, 29; книжкові виставки з бібліографічним оглядом літератури «Подвиг Небесної Сотні – приклад для наших нащадків», «Герб України – символ віри та надії» (навчальний заклад освіти №17). У навчальних закладах освіти №№ 3, 23 проведено виховні години «Революція Гідності», «Видатні українці в боротьбі за</w:t>
      </w:r>
      <w:r>
        <w:rPr>
          <w:sz w:val="26"/>
          <w:szCs w:val="26"/>
          <w:lang w:val="uk-UA"/>
        </w:rPr>
        <w:t xml:space="preserve"> незалежну України»</w:t>
      </w:r>
      <w:r w:rsidRPr="00490EAC">
        <w:rPr>
          <w:sz w:val="26"/>
          <w:szCs w:val="26"/>
          <w:lang w:val="uk-UA"/>
        </w:rPr>
        <w:t>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навчальними закладами освіти з нагоди святкування Дня Перемоги над н</w:t>
      </w:r>
      <w:r>
        <w:rPr>
          <w:sz w:val="26"/>
          <w:szCs w:val="26"/>
        </w:rPr>
        <w:t>ацизмом у Другій світовій війні проведено</w:t>
      </w:r>
      <w:r w:rsidRPr="00490EAC">
        <w:rPr>
          <w:sz w:val="26"/>
          <w:szCs w:val="26"/>
        </w:rPr>
        <w:t xml:space="preserve"> творчі марафони-конкурси малюнків «Цих днів не замовкає слава», інтернет-виставки творчих поробок, арт-галереї «Не загасити пам’яті вогонь», фото вернісаж «Із сімейного альбому», онлайн-</w:t>
      </w:r>
      <w:proofErr w:type="spellStart"/>
      <w:r w:rsidRPr="00490EAC">
        <w:rPr>
          <w:sz w:val="26"/>
          <w:szCs w:val="26"/>
        </w:rPr>
        <w:t>флешмоб</w:t>
      </w:r>
      <w:proofErr w:type="spellEnd"/>
      <w:r w:rsidRPr="00490EAC">
        <w:rPr>
          <w:sz w:val="26"/>
          <w:szCs w:val="26"/>
        </w:rPr>
        <w:t xml:space="preserve"> «Друга світова війна у світлинах моєї родини», онлайн-брифінг «Пам’ятаємо. Перемагаємо», віртуальні екскурсії шкільними музеями, віртуальні подорожі до національного музею історії України у Другій світовій війні «Життя. Битви. Долі. Пам’ять».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проведено години спілкування, пам’яті; організовано перегляд відео стрічок «Історія виникнення символу Дня пам’яті та примирення червоного маку», «Ніхто не забутий. Наша пам’ять жива», «Україна у Другій світовій війні. Пишемо історію» тощо;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lastRenderedPageBreak/>
        <w:t>- організовано створення власних колективних вітальних відеороликів із демонст</w:t>
      </w:r>
      <w:r>
        <w:rPr>
          <w:sz w:val="26"/>
          <w:szCs w:val="26"/>
        </w:rPr>
        <w:t>рацією своїх малюнків, листівок. У</w:t>
      </w:r>
      <w:r w:rsidRPr="00490EAC">
        <w:rPr>
          <w:sz w:val="26"/>
          <w:szCs w:val="26"/>
        </w:rPr>
        <w:t>чні закладів освіти також приєдналися до всеукраїнської акції українського інституту національної пам’яті «Родинні історії війни». За ініціативи батьків майбутніх першокласників організовано виготовлення вітальних листівок (будуть вручені в пост карантинний період).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Інформацію про перебіг заходів розміщено на сайтах закладів освіти та сторінках у </w:t>
      </w:r>
      <w:proofErr w:type="spellStart"/>
      <w:r w:rsidRPr="00490EAC">
        <w:rPr>
          <w:sz w:val="26"/>
          <w:szCs w:val="26"/>
        </w:rPr>
        <w:t>соцмережах</w:t>
      </w:r>
      <w:proofErr w:type="spellEnd"/>
      <w:r w:rsidRPr="00490EAC">
        <w:rPr>
          <w:sz w:val="26"/>
          <w:szCs w:val="26"/>
        </w:rPr>
        <w:t>.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Протягом вересня поточного року в закладах освіти були проведені заходи з історії підпільно-партизанського руху: хвилини пам’яті, перегляд </w:t>
      </w:r>
      <w:proofErr w:type="spellStart"/>
      <w:r w:rsidRPr="00490EAC">
        <w:rPr>
          <w:sz w:val="26"/>
          <w:szCs w:val="26"/>
        </w:rPr>
        <w:t>відеохронік</w:t>
      </w:r>
      <w:proofErr w:type="spellEnd"/>
      <w:r w:rsidRPr="00490EAC">
        <w:rPr>
          <w:sz w:val="26"/>
          <w:szCs w:val="26"/>
        </w:rPr>
        <w:t>, вікторини «Імена славетних партизан», «Сидір Ковпак», конкурси учнівських</w:t>
      </w:r>
      <w:r w:rsidRPr="00AE3857">
        <w:rPr>
          <w:sz w:val="28"/>
          <w:szCs w:val="28"/>
        </w:rPr>
        <w:t xml:space="preserve"> </w:t>
      </w:r>
      <w:r w:rsidRPr="00490EAC">
        <w:rPr>
          <w:sz w:val="26"/>
          <w:szCs w:val="26"/>
        </w:rPr>
        <w:t>робіт «Дякуємо за життя», виховні години «Полум’я партизанської війни», «Шляхами великого рейду», «Герої на вмирають», «Чи легко бути героєм?», «Сумщина – край партизанський».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Організовано привітання 5 ветеранів-партизан, які проживають у мікрорайонах закладів освіти №№ 13, 17, 19, 24, 29. 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22 вересня 2020 року біля пам’ятного знаку «Свіча пам’яті» для учнів        </w:t>
      </w:r>
      <w:r>
        <w:rPr>
          <w:sz w:val="26"/>
          <w:szCs w:val="26"/>
        </w:rPr>
        <w:t xml:space="preserve">              закладу освіти</w:t>
      </w:r>
      <w:r w:rsidRPr="00490EAC">
        <w:rPr>
          <w:sz w:val="26"/>
          <w:szCs w:val="26"/>
        </w:rPr>
        <w:t xml:space="preserve"> № 8 було проведено урок-реквієм. 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До Д</w:t>
      </w:r>
      <w:r>
        <w:rPr>
          <w:sz w:val="26"/>
          <w:szCs w:val="26"/>
        </w:rPr>
        <w:t>ня пам’яті захисників України  у</w:t>
      </w:r>
      <w:r w:rsidRPr="00490EAC">
        <w:rPr>
          <w:sz w:val="26"/>
          <w:szCs w:val="26"/>
        </w:rPr>
        <w:t xml:space="preserve"> закладах освіти організовано перегляд </w:t>
      </w:r>
      <w:proofErr w:type="spellStart"/>
      <w:r w:rsidRPr="00490EAC">
        <w:rPr>
          <w:sz w:val="26"/>
          <w:szCs w:val="26"/>
        </w:rPr>
        <w:t>відеохронік</w:t>
      </w:r>
      <w:proofErr w:type="spellEnd"/>
      <w:r w:rsidRPr="00490EAC">
        <w:rPr>
          <w:sz w:val="26"/>
          <w:szCs w:val="26"/>
        </w:rPr>
        <w:t xml:space="preserve">, фільмів (заклади освіти №№ 9, 17), </w:t>
      </w:r>
      <w:proofErr w:type="spellStart"/>
      <w:r w:rsidRPr="00490EAC">
        <w:rPr>
          <w:sz w:val="26"/>
          <w:szCs w:val="26"/>
        </w:rPr>
        <w:t>відеолекторії</w:t>
      </w:r>
      <w:proofErr w:type="spellEnd"/>
      <w:r w:rsidRPr="00490EAC">
        <w:rPr>
          <w:sz w:val="26"/>
          <w:szCs w:val="26"/>
        </w:rPr>
        <w:t xml:space="preserve"> (заклади освіти №№</w:t>
      </w:r>
      <w:r>
        <w:rPr>
          <w:sz w:val="26"/>
          <w:szCs w:val="26"/>
        </w:rPr>
        <w:t xml:space="preserve"> 5, 27), години спілкування «Ми - </w:t>
      </w:r>
      <w:r w:rsidRPr="00490EAC">
        <w:rPr>
          <w:sz w:val="26"/>
          <w:szCs w:val="26"/>
        </w:rPr>
        <w:t>наці</w:t>
      </w:r>
      <w:r>
        <w:rPr>
          <w:sz w:val="26"/>
          <w:szCs w:val="26"/>
        </w:rPr>
        <w:t>я, твої ми діти, Україно» (заклад освіти</w:t>
      </w:r>
      <w:r w:rsidRPr="00490EAC">
        <w:rPr>
          <w:sz w:val="26"/>
          <w:szCs w:val="26"/>
        </w:rPr>
        <w:t xml:space="preserve"> № 12), віртуальні екскурсії до шкільних музеїв (заклади освіти №№ 3, 9, 10, 17, 29), тематичні </w:t>
      </w:r>
      <w:proofErr w:type="spellStart"/>
      <w:r w:rsidRPr="00490EAC">
        <w:rPr>
          <w:sz w:val="26"/>
          <w:szCs w:val="26"/>
        </w:rPr>
        <w:t>уроки</w:t>
      </w:r>
      <w:proofErr w:type="spellEnd"/>
      <w:r w:rsidRPr="00490EAC">
        <w:rPr>
          <w:sz w:val="26"/>
          <w:szCs w:val="26"/>
        </w:rPr>
        <w:t xml:space="preserve"> та віртуальні огляди «Алея Слави», «Їх імена носять вулиці нашого міста» </w:t>
      </w:r>
      <w:r>
        <w:rPr>
          <w:sz w:val="26"/>
          <w:szCs w:val="26"/>
        </w:rPr>
        <w:t xml:space="preserve">                             (заклад освіти</w:t>
      </w:r>
      <w:r w:rsidRPr="00490EAC">
        <w:rPr>
          <w:sz w:val="26"/>
          <w:szCs w:val="26"/>
        </w:rPr>
        <w:t xml:space="preserve"> № 24), авторський арт-</w:t>
      </w:r>
      <w:proofErr w:type="spellStart"/>
      <w:r w:rsidRPr="00490EAC">
        <w:rPr>
          <w:sz w:val="26"/>
          <w:szCs w:val="26"/>
        </w:rPr>
        <w:t>стріт</w:t>
      </w:r>
      <w:proofErr w:type="spellEnd"/>
      <w:r w:rsidRPr="00490EAC">
        <w:rPr>
          <w:sz w:val="26"/>
          <w:szCs w:val="26"/>
        </w:rPr>
        <w:t xml:space="preserve"> на асфальті «З Україною в серці» </w:t>
      </w:r>
      <w:r>
        <w:rPr>
          <w:sz w:val="26"/>
          <w:szCs w:val="26"/>
        </w:rPr>
        <w:t xml:space="preserve">                            (заклад освіти</w:t>
      </w:r>
      <w:r w:rsidRPr="00490EAC">
        <w:rPr>
          <w:sz w:val="26"/>
          <w:szCs w:val="26"/>
        </w:rPr>
        <w:t xml:space="preserve"> № 23), акці</w:t>
      </w:r>
      <w:r>
        <w:rPr>
          <w:sz w:val="26"/>
          <w:szCs w:val="26"/>
        </w:rPr>
        <w:t xml:space="preserve">ю «Пам’ятаймо їх імена» (заклад освіти </w:t>
      </w:r>
      <w:r w:rsidRPr="00490EAC">
        <w:rPr>
          <w:sz w:val="26"/>
          <w:szCs w:val="26"/>
        </w:rPr>
        <w:t>№ 22), виставку «Янголи нашого мирного неба»</w:t>
      </w:r>
      <w:r>
        <w:rPr>
          <w:sz w:val="26"/>
          <w:szCs w:val="26"/>
        </w:rPr>
        <w:t xml:space="preserve"> ( заклад освіти</w:t>
      </w:r>
      <w:r w:rsidRPr="00490EAC">
        <w:rPr>
          <w:sz w:val="26"/>
          <w:szCs w:val="26"/>
        </w:rPr>
        <w:t xml:space="preserve"> № 20), покладання квітів на А</w:t>
      </w:r>
      <w:r>
        <w:rPr>
          <w:sz w:val="26"/>
          <w:szCs w:val="26"/>
        </w:rPr>
        <w:t xml:space="preserve">леї Слави (заклади освіти №№ 3, </w:t>
      </w:r>
      <w:r w:rsidRPr="00490EAC">
        <w:rPr>
          <w:sz w:val="26"/>
          <w:szCs w:val="26"/>
        </w:rPr>
        <w:t>19, 24), випуск інформаційного вісника та п’ятихвилинки «Шануймо</w:t>
      </w:r>
      <w:r>
        <w:rPr>
          <w:sz w:val="26"/>
          <w:szCs w:val="26"/>
        </w:rPr>
        <w:t xml:space="preserve"> героїв Іловайська» (заклад освіти</w:t>
      </w:r>
      <w:r w:rsidRPr="00490EAC">
        <w:rPr>
          <w:sz w:val="26"/>
          <w:szCs w:val="26"/>
        </w:rPr>
        <w:t xml:space="preserve"> № 6).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 закладі освіти</w:t>
      </w:r>
      <w:r w:rsidRPr="00490EAC">
        <w:rPr>
          <w:sz w:val="26"/>
          <w:szCs w:val="26"/>
        </w:rPr>
        <w:t xml:space="preserve"> № 2 відбулася лінійка-реквієм пам’яті Сергія Пархоменка із залуч</w:t>
      </w:r>
      <w:r>
        <w:rPr>
          <w:sz w:val="26"/>
          <w:szCs w:val="26"/>
        </w:rPr>
        <w:t>енням матері загиблого, у закладі освіти</w:t>
      </w:r>
      <w:r w:rsidRPr="00490EA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 день пам’яті Миколи Осипова;</w:t>
      </w:r>
      <w:r w:rsidRPr="00490EAC">
        <w:rPr>
          <w:sz w:val="26"/>
          <w:szCs w:val="26"/>
        </w:rPr>
        <w:t xml:space="preserve"> у </w:t>
      </w:r>
      <w:r>
        <w:rPr>
          <w:sz w:val="26"/>
          <w:szCs w:val="26"/>
        </w:rPr>
        <w:t xml:space="preserve">         закладі освіти</w:t>
      </w:r>
      <w:r w:rsidRPr="00490EAC">
        <w:rPr>
          <w:sz w:val="26"/>
          <w:szCs w:val="26"/>
        </w:rPr>
        <w:t xml:space="preserve"> № 19 організовано покладання квітів до могили випускника школи </w:t>
      </w:r>
      <w:r>
        <w:rPr>
          <w:sz w:val="26"/>
          <w:szCs w:val="26"/>
        </w:rPr>
        <w:t xml:space="preserve">    </w:t>
      </w:r>
      <w:r w:rsidRPr="00490EAC">
        <w:rPr>
          <w:sz w:val="26"/>
          <w:szCs w:val="26"/>
        </w:rPr>
        <w:t xml:space="preserve">Юрія Вєтрова, у </w:t>
      </w:r>
      <w:r>
        <w:rPr>
          <w:sz w:val="26"/>
          <w:szCs w:val="26"/>
        </w:rPr>
        <w:t>закладі освіти</w:t>
      </w:r>
      <w:r w:rsidRPr="00490EAC">
        <w:rPr>
          <w:sz w:val="26"/>
          <w:szCs w:val="26"/>
        </w:rPr>
        <w:t xml:space="preserve"> № 24 – до могили випускника школи Руслана </w:t>
      </w:r>
      <w:proofErr w:type="spellStart"/>
      <w:r w:rsidRPr="00490EAC">
        <w:rPr>
          <w:sz w:val="26"/>
          <w:szCs w:val="26"/>
        </w:rPr>
        <w:t>Андри</w:t>
      </w:r>
      <w:proofErr w:type="spellEnd"/>
      <w:r w:rsidRPr="00490EAC">
        <w:rPr>
          <w:sz w:val="26"/>
          <w:szCs w:val="26"/>
        </w:rPr>
        <w:t>.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Також підтримуються в належному стані меморіальні дошки 16-ти загиблих випускників на будівлях закладів освіти №№ 1, 2, 4, 7, 9, 17, 19, 22, 24, 25, 29,</w:t>
      </w:r>
      <w:r>
        <w:rPr>
          <w:sz w:val="26"/>
          <w:szCs w:val="26"/>
        </w:rPr>
        <w:t xml:space="preserve">                </w:t>
      </w:r>
      <w:r w:rsidRPr="00490EAC">
        <w:rPr>
          <w:sz w:val="26"/>
          <w:szCs w:val="26"/>
        </w:rPr>
        <w:t xml:space="preserve"> НВК № 16.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З нагоди відзначення Дня міста, Дня визволення міста Суми від фашистських загарбників, Дня захисника України були проведені творчі марафони-конкурси малюнків, інтернет-виставки творчих поробок, арт-галереї, онлайн-брифінги, віртуальні екскурсії шкільними музеями, віртуальні подорожі до національного музею історії України у Другій світовій війні «Життя. Битви. Долі. Пам’ять».</w:t>
      </w:r>
    </w:p>
    <w:p w:rsidR="008B4EFD" w:rsidRPr="00C50A47" w:rsidRDefault="008B4EFD" w:rsidP="008B4EFD">
      <w:pPr>
        <w:pStyle w:val="a7"/>
        <w:shd w:val="clear" w:color="auto" w:fill="FFFFFF"/>
        <w:ind w:left="0" w:firstLine="708"/>
        <w:jc w:val="both"/>
        <w:rPr>
          <w:sz w:val="26"/>
          <w:szCs w:val="26"/>
          <w:lang w:val="uk-UA"/>
        </w:rPr>
      </w:pPr>
      <w:r w:rsidRPr="00C50A47">
        <w:rPr>
          <w:sz w:val="26"/>
          <w:szCs w:val="26"/>
          <w:lang w:val="uk-UA"/>
        </w:rPr>
        <w:t xml:space="preserve">У II-у півріччі поточного року, у  зв’язку з особливими умовами освітнього процесу під час карантину, заплановані заходи з військово-патріотичного виховання молоді за безпосередньої участі військовослужбовців АТО/ООС, волонтерів, військовослужбовців-контрактників тощо було перенесено на </w:t>
      </w:r>
      <w:proofErr w:type="spellStart"/>
      <w:r w:rsidRPr="00C50A47">
        <w:rPr>
          <w:sz w:val="26"/>
          <w:szCs w:val="26"/>
          <w:lang w:val="uk-UA"/>
        </w:rPr>
        <w:t>посткарантинний</w:t>
      </w:r>
      <w:proofErr w:type="spellEnd"/>
      <w:r w:rsidRPr="00C50A47">
        <w:rPr>
          <w:sz w:val="26"/>
          <w:szCs w:val="26"/>
          <w:lang w:val="uk-UA"/>
        </w:rPr>
        <w:t xml:space="preserve"> період.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   </w:t>
      </w:r>
    </w:p>
    <w:p w:rsidR="008B4EFD" w:rsidRPr="00D261CA" w:rsidRDefault="008B4EFD" w:rsidP="008B4EFD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П.1.3. Виконано.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Для координац</w:t>
      </w:r>
      <w:r>
        <w:rPr>
          <w:sz w:val="26"/>
          <w:szCs w:val="26"/>
        </w:rPr>
        <w:t>ії роботи закладів освіти Сумської міської територіальної об’єднаної громади</w:t>
      </w:r>
      <w:r w:rsidRPr="00490EAC">
        <w:rPr>
          <w:sz w:val="26"/>
          <w:szCs w:val="26"/>
        </w:rPr>
        <w:t xml:space="preserve"> щодо організації музейної справи створено координаційну методичну раду, яка тримає на постійному контролі діяльність і розвиток шкільних музеїв. Із 39 шкільних музеїв, 20 – військово-патріотичного профілю. 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У шкільних музеях та бібліотеках організовано виставки «Сумщина – партизанський край», «Сторінки партизанської історії Сумщини», «Шляхами </w:t>
      </w:r>
      <w:r w:rsidRPr="00490EAC">
        <w:rPr>
          <w:sz w:val="26"/>
          <w:szCs w:val="26"/>
        </w:rPr>
        <w:lastRenderedPageBreak/>
        <w:t xml:space="preserve">партизанських рейдів», проведено екскурсії до експозицій, присвячених підпільно-партизанському руху, віртуальні екскурсії «Стежками </w:t>
      </w:r>
      <w:proofErr w:type="spellStart"/>
      <w:r w:rsidRPr="00490EAC">
        <w:rPr>
          <w:sz w:val="26"/>
          <w:szCs w:val="26"/>
        </w:rPr>
        <w:t>Спадщанського</w:t>
      </w:r>
      <w:proofErr w:type="spellEnd"/>
      <w:r w:rsidRPr="00490EAC">
        <w:rPr>
          <w:sz w:val="26"/>
          <w:szCs w:val="26"/>
        </w:rPr>
        <w:t xml:space="preserve"> лісу».</w:t>
      </w:r>
    </w:p>
    <w:p w:rsidR="008B4EFD" w:rsidRPr="009A4A7D" w:rsidRDefault="008B4EFD" w:rsidP="008B4EFD">
      <w:pPr>
        <w:ind w:firstLine="708"/>
        <w:jc w:val="both"/>
        <w:rPr>
          <w:sz w:val="28"/>
          <w:szCs w:val="28"/>
        </w:rPr>
      </w:pPr>
    </w:p>
    <w:p w:rsidR="008B4EFD" w:rsidRPr="00D261CA" w:rsidRDefault="008B4EFD" w:rsidP="008B4EFD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П.п.1.4, 1.5. Виконані.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З метою розвитку військово-патріотичного виховання, спортивної підготовки дітей та учнівської молоді: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протягом лютого – березня поточного року відбувся шкільний </w:t>
      </w:r>
      <w:r w:rsidRPr="00490EAC">
        <w:rPr>
          <w:rFonts w:eastAsia="Calibri"/>
          <w:sz w:val="26"/>
          <w:szCs w:val="26"/>
        </w:rPr>
        <w:t>етап Всеукраїнської дитячо-юнацької військово-патріотичної гри «Сокіл» («Джура»), в якому взяли участь 6 закладів освіти;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- 11</w:t>
      </w:r>
      <w:r>
        <w:rPr>
          <w:sz w:val="26"/>
          <w:szCs w:val="26"/>
        </w:rPr>
        <w:t>.03.-12.03.2020 року на базі закладу освіти</w:t>
      </w:r>
      <w:r w:rsidRPr="00490EAC">
        <w:rPr>
          <w:sz w:val="26"/>
          <w:szCs w:val="26"/>
        </w:rPr>
        <w:t xml:space="preserve"> № 22 проведено міський фізкультурно-патріотичний фестиваль «Козацький гарт»</w:t>
      </w:r>
      <w:r>
        <w:rPr>
          <w:sz w:val="26"/>
          <w:szCs w:val="26"/>
        </w:rPr>
        <w:t>. У змаганнях взяли</w:t>
      </w:r>
      <w:r w:rsidRPr="00490EAC">
        <w:rPr>
          <w:sz w:val="26"/>
          <w:szCs w:val="26"/>
        </w:rPr>
        <w:t xml:space="preserve"> участь </w:t>
      </w:r>
      <w:r>
        <w:rPr>
          <w:sz w:val="26"/>
          <w:szCs w:val="26"/>
        </w:rPr>
        <w:t xml:space="preserve">    </w:t>
      </w:r>
      <w:r w:rsidRPr="00490EAC">
        <w:rPr>
          <w:sz w:val="26"/>
          <w:szCs w:val="26"/>
        </w:rPr>
        <w:t>14 шкільних команд. Учасники продемонстрували високий  рівень фізичної підготовки та командної роботи;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з 14.09.2020 рок</w:t>
      </w:r>
      <w:r>
        <w:rPr>
          <w:sz w:val="26"/>
          <w:szCs w:val="26"/>
        </w:rPr>
        <w:t xml:space="preserve">у до 18.09.2020 року в закладах освіти </w:t>
      </w:r>
      <w:r w:rsidRPr="00490EAC">
        <w:rPr>
          <w:sz w:val="26"/>
          <w:szCs w:val="26"/>
        </w:rPr>
        <w:t xml:space="preserve"> проведено Олімпійський тиждень;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з 16.11.2020 по 16.12</w:t>
      </w:r>
      <w:r>
        <w:rPr>
          <w:sz w:val="26"/>
          <w:szCs w:val="26"/>
        </w:rPr>
        <w:t>.2020 учні закладів освіти</w:t>
      </w:r>
      <w:r w:rsidRPr="00490EAC">
        <w:rPr>
          <w:sz w:val="26"/>
          <w:szCs w:val="26"/>
        </w:rPr>
        <w:t xml:space="preserve"> долучилися до спортивно-масового онлайн-заходу серед учнів закладів освіти Сумської області «Мій друг – активний рух».     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ab/>
        <w:t>З учнями 10-11 клас</w:t>
      </w:r>
      <w:r>
        <w:rPr>
          <w:sz w:val="26"/>
          <w:szCs w:val="26"/>
        </w:rPr>
        <w:t>ів на базі закладів освіти</w:t>
      </w:r>
      <w:r w:rsidRPr="00490EAC">
        <w:rPr>
          <w:sz w:val="26"/>
          <w:szCs w:val="26"/>
        </w:rPr>
        <w:t xml:space="preserve"> щотижнево (2 рази на тиждень) проводилися заняття «Підготовка юнаків до служби в Збройних Силах України» та «Школа безпеки». </w:t>
      </w:r>
    </w:p>
    <w:p w:rsidR="008B4EFD" w:rsidRPr="00D261CA" w:rsidRDefault="008B4EFD" w:rsidP="008B4EFD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П.п.1.6, 1.7. Виконані.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Протягом звітного періоду для допризовн</w:t>
      </w:r>
      <w:r>
        <w:rPr>
          <w:sz w:val="26"/>
          <w:szCs w:val="26"/>
        </w:rPr>
        <w:t xml:space="preserve">ої молоді закладів освіти </w:t>
      </w:r>
      <w:r w:rsidRPr="00490EAC">
        <w:rPr>
          <w:sz w:val="26"/>
          <w:szCs w:val="26"/>
        </w:rPr>
        <w:t>№№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color w:val="000000" w:themeColor="text1"/>
          <w:sz w:val="26"/>
          <w:szCs w:val="26"/>
        </w:rPr>
        <w:t>1,2,3, 8, 26</w:t>
      </w:r>
      <w:r w:rsidRPr="00490EAC">
        <w:rPr>
          <w:sz w:val="26"/>
          <w:szCs w:val="26"/>
        </w:rPr>
        <w:t>,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sz w:val="26"/>
          <w:szCs w:val="26"/>
        </w:rPr>
        <w:t xml:space="preserve">Сумської гімназія № 1 Інформаційно-методичним центром управління освіти і науки Сумської міської ради організовано </w:t>
      </w:r>
      <w:r>
        <w:rPr>
          <w:sz w:val="26"/>
          <w:szCs w:val="26"/>
        </w:rPr>
        <w:t>«</w:t>
      </w:r>
      <w:r w:rsidRPr="00490EAC">
        <w:rPr>
          <w:sz w:val="26"/>
          <w:szCs w:val="26"/>
        </w:rPr>
        <w:t>День відкритих дверей</w:t>
      </w:r>
      <w:r>
        <w:rPr>
          <w:sz w:val="26"/>
          <w:szCs w:val="26"/>
        </w:rPr>
        <w:t>»</w:t>
      </w:r>
      <w:r w:rsidRPr="00490EAC">
        <w:rPr>
          <w:sz w:val="26"/>
          <w:szCs w:val="26"/>
        </w:rPr>
        <w:t xml:space="preserve"> у військовій частині А 1476, а також захід «Один день в армії».  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У травні та жовтні 2020 року Сумським МВК спільно з міською радою ветеранів України та управлінням освіти і науки Сумської міської ради були проведені урочист</w:t>
      </w:r>
      <w:r>
        <w:rPr>
          <w:sz w:val="26"/>
          <w:szCs w:val="26"/>
        </w:rPr>
        <w:t>і проводи призовників до лав Збройних Сил України</w:t>
      </w:r>
      <w:r w:rsidRPr="00490EAC">
        <w:rPr>
          <w:sz w:val="26"/>
          <w:szCs w:val="26"/>
        </w:rPr>
        <w:t>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</w:p>
    <w:p w:rsidR="008B4EFD" w:rsidRPr="00D261CA" w:rsidRDefault="008B4EFD" w:rsidP="008B4EFD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П.1.8. Виконано.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Питання військово-патріотичного виховання допризовної молоді та призову до лав ЗСУ постійно висвітлюються в місцевих ЗМІ.</w:t>
      </w:r>
    </w:p>
    <w:p w:rsidR="008B4EFD" w:rsidRPr="00490EAC" w:rsidRDefault="008B4EFD" w:rsidP="008B4EFD">
      <w:pPr>
        <w:pStyle w:val="2"/>
        <w:spacing w:after="0" w:line="240" w:lineRule="auto"/>
        <w:ind w:left="0" w:firstLine="708"/>
        <w:rPr>
          <w:sz w:val="26"/>
          <w:szCs w:val="26"/>
        </w:rPr>
      </w:pPr>
      <w:r w:rsidRPr="00490EAC">
        <w:rPr>
          <w:sz w:val="26"/>
          <w:szCs w:val="26"/>
        </w:rPr>
        <w:t xml:space="preserve">Так, у на офіційному сайті Сумської міської ради за звітний період було  розміщено 17 матеріалів, серед яких:  «Шляхами перемоги», «Вітання міського голови до Дня Збройних Сил України», «України – вільна та незалежна держава»  та інші. </w:t>
      </w:r>
    </w:p>
    <w:p w:rsidR="008B4EFD" w:rsidRPr="00490EAC" w:rsidRDefault="008B4EFD" w:rsidP="008B4EFD">
      <w:pPr>
        <w:pStyle w:val="a3"/>
        <w:spacing w:after="0"/>
        <w:jc w:val="both"/>
        <w:rPr>
          <w:iCs/>
          <w:sz w:val="26"/>
          <w:szCs w:val="26"/>
        </w:rPr>
      </w:pPr>
      <w:r w:rsidRPr="00490EAC">
        <w:rPr>
          <w:i/>
          <w:iCs/>
          <w:sz w:val="26"/>
          <w:szCs w:val="26"/>
        </w:rPr>
        <w:tab/>
      </w:r>
      <w:r w:rsidRPr="00490EAC">
        <w:rPr>
          <w:iCs/>
          <w:sz w:val="26"/>
          <w:szCs w:val="26"/>
        </w:rPr>
        <w:t>У газетах «Панорама», «</w:t>
      </w:r>
      <w:proofErr w:type="spellStart"/>
      <w:r w:rsidRPr="00490EAC">
        <w:rPr>
          <w:iCs/>
          <w:sz w:val="26"/>
          <w:szCs w:val="26"/>
        </w:rPr>
        <w:t>Данкор</w:t>
      </w:r>
      <w:proofErr w:type="spellEnd"/>
      <w:r w:rsidRPr="00490EAC">
        <w:rPr>
          <w:iCs/>
          <w:sz w:val="26"/>
          <w:szCs w:val="26"/>
        </w:rPr>
        <w:t>», «Ваш шанс» опубліковано  23 матеріали на відповідну тематику.</w:t>
      </w:r>
    </w:p>
    <w:p w:rsidR="008B4EFD" w:rsidRDefault="008B4EFD" w:rsidP="008B4EFD">
      <w:pPr>
        <w:jc w:val="both"/>
        <w:rPr>
          <w:sz w:val="28"/>
          <w:szCs w:val="28"/>
        </w:rPr>
      </w:pPr>
      <w:r w:rsidRPr="00490EAC">
        <w:rPr>
          <w:sz w:val="26"/>
          <w:szCs w:val="26"/>
        </w:rPr>
        <w:tab/>
        <w:t xml:space="preserve">Протягом звітного періоду були організовані брифінги за участю військового комісара Сумського МВК, заступника міського голови з питань діяльності виконавчих органів ради  Галицького М.О. та керівників структурних підрозділів Сумської міської ради щодо проходження військової строкової служби та військової служби за контрактом  в Збройних Силах України. </w:t>
      </w:r>
    </w:p>
    <w:p w:rsidR="008B4EFD" w:rsidRDefault="008B4EFD" w:rsidP="008B4EFD">
      <w:pPr>
        <w:jc w:val="both"/>
        <w:rPr>
          <w:sz w:val="28"/>
          <w:szCs w:val="28"/>
        </w:rPr>
      </w:pPr>
    </w:p>
    <w:p w:rsidR="008B4EFD" w:rsidRPr="00D261CA" w:rsidRDefault="008B4EFD" w:rsidP="008B4EFD">
      <w:pPr>
        <w:jc w:val="center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 xml:space="preserve">Завдання 2. «Сприяння роботі міської </w:t>
      </w:r>
    </w:p>
    <w:p w:rsidR="008B4EFD" w:rsidRPr="00D261CA" w:rsidRDefault="008B4EFD" w:rsidP="008B4EFD">
      <w:pPr>
        <w:jc w:val="center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 xml:space="preserve">призовної дільниці Сумського МВК»    </w:t>
      </w:r>
    </w:p>
    <w:p w:rsidR="008B4EFD" w:rsidRPr="00D261CA" w:rsidRDefault="008B4EFD" w:rsidP="008B4EFD">
      <w:pPr>
        <w:jc w:val="both"/>
        <w:rPr>
          <w:b/>
          <w:sz w:val="28"/>
          <w:szCs w:val="28"/>
        </w:rPr>
      </w:pPr>
    </w:p>
    <w:p w:rsidR="008B4EFD" w:rsidRPr="00D261CA" w:rsidRDefault="008B4EFD" w:rsidP="008B4EFD">
      <w:pPr>
        <w:jc w:val="both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>П. п. 2.1, 2.2. Виконані.</w:t>
      </w:r>
    </w:p>
    <w:p w:rsidR="008B4EFD" w:rsidRPr="00490EAC" w:rsidRDefault="008B4EFD" w:rsidP="008B4EFD">
      <w:pPr>
        <w:jc w:val="both"/>
        <w:rPr>
          <w:color w:val="000000"/>
          <w:sz w:val="26"/>
          <w:szCs w:val="26"/>
        </w:rPr>
      </w:pPr>
      <w:r w:rsidRPr="00490EAC">
        <w:rPr>
          <w:sz w:val="26"/>
          <w:szCs w:val="26"/>
        </w:rPr>
        <w:tab/>
        <w:t xml:space="preserve">На </w:t>
      </w:r>
      <w:r>
        <w:rPr>
          <w:sz w:val="26"/>
          <w:szCs w:val="26"/>
        </w:rPr>
        <w:t>потреби Сумського міського військового комісаріату з</w:t>
      </w:r>
      <w:r w:rsidRPr="00490EAC">
        <w:rPr>
          <w:sz w:val="26"/>
          <w:szCs w:val="26"/>
        </w:rPr>
        <w:t xml:space="preserve"> бюджету</w:t>
      </w:r>
      <w:r>
        <w:rPr>
          <w:sz w:val="26"/>
          <w:szCs w:val="26"/>
        </w:rPr>
        <w:t xml:space="preserve"> Сумської міської об’єднаної територіальної громади</w:t>
      </w:r>
      <w:r w:rsidRPr="00490EAC">
        <w:rPr>
          <w:sz w:val="26"/>
          <w:szCs w:val="26"/>
        </w:rPr>
        <w:t xml:space="preserve"> </w:t>
      </w:r>
      <w:r w:rsidRPr="00490EAC">
        <w:rPr>
          <w:color w:val="000000"/>
          <w:sz w:val="26"/>
          <w:szCs w:val="26"/>
        </w:rPr>
        <w:t>шляхом передачі субвенції до державного бюджету</w:t>
      </w:r>
      <w:r w:rsidRPr="00490EAC">
        <w:rPr>
          <w:sz w:val="26"/>
          <w:szCs w:val="26"/>
        </w:rPr>
        <w:t xml:space="preserve"> були виділені</w:t>
      </w:r>
      <w:r w:rsidRPr="00490EAC">
        <w:rPr>
          <w:color w:val="000000"/>
          <w:sz w:val="26"/>
          <w:szCs w:val="26"/>
        </w:rPr>
        <w:t xml:space="preserve"> кошти  на покращення умов роботи призовної комісії, а саме: </w:t>
      </w:r>
    </w:p>
    <w:p w:rsidR="008B4EFD" w:rsidRPr="00490EAC" w:rsidRDefault="008B4EFD" w:rsidP="008B4EFD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490EAC">
        <w:rPr>
          <w:color w:val="000000"/>
          <w:sz w:val="26"/>
          <w:szCs w:val="26"/>
        </w:rPr>
        <w:lastRenderedPageBreak/>
        <w:t>- для придбання канцелярського приладдя та інших товарів на загальну</w:t>
      </w:r>
      <w:r>
        <w:rPr>
          <w:color w:val="000000"/>
          <w:sz w:val="26"/>
          <w:szCs w:val="26"/>
        </w:rPr>
        <w:t xml:space="preserve">               </w:t>
      </w:r>
      <w:r w:rsidRPr="00490EAC">
        <w:rPr>
          <w:color w:val="000000"/>
          <w:sz w:val="26"/>
          <w:szCs w:val="26"/>
        </w:rPr>
        <w:t xml:space="preserve"> суму 40000 грн.;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EFD" w:rsidRPr="00490EAC" w:rsidRDefault="008B4EFD" w:rsidP="008B4EFD">
      <w:pPr>
        <w:ind w:firstLine="708"/>
        <w:jc w:val="both"/>
        <w:rPr>
          <w:color w:val="000000"/>
          <w:sz w:val="26"/>
          <w:szCs w:val="26"/>
        </w:rPr>
      </w:pPr>
      <w:r w:rsidRPr="00490EAC">
        <w:rPr>
          <w:color w:val="000000"/>
          <w:sz w:val="26"/>
          <w:szCs w:val="26"/>
        </w:rPr>
        <w:t xml:space="preserve">- для організації розшуку та доставки до </w:t>
      </w:r>
      <w:r>
        <w:rPr>
          <w:color w:val="000000"/>
          <w:sz w:val="26"/>
          <w:szCs w:val="26"/>
        </w:rPr>
        <w:t xml:space="preserve">міської </w:t>
      </w:r>
      <w:r w:rsidRPr="00490EAC">
        <w:rPr>
          <w:color w:val="000000"/>
          <w:sz w:val="26"/>
          <w:szCs w:val="26"/>
        </w:rPr>
        <w:t>призовної дільниці призовників, які ухиляються від проходження строкової військової служби (оплата транспортних послуг) на загальну суму 60000 грн.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На виконання вимог Закону України «Про військовий обов’язок і                   військову службу», відповідно до Указу Президента України                                                                          від 16.01.2020 № 13/2020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2020 році» (зі змінами) виконавчими органами Сумської міської ради вживалися відповідні організаційні заходи.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Так, рішенням виконавчого комітету Сумської міської ради </w:t>
      </w:r>
      <w:r>
        <w:rPr>
          <w:sz w:val="26"/>
          <w:szCs w:val="26"/>
        </w:rPr>
        <w:t xml:space="preserve">                                           </w:t>
      </w:r>
      <w:r w:rsidRPr="00490EAC">
        <w:rPr>
          <w:sz w:val="26"/>
          <w:szCs w:val="26"/>
        </w:rPr>
        <w:t>від  28.04.2020</w:t>
      </w:r>
      <w:r>
        <w:rPr>
          <w:sz w:val="26"/>
          <w:szCs w:val="26"/>
        </w:rPr>
        <w:t xml:space="preserve"> </w:t>
      </w:r>
      <w:r w:rsidRPr="00490EAC">
        <w:rPr>
          <w:sz w:val="26"/>
          <w:szCs w:val="26"/>
        </w:rPr>
        <w:t>№ 219 «Про черговий призов громадян України на строкову військову службу у травні-липні 2020 року» був затверджений персональний склад призовної комісії для забезпечення проведення призову громадян на строкову військову службу навесні 2020 року, у встановлені строки розроблені плани проведення призову на строкову військову службу, налагоджена робота з керівниками житлово-експлуатаційних організацій, організацій і установ, що здійснюють експлуатацію житлових будинків, а також з власниками будинків щодо забезпечення своєчасного надання відомостей про призовників та оповіщення їх про виклик до С</w:t>
      </w:r>
      <w:r>
        <w:rPr>
          <w:sz w:val="26"/>
          <w:szCs w:val="26"/>
        </w:rPr>
        <w:t xml:space="preserve">умського </w:t>
      </w:r>
      <w:r w:rsidRPr="00490EAC">
        <w:rPr>
          <w:sz w:val="26"/>
          <w:szCs w:val="26"/>
        </w:rPr>
        <w:t xml:space="preserve">МВК.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Міська призовна дільниця Сумського МВК була укомплектована необхідним інструментарієм, медикаментами та майном.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ab/>
        <w:t>Оповіщення призовників про явку до міської призовної дільниці</w:t>
      </w:r>
      <w:r>
        <w:rPr>
          <w:sz w:val="26"/>
          <w:szCs w:val="26"/>
        </w:rPr>
        <w:br/>
      </w:r>
      <w:r w:rsidRPr="00490EAC">
        <w:rPr>
          <w:sz w:val="26"/>
          <w:szCs w:val="26"/>
        </w:rPr>
        <w:t>Сумського МВК здійснювалася шляхом інформування</w:t>
      </w:r>
      <w:r>
        <w:rPr>
          <w:sz w:val="26"/>
          <w:szCs w:val="26"/>
        </w:rPr>
        <w:t xml:space="preserve"> населення </w:t>
      </w:r>
      <w:r w:rsidRPr="00490EAC">
        <w:rPr>
          <w:sz w:val="26"/>
          <w:szCs w:val="26"/>
        </w:rPr>
        <w:t>про наказ військового комісара через ЗМІ та персональними повістками, а також силами особового складу, штатних працівників Сумського МВК, технічними працівниками та співробітниками «Укрпошти».</w:t>
      </w:r>
      <w:r w:rsidRPr="00490EAC">
        <w:rPr>
          <w:snapToGrid w:val="0"/>
          <w:sz w:val="26"/>
          <w:szCs w:val="26"/>
        </w:rPr>
        <w:tab/>
      </w:r>
      <w:r w:rsidRPr="00490EAC">
        <w:rPr>
          <w:sz w:val="26"/>
          <w:szCs w:val="26"/>
        </w:rPr>
        <w:t xml:space="preserve"> </w:t>
      </w:r>
    </w:p>
    <w:p w:rsidR="008B4EFD" w:rsidRPr="00490EAC" w:rsidRDefault="008B4EFD" w:rsidP="008B4EFD">
      <w:pPr>
        <w:tabs>
          <w:tab w:val="left" w:pos="8829"/>
        </w:tabs>
        <w:jc w:val="both"/>
        <w:rPr>
          <w:i/>
          <w:sz w:val="26"/>
          <w:szCs w:val="26"/>
        </w:rPr>
      </w:pPr>
      <w:r w:rsidRPr="00490EAC">
        <w:rPr>
          <w:sz w:val="26"/>
          <w:szCs w:val="26"/>
        </w:rPr>
        <w:t xml:space="preserve">         Для забезпечення роботи призовної комісії від підприємс</w:t>
      </w:r>
      <w:r>
        <w:rPr>
          <w:sz w:val="26"/>
          <w:szCs w:val="26"/>
        </w:rPr>
        <w:t xml:space="preserve">тв, установ та організацій </w:t>
      </w:r>
      <w:r w:rsidRPr="00490EAC">
        <w:rPr>
          <w:sz w:val="26"/>
          <w:szCs w:val="26"/>
        </w:rPr>
        <w:t>до Сумського МВК були залучені технічні працівники</w:t>
      </w:r>
      <w:r w:rsidRPr="00490EAC">
        <w:rPr>
          <w:i/>
          <w:sz w:val="26"/>
          <w:szCs w:val="26"/>
        </w:rPr>
        <w:t>.</w:t>
      </w:r>
    </w:p>
    <w:p w:rsidR="008B4EFD" w:rsidRPr="00490EAC" w:rsidRDefault="008B4EFD" w:rsidP="008B4EFD">
      <w:pPr>
        <w:tabs>
          <w:tab w:val="left" w:pos="8829"/>
        </w:tabs>
        <w:jc w:val="both"/>
        <w:rPr>
          <w:sz w:val="26"/>
          <w:szCs w:val="26"/>
        </w:rPr>
      </w:pPr>
      <w:r w:rsidRPr="00490EAC">
        <w:rPr>
          <w:i/>
          <w:sz w:val="26"/>
          <w:szCs w:val="26"/>
        </w:rPr>
        <w:t xml:space="preserve">        </w:t>
      </w:r>
      <w:r w:rsidRPr="00490EAC">
        <w:rPr>
          <w:rFonts w:eastAsia="MS Mincho"/>
          <w:sz w:val="26"/>
          <w:szCs w:val="26"/>
        </w:rPr>
        <w:t xml:space="preserve">Для проведення </w:t>
      </w:r>
      <w:proofErr w:type="spellStart"/>
      <w:r w:rsidRPr="00490EAC">
        <w:rPr>
          <w:rFonts w:eastAsia="MS Mincho"/>
          <w:sz w:val="26"/>
          <w:szCs w:val="26"/>
        </w:rPr>
        <w:t>професійно</w:t>
      </w:r>
      <w:proofErr w:type="spellEnd"/>
      <w:r w:rsidRPr="00490EAC">
        <w:rPr>
          <w:rFonts w:eastAsia="MS Mincho"/>
          <w:sz w:val="26"/>
          <w:szCs w:val="26"/>
        </w:rPr>
        <w:t>-психологічного відбору громадян, які підлягали призову на строкову військову службу, була</w:t>
      </w:r>
      <w:r w:rsidRPr="00490EAC">
        <w:rPr>
          <w:snapToGrid w:val="0"/>
          <w:sz w:val="26"/>
          <w:szCs w:val="26"/>
        </w:rPr>
        <w:t xml:space="preserve"> с</w:t>
      </w:r>
      <w:r w:rsidRPr="00490EAC">
        <w:rPr>
          <w:rFonts w:eastAsia="MS Mincho"/>
          <w:sz w:val="26"/>
          <w:szCs w:val="26"/>
        </w:rPr>
        <w:t xml:space="preserve">творена позаштатна група </w:t>
      </w:r>
      <w:proofErr w:type="spellStart"/>
      <w:r w:rsidRPr="00490EAC">
        <w:rPr>
          <w:rFonts w:eastAsia="MS Mincho"/>
          <w:sz w:val="26"/>
          <w:szCs w:val="26"/>
        </w:rPr>
        <w:t>професійно</w:t>
      </w:r>
      <w:proofErr w:type="spellEnd"/>
      <w:r w:rsidRPr="00490EAC">
        <w:rPr>
          <w:rFonts w:eastAsia="MS Mincho"/>
          <w:sz w:val="26"/>
          <w:szCs w:val="26"/>
        </w:rPr>
        <w:t>-психологічного відбору.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На</w:t>
      </w:r>
      <w:r>
        <w:rPr>
          <w:sz w:val="26"/>
          <w:szCs w:val="26"/>
        </w:rPr>
        <w:t xml:space="preserve"> базі лікувальних закладів</w:t>
      </w:r>
      <w:r w:rsidRPr="00490EAC">
        <w:rPr>
          <w:sz w:val="26"/>
          <w:szCs w:val="26"/>
        </w:rPr>
        <w:t xml:space="preserve">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Позачергове додаткове обстеження стану здоров’я призовників проводилося в усіх стаціонарах і лікувальних закладах міста.</w:t>
      </w:r>
    </w:p>
    <w:p w:rsidR="008B4EFD" w:rsidRPr="00490EAC" w:rsidRDefault="008B4EFD" w:rsidP="008B4EFD">
      <w:pPr>
        <w:jc w:val="both"/>
        <w:rPr>
          <w:snapToGrid w:val="0"/>
          <w:sz w:val="26"/>
          <w:szCs w:val="26"/>
        </w:rPr>
      </w:pPr>
      <w:r w:rsidRPr="00490EAC">
        <w:rPr>
          <w:sz w:val="26"/>
          <w:szCs w:val="26"/>
        </w:rPr>
        <w:tab/>
        <w:t>П</w:t>
      </w:r>
      <w:r>
        <w:rPr>
          <w:snapToGrid w:val="0"/>
          <w:sz w:val="26"/>
          <w:szCs w:val="26"/>
        </w:rPr>
        <w:t>равоохоронні органи</w:t>
      </w:r>
      <w:r w:rsidRPr="00490EAC">
        <w:rPr>
          <w:snapToGrid w:val="0"/>
          <w:sz w:val="26"/>
          <w:szCs w:val="26"/>
        </w:rPr>
        <w:t xml:space="preserve"> проводили розшук, затримання і доставку до</w:t>
      </w:r>
      <w:r>
        <w:rPr>
          <w:snapToGrid w:val="0"/>
          <w:sz w:val="26"/>
          <w:szCs w:val="26"/>
        </w:rPr>
        <w:br/>
      </w:r>
      <w:r w:rsidRPr="00490EAC">
        <w:rPr>
          <w:snapToGrid w:val="0"/>
          <w:sz w:val="26"/>
          <w:szCs w:val="26"/>
        </w:rPr>
        <w:t>Сумського МВК осіб, які ухилялися від призову на строкову військову службу.</w:t>
      </w:r>
    </w:p>
    <w:p w:rsidR="008B4EFD" w:rsidRPr="00490EAC" w:rsidRDefault="008B4EFD" w:rsidP="008B4EFD">
      <w:pPr>
        <w:tabs>
          <w:tab w:val="left" w:pos="8829"/>
        </w:tabs>
        <w:jc w:val="both"/>
        <w:rPr>
          <w:sz w:val="26"/>
          <w:szCs w:val="26"/>
        </w:rPr>
      </w:pPr>
      <w:r w:rsidRPr="00490EAC">
        <w:rPr>
          <w:snapToGrid w:val="0"/>
          <w:sz w:val="26"/>
          <w:szCs w:val="26"/>
        </w:rPr>
        <w:t xml:space="preserve">          </w:t>
      </w:r>
      <w:r w:rsidRPr="00490EAC">
        <w:rPr>
          <w:snapToGrid w:val="0"/>
          <w:color w:val="000000" w:themeColor="text1"/>
          <w:sz w:val="26"/>
          <w:szCs w:val="26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490EAC">
        <w:rPr>
          <w:color w:val="000000" w:themeColor="text1"/>
          <w:sz w:val="26"/>
          <w:szCs w:val="26"/>
        </w:rPr>
        <w:t xml:space="preserve">були створені рейдові </w:t>
      </w:r>
      <w:r w:rsidRPr="00490EAC">
        <w:rPr>
          <w:sz w:val="26"/>
          <w:szCs w:val="26"/>
        </w:rPr>
        <w:t>групи для оповіщення призовників у складі співробітників військового комісаріа</w:t>
      </w:r>
      <w:r>
        <w:rPr>
          <w:sz w:val="26"/>
          <w:szCs w:val="26"/>
        </w:rPr>
        <w:t>ту</w:t>
      </w:r>
      <w:r w:rsidRPr="00490EAC">
        <w:rPr>
          <w:sz w:val="26"/>
          <w:szCs w:val="26"/>
        </w:rPr>
        <w:t xml:space="preserve"> та правоохоронних органів.</w:t>
      </w:r>
    </w:p>
    <w:p w:rsidR="008B4EFD" w:rsidRPr="00490EAC" w:rsidRDefault="008B4EFD" w:rsidP="008B4EFD">
      <w:pPr>
        <w:ind w:firstLine="708"/>
        <w:jc w:val="both"/>
        <w:rPr>
          <w:color w:val="000000"/>
          <w:sz w:val="26"/>
          <w:szCs w:val="26"/>
        </w:rPr>
      </w:pPr>
      <w:r w:rsidRPr="00490EAC">
        <w:rPr>
          <w:bCs/>
          <w:sz w:val="26"/>
          <w:szCs w:val="26"/>
        </w:rPr>
        <w:t>Державне завдання щодо весняного призову громадян на строкову військову службу виконано на 100%.</w:t>
      </w:r>
      <w:r w:rsidRPr="00490EAC">
        <w:rPr>
          <w:color w:val="000000" w:themeColor="text1"/>
          <w:sz w:val="26"/>
          <w:szCs w:val="26"/>
        </w:rPr>
        <w:t xml:space="preserve">           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         Рішенням виконавчого комітету Сумської міської ради від 18.08.2020</w:t>
      </w:r>
      <w:r>
        <w:rPr>
          <w:sz w:val="26"/>
          <w:szCs w:val="26"/>
        </w:rPr>
        <w:t xml:space="preserve">                         </w:t>
      </w:r>
      <w:r w:rsidRPr="00490EAC">
        <w:rPr>
          <w:sz w:val="26"/>
          <w:szCs w:val="26"/>
        </w:rPr>
        <w:t xml:space="preserve">№ 411 «Про черговий призов громадян України на строкову військову службу у жовтні-грудні 2020 року на території Сумської міської об’єднаної територіальної громади» було затверджено персональний склад призовної комісії.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  <w:lang w:val="ru-RU"/>
        </w:rPr>
      </w:pPr>
      <w:r w:rsidRPr="00490EAC">
        <w:rPr>
          <w:snapToGrid w:val="0"/>
          <w:sz w:val="26"/>
          <w:szCs w:val="26"/>
        </w:rPr>
        <w:t>Лікарська</w:t>
      </w:r>
      <w:r w:rsidRPr="00490EAC">
        <w:rPr>
          <w:snapToGrid w:val="0"/>
          <w:sz w:val="26"/>
          <w:szCs w:val="26"/>
          <w:lang w:val="ru-RU"/>
        </w:rPr>
        <w:t xml:space="preserve"> </w:t>
      </w:r>
      <w:r w:rsidRPr="00490EAC">
        <w:rPr>
          <w:snapToGrid w:val="0"/>
          <w:sz w:val="26"/>
          <w:szCs w:val="26"/>
        </w:rPr>
        <w:t>комісія</w:t>
      </w:r>
      <w:r w:rsidRPr="00490EAC">
        <w:rPr>
          <w:snapToGrid w:val="0"/>
          <w:sz w:val="26"/>
          <w:szCs w:val="26"/>
          <w:lang w:val="ru-RU"/>
        </w:rPr>
        <w:t xml:space="preserve"> </w:t>
      </w:r>
      <w:r w:rsidRPr="00490EAC">
        <w:rPr>
          <w:snapToGrid w:val="0"/>
          <w:sz w:val="26"/>
          <w:szCs w:val="26"/>
        </w:rPr>
        <w:t>розпочала</w:t>
      </w:r>
      <w:r w:rsidRPr="00490EAC">
        <w:rPr>
          <w:snapToGrid w:val="0"/>
          <w:sz w:val="26"/>
          <w:szCs w:val="26"/>
          <w:lang w:val="ru-RU"/>
        </w:rPr>
        <w:t xml:space="preserve"> </w:t>
      </w:r>
      <w:r w:rsidRPr="00490EAC">
        <w:rPr>
          <w:snapToGrid w:val="0"/>
          <w:sz w:val="26"/>
          <w:szCs w:val="26"/>
        </w:rPr>
        <w:t>роботу</w:t>
      </w:r>
      <w:r w:rsidRPr="00490EAC">
        <w:rPr>
          <w:snapToGrid w:val="0"/>
          <w:sz w:val="26"/>
          <w:szCs w:val="26"/>
          <w:lang w:val="ru-RU"/>
        </w:rPr>
        <w:t xml:space="preserve"> </w:t>
      </w:r>
      <w:r w:rsidRPr="00490EAC">
        <w:rPr>
          <w:snapToGrid w:val="0"/>
          <w:sz w:val="26"/>
          <w:szCs w:val="26"/>
        </w:rPr>
        <w:t>з</w:t>
      </w:r>
      <w:r w:rsidRPr="00490EAC">
        <w:rPr>
          <w:snapToGrid w:val="0"/>
          <w:sz w:val="26"/>
          <w:szCs w:val="26"/>
          <w:lang w:val="ru-RU"/>
        </w:rPr>
        <w:t xml:space="preserve"> 1 </w:t>
      </w:r>
      <w:r w:rsidRPr="00490EAC">
        <w:rPr>
          <w:snapToGrid w:val="0"/>
          <w:sz w:val="26"/>
          <w:szCs w:val="26"/>
        </w:rPr>
        <w:t>вересня</w:t>
      </w:r>
      <w:r w:rsidRPr="00490EAC">
        <w:rPr>
          <w:snapToGrid w:val="0"/>
          <w:sz w:val="26"/>
          <w:szCs w:val="26"/>
          <w:lang w:val="ru-RU"/>
        </w:rPr>
        <w:t xml:space="preserve"> 2020 року</w:t>
      </w:r>
      <w:r w:rsidRPr="00490EAC">
        <w:rPr>
          <w:snapToGrid w:val="0"/>
          <w:sz w:val="26"/>
          <w:szCs w:val="26"/>
        </w:rPr>
        <w:t xml:space="preserve">. Міська </w:t>
      </w:r>
      <w:r w:rsidRPr="00490EAC">
        <w:rPr>
          <w:sz w:val="26"/>
          <w:szCs w:val="26"/>
        </w:rPr>
        <w:t xml:space="preserve">призовна дільниця Сумського МВК була укомплектована необхідним інструментарієм, </w:t>
      </w:r>
      <w:r w:rsidRPr="00490EAC">
        <w:rPr>
          <w:sz w:val="26"/>
          <w:szCs w:val="26"/>
        </w:rPr>
        <w:lastRenderedPageBreak/>
        <w:t xml:space="preserve">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8B4EFD" w:rsidRPr="00490EAC" w:rsidRDefault="008B4EFD" w:rsidP="008B4EFD">
      <w:pPr>
        <w:ind w:firstLine="540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«Укрпошти».</w:t>
      </w:r>
    </w:p>
    <w:p w:rsidR="008B4EFD" w:rsidRPr="00490EAC" w:rsidRDefault="008B4EFD" w:rsidP="008B4EFD">
      <w:pPr>
        <w:ind w:firstLine="708"/>
        <w:jc w:val="both"/>
        <w:rPr>
          <w:snapToGrid w:val="0"/>
          <w:sz w:val="26"/>
          <w:szCs w:val="26"/>
        </w:rPr>
      </w:pPr>
      <w:r w:rsidRPr="00490EAC">
        <w:rPr>
          <w:snapToGrid w:val="0"/>
          <w:sz w:val="26"/>
          <w:szCs w:val="26"/>
        </w:rPr>
        <w:t>Правоохоронні органи проводили розшук, затримання і доставку до</w:t>
      </w:r>
      <w:r>
        <w:rPr>
          <w:snapToGrid w:val="0"/>
          <w:sz w:val="26"/>
          <w:szCs w:val="26"/>
        </w:rPr>
        <w:br/>
      </w:r>
      <w:r w:rsidRPr="00490EAC">
        <w:rPr>
          <w:snapToGrid w:val="0"/>
          <w:sz w:val="26"/>
          <w:szCs w:val="26"/>
        </w:rPr>
        <w:t>Сумського МВК осіб, які ухилялися від призову на строкову військову службу.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bCs/>
          <w:sz w:val="26"/>
          <w:szCs w:val="26"/>
        </w:rPr>
        <w:t>Державне завдання на осінній призов громадян на строкову військову службу</w:t>
      </w:r>
      <w:r>
        <w:rPr>
          <w:bCs/>
          <w:sz w:val="26"/>
          <w:szCs w:val="26"/>
        </w:rPr>
        <w:t xml:space="preserve"> виконано на 100</w:t>
      </w:r>
      <w:r w:rsidRPr="00490EAC">
        <w:rPr>
          <w:bCs/>
          <w:sz w:val="26"/>
          <w:szCs w:val="26"/>
        </w:rPr>
        <w:t>%.</w:t>
      </w:r>
    </w:p>
    <w:p w:rsidR="008B4EFD" w:rsidRPr="00BD6DF8" w:rsidRDefault="008B4EFD" w:rsidP="008B4EFD">
      <w:pPr>
        <w:ind w:firstLine="540"/>
        <w:jc w:val="both"/>
        <w:rPr>
          <w:sz w:val="28"/>
          <w:szCs w:val="28"/>
        </w:rPr>
      </w:pPr>
    </w:p>
    <w:p w:rsidR="008B4EFD" w:rsidRPr="00D261CA" w:rsidRDefault="008B4EFD" w:rsidP="008B4EF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261CA">
        <w:rPr>
          <w:b/>
          <w:sz w:val="28"/>
          <w:szCs w:val="28"/>
        </w:rPr>
        <w:t xml:space="preserve">Завдання 3. «Сприяння військовим формуванням, розташованим  на     </w:t>
      </w:r>
      <w:r w:rsidRPr="00D261CA">
        <w:rPr>
          <w:b/>
          <w:sz w:val="28"/>
          <w:szCs w:val="28"/>
        </w:rPr>
        <w:tab/>
        <w:t>території Сумської міської об’єднаної територіальної громади, у проведенні заходів з оборони та мобілізації»</w:t>
      </w:r>
    </w:p>
    <w:p w:rsidR="008B4EFD" w:rsidRPr="00490EAC" w:rsidRDefault="008B4EFD" w:rsidP="008B4EFD">
      <w:pPr>
        <w:ind w:firstLine="540"/>
        <w:jc w:val="both"/>
        <w:rPr>
          <w:b/>
          <w:sz w:val="26"/>
          <w:szCs w:val="26"/>
        </w:rPr>
      </w:pPr>
    </w:p>
    <w:p w:rsidR="008B4EFD" w:rsidRPr="00D261CA" w:rsidRDefault="008B4EFD" w:rsidP="008B4EFD">
      <w:pPr>
        <w:jc w:val="both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>П. 3.1. Виконано.</w:t>
      </w:r>
    </w:p>
    <w:p w:rsidR="008B4EFD" w:rsidRPr="00490EAC" w:rsidRDefault="008B4EFD" w:rsidP="008B4EFD">
      <w:pPr>
        <w:jc w:val="both"/>
        <w:rPr>
          <w:color w:val="000000"/>
          <w:sz w:val="26"/>
          <w:szCs w:val="26"/>
        </w:rPr>
      </w:pPr>
      <w:r w:rsidRPr="00490EAC">
        <w:rPr>
          <w:color w:val="000000"/>
          <w:sz w:val="26"/>
          <w:szCs w:val="26"/>
        </w:rPr>
        <w:tab/>
        <w:t xml:space="preserve">Передбачені Програмою кошти в сумі </w:t>
      </w:r>
      <w:r w:rsidRPr="00490EAC">
        <w:rPr>
          <w:color w:val="000000" w:themeColor="text1"/>
          <w:sz w:val="26"/>
          <w:szCs w:val="26"/>
        </w:rPr>
        <w:t>700000</w:t>
      </w:r>
      <w:r w:rsidRPr="00490EAC">
        <w:rPr>
          <w:color w:val="000000"/>
          <w:sz w:val="26"/>
          <w:szCs w:val="26"/>
        </w:rPr>
        <w:t xml:space="preserve"> гривень для сприяння військовим формуванням, розт</w:t>
      </w:r>
      <w:r>
        <w:rPr>
          <w:color w:val="000000"/>
          <w:sz w:val="26"/>
          <w:szCs w:val="26"/>
        </w:rPr>
        <w:t>ашованим на території Сумської міської об’єднаної територіальної громади</w:t>
      </w:r>
      <w:r w:rsidRPr="00490EAC">
        <w:rPr>
          <w:color w:val="000000"/>
          <w:sz w:val="26"/>
          <w:szCs w:val="26"/>
        </w:rPr>
        <w:t xml:space="preserve">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міському військовому комісаріаті завдань на проведення мобілізаційних заходів та воєнного стану. </w:t>
      </w:r>
      <w:r w:rsidRPr="00490EAC">
        <w:rPr>
          <w:sz w:val="26"/>
          <w:szCs w:val="26"/>
        </w:rPr>
        <w:t xml:space="preserve">                             </w:t>
      </w:r>
    </w:p>
    <w:p w:rsidR="008B4EFD" w:rsidRPr="00490EAC" w:rsidRDefault="008B4EFD" w:rsidP="008B4EFD">
      <w:pPr>
        <w:pStyle w:val="a7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color w:val="000000"/>
          <w:sz w:val="26"/>
          <w:szCs w:val="26"/>
          <w:lang w:val="uk-UA"/>
        </w:rPr>
        <w:t>Поряд з цим, з метою сприяння Сумському міському військовому комісаріату та військовій частині А 1476 у проведенні заходів з оборони та мобілізації, з бюджету Сумської міської об’єднаної територіальної громади надано фінансову допомогу на суму 700000 гривень, а саме:</w:t>
      </w:r>
      <w:r w:rsidRPr="00490EAC">
        <w:rPr>
          <w:sz w:val="26"/>
          <w:szCs w:val="26"/>
          <w:lang w:val="uk-UA"/>
        </w:rPr>
        <w:t xml:space="preserve">               </w:t>
      </w:r>
    </w:p>
    <w:p w:rsidR="008B4EFD" w:rsidRPr="00490EAC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490EAC">
        <w:rPr>
          <w:color w:val="000000"/>
          <w:sz w:val="26"/>
          <w:szCs w:val="26"/>
        </w:rPr>
        <w:t>-</w:t>
      </w:r>
      <w:r w:rsidRPr="00490EAC">
        <w:rPr>
          <w:sz w:val="26"/>
          <w:szCs w:val="26"/>
        </w:rPr>
        <w:t xml:space="preserve">  </w:t>
      </w:r>
      <w:r w:rsidRPr="00490EAC">
        <w:rPr>
          <w:bCs/>
          <w:sz w:val="26"/>
          <w:szCs w:val="26"/>
        </w:rPr>
        <w:t xml:space="preserve">на проведення </w:t>
      </w:r>
      <w:r w:rsidRPr="00490EAC">
        <w:rPr>
          <w:sz w:val="26"/>
          <w:szCs w:val="26"/>
        </w:rPr>
        <w:t xml:space="preserve">поточного ремонту приміщення санвузлу та зовнішніх сходів адміністративної будівлі Сумського міського військового комісаріату –200000 гривень;                         </w:t>
      </w:r>
    </w:p>
    <w:p w:rsidR="008B4EFD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на проведення поточного ремонту будівлі № 6/28 (вартове приміщення) військової частини А 1476  -  </w:t>
      </w:r>
      <w:r w:rsidRPr="00490EAC">
        <w:rPr>
          <w:color w:val="000000"/>
          <w:sz w:val="26"/>
          <w:szCs w:val="26"/>
        </w:rPr>
        <w:t xml:space="preserve">500000 </w:t>
      </w:r>
      <w:r w:rsidRPr="00490EAC">
        <w:rPr>
          <w:sz w:val="26"/>
          <w:szCs w:val="26"/>
        </w:rPr>
        <w:t>гривень.</w:t>
      </w:r>
    </w:p>
    <w:p w:rsidR="008B4EFD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8B4EFD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8B4EFD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8B4EFD" w:rsidRPr="00490EAC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8B4EFD" w:rsidRDefault="008B4EFD" w:rsidP="008B4EFD">
      <w:pPr>
        <w:ind w:hanging="24"/>
        <w:jc w:val="both"/>
        <w:rPr>
          <w:sz w:val="28"/>
          <w:szCs w:val="28"/>
          <w:lang w:val="ru-RU"/>
        </w:rPr>
      </w:pPr>
      <w:r w:rsidRPr="00F3580B"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  <w:lang w:val="ru-RU"/>
        </w:rPr>
        <w:t xml:space="preserve">                                                              О.М. Лисенко</w:t>
      </w:r>
    </w:p>
    <w:p w:rsidR="008B4EFD" w:rsidRDefault="008B4EFD" w:rsidP="008B4EFD">
      <w:pPr>
        <w:ind w:hanging="24"/>
        <w:jc w:val="both"/>
        <w:rPr>
          <w:sz w:val="28"/>
          <w:szCs w:val="28"/>
          <w:lang w:val="ru-RU"/>
        </w:rPr>
      </w:pPr>
    </w:p>
    <w:p w:rsidR="008B4EFD" w:rsidRPr="00823B6B" w:rsidRDefault="008B4EFD" w:rsidP="008B4EFD">
      <w:pPr>
        <w:ind w:left="-24"/>
        <w:jc w:val="both"/>
        <w:rPr>
          <w:color w:val="000000"/>
        </w:rPr>
      </w:pPr>
      <w:r>
        <w:rPr>
          <w:color w:val="000000"/>
        </w:rPr>
        <w:t>Виконавець: Кононенко С.В.</w:t>
      </w:r>
      <w:r w:rsidRPr="00823B6B">
        <w:rPr>
          <w:color w:val="000000"/>
        </w:rPr>
        <w:t xml:space="preserve"> </w:t>
      </w:r>
    </w:p>
    <w:p w:rsidR="008B4EFD" w:rsidRPr="00823B6B" w:rsidRDefault="008B4EFD" w:rsidP="008B4EFD">
      <w:pPr>
        <w:ind w:left="-24"/>
        <w:jc w:val="both"/>
      </w:pPr>
      <w:r w:rsidRPr="00823B6B">
        <w:rPr>
          <w:color w:val="000000"/>
        </w:rPr>
        <w:t>______________________</w:t>
      </w:r>
    </w:p>
    <w:p w:rsidR="008B4EFD" w:rsidRDefault="008B4EFD" w:rsidP="008B4EFD"/>
    <w:p w:rsidR="008B4EFD" w:rsidRDefault="008B4EFD" w:rsidP="008B4EFD"/>
    <w:p w:rsidR="008B4EFD" w:rsidRDefault="008B4EFD" w:rsidP="008B4EFD"/>
    <w:p w:rsidR="008B4EFD" w:rsidRDefault="008B4EFD" w:rsidP="008B4EFD"/>
    <w:p w:rsidR="00957486" w:rsidRDefault="00957486"/>
    <w:sectPr w:rsidR="00957486" w:rsidSect="00BD6DF8">
      <w:pgSz w:w="11906" w:h="16838" w:code="9"/>
      <w:pgMar w:top="567" w:right="567" w:bottom="567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FD"/>
    <w:rsid w:val="00094E7A"/>
    <w:rsid w:val="007A297F"/>
    <w:rsid w:val="008B4EFD"/>
    <w:rsid w:val="00957486"/>
    <w:rsid w:val="00A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A96A-8711-49A8-9EEE-D8EB0A9F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8B4E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4EFD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E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8B4EFD"/>
    <w:pPr>
      <w:spacing w:after="120"/>
    </w:pPr>
  </w:style>
  <w:style w:type="character" w:customStyle="1" w:styleId="a4">
    <w:name w:val="Основной текст Знак"/>
    <w:basedOn w:val="a0"/>
    <w:link w:val="a3"/>
    <w:rsid w:val="008B4E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semiHidden/>
    <w:rsid w:val="008B4EFD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B4EF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customStyle="1" w:styleId="21">
    <w:name w:val="Абзац списка2"/>
    <w:basedOn w:val="a"/>
    <w:rsid w:val="008B4EFD"/>
    <w:pPr>
      <w:ind w:left="720"/>
      <w:contextualSpacing/>
    </w:pPr>
    <w:rPr>
      <w:rFonts w:eastAsia="Calibri"/>
      <w:lang w:val="ru-RU"/>
    </w:rPr>
  </w:style>
  <w:style w:type="paragraph" w:styleId="a7">
    <w:name w:val="List Paragraph"/>
    <w:basedOn w:val="a"/>
    <w:qFormat/>
    <w:rsid w:val="008B4EFD"/>
    <w:pPr>
      <w:ind w:left="720"/>
      <w:contextualSpacing/>
    </w:pPr>
    <w:rPr>
      <w:lang w:val="ru-RU"/>
    </w:rPr>
  </w:style>
  <w:style w:type="character" w:customStyle="1" w:styleId="70">
    <w:name w:val="Заголовок 7 Знак"/>
    <w:basedOn w:val="a0"/>
    <w:link w:val="7"/>
    <w:rsid w:val="008B4E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8">
    <w:name w:val="Table Grid"/>
    <w:basedOn w:val="a1"/>
    <w:rsid w:val="008B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Тараповська Аліна Володимирівна</cp:lastModifiedBy>
  <cp:revision>2</cp:revision>
  <dcterms:created xsi:type="dcterms:W3CDTF">2021-03-25T06:54:00Z</dcterms:created>
  <dcterms:modified xsi:type="dcterms:W3CDTF">2021-03-26T11:26:00Z</dcterms:modified>
</cp:coreProperties>
</file>