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789" w:rsidRDefault="00530789">
      <w:pPr>
        <w:pStyle w:val="10"/>
        <w:keepNext/>
        <w:keepLines/>
        <w:shd w:val="clear" w:color="auto" w:fill="auto"/>
        <w:tabs>
          <w:tab w:val="left" w:leader="underscore" w:pos="5882"/>
        </w:tabs>
      </w:pPr>
      <w:bookmarkStart w:id="0" w:name="bookmark0"/>
      <w:r>
        <w:t xml:space="preserve">                    </w:t>
      </w:r>
      <w:r>
        <w:rPr>
          <w:noProof/>
          <w:lang w:val="ru-RU" w:eastAsia="ru-RU" w:bidi="ar-SA"/>
        </w:rPr>
        <w:drawing>
          <wp:inline distT="0" distB="0" distL="0" distR="0" wp14:anchorId="2A26D2D3" wp14:editId="00EA4C7D">
            <wp:extent cx="428625" cy="609600"/>
            <wp:effectExtent l="0" t="0" r="9525"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cstate="print"/>
                    <a:srcRect/>
                    <a:stretch>
                      <a:fillRect/>
                    </a:stretch>
                  </pic:blipFill>
                  <pic:spPr bwMode="auto">
                    <a:xfrm>
                      <a:off x="0" y="0"/>
                      <a:ext cx="428625" cy="609600"/>
                    </a:xfrm>
                    <a:prstGeom prst="rect">
                      <a:avLst/>
                    </a:prstGeom>
                    <a:noFill/>
                    <a:ln w="9525">
                      <a:noFill/>
                      <a:miter lim="800000"/>
                      <a:headEnd/>
                      <a:tailEnd/>
                    </a:ln>
                  </pic:spPr>
                </pic:pic>
              </a:graphicData>
            </a:graphic>
          </wp:inline>
        </w:drawing>
      </w:r>
    </w:p>
    <w:p w:rsidR="00530789" w:rsidRDefault="00530789">
      <w:pPr>
        <w:pStyle w:val="10"/>
        <w:keepNext/>
        <w:keepLines/>
        <w:shd w:val="clear" w:color="auto" w:fill="auto"/>
        <w:tabs>
          <w:tab w:val="left" w:leader="underscore" w:pos="5882"/>
        </w:tabs>
      </w:pPr>
    </w:p>
    <w:p w:rsidR="000640B2" w:rsidRDefault="002B312F">
      <w:pPr>
        <w:pStyle w:val="10"/>
        <w:keepNext/>
        <w:keepLines/>
        <w:shd w:val="clear" w:color="auto" w:fill="auto"/>
        <w:tabs>
          <w:tab w:val="left" w:leader="underscore" w:pos="5882"/>
        </w:tabs>
      </w:pPr>
      <w:r>
        <w:t>СУМСЬКА МІСЬКА РАДА</w:t>
      </w:r>
      <w:bookmarkEnd w:id="0"/>
    </w:p>
    <w:p w:rsidR="000640B2" w:rsidRDefault="002B312F">
      <w:pPr>
        <w:pStyle w:val="a4"/>
        <w:shd w:val="clear" w:color="auto" w:fill="auto"/>
        <w:tabs>
          <w:tab w:val="left" w:leader="underscore" w:pos="5882"/>
        </w:tabs>
        <w:spacing w:after="0" w:line="228" w:lineRule="auto"/>
        <w:ind w:left="2540" w:firstLine="20"/>
      </w:pPr>
      <w:r>
        <w:t>VII СКЛИКАННЯ</w:t>
      </w:r>
      <w:r w:rsidR="00530789">
        <w:t xml:space="preserve"> </w:t>
      </w:r>
      <w:r w:rsidR="00530789">
        <w:rPr>
          <w:lang w:val="en-US"/>
        </w:rPr>
        <w:t>LXXV</w:t>
      </w:r>
      <w:r w:rsidR="00530789" w:rsidRPr="00530789">
        <w:rPr>
          <w:lang w:val="ru-RU"/>
        </w:rPr>
        <w:t xml:space="preserve"> </w:t>
      </w:r>
      <w:r>
        <w:t>СЕСІЯ</w:t>
      </w:r>
    </w:p>
    <w:p w:rsidR="000640B2" w:rsidRDefault="002B312F" w:rsidP="007C65DD">
      <w:pPr>
        <w:pStyle w:val="20"/>
        <w:keepNext/>
        <w:keepLines/>
        <w:shd w:val="clear" w:color="auto" w:fill="auto"/>
        <w:spacing w:after="0"/>
      </w:pPr>
      <w:bookmarkStart w:id="1" w:name="bookmark1"/>
      <w:r>
        <w:t>РІШЕННЯ</w:t>
      </w:r>
      <w:bookmarkEnd w:id="1"/>
    </w:p>
    <w:p w:rsidR="007C65DD" w:rsidRDefault="007C65DD" w:rsidP="007C65DD">
      <w:pPr>
        <w:pStyle w:val="20"/>
        <w:keepNext/>
        <w:keepLines/>
        <w:shd w:val="clear" w:color="auto" w:fill="auto"/>
        <w:spacing w:after="0"/>
      </w:pPr>
    </w:p>
    <w:p w:rsidR="000640B2" w:rsidRDefault="007C65DD">
      <w:pPr>
        <w:pStyle w:val="a4"/>
        <w:shd w:val="clear" w:color="auto" w:fill="auto"/>
        <w:tabs>
          <w:tab w:val="left" w:leader="underscore" w:pos="1402"/>
          <w:tab w:val="left" w:leader="underscore" w:pos="2291"/>
          <w:tab w:val="left" w:leader="underscore" w:pos="4075"/>
        </w:tabs>
        <w:spacing w:after="0"/>
        <w:ind w:firstLine="0"/>
      </w:pPr>
      <w:r>
        <w:t>в</w:t>
      </w:r>
      <w:r w:rsidR="002B312F">
        <w:t>ід</w:t>
      </w:r>
      <w:r w:rsidR="00530789" w:rsidRPr="002A6982">
        <w:rPr>
          <w:lang w:val="ru-RU"/>
        </w:rPr>
        <w:t xml:space="preserve"> 27 </w:t>
      </w:r>
      <w:r w:rsidR="00530789">
        <w:t xml:space="preserve">травня </w:t>
      </w:r>
      <w:r w:rsidR="002B312F">
        <w:t>20</w:t>
      </w:r>
      <w:r w:rsidR="00530789">
        <w:t>20 р</w:t>
      </w:r>
      <w:r w:rsidR="002B312F">
        <w:t>оку №</w:t>
      </w:r>
      <w:r w:rsidR="00530789">
        <w:t xml:space="preserve"> 6958</w:t>
      </w:r>
      <w:r w:rsidR="002B312F">
        <w:t>-МР</w:t>
      </w:r>
    </w:p>
    <w:p w:rsidR="000640B2" w:rsidRDefault="002B312F">
      <w:pPr>
        <w:pStyle w:val="a4"/>
        <w:shd w:val="clear" w:color="auto" w:fill="auto"/>
        <w:spacing w:after="320"/>
        <w:ind w:firstLine="0"/>
      </w:pPr>
      <w:r>
        <w:t>м. Суми</w:t>
      </w:r>
    </w:p>
    <w:p w:rsidR="000640B2" w:rsidRDefault="002B312F" w:rsidP="007E2CA4">
      <w:pPr>
        <w:pStyle w:val="a4"/>
        <w:shd w:val="clear" w:color="auto" w:fill="auto"/>
        <w:spacing w:after="0"/>
        <w:ind w:right="4669" w:firstLine="0"/>
      </w:pPr>
      <w:r>
        <w:t xml:space="preserve">Про передачу фізичній особі </w:t>
      </w:r>
      <w:r w:rsidR="007E2CA4">
        <w:t>–</w:t>
      </w:r>
      <w:r>
        <w:t>підприємцю</w:t>
      </w:r>
      <w:r w:rsidR="007E2CA4">
        <w:t xml:space="preserve"> Бабік </w:t>
      </w:r>
      <w:r>
        <w:t>Любові</w:t>
      </w:r>
      <w:r w:rsidR="007E2CA4">
        <w:t xml:space="preserve"> Володимирівні </w:t>
      </w:r>
      <w:r>
        <w:t>у</w:t>
      </w:r>
      <w:r w:rsidR="007E2CA4">
        <w:t xml:space="preserve"> к</w:t>
      </w:r>
      <w:r>
        <w:t>ористування</w:t>
      </w:r>
      <w:r w:rsidR="007E2CA4">
        <w:t xml:space="preserve"> </w:t>
      </w:r>
      <w:r>
        <w:t>земельної ділянки на праві особистого</w:t>
      </w:r>
      <w:r w:rsidR="007E2CA4">
        <w:t xml:space="preserve"> </w:t>
      </w:r>
      <w:r>
        <w:t>строкового сервітуту під розміщення</w:t>
      </w:r>
      <w:r w:rsidR="007E2CA4">
        <w:t xml:space="preserve"> </w:t>
      </w:r>
      <w:r>
        <w:t>тимчасової споруди (кіоск) для</w:t>
      </w:r>
      <w:r w:rsidR="007E2CA4">
        <w:t xml:space="preserve"> </w:t>
      </w:r>
      <w:r>
        <w:t>провадження</w:t>
      </w:r>
      <w:r w:rsidR="007E2CA4">
        <w:t xml:space="preserve"> </w:t>
      </w:r>
      <w:r>
        <w:t>підприємницької</w:t>
      </w:r>
      <w:r w:rsidR="007E2CA4">
        <w:t xml:space="preserve"> </w:t>
      </w:r>
      <w:r>
        <w:t>діяльності</w:t>
      </w:r>
    </w:p>
    <w:p w:rsidR="007E2CA4" w:rsidRDefault="007E2CA4" w:rsidP="007E2CA4">
      <w:pPr>
        <w:pStyle w:val="a4"/>
        <w:shd w:val="clear" w:color="auto" w:fill="auto"/>
        <w:spacing w:after="0"/>
        <w:ind w:firstLine="0"/>
      </w:pPr>
    </w:p>
    <w:p w:rsidR="000640B2" w:rsidRDefault="002B312F" w:rsidP="007C65DD">
      <w:pPr>
        <w:pStyle w:val="a4"/>
        <w:shd w:val="clear" w:color="auto" w:fill="auto"/>
        <w:spacing w:after="0"/>
        <w:ind w:firstLine="578"/>
        <w:rPr>
          <w:b/>
          <w:bCs/>
          <w:sz w:val="26"/>
          <w:szCs w:val="26"/>
        </w:rPr>
      </w:pPr>
      <w:r>
        <w:t xml:space="preserve">Розглянувши звернення суб’єкта господарювання, надані документи, відповідно до статті 28 Закону України «Про регулювання містобудівної діяльності»,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від 21.10.2011 № 244, Правил розміщення тимчасових споруд для провадження підприємницької діяльності на території міста Суми, затверджених рішенням Сумської міської ради від </w:t>
      </w:r>
      <w:r w:rsidR="00B83FED">
        <w:t>30</w:t>
      </w:r>
      <w:r>
        <w:t xml:space="preserve"> листопада 2016 року №</w:t>
      </w:r>
      <w:r w:rsidR="000461B0">
        <w:t> </w:t>
      </w:r>
      <w:r>
        <w:t>1498-МР, відповідно до рішення Сумської міської ради від 21 червня 2017</w:t>
      </w:r>
      <w:r w:rsidR="009E048F">
        <w:t> </w:t>
      </w:r>
      <w:r>
        <w:t xml:space="preserve">року № 2280-МР «Про надання дозволу фізичній особі - підприємцю Бабік Любові Володимирівні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керуючись статтею 25 Закону України «Про місцеве самоврядування в Україні», </w:t>
      </w:r>
      <w:r>
        <w:rPr>
          <w:b/>
          <w:bCs/>
          <w:sz w:val="26"/>
          <w:szCs w:val="26"/>
        </w:rPr>
        <w:t>Сумська міська рада</w:t>
      </w:r>
    </w:p>
    <w:p w:rsidR="00A53BEC" w:rsidRDefault="00A53BEC" w:rsidP="007C65DD">
      <w:pPr>
        <w:pStyle w:val="a4"/>
        <w:shd w:val="clear" w:color="auto" w:fill="auto"/>
        <w:spacing w:after="0"/>
        <w:ind w:firstLine="578"/>
        <w:rPr>
          <w:sz w:val="26"/>
          <w:szCs w:val="26"/>
        </w:rPr>
      </w:pPr>
    </w:p>
    <w:p w:rsidR="000640B2" w:rsidRDefault="002B312F">
      <w:pPr>
        <w:pStyle w:val="a4"/>
        <w:shd w:val="clear" w:color="auto" w:fill="auto"/>
        <w:spacing w:after="180"/>
        <w:ind w:firstLine="0"/>
        <w:jc w:val="center"/>
      </w:pPr>
      <w:r>
        <w:rPr>
          <w:b/>
          <w:bCs/>
        </w:rPr>
        <w:t>ВИРІШИЛА:</w:t>
      </w:r>
    </w:p>
    <w:p w:rsidR="00A53BEC" w:rsidRDefault="002B312F" w:rsidP="00A53BEC">
      <w:pPr>
        <w:pStyle w:val="a4"/>
        <w:shd w:val="clear" w:color="auto" w:fill="auto"/>
        <w:spacing w:after="0"/>
        <w:ind w:firstLine="580"/>
      </w:pPr>
      <w:r>
        <w:t>1. Передати фізичній особі-підприємцю Бабік Любові Володимирівні у користування земельну ділянку, що знаходиться за адресою: м. Суми, вул.</w:t>
      </w:r>
      <w:r w:rsidR="00E34175">
        <w:t> </w:t>
      </w:r>
      <w:r>
        <w:t>Степана Бандери, біля буд. 40, загальною площею 0,0013 га, строком на 5</w:t>
      </w:r>
      <w:r w:rsidR="000461B0">
        <w:t> </w:t>
      </w:r>
      <w:r>
        <w:t xml:space="preserve">(п’ять) років на праві особистого строкового сервітуту під розміщення тимчасової споруди (кіоск) для провадження підприємницької діяльності та при розрахунку плати за користування особистим строковим сервітутом застосувати розмір 12 (дванадцять) відсотків від нормативної грошової оцінки </w:t>
      </w:r>
      <w:r w:rsidR="00A53BEC">
        <w:t>землі, що встановлений для обчислення орендної плати за користування земельними ділянками на території міста Суми.</w:t>
      </w:r>
    </w:p>
    <w:p w:rsidR="000640B2" w:rsidRDefault="002B312F">
      <w:pPr>
        <w:pStyle w:val="a4"/>
        <w:shd w:val="clear" w:color="auto" w:fill="auto"/>
        <w:spacing w:after="1320"/>
        <w:ind w:firstLine="560"/>
      </w:pPr>
      <w:bookmarkStart w:id="2" w:name="_GoBack"/>
      <w:bookmarkEnd w:id="2"/>
      <w:r>
        <w:lastRenderedPageBreak/>
        <w:t>2. Організацію виконання цього рішення покласти на першого заступника міського голови Войтенка В.В.</w:t>
      </w:r>
    </w:p>
    <w:p w:rsidR="000640B2" w:rsidRDefault="002B312F">
      <w:pPr>
        <w:pStyle w:val="a4"/>
        <w:shd w:val="clear" w:color="auto" w:fill="auto"/>
        <w:spacing w:after="560"/>
        <w:ind w:firstLine="0"/>
      </w:pPr>
      <w:r>
        <w:rPr>
          <w:noProof/>
          <w:lang w:val="ru-RU" w:eastAsia="ru-RU" w:bidi="ar-SA"/>
        </w:rPr>
        <mc:AlternateContent>
          <mc:Choice Requires="wps">
            <w:drawing>
              <wp:anchor distT="0" distB="0" distL="114300" distR="114300" simplePos="0" relativeHeight="125829380" behindDoc="0" locked="0" layoutInCell="1" allowOverlap="1">
                <wp:simplePos x="0" y="0"/>
                <wp:positionH relativeFrom="page">
                  <wp:posOffset>5906135</wp:posOffset>
                </wp:positionH>
                <wp:positionV relativeFrom="paragraph">
                  <wp:posOffset>12700</wp:posOffset>
                </wp:positionV>
                <wp:extent cx="1078865" cy="228600"/>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1078865" cy="228600"/>
                        </a:xfrm>
                        <a:prstGeom prst="rect">
                          <a:avLst/>
                        </a:prstGeom>
                        <a:noFill/>
                      </wps:spPr>
                      <wps:txbx>
                        <w:txbxContent>
                          <w:p w:rsidR="000640B2" w:rsidRDefault="002B312F">
                            <w:pPr>
                              <w:pStyle w:val="a4"/>
                              <w:shd w:val="clear" w:color="auto" w:fill="auto"/>
                              <w:spacing w:after="0"/>
                              <w:ind w:firstLine="0"/>
                              <w:jc w:val="left"/>
                            </w:pPr>
                            <w:r>
                              <w:t>О.М. Лисенко</w:t>
                            </w: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465.05pt;margin-top:1pt;width:84.95pt;height:18pt;z-index:1258293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" filled="f" stroked="f">
                <v:textbox style="mso-fit-shape-to-text:t" inset="0,0,0,0">
                  <w:txbxContent>
                    <w:p w:rsidR="000640B2" w:rsidRDefault="002B312F">
                      <w:pPr>
                        <w:pStyle w:val="a4"/>
                        <w:shd w:val="clear" w:color="auto" w:fill="auto"/>
                        <w:spacing w:after="0"/>
                        <w:ind w:firstLine="0"/>
                        <w:jc w:val="left"/>
                      </w:pPr>
                      <w:r>
                        <w:t>О.М. Лисенко</w:t>
                      </w:r>
                    </w:p>
                  </w:txbxContent>
                </v:textbox>
                <w10:wrap type="square" side="left" anchorx="page"/>
              </v:shape>
            </w:pict>
          </mc:Fallback>
        </mc:AlternateContent>
      </w:r>
      <w:r>
        <w:t>Сумський міський голова</w:t>
      </w:r>
    </w:p>
    <w:p w:rsidR="000640B2" w:rsidRDefault="002B312F">
      <w:pPr>
        <w:pStyle w:val="22"/>
        <w:shd w:val="clear" w:color="auto" w:fill="auto"/>
        <w:spacing w:after="7640"/>
        <w:jc w:val="both"/>
      </w:pPr>
      <w:r>
        <w:t>Виконавець:</w:t>
      </w:r>
      <w:r w:rsidR="00540E94">
        <w:t xml:space="preserve"> Мельник В.А.</w:t>
      </w: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592D87" w:rsidRDefault="00592D87">
      <w:pPr>
        <w:pStyle w:val="22"/>
        <w:shd w:val="clear" w:color="auto" w:fill="auto"/>
      </w:pPr>
    </w:p>
    <w:p w:rsidR="004F0B68" w:rsidRDefault="004F0B68">
      <w:pPr>
        <w:rPr>
          <w:rFonts w:ascii="Times New Roman" w:eastAsia="Times New Roman" w:hAnsi="Times New Roman" w:cs="Times New Roman"/>
        </w:rPr>
      </w:pPr>
    </w:p>
    <w:sectPr w:rsidR="004F0B68">
      <w:pgSz w:w="11900" w:h="16840"/>
      <w:pgMar w:top="1272" w:right="778" w:bottom="607" w:left="1633" w:header="844" w:footer="17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6FE" w:rsidRDefault="001F06FE">
      <w:r>
        <w:separator/>
      </w:r>
    </w:p>
  </w:endnote>
  <w:endnote w:type="continuationSeparator" w:id="0">
    <w:p w:rsidR="001F06FE" w:rsidRDefault="001F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Sans Serif">
    <w:panose1 w:val="020B0604020202020204"/>
    <w:charset w:val="CC"/>
    <w:family w:val="swiss"/>
    <w:pitch w:val="variable"/>
    <w:sig w:usb0="E5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6FE" w:rsidRDefault="001F06FE"/>
  </w:footnote>
  <w:footnote w:type="continuationSeparator" w:id="0">
    <w:p w:rsidR="001F06FE" w:rsidRDefault="001F06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B2"/>
    <w:rsid w:val="000461B0"/>
    <w:rsid w:val="000640B2"/>
    <w:rsid w:val="0007530C"/>
    <w:rsid w:val="000846F4"/>
    <w:rsid w:val="001F06FE"/>
    <w:rsid w:val="002645F9"/>
    <w:rsid w:val="002A6982"/>
    <w:rsid w:val="002B312F"/>
    <w:rsid w:val="003112A7"/>
    <w:rsid w:val="00423ED0"/>
    <w:rsid w:val="004F0B68"/>
    <w:rsid w:val="0052228A"/>
    <w:rsid w:val="00530789"/>
    <w:rsid w:val="00535D57"/>
    <w:rsid w:val="00540E94"/>
    <w:rsid w:val="00592D87"/>
    <w:rsid w:val="007C65DD"/>
    <w:rsid w:val="007E2CA4"/>
    <w:rsid w:val="008750D7"/>
    <w:rsid w:val="009E048F"/>
    <w:rsid w:val="00A53BEC"/>
    <w:rsid w:val="00B83FED"/>
    <w:rsid w:val="00E34175"/>
    <w:rsid w:val="00F11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A83DF7-C60D-4FCC-B867-906381985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ий текст_"/>
    <w:basedOn w:val="a0"/>
    <w:link w:val="a4"/>
    <w:rPr>
      <w:rFonts w:ascii="Times New Roman" w:eastAsia="Times New Roman" w:hAnsi="Times New Roman" w:cs="Times New Roman"/>
      <w:b w:val="0"/>
      <w:bCs w:val="0"/>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32"/>
      <w:szCs w:val="32"/>
      <w:u w:val="none"/>
    </w:rPr>
  </w:style>
  <w:style w:type="character" w:customStyle="1" w:styleId="21">
    <w:name w:val="Основний текст (2)_"/>
    <w:basedOn w:val="a0"/>
    <w:link w:val="22"/>
    <w:rPr>
      <w:rFonts w:ascii="Times New Roman" w:eastAsia="Times New Roman" w:hAnsi="Times New Roman" w:cs="Times New Roman"/>
      <w:b w:val="0"/>
      <w:bCs w:val="0"/>
      <w:i w:val="0"/>
      <w:iCs w:val="0"/>
      <w:smallCaps w:val="0"/>
      <w:strike w:val="0"/>
      <w:u w:val="none"/>
    </w:rPr>
  </w:style>
  <w:style w:type="paragraph" w:customStyle="1" w:styleId="a4">
    <w:name w:val="Основний текст"/>
    <w:basedOn w:val="a"/>
    <w:link w:val="a3"/>
    <w:pPr>
      <w:shd w:val="clear" w:color="auto" w:fill="FFFFFF"/>
      <w:spacing w:after="240"/>
      <w:ind w:firstLine="400"/>
      <w:jc w:val="both"/>
    </w:pPr>
    <w:rPr>
      <w:rFonts w:ascii="Times New Roman" w:eastAsia="Times New Roman" w:hAnsi="Times New Roman" w:cs="Times New Roman"/>
      <w:sz w:val="28"/>
      <w:szCs w:val="28"/>
    </w:rPr>
  </w:style>
  <w:style w:type="paragraph" w:customStyle="1" w:styleId="10">
    <w:name w:val="Заголовок №1"/>
    <w:basedOn w:val="a"/>
    <w:link w:val="1"/>
    <w:pPr>
      <w:shd w:val="clear" w:color="auto" w:fill="FFFFFF"/>
      <w:spacing w:line="228" w:lineRule="auto"/>
      <w:ind w:left="2540" w:firstLine="20"/>
      <w:jc w:val="both"/>
      <w:outlineLvl w:val="0"/>
    </w:pPr>
    <w:rPr>
      <w:rFonts w:ascii="Times New Roman" w:eastAsia="Times New Roman" w:hAnsi="Times New Roman" w:cs="Times New Roman"/>
      <w:sz w:val="36"/>
      <w:szCs w:val="36"/>
    </w:rPr>
  </w:style>
  <w:style w:type="paragraph" w:customStyle="1" w:styleId="20">
    <w:name w:val="Заголовок №2"/>
    <w:basedOn w:val="a"/>
    <w:link w:val="2"/>
    <w:pPr>
      <w:shd w:val="clear" w:color="auto" w:fill="FFFFFF"/>
      <w:spacing w:after="600" w:line="228" w:lineRule="auto"/>
      <w:jc w:val="center"/>
      <w:outlineLvl w:val="1"/>
    </w:pPr>
    <w:rPr>
      <w:rFonts w:ascii="Times New Roman" w:eastAsia="Times New Roman" w:hAnsi="Times New Roman" w:cs="Times New Roman"/>
      <w:b/>
      <w:bCs/>
      <w:sz w:val="32"/>
      <w:szCs w:val="32"/>
    </w:rPr>
  </w:style>
  <w:style w:type="paragraph" w:customStyle="1" w:styleId="22">
    <w:name w:val="Основний текст (2)"/>
    <w:basedOn w:val="a"/>
    <w:link w:val="21"/>
    <w:pPr>
      <w:shd w:val="clear" w:color="auto" w:fill="FFFFFF"/>
    </w:pPr>
    <w:rPr>
      <w:rFonts w:ascii="Times New Roman" w:eastAsia="Times New Roman" w:hAnsi="Times New Roman" w:cs="Times New Roman"/>
    </w:rPr>
  </w:style>
  <w:style w:type="paragraph" w:styleId="a5">
    <w:name w:val="Balloon Text"/>
    <w:basedOn w:val="a"/>
    <w:link w:val="a6"/>
    <w:uiPriority w:val="99"/>
    <w:semiHidden/>
    <w:unhideWhenUsed/>
    <w:rsid w:val="00535D57"/>
    <w:rPr>
      <w:rFonts w:ascii="Segoe UI" w:hAnsi="Segoe UI" w:cs="Segoe UI"/>
      <w:sz w:val="18"/>
      <w:szCs w:val="18"/>
    </w:rPr>
  </w:style>
  <w:style w:type="character" w:customStyle="1" w:styleId="a6">
    <w:name w:val="Текст выноски Знак"/>
    <w:basedOn w:val="a0"/>
    <w:link w:val="a5"/>
    <w:uiPriority w:val="99"/>
    <w:semiHidden/>
    <w:rsid w:val="00535D57"/>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6811">
      <w:bodyDiv w:val="1"/>
      <w:marLeft w:val="0"/>
      <w:marRight w:val="0"/>
      <w:marTop w:val="0"/>
      <w:marBottom w:val="0"/>
      <w:divBdr>
        <w:top w:val="none" w:sz="0" w:space="0" w:color="auto"/>
        <w:left w:val="none" w:sz="0" w:space="0" w:color="auto"/>
        <w:bottom w:val="none" w:sz="0" w:space="0" w:color="auto"/>
        <w:right w:val="none" w:sz="0" w:space="0" w:color="auto"/>
      </w:divBdr>
    </w:div>
    <w:div w:id="819268266">
      <w:bodyDiv w:val="1"/>
      <w:marLeft w:val="0"/>
      <w:marRight w:val="0"/>
      <w:marTop w:val="0"/>
      <w:marBottom w:val="0"/>
      <w:divBdr>
        <w:top w:val="none" w:sz="0" w:space="0" w:color="auto"/>
        <w:left w:val="none" w:sz="0" w:space="0" w:color="auto"/>
        <w:bottom w:val="none" w:sz="0" w:space="0" w:color="auto"/>
        <w:right w:val="none" w:sz="0" w:space="0" w:color="auto"/>
      </w:divBdr>
    </w:div>
    <w:div w:id="1208445165">
      <w:bodyDiv w:val="1"/>
      <w:marLeft w:val="0"/>
      <w:marRight w:val="0"/>
      <w:marTop w:val="0"/>
      <w:marBottom w:val="0"/>
      <w:divBdr>
        <w:top w:val="none" w:sz="0" w:space="0" w:color="auto"/>
        <w:left w:val="none" w:sz="0" w:space="0" w:color="auto"/>
        <w:bottom w:val="none" w:sz="0" w:space="0" w:color="auto"/>
        <w:right w:val="none" w:sz="0" w:space="0" w:color="auto"/>
      </w:divBdr>
    </w:div>
    <w:div w:id="1361659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313</Words>
  <Characters>1790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Сонцева Світлана Сергіївна</dc:creator>
  <cp:lastModifiedBy>Сонцева Світлана Сергіївна</cp:lastModifiedBy>
  <cp:revision>3</cp:revision>
  <cp:lastPrinted>2020-05-28T06:13:00Z</cp:lastPrinted>
  <dcterms:created xsi:type="dcterms:W3CDTF">2020-06-01T06:07:00Z</dcterms:created>
  <dcterms:modified xsi:type="dcterms:W3CDTF">2020-06-01T06:08:00Z</dcterms:modified>
</cp:coreProperties>
</file>