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1E460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1E4601">
        <w:rPr>
          <w:rFonts w:eastAsia="Times New Roman" w:cs="Times New Roman"/>
          <w:szCs w:val="28"/>
          <w:lang w:val="en-US" w:eastAsia="ru-RU"/>
        </w:rPr>
        <w:t>LXIX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1E4601">
        <w:rPr>
          <w:rFonts w:eastAsia="Times New Roman" w:cs="Times New Roman"/>
          <w:szCs w:val="28"/>
          <w:lang w:eastAsia="ru-RU"/>
        </w:rPr>
        <w:t>26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1E4601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1E4601">
        <w:rPr>
          <w:rFonts w:eastAsia="Times New Roman" w:cs="Times New Roman"/>
          <w:szCs w:val="28"/>
          <w:lang w:eastAsia="ru-RU"/>
        </w:rPr>
        <w:t>6512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1E4601" w:rsidTr="0095264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1E4601" w:rsidRDefault="009B5E42" w:rsidP="000D7F8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E4601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0D7F84" w:rsidRPr="001E4601">
              <w:rPr>
                <w:rFonts w:eastAsia="Times New Roman" w:cs="Times New Roman"/>
                <w:szCs w:val="28"/>
                <w:lang w:eastAsia="ru-RU"/>
              </w:rPr>
              <w:t>Бойку Олександру Олексійовичу</w:t>
            </w:r>
            <w:r w:rsidR="002F211A" w:rsidRPr="001E46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1E4601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952648" w:rsidRPr="001E46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F56C52" w:rsidRPr="001E4601">
              <w:rPr>
                <w:rFonts w:eastAsia="Times New Roman" w:cs="Times New Roman"/>
                <w:szCs w:val="28"/>
                <w:lang w:eastAsia="ru-RU"/>
              </w:rPr>
              <w:t xml:space="preserve">                </w:t>
            </w:r>
            <w:r w:rsidRPr="001E4601">
              <w:rPr>
                <w:rFonts w:eastAsia="Times New Roman" w:cs="Times New Roman"/>
                <w:szCs w:val="28"/>
                <w:lang w:eastAsia="ru-RU"/>
              </w:rPr>
              <w:t xml:space="preserve"> за </w:t>
            </w:r>
            <w:proofErr w:type="spellStart"/>
            <w:r w:rsidRPr="001E460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E460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4A3A03" w:rsidRPr="001E4601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</w:t>
            </w:r>
            <w:r w:rsidR="000D7F84" w:rsidRPr="001E4601">
              <w:rPr>
                <w:rFonts w:eastAsia="Times New Roman" w:cs="Times New Roman"/>
                <w:szCs w:val="28"/>
                <w:lang w:eastAsia="ru-RU"/>
              </w:rPr>
              <w:t xml:space="preserve">вул. Герасима </w:t>
            </w:r>
            <w:proofErr w:type="spellStart"/>
            <w:r w:rsidR="000D7F84" w:rsidRPr="001E4601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0D7F84" w:rsidRPr="001E4601">
              <w:rPr>
                <w:rFonts w:eastAsia="Times New Roman" w:cs="Times New Roman"/>
                <w:szCs w:val="28"/>
                <w:lang w:eastAsia="ru-RU"/>
              </w:rPr>
              <w:t>, в районі буд. № 160/5</w:t>
            </w:r>
          </w:p>
        </w:tc>
      </w:tr>
    </w:tbl>
    <w:p w:rsidR="009B5E42" w:rsidRPr="001E4601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1E4601" w:rsidRDefault="009B5E42" w:rsidP="0095264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1E4601">
        <w:rPr>
          <w:rFonts w:eastAsia="Times New Roman" w:cs="Times New Roman"/>
          <w:szCs w:val="28"/>
          <w:lang w:eastAsia="ru-RU"/>
        </w:rPr>
        <w:t>Розглянувши з</w:t>
      </w:r>
      <w:r w:rsidR="004A3A03" w:rsidRPr="001E4601">
        <w:rPr>
          <w:rFonts w:eastAsia="Times New Roman" w:cs="Times New Roman"/>
          <w:szCs w:val="28"/>
          <w:lang w:eastAsia="ru-RU"/>
        </w:rPr>
        <w:t>вернення громадянина</w:t>
      </w:r>
      <w:r w:rsidRPr="001E4601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1E460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A081F" w:rsidRPr="001E4601">
        <w:rPr>
          <w:rFonts w:eastAsia="Times New Roman" w:cs="Times New Roman"/>
          <w:color w:val="000000" w:themeColor="text1"/>
          <w:szCs w:val="28"/>
          <w:lang w:eastAsia="ru-RU"/>
        </w:rPr>
        <w:t>11.12.2019</w:t>
      </w:r>
      <w:r w:rsidR="00952648" w:rsidRPr="001E460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1E4601">
        <w:rPr>
          <w:rFonts w:eastAsia="Times New Roman" w:cs="Times New Roman"/>
          <w:color w:val="000000" w:themeColor="text1"/>
          <w:szCs w:val="28"/>
          <w:lang w:eastAsia="ru-RU"/>
        </w:rPr>
        <w:t>№</w:t>
      </w:r>
      <w:r w:rsidR="00952648" w:rsidRPr="001E4601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A081F" w:rsidRPr="001E4601">
        <w:rPr>
          <w:rFonts w:eastAsia="Times New Roman" w:cs="Times New Roman"/>
          <w:color w:val="000000" w:themeColor="text1"/>
          <w:szCs w:val="28"/>
          <w:lang w:eastAsia="ru-RU"/>
        </w:rPr>
        <w:t>178</w:t>
      </w:r>
      <w:r w:rsidRPr="001E4601">
        <w:rPr>
          <w:rFonts w:eastAsia="Times New Roman" w:cs="Times New Roman"/>
          <w:szCs w:val="28"/>
          <w:lang w:eastAsia="ru-RU"/>
        </w:rPr>
        <w:t>, статей 12</w:t>
      </w:r>
      <w:r w:rsidR="005631D9" w:rsidRPr="001E4601">
        <w:rPr>
          <w:rFonts w:eastAsia="Times New Roman" w:cs="Times New Roman"/>
          <w:szCs w:val="28"/>
          <w:lang w:eastAsia="ru-RU"/>
        </w:rPr>
        <w:t>,</w:t>
      </w:r>
      <w:r w:rsidRPr="001E4601">
        <w:rPr>
          <w:rFonts w:eastAsia="Times New Roman" w:cs="Times New Roman"/>
          <w:szCs w:val="28"/>
          <w:lang w:eastAsia="ru-RU"/>
        </w:rPr>
        <w:t xml:space="preserve"> </w:t>
      </w:r>
      <w:r w:rsidR="002C38D3" w:rsidRPr="001E4601">
        <w:rPr>
          <w:rFonts w:eastAsia="Times New Roman" w:cs="Times New Roman"/>
          <w:szCs w:val="28"/>
          <w:lang w:eastAsia="ru-RU"/>
        </w:rPr>
        <w:t xml:space="preserve">40, </w:t>
      </w:r>
      <w:r w:rsidR="001B0C95" w:rsidRPr="001E4601">
        <w:rPr>
          <w:rFonts w:eastAsia="Times New Roman" w:cs="Times New Roman"/>
          <w:szCs w:val="28"/>
          <w:lang w:eastAsia="ru-RU"/>
        </w:rPr>
        <w:t xml:space="preserve">79-1, </w:t>
      </w:r>
      <w:r w:rsidRPr="001E4601">
        <w:rPr>
          <w:rFonts w:eastAsia="Times New Roman" w:cs="Times New Roman"/>
          <w:szCs w:val="28"/>
          <w:lang w:eastAsia="ru-RU"/>
        </w:rPr>
        <w:t>118, 121</w:t>
      </w:r>
      <w:r w:rsidR="00952648" w:rsidRPr="001E4601">
        <w:rPr>
          <w:rFonts w:eastAsia="Times New Roman" w:cs="Times New Roman"/>
          <w:szCs w:val="28"/>
          <w:lang w:eastAsia="ru-RU"/>
        </w:rPr>
        <w:t>, 122</w:t>
      </w:r>
      <w:r w:rsidRPr="001E4601">
        <w:rPr>
          <w:rFonts w:eastAsia="Times New Roman" w:cs="Times New Roman"/>
          <w:szCs w:val="28"/>
          <w:lang w:eastAsia="ru-RU"/>
        </w:rPr>
        <w:t xml:space="preserve"> Земельного кодексу України,</w:t>
      </w:r>
      <w:r w:rsidR="000F207A" w:rsidRPr="001E4601">
        <w:rPr>
          <w:rFonts w:eastAsia="Times New Roman" w:cs="Times New Roman"/>
          <w:szCs w:val="28"/>
          <w:lang w:eastAsia="ru-RU"/>
        </w:rPr>
        <w:t xml:space="preserve"> </w:t>
      </w:r>
      <w:r w:rsidRPr="001E4601">
        <w:rPr>
          <w:rFonts w:eastAsia="Times New Roman" w:cs="Times New Roman"/>
          <w:szCs w:val="28"/>
          <w:lang w:eastAsia="ru-RU"/>
        </w:rPr>
        <w:t xml:space="preserve">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1E460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1E4601" w:rsidRDefault="009B5E42" w:rsidP="001B0C95">
      <w:pPr>
        <w:spacing w:line="240" w:lineRule="auto"/>
        <w:ind w:firstLine="567"/>
        <w:rPr>
          <w:color w:val="000000"/>
          <w:szCs w:val="28"/>
          <w:shd w:val="clear" w:color="auto" w:fill="FFFFFF"/>
        </w:rPr>
      </w:pPr>
      <w:r w:rsidRPr="001E4601">
        <w:rPr>
          <w:rFonts w:eastAsia="Times New Roman" w:cs="Times New Roman"/>
          <w:szCs w:val="28"/>
          <w:lang w:eastAsia="ru-RU"/>
        </w:rPr>
        <w:t>Відмовити</w:t>
      </w:r>
      <w:r w:rsidR="002F211A" w:rsidRPr="001E4601">
        <w:rPr>
          <w:rFonts w:eastAsia="Times New Roman" w:cs="Times New Roman"/>
          <w:szCs w:val="28"/>
          <w:lang w:eastAsia="ru-RU"/>
        </w:rPr>
        <w:t xml:space="preserve"> </w:t>
      </w:r>
      <w:r w:rsidR="000D7F84" w:rsidRPr="001E4601">
        <w:rPr>
          <w:rFonts w:eastAsia="Times New Roman" w:cs="Times New Roman"/>
          <w:szCs w:val="28"/>
          <w:lang w:eastAsia="ru-RU"/>
        </w:rPr>
        <w:t xml:space="preserve">Бойку Олександру Олексійовичу </w:t>
      </w:r>
      <w:bookmarkStart w:id="0" w:name="_GoBack"/>
      <w:bookmarkEnd w:id="0"/>
      <w:r w:rsidRPr="001E4601">
        <w:rPr>
          <w:rFonts w:eastAsia="Times New Roman" w:cs="Times New Roman"/>
          <w:szCs w:val="28"/>
          <w:lang w:eastAsia="ru-RU"/>
        </w:rPr>
        <w:t>в наданні дозволу на розроблення проекту землеустрою щодо відведення земельної ділянки у власність</w:t>
      </w:r>
      <w:r w:rsidR="00E749DF" w:rsidRPr="001E4601">
        <w:rPr>
          <w:rFonts w:eastAsia="Times New Roman" w:cs="Times New Roman"/>
          <w:szCs w:val="28"/>
          <w:lang w:eastAsia="ru-RU"/>
        </w:rPr>
        <w:t xml:space="preserve"> </w:t>
      </w:r>
      <w:r w:rsidRPr="001E4601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Pr="001E460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1E4601">
        <w:rPr>
          <w:rFonts w:eastAsia="Times New Roman" w:cs="Times New Roman"/>
          <w:szCs w:val="28"/>
          <w:lang w:eastAsia="ru-RU"/>
        </w:rPr>
        <w:t xml:space="preserve">: </w:t>
      </w:r>
      <w:r w:rsidR="004A081F" w:rsidRPr="001E4601">
        <w:rPr>
          <w:rFonts w:eastAsia="Times New Roman" w:cs="Times New Roman"/>
          <w:szCs w:val="28"/>
          <w:lang w:eastAsia="ru-RU"/>
        </w:rPr>
        <w:t xml:space="preserve">м. Суми, </w:t>
      </w:r>
      <w:r w:rsidR="000D7F84" w:rsidRPr="001E4601">
        <w:rPr>
          <w:rFonts w:eastAsia="Times New Roman" w:cs="Times New Roman"/>
          <w:szCs w:val="28"/>
          <w:lang w:eastAsia="ru-RU"/>
        </w:rPr>
        <w:t xml:space="preserve">вул. Герасима </w:t>
      </w:r>
      <w:proofErr w:type="spellStart"/>
      <w:r w:rsidR="000D7F84" w:rsidRPr="001E4601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0D7F84" w:rsidRPr="001E4601">
        <w:rPr>
          <w:rFonts w:eastAsia="Times New Roman" w:cs="Times New Roman"/>
          <w:szCs w:val="28"/>
          <w:lang w:eastAsia="ru-RU"/>
        </w:rPr>
        <w:t>, в районі буд. № 160/5</w:t>
      </w:r>
      <w:r w:rsidR="002C38D3" w:rsidRPr="001E4601">
        <w:rPr>
          <w:rFonts w:eastAsia="Times New Roman" w:cs="Times New Roman"/>
          <w:szCs w:val="28"/>
          <w:lang w:eastAsia="ru-RU"/>
        </w:rPr>
        <w:t>,</w:t>
      </w:r>
      <w:r w:rsidR="005631D9" w:rsidRPr="001E4601">
        <w:rPr>
          <w:rFonts w:eastAsia="Times New Roman" w:cs="Times New Roman"/>
          <w:szCs w:val="28"/>
          <w:lang w:eastAsia="ru-RU"/>
        </w:rPr>
        <w:t xml:space="preserve"> орієнтовною площею </w:t>
      </w:r>
      <w:r w:rsidR="00A13386" w:rsidRPr="001E4601">
        <w:rPr>
          <w:rFonts w:eastAsia="Times New Roman" w:cs="Times New Roman"/>
          <w:szCs w:val="28"/>
          <w:lang w:eastAsia="ru-RU"/>
        </w:rPr>
        <w:t>0,</w:t>
      </w:r>
      <w:r w:rsidR="000D7F84" w:rsidRPr="001E4601">
        <w:rPr>
          <w:rFonts w:eastAsia="Times New Roman" w:cs="Times New Roman"/>
          <w:szCs w:val="28"/>
          <w:lang w:eastAsia="ru-RU"/>
        </w:rPr>
        <w:t>1</w:t>
      </w:r>
      <w:r w:rsidR="00A13386" w:rsidRPr="001E4601">
        <w:rPr>
          <w:rFonts w:eastAsia="Times New Roman" w:cs="Times New Roman"/>
          <w:szCs w:val="28"/>
          <w:lang w:eastAsia="ru-RU"/>
        </w:rPr>
        <w:t>00</w:t>
      </w:r>
      <w:r w:rsidR="004A3A03" w:rsidRPr="001E4601">
        <w:rPr>
          <w:rFonts w:eastAsia="Times New Roman" w:cs="Times New Roman"/>
          <w:szCs w:val="28"/>
          <w:lang w:eastAsia="ru-RU"/>
        </w:rPr>
        <w:t>0</w:t>
      </w:r>
      <w:r w:rsidR="0061104A" w:rsidRPr="001E4601">
        <w:rPr>
          <w:rFonts w:eastAsia="Times New Roman" w:cs="Times New Roman"/>
          <w:szCs w:val="28"/>
          <w:lang w:eastAsia="ru-RU"/>
        </w:rPr>
        <w:t xml:space="preserve"> га </w:t>
      </w:r>
      <w:r w:rsidRPr="001E4601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D7F84" w:rsidRPr="001E4601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1E4601">
        <w:rPr>
          <w:rFonts w:eastAsia="Times New Roman" w:cs="Times New Roman"/>
          <w:szCs w:val="28"/>
          <w:lang w:eastAsia="ru-RU"/>
        </w:rPr>
        <w:t xml:space="preserve"> </w:t>
      </w:r>
      <w:r w:rsidRPr="001E4601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</w:t>
      </w:r>
      <w:r w:rsidR="002F211A" w:rsidRPr="001E4601">
        <w:rPr>
          <w:color w:val="000000"/>
          <w:szCs w:val="28"/>
          <w:shd w:val="clear" w:color="auto" w:fill="FFFFFF"/>
        </w:rPr>
        <w:t xml:space="preserve">об'єкта вимогам </w:t>
      </w:r>
      <w:r w:rsidR="002C38D3" w:rsidRPr="001E4601">
        <w:rPr>
          <w:color w:val="000000"/>
          <w:szCs w:val="28"/>
          <w:shd w:val="clear" w:color="auto" w:fill="FFFFFF"/>
        </w:rPr>
        <w:t>Плану зонування території міста Суми, затвердженого рішенням Сумської міської ради від 06.03.2013 № 2180-МР, згідно з яким зазначена земельна ділянка</w:t>
      </w:r>
      <w:r w:rsidR="00055826" w:rsidRPr="001E4601">
        <w:rPr>
          <w:color w:val="000000"/>
          <w:szCs w:val="28"/>
          <w:shd w:val="clear" w:color="auto" w:fill="FFFFFF"/>
        </w:rPr>
        <w:t xml:space="preserve"> </w:t>
      </w:r>
      <w:r w:rsidR="00CB4CDE" w:rsidRPr="001E4601">
        <w:rPr>
          <w:color w:val="000000"/>
          <w:szCs w:val="28"/>
          <w:shd w:val="clear" w:color="auto" w:fill="FFFFFF"/>
        </w:rPr>
        <w:t>розташована</w:t>
      </w:r>
      <w:r w:rsidR="001E4601">
        <w:rPr>
          <w:color w:val="000000"/>
          <w:szCs w:val="28"/>
          <w:shd w:val="clear" w:color="auto" w:fill="FFFFFF"/>
        </w:rPr>
        <w:t xml:space="preserve"> в</w:t>
      </w:r>
      <w:r w:rsidR="00CB4CDE" w:rsidRPr="001E4601">
        <w:rPr>
          <w:color w:val="000000"/>
          <w:szCs w:val="28"/>
          <w:shd w:val="clear" w:color="auto" w:fill="FFFFFF"/>
        </w:rPr>
        <w:t xml:space="preserve"> </w:t>
      </w:r>
      <w:r w:rsidR="000D7F84" w:rsidRPr="001E4601">
        <w:rPr>
          <w:color w:val="000000"/>
          <w:szCs w:val="28"/>
          <w:shd w:val="clear" w:color="auto" w:fill="FFFFFF"/>
        </w:rPr>
        <w:t>рекреаційній зоні обмеженого користування Р-4, де розміщення індивідуальних житлових будинків з присадибними ділянками не передбачено</w:t>
      </w:r>
      <w:r w:rsidR="00CB4CDE" w:rsidRPr="001E4601">
        <w:rPr>
          <w:color w:val="000000"/>
          <w:szCs w:val="28"/>
          <w:shd w:val="clear" w:color="auto" w:fill="FFFFFF"/>
        </w:rPr>
        <w:t>.</w:t>
      </w:r>
    </w:p>
    <w:p w:rsidR="00A40E9A" w:rsidRDefault="00A40E9A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4601" w:rsidRDefault="001E460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4601" w:rsidRDefault="001E460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1E4601" w:rsidRDefault="001E4601" w:rsidP="001B0C95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1E4601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1E4601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1E460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55826"/>
    <w:rsid w:val="000B73C4"/>
    <w:rsid w:val="000D7F84"/>
    <w:rsid w:val="000F207A"/>
    <w:rsid w:val="00116BB3"/>
    <w:rsid w:val="001543B9"/>
    <w:rsid w:val="001B0C95"/>
    <w:rsid w:val="001C5B47"/>
    <w:rsid w:val="001E4601"/>
    <w:rsid w:val="0023670F"/>
    <w:rsid w:val="002731AB"/>
    <w:rsid w:val="002834BD"/>
    <w:rsid w:val="002C38D3"/>
    <w:rsid w:val="002E2B89"/>
    <w:rsid w:val="002F211A"/>
    <w:rsid w:val="00321F96"/>
    <w:rsid w:val="00327BD1"/>
    <w:rsid w:val="0047789D"/>
    <w:rsid w:val="004A081F"/>
    <w:rsid w:val="004A3A03"/>
    <w:rsid w:val="00561700"/>
    <w:rsid w:val="005631D9"/>
    <w:rsid w:val="0061104A"/>
    <w:rsid w:val="006D4B9A"/>
    <w:rsid w:val="00704ADF"/>
    <w:rsid w:val="00866F3C"/>
    <w:rsid w:val="00952648"/>
    <w:rsid w:val="009B5E42"/>
    <w:rsid w:val="00A13386"/>
    <w:rsid w:val="00A40E9A"/>
    <w:rsid w:val="00A73627"/>
    <w:rsid w:val="00B304FE"/>
    <w:rsid w:val="00CB4CDE"/>
    <w:rsid w:val="00CC735E"/>
    <w:rsid w:val="00D501FA"/>
    <w:rsid w:val="00D54A1E"/>
    <w:rsid w:val="00D612E5"/>
    <w:rsid w:val="00E662E2"/>
    <w:rsid w:val="00E749DF"/>
    <w:rsid w:val="00ED7E39"/>
    <w:rsid w:val="00F35F90"/>
    <w:rsid w:val="00F56C52"/>
    <w:rsid w:val="00F66656"/>
    <w:rsid w:val="00F755E8"/>
    <w:rsid w:val="00FA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36</cp:revision>
  <dcterms:created xsi:type="dcterms:W3CDTF">2019-02-05T08:16:00Z</dcterms:created>
  <dcterms:modified xsi:type="dcterms:W3CDTF">2020-03-02T06:42:00Z</dcterms:modified>
</cp:coreProperties>
</file>