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CE710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C67D9">
        <w:rPr>
          <w:rFonts w:eastAsia="Times New Roman" w:cs="Times New Roman"/>
          <w:szCs w:val="28"/>
          <w:lang w:eastAsia="ru-RU"/>
        </w:rPr>
        <w:t>І</w:t>
      </w:r>
      <w:r w:rsidR="00CE7102">
        <w:rPr>
          <w:rFonts w:eastAsia="Times New Roman" w:cs="Times New Roman"/>
          <w:szCs w:val="28"/>
          <w:lang w:eastAsia="ru-RU"/>
        </w:rPr>
        <w:t xml:space="preserve"> СКЛИКАННЯ І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CE7102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грудня </w:t>
      </w:r>
      <w:r w:rsidR="002C67D9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89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C67D9" w:rsidRPr="00467181" w:rsidRDefault="00CE7102" w:rsidP="002C67D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2C67D9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107E04">
              <w:rPr>
                <w:rFonts w:eastAsia="Times New Roman" w:cs="Times New Roman"/>
                <w:szCs w:val="28"/>
                <w:lang w:eastAsia="ru-RU"/>
              </w:rPr>
              <w:t>адання</w:t>
            </w:r>
            <w:r w:rsidR="002C67D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2C67D9" w:rsidRPr="00513CD2">
              <w:rPr>
                <w:szCs w:val="28"/>
              </w:rPr>
              <w:t>земельної ділянки</w:t>
            </w:r>
            <w:r w:rsidR="002C67D9">
              <w:rPr>
                <w:szCs w:val="28"/>
              </w:rPr>
              <w:t xml:space="preserve"> з</w:t>
            </w:r>
            <w:r>
              <w:rPr>
                <w:szCs w:val="28"/>
              </w:rPr>
              <w:t xml:space="preserve">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</w:t>
            </w:r>
            <w:r w:rsidR="002C67D9" w:rsidRPr="00513CD2">
              <w:rPr>
                <w:szCs w:val="28"/>
              </w:rPr>
              <w:t>м. Су</w:t>
            </w:r>
            <w:r w:rsidR="002C67D9">
              <w:rPr>
                <w:szCs w:val="28"/>
              </w:rPr>
              <w:t xml:space="preserve">ми, </w:t>
            </w:r>
            <w:r>
              <w:rPr>
                <w:szCs w:val="28"/>
              </w:rPr>
              <w:t xml:space="preserve">                     </w:t>
            </w:r>
            <w:r w:rsidR="002C67D9">
              <w:rPr>
                <w:szCs w:val="28"/>
              </w:rPr>
              <w:t xml:space="preserve">вул. 8-го Березня, 11 </w:t>
            </w:r>
            <w:r w:rsidR="002C67D9">
              <w:rPr>
                <w:rFonts w:eastAsia="Times New Roman" w:cs="Times New Roman"/>
                <w:szCs w:val="28"/>
                <w:lang w:eastAsia="ru-RU"/>
              </w:rPr>
              <w:t>Глушко Алевтині Сергіївні</w:t>
            </w:r>
            <w:r w:rsidR="002C67D9">
              <w:rPr>
                <w:szCs w:val="28"/>
              </w:rPr>
              <w:t>, яка знаходиться у неї</w:t>
            </w:r>
            <w:r w:rsidR="002C67D9" w:rsidRPr="00513CD2">
              <w:rPr>
                <w:szCs w:val="28"/>
              </w:rPr>
              <w:t xml:space="preserve"> в користуванні</w:t>
            </w:r>
          </w:p>
        </w:tc>
      </w:tr>
    </w:tbl>
    <w:p w:rsidR="00D671B3" w:rsidRPr="00467181" w:rsidRDefault="00D671B3" w:rsidP="00A207A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D41250" w:rsidRPr="00467181" w:rsidRDefault="005F4D0D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D41250" w:rsidRPr="00467181">
        <w:rPr>
          <w:rFonts w:eastAsia="Times New Roman" w:cs="Times New Roman"/>
          <w:szCs w:val="28"/>
          <w:lang w:eastAsia="ru-RU"/>
        </w:rPr>
        <w:t>Р</w:t>
      </w:r>
      <w:r w:rsidR="00C4214E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0D023F" w:rsidRPr="00497DE9">
        <w:rPr>
          <w:szCs w:val="28"/>
          <w:lang w:eastAsia="x-none"/>
        </w:rPr>
        <w:t>розроблену та надану технічну документацію із землеустрою щодо встановлення (відновлення) меж земельної ділянки в натурі (на місцевості)</w:t>
      </w:r>
      <w:r w:rsidR="000D023F" w:rsidRPr="00497DE9">
        <w:rPr>
          <w:color w:val="000000"/>
          <w:szCs w:val="28"/>
        </w:rPr>
        <w:t xml:space="preserve">, відповідно до статей </w:t>
      </w:r>
      <w:r w:rsidR="000D023F" w:rsidRPr="00497DE9">
        <w:rPr>
          <w:szCs w:val="28"/>
        </w:rPr>
        <w:t>12, 40, 79-1,</w:t>
      </w:r>
      <w:r w:rsidR="000D023F">
        <w:rPr>
          <w:szCs w:val="28"/>
        </w:rPr>
        <w:t xml:space="preserve"> 83, 116, 118, 120, 121, 122, </w:t>
      </w:r>
      <w:r w:rsidR="000D023F" w:rsidRPr="00497DE9">
        <w:rPr>
          <w:szCs w:val="28"/>
        </w:rPr>
        <w:t xml:space="preserve">частини чотирнадцятої статті 186 Земельного кодексу України, </w:t>
      </w:r>
      <w:r w:rsidR="000D023F">
        <w:rPr>
          <w:szCs w:val="28"/>
        </w:rPr>
        <w:t xml:space="preserve">статті 18 Закону України «Про автомобільні дороги», </w:t>
      </w:r>
      <w:r w:rsidR="000D023F" w:rsidRPr="00497DE9">
        <w:rPr>
          <w:szCs w:val="28"/>
        </w:rPr>
        <w:t xml:space="preserve">статті 55 Закону України «Про землеустрій», частини третьої статті 15 Закону України «Про </w:t>
      </w:r>
      <w:r w:rsidR="000D023F">
        <w:rPr>
          <w:szCs w:val="28"/>
        </w:rPr>
        <w:t>доступ до публічної інформації»</w:t>
      </w:r>
      <w:r w:rsidR="000D023F" w:rsidRPr="00497DE9">
        <w:rPr>
          <w:szCs w:val="28"/>
        </w:rPr>
        <w:t>, керуючись</w:t>
      </w:r>
      <w:r w:rsidR="000D023F" w:rsidRPr="00497DE9">
        <w:rPr>
          <w:color w:val="000000"/>
          <w:szCs w:val="28"/>
        </w:rPr>
        <w:t xml:space="preserve"> пунктом 34 частини першої статті 26 Закону України «Про місцеве самоврядування в Україні», </w:t>
      </w:r>
      <w:r w:rsidR="000D023F" w:rsidRPr="00497DE9">
        <w:rPr>
          <w:b/>
          <w:color w:val="000000"/>
          <w:szCs w:val="28"/>
        </w:rPr>
        <w:t>Сумська міська рада</w:t>
      </w:r>
      <w:r w:rsidR="000D023F" w:rsidRPr="00497DE9">
        <w:rPr>
          <w:color w:val="000000"/>
          <w:szCs w:val="28"/>
        </w:rPr>
        <w:t xml:space="preserve"> 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A207A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C67D9" w:rsidRDefault="002C67D9" w:rsidP="005649F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2C67D9" w:rsidRPr="00A3072D" w:rsidRDefault="002C67D9" w:rsidP="002C67D9">
      <w:pPr>
        <w:spacing w:line="240" w:lineRule="atLeast"/>
        <w:rPr>
          <w:szCs w:val="28"/>
          <w:lang w:eastAsia="x-none"/>
        </w:rPr>
      </w:pPr>
      <w:r w:rsidRPr="00A3072D">
        <w:rPr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за </w:t>
      </w:r>
      <w:proofErr w:type="spellStart"/>
      <w:r w:rsidRPr="00A3072D">
        <w:rPr>
          <w:szCs w:val="28"/>
          <w:lang w:eastAsia="x-none"/>
        </w:rPr>
        <w:t>адресою</w:t>
      </w:r>
      <w:proofErr w:type="spellEnd"/>
      <w:r w:rsidRPr="00A3072D">
        <w:rPr>
          <w:szCs w:val="28"/>
          <w:lang w:eastAsia="x-none"/>
        </w:rPr>
        <w:t xml:space="preserve">: м. Суми, </w:t>
      </w:r>
      <w:r>
        <w:rPr>
          <w:szCs w:val="28"/>
        </w:rPr>
        <w:t>вул. 8-го Березня, 11</w:t>
      </w:r>
      <w:r>
        <w:rPr>
          <w:color w:val="000000"/>
          <w:szCs w:val="28"/>
        </w:rPr>
        <w:t>,</w:t>
      </w:r>
      <w:r w:rsidRPr="00E3293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площею 0,0792</w:t>
      </w:r>
      <w:r w:rsidRPr="00E32939">
        <w:rPr>
          <w:color w:val="000000"/>
          <w:szCs w:val="28"/>
        </w:rPr>
        <w:t xml:space="preserve"> га,</w:t>
      </w:r>
      <w:r>
        <w:rPr>
          <w:color w:val="000000"/>
          <w:szCs w:val="28"/>
        </w:rPr>
        <w:t xml:space="preserve"> кадастровий номер 5910136600:17:018:0009 </w:t>
      </w:r>
      <w:r w:rsidR="00A207A5">
        <w:rPr>
          <w:szCs w:val="28"/>
        </w:rPr>
        <w:t>Глушко</w:t>
      </w:r>
      <w:r w:rsidR="00212EC9">
        <w:rPr>
          <w:szCs w:val="28"/>
        </w:rPr>
        <w:t xml:space="preserve"> Алевтині Сергіївні</w:t>
      </w:r>
      <w:r w:rsidR="00A207A5">
        <w:rPr>
          <w:szCs w:val="28"/>
        </w:rPr>
        <w:t>,</w:t>
      </w:r>
      <w:r w:rsidRPr="00A3072D">
        <w:rPr>
          <w:szCs w:val="28"/>
        </w:rPr>
        <w:t xml:space="preserve"> </w:t>
      </w:r>
      <w:r>
        <w:rPr>
          <w:szCs w:val="28"/>
          <w:lang w:eastAsia="x-none"/>
        </w:rPr>
        <w:t>яка знаходиться у неї</w:t>
      </w:r>
      <w:r w:rsidRPr="00A3072D">
        <w:rPr>
          <w:szCs w:val="28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A207A5" w:rsidRDefault="00A207A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2077F" w:rsidRDefault="0062077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62077F" w:rsidSect="00A207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58DA"/>
    <w:multiLevelType w:val="hybridMultilevel"/>
    <w:tmpl w:val="54C69C60"/>
    <w:lvl w:ilvl="0" w:tplc="DCFAE1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023F"/>
    <w:rsid w:val="000D7DDD"/>
    <w:rsid w:val="00107E04"/>
    <w:rsid w:val="001409CB"/>
    <w:rsid w:val="00186D5F"/>
    <w:rsid w:val="00212EC9"/>
    <w:rsid w:val="002C67D9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66F4B"/>
    <w:rsid w:val="00467181"/>
    <w:rsid w:val="00495B9C"/>
    <w:rsid w:val="00563DA4"/>
    <w:rsid w:val="005649F5"/>
    <w:rsid w:val="00584095"/>
    <w:rsid w:val="005D379A"/>
    <w:rsid w:val="005F4D0D"/>
    <w:rsid w:val="0062077F"/>
    <w:rsid w:val="006A7C4F"/>
    <w:rsid w:val="006F51FA"/>
    <w:rsid w:val="00780028"/>
    <w:rsid w:val="00841318"/>
    <w:rsid w:val="008C7E67"/>
    <w:rsid w:val="00917959"/>
    <w:rsid w:val="00990CCD"/>
    <w:rsid w:val="009957CB"/>
    <w:rsid w:val="009D50A1"/>
    <w:rsid w:val="00A207A5"/>
    <w:rsid w:val="00A34E41"/>
    <w:rsid w:val="00B008BE"/>
    <w:rsid w:val="00B15F45"/>
    <w:rsid w:val="00B57C05"/>
    <w:rsid w:val="00B80961"/>
    <w:rsid w:val="00C009B6"/>
    <w:rsid w:val="00C4214E"/>
    <w:rsid w:val="00C90188"/>
    <w:rsid w:val="00C935BB"/>
    <w:rsid w:val="00CE7102"/>
    <w:rsid w:val="00D23682"/>
    <w:rsid w:val="00D41250"/>
    <w:rsid w:val="00D4347F"/>
    <w:rsid w:val="00D671B3"/>
    <w:rsid w:val="00D7424E"/>
    <w:rsid w:val="00D756B6"/>
    <w:rsid w:val="00D8096B"/>
    <w:rsid w:val="00DA442F"/>
    <w:rsid w:val="00DA74DB"/>
    <w:rsid w:val="00DB0B20"/>
    <w:rsid w:val="00E35253"/>
    <w:rsid w:val="00EB4B1D"/>
    <w:rsid w:val="00EC7A22"/>
    <w:rsid w:val="00F25DA0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5C1B7-50ED-46AB-80DA-5E995838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2020-12-24T11:30:00Z</cp:lastPrinted>
  <dcterms:created xsi:type="dcterms:W3CDTF">2020-12-28T06:15:00Z</dcterms:created>
  <dcterms:modified xsi:type="dcterms:W3CDTF">2020-12-28T06:15:00Z</dcterms:modified>
</cp:coreProperties>
</file>