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A103FA" w:rsidRPr="00306C45" w:rsidTr="00940A66">
        <w:trPr>
          <w:trHeight w:val="1135"/>
          <w:jc w:val="center"/>
        </w:trPr>
        <w:tc>
          <w:tcPr>
            <w:tcW w:w="4252" w:type="dxa"/>
            <w:shd w:val="clear" w:color="auto" w:fill="auto"/>
          </w:tcPr>
          <w:p w:rsidR="00A103FA" w:rsidRPr="00306C45" w:rsidRDefault="00A103FA" w:rsidP="00940A66">
            <w:pPr>
              <w:tabs>
                <w:tab w:val="left" w:pos="84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GoBack"/>
            <w:bookmarkEnd w:id="0"/>
            <w:r w:rsidRPr="00306C4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br w:type="page"/>
            </w:r>
          </w:p>
        </w:tc>
        <w:tc>
          <w:tcPr>
            <w:tcW w:w="1134" w:type="dxa"/>
            <w:shd w:val="clear" w:color="auto" w:fill="auto"/>
          </w:tcPr>
          <w:p w:rsidR="00A103FA" w:rsidRPr="00306C45" w:rsidRDefault="00A103FA" w:rsidP="00940A66">
            <w:pPr>
              <w:tabs>
                <w:tab w:val="left" w:pos="8447"/>
              </w:tabs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6D98E56" wp14:editId="03364047">
                  <wp:extent cx="428625" cy="590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A103FA" w:rsidRPr="00C64D7F" w:rsidRDefault="00A103FA" w:rsidP="00940A66">
            <w:pPr>
              <w:tabs>
                <w:tab w:val="left" w:pos="8447"/>
              </w:tabs>
              <w:spacing w:after="0" w:line="240" w:lineRule="auto"/>
              <w:ind w:left="7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</w:tbl>
    <w:p w:rsidR="00A103FA" w:rsidRPr="00306C45" w:rsidRDefault="00A103FA" w:rsidP="00A103F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kern w:val="2"/>
          <w:sz w:val="36"/>
          <w:szCs w:val="36"/>
          <w:lang w:val="uk-UA" w:eastAsia="ru-RU"/>
        </w:rPr>
      </w:pPr>
      <w:r w:rsidRPr="00306C45">
        <w:rPr>
          <w:rFonts w:ascii="Times New Roman" w:eastAsia="Times New Roman" w:hAnsi="Times New Roman" w:cs="Times New Roman"/>
          <w:bCs/>
          <w:kern w:val="2"/>
          <w:sz w:val="36"/>
          <w:szCs w:val="36"/>
          <w:lang w:val="uk-UA" w:eastAsia="ru-RU"/>
        </w:rPr>
        <w:t>СУМСЬКА МІСЬКА РАДА</w:t>
      </w:r>
    </w:p>
    <w:p w:rsidR="00A103FA" w:rsidRPr="00306C45" w:rsidRDefault="00A103FA" w:rsidP="00A103FA">
      <w:pPr>
        <w:keepNext/>
        <w:tabs>
          <w:tab w:val="left" w:pos="4111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kern w:val="2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0"/>
          <w:lang w:val="en-US" w:eastAsia="ru-RU"/>
        </w:rPr>
        <w:t>VII</w:t>
      </w:r>
      <w:r w:rsidR="00AA73F0">
        <w:rPr>
          <w:rFonts w:ascii="Times New Roman" w:eastAsia="Times New Roman" w:hAnsi="Times New Roman" w:cs="Times New Roman"/>
          <w:kern w:val="2"/>
          <w:sz w:val="28"/>
          <w:szCs w:val="20"/>
          <w:lang w:val="en-US" w:eastAsia="ru-RU"/>
        </w:rPr>
        <w:t>I</w:t>
      </w:r>
      <w:r w:rsidRPr="00667228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0"/>
          <w:lang w:val="uk-UA" w:eastAsia="ru-RU"/>
        </w:rPr>
        <w:t xml:space="preserve">СКЛИКАННЯ </w:t>
      </w:r>
      <w:r w:rsidR="00AA73F0">
        <w:rPr>
          <w:rFonts w:ascii="Times New Roman" w:eastAsia="Times New Roman" w:hAnsi="Times New Roman" w:cs="Times New Roman"/>
          <w:kern w:val="2"/>
          <w:sz w:val="28"/>
          <w:szCs w:val="20"/>
          <w:lang w:val="en-US" w:eastAsia="ru-RU"/>
        </w:rPr>
        <w:t>I</w:t>
      </w:r>
      <w:r w:rsidRPr="00667228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 </w:t>
      </w:r>
      <w:r w:rsidRPr="00306C45">
        <w:rPr>
          <w:rFonts w:ascii="Times New Roman" w:eastAsia="Times New Roman" w:hAnsi="Times New Roman" w:cs="Times New Roman"/>
          <w:kern w:val="2"/>
          <w:sz w:val="28"/>
          <w:szCs w:val="20"/>
          <w:lang w:val="uk-UA" w:eastAsia="ru-RU"/>
        </w:rPr>
        <w:t>СЕСІЯ</w:t>
      </w:r>
    </w:p>
    <w:p w:rsidR="00A103FA" w:rsidRPr="00306C45" w:rsidRDefault="00A103FA" w:rsidP="00A103F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kern w:val="2"/>
          <w:sz w:val="32"/>
          <w:szCs w:val="20"/>
          <w:lang w:eastAsia="ru-RU"/>
        </w:rPr>
      </w:pPr>
      <w:r w:rsidRPr="00306C45">
        <w:rPr>
          <w:rFonts w:ascii="Times New Roman" w:eastAsia="Times New Roman" w:hAnsi="Times New Roman" w:cs="Times New Roman"/>
          <w:b/>
          <w:kern w:val="2"/>
          <w:sz w:val="32"/>
          <w:szCs w:val="20"/>
          <w:lang w:val="uk-UA" w:eastAsia="ru-RU"/>
        </w:rPr>
        <w:t>РІШЕННЯ</w:t>
      </w:r>
    </w:p>
    <w:p w:rsidR="00A103FA" w:rsidRPr="00306C45" w:rsidRDefault="00A103FA" w:rsidP="00A103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358" w:type="dxa"/>
        <w:tblLayout w:type="fixed"/>
        <w:tblLook w:val="0000" w:firstRow="0" w:lastRow="0" w:firstColumn="0" w:lastColumn="0" w:noHBand="0" w:noVBand="0"/>
      </w:tblPr>
      <w:tblGrid>
        <w:gridCol w:w="4678"/>
        <w:gridCol w:w="4680"/>
      </w:tblGrid>
      <w:tr w:rsidR="00A103FA" w:rsidRPr="00306C45" w:rsidTr="00AA73F0">
        <w:tc>
          <w:tcPr>
            <w:tcW w:w="4678" w:type="dxa"/>
            <w:shd w:val="clear" w:color="auto" w:fill="auto"/>
          </w:tcPr>
          <w:p w:rsidR="00A103FA" w:rsidRPr="00306C45" w:rsidRDefault="00A103FA" w:rsidP="00940A66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val="uk-UA" w:eastAsia="ru-RU"/>
              </w:rPr>
            </w:pPr>
            <w:r w:rsidRPr="00306C45"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val="uk-UA" w:eastAsia="ru-RU"/>
              </w:rPr>
              <w:t>від</w:t>
            </w:r>
            <w:r w:rsidRPr="00306C45"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eastAsia="ru-RU"/>
              </w:rPr>
              <w:t xml:space="preserve"> </w:t>
            </w:r>
            <w:r w:rsidR="00AA73F0"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val="en-US" w:eastAsia="ru-RU"/>
              </w:rPr>
              <w:t xml:space="preserve">24 </w:t>
            </w:r>
            <w:r w:rsidR="00AA73F0"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val="uk-UA" w:eastAsia="ru-RU"/>
              </w:rPr>
              <w:t xml:space="preserve">грудня </w:t>
            </w:r>
            <w:r w:rsidRPr="00306C45"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val="uk-UA" w:eastAsia="ru-RU"/>
              </w:rPr>
              <w:t xml:space="preserve">2020 року № </w:t>
            </w:r>
            <w:r w:rsidR="00AA73F0"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val="uk-UA" w:eastAsia="ru-RU"/>
              </w:rPr>
              <w:t xml:space="preserve">74 </w:t>
            </w:r>
            <w:r w:rsidR="00FC3B95"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val="uk-UA" w:eastAsia="ru-RU"/>
              </w:rPr>
              <w:t>–</w:t>
            </w:r>
            <w:r w:rsidR="00AA73F0"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eastAsia="ru-RU"/>
              </w:rPr>
              <w:t xml:space="preserve"> </w:t>
            </w:r>
            <w:r w:rsidRPr="00306C45"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val="uk-UA" w:eastAsia="ru-RU"/>
              </w:rPr>
              <w:t xml:space="preserve">МР </w:t>
            </w:r>
          </w:p>
          <w:p w:rsidR="00A103FA" w:rsidRPr="00306C45" w:rsidRDefault="00A103FA" w:rsidP="00940A66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4"/>
                <w:lang w:val="uk-UA" w:eastAsia="ru-RU"/>
              </w:rPr>
            </w:pPr>
            <w:r w:rsidRPr="00306C45"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val="uk-UA" w:eastAsia="ru-RU"/>
              </w:rPr>
              <w:t>м. Суми</w:t>
            </w:r>
          </w:p>
        </w:tc>
        <w:tc>
          <w:tcPr>
            <w:tcW w:w="4680" w:type="dxa"/>
            <w:shd w:val="clear" w:color="auto" w:fill="auto"/>
          </w:tcPr>
          <w:p w:rsidR="00A103FA" w:rsidRPr="00306C45" w:rsidRDefault="00A103FA" w:rsidP="00940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uk-UA" w:eastAsia="ru-RU"/>
              </w:rPr>
            </w:pPr>
          </w:p>
        </w:tc>
      </w:tr>
      <w:tr w:rsidR="00A103FA" w:rsidRPr="00306C45" w:rsidTr="00AA73F0">
        <w:tc>
          <w:tcPr>
            <w:tcW w:w="4678" w:type="dxa"/>
            <w:shd w:val="clear" w:color="auto" w:fill="auto"/>
          </w:tcPr>
          <w:p w:rsidR="00A103FA" w:rsidRPr="00306C45" w:rsidRDefault="00A103FA" w:rsidP="00940A66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4"/>
                <w:lang w:val="uk-UA"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A103FA" w:rsidRPr="00306C45" w:rsidRDefault="00A103FA" w:rsidP="00940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uk-UA" w:eastAsia="ru-RU"/>
              </w:rPr>
            </w:pPr>
          </w:p>
        </w:tc>
      </w:tr>
      <w:tr w:rsidR="00A103FA" w:rsidRPr="00306C45" w:rsidTr="00AA73F0">
        <w:tc>
          <w:tcPr>
            <w:tcW w:w="4678" w:type="dxa"/>
            <w:shd w:val="clear" w:color="auto" w:fill="auto"/>
          </w:tcPr>
          <w:p w:rsidR="00A103FA" w:rsidRPr="00AA73F0" w:rsidRDefault="00A103FA" w:rsidP="00940A66">
            <w:pPr>
              <w:tabs>
                <w:tab w:val="left" w:pos="851"/>
              </w:tabs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A73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AA73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встановлення</w:t>
            </w:r>
            <w:proofErr w:type="spellEnd"/>
            <w:r w:rsidRPr="00AA73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плати за доступ до </w:t>
            </w:r>
            <w:proofErr w:type="spellStart"/>
            <w:r w:rsidRPr="00AA73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об’єкт</w:t>
            </w:r>
            <w:proofErr w:type="spellEnd"/>
            <w:r w:rsidRPr="00AA73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а</w:t>
            </w:r>
            <w:r w:rsidRPr="00AA73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будівництва, транспорту, </w:t>
            </w:r>
            <w:proofErr w:type="spellStart"/>
            <w:r w:rsidRPr="00AA73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енергетики</w:t>
            </w:r>
            <w:proofErr w:type="spellEnd"/>
            <w:r w:rsidRPr="00AA73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A73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кабельної</w:t>
            </w:r>
            <w:proofErr w:type="spellEnd"/>
            <w:r w:rsidRPr="00AA73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73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каналізації</w:t>
            </w:r>
            <w:proofErr w:type="spellEnd"/>
            <w:r w:rsidRPr="00AA73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73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електрозв’язку</w:t>
            </w:r>
            <w:proofErr w:type="spellEnd"/>
            <w:r w:rsidRPr="00AA73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AA73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A73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будинкової</w:t>
            </w:r>
            <w:proofErr w:type="spellEnd"/>
            <w:r w:rsidRPr="00AA73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73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розподільної</w:t>
            </w:r>
            <w:proofErr w:type="spellEnd"/>
            <w:r w:rsidRPr="00AA73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73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мережі</w:t>
            </w:r>
            <w:proofErr w:type="spellEnd"/>
            <w:r w:rsidRPr="00AA73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73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комунальної</w:t>
            </w:r>
            <w:proofErr w:type="spellEnd"/>
            <w:r w:rsidRPr="00AA73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73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власності</w:t>
            </w:r>
            <w:proofErr w:type="spellEnd"/>
          </w:p>
        </w:tc>
        <w:tc>
          <w:tcPr>
            <w:tcW w:w="4680" w:type="dxa"/>
            <w:shd w:val="clear" w:color="auto" w:fill="auto"/>
          </w:tcPr>
          <w:p w:rsidR="00A103FA" w:rsidRPr="00306C45" w:rsidRDefault="00A103FA" w:rsidP="00940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ru-RU"/>
              </w:rPr>
            </w:pPr>
          </w:p>
        </w:tc>
      </w:tr>
    </w:tbl>
    <w:p w:rsidR="00A103FA" w:rsidRPr="00306C45" w:rsidRDefault="00A103FA" w:rsidP="00A103FA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</w:pPr>
    </w:p>
    <w:p w:rsidR="00A103FA" w:rsidRDefault="00A103FA" w:rsidP="00A10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306C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метою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врегулювання питання доступу до інфраструктури об’єктів будівництва, транспорту, електроенергетики, кабельної каналізації електрозв’язку, будинкової розподільної мережі комунальної власності для розташування технічних засобів телекомунікацій, забезпечення розвитку інформаційного суспільства та </w:t>
      </w:r>
      <w:r w:rsidRPr="00306C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створення належних умов для розвитку конкуренції на ринку телекомунікаційних послуг шляхом забезпечення ефективного використання існуючих елементів інфраструктури об'єктів будівництва, транспорту, енергетики, кабельної каналізації електрозв’язку, будинкової розподільної мережі комунальної власності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в</w:t>
      </w:r>
      <w:r w:rsidRPr="00306C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ідповідно до Закону України «Про доступ до об’єктів будівництва, транспорту, електроенергетики з метою розвитку телекомунікаційних мереж»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306C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672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керуючись пунктом</w:t>
      </w:r>
      <w:r w:rsidRPr="00306C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57 частини першої статті 26</w:t>
      </w:r>
      <w:r w:rsidR="007C2D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06C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Закону України «Про місцеве самовря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дування в Україні»</w:t>
      </w:r>
      <w:r w:rsidRPr="00306C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306C4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306C45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Сумська міська рада</w:t>
      </w:r>
    </w:p>
    <w:p w:rsidR="00A103FA" w:rsidRPr="00983060" w:rsidRDefault="00A103FA" w:rsidP="00A10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A103FA" w:rsidRPr="00306C45" w:rsidRDefault="00A103FA" w:rsidP="00A10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306C45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ВИРІШИЛА:</w:t>
      </w:r>
    </w:p>
    <w:p w:rsidR="00A103FA" w:rsidRPr="00306C45" w:rsidRDefault="00A103FA" w:rsidP="00A10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103FA" w:rsidRDefault="00A103FA" w:rsidP="00A103F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932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Рекомендувати </w:t>
      </w:r>
      <w:proofErr w:type="spellStart"/>
      <w:r w:rsidRPr="001932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субʼєктам</w:t>
      </w:r>
      <w:proofErr w:type="spellEnd"/>
      <w:r w:rsidRPr="001932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господарювання (операторам, провайдерам телекомунікацій або уповноваженим ними особам), власникам інфраструктури </w:t>
      </w:r>
      <w:proofErr w:type="spellStart"/>
      <w:r w:rsidRPr="001932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обʼєктів</w:t>
      </w:r>
      <w:proofErr w:type="spellEnd"/>
      <w:r w:rsidRPr="001932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будівництва, транспорту, енергетики, кабельної каналізації </w:t>
      </w:r>
      <w:proofErr w:type="spellStart"/>
      <w:r w:rsidRPr="001932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елект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розвʼязку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будинкової розподільн</w:t>
      </w:r>
      <w:r w:rsidRPr="001932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ої мережі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комунальної власності під час здійснення </w:t>
      </w:r>
      <w:r w:rsidRPr="001932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доступу до елементів інфраструктури </w:t>
      </w:r>
      <w:proofErr w:type="spellStart"/>
      <w:r w:rsidRPr="001932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обʼєктів</w:t>
      </w:r>
      <w:proofErr w:type="spellEnd"/>
      <w:r w:rsidRPr="001932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доступу керуватися </w:t>
      </w:r>
      <w:hyperlink r:id="rId6" w:tgtFrame="_blank" w:history="1">
        <w:r w:rsidRPr="001932EE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/>
          </w:rPr>
          <w:t>Законом України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932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«Про доступ до об’єктів будівництва, транспорту, електроенергетики з метою розвитку телекомунікаційних мереж», відповідними правилами та методиками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визначення плати за доступ </w:t>
      </w:r>
      <w:r w:rsidRPr="001932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до елементів інфраструктури </w:t>
      </w:r>
      <w:proofErr w:type="spellStart"/>
      <w:r w:rsidRPr="001932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обʼєктів</w:t>
      </w:r>
      <w:proofErr w:type="spellEnd"/>
      <w:r w:rsidRPr="001932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доступу, які затверджені у відповідності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зазначеного вище</w:t>
      </w:r>
      <w:r w:rsidRPr="001932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Закону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103FA" w:rsidRPr="00B24534" w:rsidRDefault="00A103FA" w:rsidP="00174AD1">
      <w:pPr>
        <w:pStyle w:val="a3"/>
        <w:numPr>
          <w:ilvl w:val="0"/>
          <w:numId w:val="1"/>
        </w:numPr>
        <w:shd w:val="clear" w:color="auto" w:fill="FFFFFF"/>
        <w:spacing w:after="0" w:line="233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245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Встановити, що плата за доступ до об’єкта будівництва, транспорту, енергетики, кабельної каналізації електрозв’язку, будинкової розподільної мережі комунальної власності визначається підприємствами, установами, організаціями Сумської міської територіальної громади, які вважаються балансоутримувачами або особами, в розпорядженні (управлінні) яких перебувають об’єкти доступу, у розмірі, що не перевищує</w:t>
      </w:r>
      <w:r w:rsidR="00483D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83DC1" w:rsidRPr="004B3836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*</w:t>
      </w:r>
      <w:r w:rsidRPr="00B245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A103FA" w:rsidRDefault="00A103FA" w:rsidP="00174AD1">
      <w:pPr>
        <w:pStyle w:val="a3"/>
        <w:shd w:val="clear" w:color="auto" w:fill="FFFFFF"/>
        <w:spacing w:after="0" w:line="233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483DC1"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розроблення</w:t>
      </w:r>
      <w:proofErr w:type="spellEnd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идачу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технічних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умов з доступу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50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відсотків</w:t>
      </w:r>
      <w:proofErr w:type="spellEnd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мінімальної</w:t>
      </w:r>
      <w:proofErr w:type="spellEnd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заробітної</w:t>
      </w:r>
      <w:proofErr w:type="spellEnd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плати; </w:t>
      </w:r>
    </w:p>
    <w:p w:rsidR="00A103FA" w:rsidRDefault="00A103FA" w:rsidP="00174AD1">
      <w:pPr>
        <w:pStyle w:val="a3"/>
        <w:shd w:val="clear" w:color="auto" w:fill="FFFFFF"/>
        <w:spacing w:after="0" w:line="233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483DC1">
        <w:rPr>
          <w:rFonts w:ascii="Times New Roman" w:eastAsia="Times New Roman" w:hAnsi="Times New Roman" w:cs="Times New Roman"/>
          <w:color w:val="000000"/>
          <w:sz w:val="28"/>
          <w:szCs w:val="28"/>
        </w:rPr>
        <w:t>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доступ до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елементів</w:t>
      </w:r>
      <w:proofErr w:type="spellEnd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інфраструкт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об’єктів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електроенергетики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0,3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відсотка</w:t>
      </w:r>
      <w:proofErr w:type="spellEnd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мінімальної</w:t>
      </w:r>
      <w:proofErr w:type="spellEnd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заробітної</w:t>
      </w:r>
      <w:proofErr w:type="spellEnd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плати за одну опору -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елемент</w:t>
      </w:r>
      <w:proofErr w:type="spellEnd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будь-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якої</w:t>
      </w:r>
      <w:proofErr w:type="spellEnd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інфраструктури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об’єкта</w:t>
      </w:r>
      <w:proofErr w:type="spellEnd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доступу, у тому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числі</w:t>
      </w:r>
      <w:proofErr w:type="spellEnd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опору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лінії</w:t>
      </w:r>
      <w:proofErr w:type="spellEnd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електропередачі</w:t>
      </w:r>
      <w:proofErr w:type="spellEnd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місяць</w:t>
      </w:r>
      <w:proofErr w:type="spellEnd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A103FA" w:rsidRDefault="00A103FA" w:rsidP="00174AD1">
      <w:pPr>
        <w:pStyle w:val="a3"/>
        <w:shd w:val="clear" w:color="auto" w:fill="FFFFFF"/>
        <w:spacing w:after="0" w:line="233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483DC1">
        <w:rPr>
          <w:rFonts w:ascii="Times New Roman" w:eastAsia="Times New Roman" w:hAnsi="Times New Roman" w:cs="Times New Roman"/>
          <w:color w:val="000000"/>
          <w:sz w:val="28"/>
          <w:szCs w:val="28"/>
        </w:rPr>
        <w:t>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доступ до інфраструктури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об’єкта</w:t>
      </w:r>
      <w:proofErr w:type="spellEnd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будівництва, за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користування</w:t>
      </w:r>
      <w:proofErr w:type="spellEnd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будинковою</w:t>
      </w:r>
      <w:proofErr w:type="spellEnd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розподільною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мережею (в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місяць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будинок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відсотки</w:t>
      </w:r>
      <w:proofErr w:type="spellEnd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розміру</w:t>
      </w:r>
      <w:proofErr w:type="spellEnd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мінімальної</w:t>
      </w:r>
      <w:proofErr w:type="spellEnd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заробітної</w:t>
      </w:r>
      <w:proofErr w:type="spellEnd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плати для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будинків</w:t>
      </w:r>
      <w:proofErr w:type="spellEnd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100 квартир; 3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відсотки</w:t>
      </w:r>
      <w:proofErr w:type="spellEnd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розміру</w:t>
      </w:r>
      <w:proofErr w:type="spellEnd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мінімальної</w:t>
      </w:r>
      <w:proofErr w:type="spellEnd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заробітної</w:t>
      </w:r>
      <w:proofErr w:type="spellEnd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плати для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будинків</w:t>
      </w:r>
      <w:proofErr w:type="spellEnd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101 до 160 квартир; 5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відсотків</w:t>
      </w:r>
      <w:proofErr w:type="spellEnd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розміру</w:t>
      </w:r>
      <w:proofErr w:type="spellEnd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мінімальної</w:t>
      </w:r>
      <w:proofErr w:type="spellEnd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заробітної</w:t>
      </w:r>
      <w:proofErr w:type="spellEnd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плати для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161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квартири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вище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103FA" w:rsidRDefault="00A103FA" w:rsidP="00174AD1">
      <w:pPr>
        <w:pStyle w:val="a3"/>
        <w:shd w:val="clear" w:color="auto" w:fill="FFFFFF"/>
        <w:spacing w:after="0" w:line="233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483DC1">
        <w:rPr>
          <w:rFonts w:ascii="Times New Roman" w:eastAsia="Times New Roman" w:hAnsi="Times New Roman" w:cs="Times New Roman"/>
          <w:color w:val="000000"/>
          <w:sz w:val="28"/>
          <w:szCs w:val="28"/>
        </w:rPr>
        <w:t>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доступ до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елементів</w:t>
      </w:r>
      <w:proofErr w:type="spellEnd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інф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раструктури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об’єкта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транспорту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відсотків</w:t>
      </w:r>
      <w:proofErr w:type="spellEnd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мінімальної</w:t>
      </w:r>
      <w:proofErr w:type="spellEnd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заробітної</w:t>
      </w:r>
      <w:proofErr w:type="spellEnd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плати за один канало-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кілометр</w:t>
      </w:r>
      <w:proofErr w:type="spellEnd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кабельної</w:t>
      </w:r>
      <w:proofErr w:type="spellEnd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</w:rPr>
        <w:t>каналі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електрозв’язку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місяць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103FA" w:rsidRDefault="00A103FA" w:rsidP="00174AD1">
      <w:pPr>
        <w:pStyle w:val="a3"/>
        <w:shd w:val="clear" w:color="auto" w:fill="FFFFFF"/>
        <w:spacing w:after="0" w:line="233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483D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з</w:t>
      </w:r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доступ до елементів інфраструктури кабель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ної каналізації електрозв’язку –</w:t>
      </w:r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5 відсотків мінімальної заробітної плати за один </w:t>
      </w:r>
      <w:proofErr w:type="spellStart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канало</w:t>
      </w:r>
      <w:proofErr w:type="spellEnd"/>
      <w:r w:rsidRPr="001F16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-кілометр кабельної каналізації електрозв’язку на місяць.</w:t>
      </w:r>
    </w:p>
    <w:p w:rsidR="00667228" w:rsidRPr="00A4238B" w:rsidRDefault="00667228" w:rsidP="00AD2246">
      <w:pPr>
        <w:pStyle w:val="a3"/>
        <w:shd w:val="clear" w:color="auto" w:fill="FFFFFF"/>
        <w:spacing w:after="0" w:line="233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67228">
        <w:rPr>
          <w:rFonts w:ascii="Times New Roman" w:eastAsia="Times New Roman" w:hAnsi="Times New Roman" w:cs="Times New Roman"/>
          <w:color w:val="000000"/>
          <w:sz w:val="24"/>
          <w:szCs w:val="24"/>
        </w:rPr>
        <w:t>Розмір</w:t>
      </w:r>
      <w:proofErr w:type="spellEnd"/>
      <w:r w:rsidRPr="00667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7228">
        <w:rPr>
          <w:rFonts w:ascii="Times New Roman" w:eastAsia="Times New Roman" w:hAnsi="Times New Roman" w:cs="Times New Roman"/>
          <w:color w:val="000000"/>
          <w:sz w:val="24"/>
          <w:szCs w:val="24"/>
        </w:rPr>
        <w:t>мінімальної</w:t>
      </w:r>
      <w:proofErr w:type="spellEnd"/>
      <w:r w:rsidRPr="00667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7228">
        <w:rPr>
          <w:rFonts w:ascii="Times New Roman" w:eastAsia="Times New Roman" w:hAnsi="Times New Roman" w:cs="Times New Roman"/>
          <w:color w:val="000000"/>
          <w:sz w:val="24"/>
          <w:szCs w:val="24"/>
        </w:rPr>
        <w:t>заробітної</w:t>
      </w:r>
      <w:proofErr w:type="spellEnd"/>
      <w:r w:rsidRPr="00667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плати </w:t>
      </w:r>
      <w:proofErr w:type="spellStart"/>
      <w:r w:rsidRPr="00667228"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визначається</w:t>
      </w:r>
      <w:proofErr w:type="spellEnd"/>
      <w:r w:rsidRPr="00667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станом на 1 </w:t>
      </w:r>
      <w:proofErr w:type="spellStart"/>
      <w:r w:rsidRPr="00667228">
        <w:rPr>
          <w:rFonts w:ascii="Times New Roman" w:eastAsia="Times New Roman" w:hAnsi="Times New Roman" w:cs="Times New Roman"/>
          <w:color w:val="000000"/>
          <w:sz w:val="24"/>
          <w:szCs w:val="24"/>
        </w:rPr>
        <w:t>січня</w:t>
      </w:r>
      <w:proofErr w:type="spellEnd"/>
      <w:r w:rsidRPr="00667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поточного року.</w:t>
      </w:r>
    </w:p>
    <w:p w:rsidR="00A103FA" w:rsidRDefault="00A103FA" w:rsidP="00174AD1">
      <w:pPr>
        <w:pStyle w:val="a3"/>
        <w:numPr>
          <w:ilvl w:val="0"/>
          <w:numId w:val="1"/>
        </w:numPr>
        <w:shd w:val="clear" w:color="auto" w:fill="FFFFFF"/>
        <w:spacing w:after="0" w:line="233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Рекомендувати</w:t>
      </w:r>
      <w:r w:rsidRPr="004130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ласникам</w:t>
      </w:r>
      <w:proofErr w:type="spellEnd"/>
      <w:r w:rsidRPr="00B876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інфраструктури </w:t>
      </w:r>
      <w:proofErr w:type="spellStart"/>
      <w:r w:rsidRPr="00B876CA">
        <w:rPr>
          <w:rFonts w:ascii="Times New Roman" w:eastAsia="Times New Roman" w:hAnsi="Times New Roman" w:cs="Times New Roman"/>
          <w:color w:val="000000"/>
          <w:sz w:val="28"/>
          <w:szCs w:val="28"/>
        </w:rPr>
        <w:t>об’єкта</w:t>
      </w:r>
      <w:proofErr w:type="spellEnd"/>
      <w:r w:rsidRPr="00B876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доступу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A103FA" w:rsidRPr="004130FC" w:rsidRDefault="00483DC1" w:rsidP="00174AD1">
      <w:pPr>
        <w:pStyle w:val="a3"/>
        <w:shd w:val="clear" w:color="auto" w:fill="FFFFFF"/>
        <w:spacing w:after="0" w:line="233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3.1.</w:t>
      </w:r>
      <w:r w:rsidR="00A103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 xml:space="preserve">укладати договори </w:t>
      </w:r>
      <w:r w:rsidR="00A103FA" w:rsidRPr="00B876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доступу </w:t>
      </w:r>
      <w:r w:rsidR="00A103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із </w:t>
      </w:r>
      <w:proofErr w:type="spellStart"/>
      <w:r w:rsidR="00A103FA">
        <w:rPr>
          <w:rFonts w:ascii="Times New Roman" w:eastAsia="Times New Roman" w:hAnsi="Times New Roman" w:cs="Times New Roman"/>
          <w:color w:val="000000"/>
          <w:sz w:val="28"/>
          <w:szCs w:val="28"/>
        </w:rPr>
        <w:t>замовниками</w:t>
      </w:r>
      <w:proofErr w:type="spellEnd"/>
      <w:r w:rsidR="00A10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103FA" w:rsidRPr="004E5B2B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доступу до інфраструктури </w:t>
      </w:r>
      <w:proofErr w:type="spellStart"/>
      <w:r w:rsidR="00A103FA" w:rsidRPr="004E5B2B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об’єкта</w:t>
      </w:r>
      <w:proofErr w:type="spellEnd"/>
      <w:r w:rsidR="00A103FA" w:rsidRPr="004E5B2B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доступу</w:t>
      </w:r>
      <w:r w:rsidR="00A103FA" w:rsidRPr="004E5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10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="00A103FA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відповідності</w:t>
      </w:r>
      <w:proofErr w:type="spellEnd"/>
      <w:r w:rsidR="00A10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103FA" w:rsidRPr="00B876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</w:t>
      </w:r>
      <w:proofErr w:type="spellStart"/>
      <w:r w:rsidR="00A103FA" w:rsidRPr="00B876CA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законодавства</w:t>
      </w:r>
      <w:proofErr w:type="spellEnd"/>
      <w:r w:rsidR="00A103FA" w:rsidRPr="00B876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103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України </w:t>
      </w:r>
      <w:r w:rsidR="00A103FA" w:rsidRPr="00B876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proofErr w:type="spellStart"/>
      <w:r w:rsidR="00A103FA" w:rsidRPr="00B876CA">
        <w:rPr>
          <w:rFonts w:ascii="Times New Roman" w:eastAsia="Times New Roman" w:hAnsi="Times New Roman" w:cs="Times New Roman"/>
          <w:color w:val="000000"/>
          <w:sz w:val="28"/>
          <w:szCs w:val="28"/>
        </w:rPr>
        <w:t>урахуван</w:t>
      </w:r>
      <w:r w:rsidR="00A103FA">
        <w:rPr>
          <w:rFonts w:ascii="Times New Roman" w:eastAsia="Times New Roman" w:hAnsi="Times New Roman" w:cs="Times New Roman"/>
          <w:color w:val="000000"/>
          <w:sz w:val="28"/>
          <w:szCs w:val="28"/>
        </w:rPr>
        <w:t>ням</w:t>
      </w:r>
      <w:proofErr w:type="spellEnd"/>
      <w:r w:rsidR="00A10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103FA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особливостей</w:t>
      </w:r>
      <w:proofErr w:type="spellEnd"/>
      <w:r w:rsidR="00A10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103FA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встановлених</w:t>
      </w:r>
      <w:proofErr w:type="spellEnd"/>
      <w:r w:rsidR="00A10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103FA" w:rsidRPr="00B876CA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</w:t>
      </w:r>
      <w:r w:rsidR="00A103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України «Про доступ до об’єктів будівництва, транспорту, електроенергетики </w:t>
      </w:r>
      <w:r w:rsidR="00A103FA" w:rsidRPr="00B876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 метою розвитку телекомунікаційних мереж</w:t>
      </w:r>
      <w:r w:rsidR="00A103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»;</w:t>
      </w:r>
    </w:p>
    <w:p w:rsidR="00A103FA" w:rsidRPr="00C873FE" w:rsidRDefault="00483DC1" w:rsidP="00174AD1">
      <w:pPr>
        <w:pStyle w:val="a3"/>
        <w:shd w:val="clear" w:color="auto" w:fill="FFFFFF"/>
        <w:spacing w:after="0" w:line="233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3.2.</w:t>
      </w:r>
      <w:r w:rsidR="00A103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A103FA" w:rsidRPr="00C873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визначати у договорах з доступу до елементів інфраструктури об’єктів розмір плати відповідно до методики визначення плати за доступ до елементів інфраструктури об’єкта доступу, затвердженою відп</w:t>
      </w:r>
      <w:r w:rsidR="00A103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овідним державним органом влади;</w:t>
      </w:r>
    </w:p>
    <w:p w:rsidR="00A103FA" w:rsidRPr="00BE42DB" w:rsidRDefault="00483DC1" w:rsidP="00174AD1">
      <w:pPr>
        <w:pStyle w:val="a3"/>
        <w:shd w:val="clear" w:color="auto" w:fill="FFFFFF"/>
        <w:spacing w:after="0" w:line="233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uk-UA"/>
        </w:rPr>
        <w:t>3.3.</w:t>
      </w:r>
      <w:r w:rsidR="00A103FA"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uk-UA"/>
        </w:rPr>
        <w:tab/>
      </w:r>
      <w:r w:rsidR="00A103FA" w:rsidRPr="00AF6F31"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uk-UA"/>
        </w:rPr>
        <w:t>надавати замовнику</w:t>
      </w:r>
      <w:r w:rsidR="00A103FA" w:rsidRPr="00AF6F31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доступу до інфраструктури </w:t>
      </w:r>
      <w:proofErr w:type="spellStart"/>
      <w:r w:rsidR="00A103FA" w:rsidRPr="00AF6F31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об’єкта</w:t>
      </w:r>
      <w:proofErr w:type="spellEnd"/>
      <w:r w:rsidR="00A103FA" w:rsidRPr="00AF6F31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доступу</w:t>
      </w:r>
      <w:r w:rsidR="00A103FA" w:rsidRPr="00AF6F31"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uk-UA"/>
        </w:rPr>
        <w:t xml:space="preserve"> відповідно до договору з доступу безперешкодний доступ до всіх технічних засобів телекомунікацій, розміщених на елементах</w:t>
      </w:r>
      <w:r w:rsidR="00A103FA"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uk-UA"/>
        </w:rPr>
        <w:t xml:space="preserve"> інфраструктури об’єкта доступу.</w:t>
      </w:r>
    </w:p>
    <w:p w:rsidR="00A103FA" w:rsidRPr="002A3559" w:rsidRDefault="00483DC1" w:rsidP="00174AD1">
      <w:pPr>
        <w:pStyle w:val="a3"/>
        <w:shd w:val="clear" w:color="auto" w:fill="FFFFFF"/>
        <w:spacing w:after="0" w:line="233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4.</w:t>
      </w:r>
      <w:r w:rsidR="00A103FA" w:rsidRPr="002A35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075E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Виконавчим органам</w:t>
      </w:r>
      <w:r w:rsidR="00A103FA" w:rsidRPr="002A35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Сумської міської ради, </w:t>
      </w:r>
      <w:r w:rsidR="00A103FA" w:rsidRPr="002A3559"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uk-UA"/>
        </w:rPr>
        <w:t xml:space="preserve">в межах своїх повноважень, </w:t>
      </w:r>
      <w:r w:rsidR="00A103FA"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uk-UA"/>
        </w:rPr>
        <w:t>сприяти у</w:t>
      </w:r>
      <w:r w:rsidR="00A103FA" w:rsidRPr="002A3559"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uk-UA"/>
        </w:rPr>
        <w:t>:</w:t>
      </w:r>
    </w:p>
    <w:p w:rsidR="00A103FA" w:rsidRPr="002A3559" w:rsidRDefault="00483DC1" w:rsidP="00174AD1">
      <w:pPr>
        <w:pStyle w:val="a3"/>
        <w:shd w:val="clear" w:color="auto" w:fill="FFFFFF"/>
        <w:spacing w:after="0" w:line="233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uk-UA"/>
        </w:rPr>
        <w:t>4.1.</w:t>
      </w:r>
      <w:r w:rsidR="00A103FA" w:rsidRPr="002A3559"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uk-UA"/>
        </w:rPr>
        <w:tab/>
      </w:r>
      <w:r w:rsidR="00A103FA"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uk-UA"/>
        </w:rPr>
        <w:t>створенні</w:t>
      </w:r>
      <w:r w:rsidR="00A103FA" w:rsidRPr="002A3559"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uk-UA"/>
        </w:rPr>
        <w:t xml:space="preserve"> сприятливих умов для функціонування розвитку телекомунікаційних мереж загального користування та повноцінного надання населенню телекомунікаційних послуг;</w:t>
      </w:r>
    </w:p>
    <w:p w:rsidR="00A103FA" w:rsidRPr="002A3559" w:rsidRDefault="00483DC1" w:rsidP="00174AD1">
      <w:pPr>
        <w:pStyle w:val="a3"/>
        <w:shd w:val="clear" w:color="auto" w:fill="FFFFFF"/>
        <w:spacing w:after="0" w:line="233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uk-UA"/>
        </w:rPr>
        <w:t>4.2.</w:t>
      </w:r>
      <w:r w:rsidR="00A103FA"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uk-UA"/>
        </w:rPr>
        <w:tab/>
        <w:t>організації</w:t>
      </w:r>
      <w:r w:rsidR="00A103FA" w:rsidRPr="002A3559"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uk-UA"/>
        </w:rPr>
        <w:t xml:space="preserve"> недискримінаційного доступу операторів та провайдерів телекомунікацій, уповноважених ними осіб до інфраструктури об’єктів будівництва, транспорту, енергетики, кабельної каналізації електрозв’язку, </w:t>
      </w:r>
      <w:r w:rsidR="00A103FA" w:rsidRPr="002A3559"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uk-UA"/>
        </w:rPr>
        <w:lastRenderedPageBreak/>
        <w:t>будинкової розподільної мережі комунальної власності на договірній основі з підприємствами, на балансі яких перебуває ця інфраструктура;</w:t>
      </w:r>
    </w:p>
    <w:p w:rsidR="00A103FA" w:rsidRPr="001E2C8D" w:rsidRDefault="00A103FA" w:rsidP="00A103FA">
      <w:pPr>
        <w:pStyle w:val="a3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uk-UA"/>
        </w:rPr>
      </w:pPr>
      <w:r w:rsidRPr="002A3559"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uk-UA"/>
        </w:rPr>
        <w:t>4</w:t>
      </w:r>
      <w:r w:rsidR="00483DC1"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uk-UA"/>
        </w:rPr>
        <w:t>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uk-UA"/>
        </w:rPr>
        <w:tab/>
        <w:t>організації</w:t>
      </w:r>
      <w:r w:rsidRPr="002A3559"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uk-UA"/>
        </w:rPr>
        <w:t xml:space="preserve"> розвитку інфраструктури об’єктів будівництва, транспорту комунальної власності для розміщення технічних засобів телекомунікацій з метою задоволення потреб населення у телекомунікаційних послугах.</w:t>
      </w:r>
    </w:p>
    <w:p w:rsidR="00A103FA" w:rsidRDefault="00A103FA" w:rsidP="00A103F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</w:t>
      </w:r>
      <w:r w:rsidR="00483D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0223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Визначити, що:</w:t>
      </w:r>
    </w:p>
    <w:p w:rsidR="00A103FA" w:rsidRPr="00362672" w:rsidRDefault="00483DC1" w:rsidP="00A103F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5.1.</w:t>
      </w:r>
      <w:r w:rsidR="00A103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A103FA" w:rsidRPr="003626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Уповноваженою особою щодо об’єктів комунальної власності є балансоутримувач або особа, в розпорядженні (управлінні) якої перебуває </w:t>
      </w:r>
      <w:r w:rsidR="00A103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об’єкт доступу</w:t>
      </w:r>
      <w:r w:rsidR="00A103FA" w:rsidRPr="003626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103FA" w:rsidRDefault="00483DC1" w:rsidP="00A103F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5.2.</w:t>
      </w:r>
      <w:r w:rsidR="00A103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Уповноваженою особою</w:t>
      </w:r>
      <w:r w:rsidR="00A103FA" w:rsidRPr="00BE42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щодо житлових будинків в залежності від форми управління є управитель багатоквартирного</w:t>
      </w:r>
      <w:r w:rsidR="00A103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будинку (уповноважена зборами співвласників багатоквартирного будинку), ОСББ або інша особа, яка </w:t>
      </w:r>
      <w:r w:rsidR="00A103FA" w:rsidRPr="00BE42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зді</w:t>
      </w:r>
      <w:r w:rsidR="00A103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йснює управління </w:t>
      </w:r>
      <w:r w:rsidR="00A103FA" w:rsidRPr="00BE42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багатоквартирним будинком у встан</w:t>
      </w:r>
      <w:r w:rsidR="00A103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овленому законом порядку (далі –</w:t>
      </w:r>
      <w:r w:rsidR="00A103FA" w:rsidRPr="00BE42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Уповноважена особа або Власник).</w:t>
      </w:r>
    </w:p>
    <w:p w:rsidR="00A103FA" w:rsidRPr="00747633" w:rsidRDefault="00483DC1" w:rsidP="00A103F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6.</w:t>
      </w:r>
      <w:r w:rsidR="00A103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7476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Особам, визначеним у 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5 даного рішення, </w:t>
      </w:r>
      <w:r w:rsidRPr="007476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="00A103FA" w:rsidRPr="007476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адавати </w:t>
      </w:r>
      <w:r w:rsidR="00075EB2" w:rsidRPr="007476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виконавчим органам</w:t>
      </w:r>
      <w:r w:rsidR="00A103FA" w:rsidRPr="007476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Сумської міської ради, </w:t>
      </w:r>
      <w:r w:rsidRPr="007476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 до підпорядкування</w:t>
      </w:r>
      <w:r w:rsidR="00A103FA" w:rsidRPr="007476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A103FA" w:rsidRPr="00022377" w:rsidRDefault="00A103FA" w:rsidP="00A103F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6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6.</w:t>
      </w:r>
      <w:r w:rsidR="00483DC1" w:rsidRPr="007476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</w:t>
      </w:r>
      <w:r w:rsidRPr="007476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proofErr w:type="spellStart"/>
      <w:r w:rsidRPr="00747633">
        <w:rPr>
          <w:rFonts w:ascii="Times New Roman" w:eastAsia="Times New Roman" w:hAnsi="Times New Roman" w:cs="Times New Roman"/>
          <w:color w:val="000000"/>
          <w:sz w:val="28"/>
          <w:szCs w:val="28"/>
        </w:rPr>
        <w:t>звіти</w:t>
      </w:r>
      <w:proofErr w:type="spellEnd"/>
      <w:r w:rsidRPr="007476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7633">
        <w:rPr>
          <w:rFonts w:ascii="Times New Roman" w:eastAsia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Pr="007476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7633">
        <w:rPr>
          <w:rFonts w:ascii="Times New Roman" w:eastAsia="Times New Roman" w:hAnsi="Times New Roman" w:cs="Times New Roman"/>
          <w:color w:val="000000"/>
          <w:sz w:val="28"/>
          <w:szCs w:val="28"/>
        </w:rPr>
        <w:t>дотримання</w:t>
      </w:r>
      <w:proofErr w:type="spellEnd"/>
      <w:r w:rsidRPr="007476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7633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законодавства</w:t>
      </w:r>
      <w:proofErr w:type="spellEnd"/>
      <w:r w:rsidRPr="007476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7633">
        <w:rPr>
          <w:rFonts w:ascii="Times New Roman" w:eastAsia="Times New Roman" w:hAnsi="Times New Roman" w:cs="Times New Roman"/>
          <w:color w:val="000000"/>
          <w:sz w:val="28"/>
          <w:szCs w:val="28"/>
        </w:rPr>
        <w:t>стосовно</w:t>
      </w:r>
      <w:proofErr w:type="spellEnd"/>
      <w:r w:rsidRPr="007476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7633">
        <w:rPr>
          <w:rFonts w:ascii="Times New Roman" w:eastAsia="Times New Roman" w:hAnsi="Times New Roman" w:cs="Times New Roman"/>
          <w:color w:val="000000"/>
          <w:sz w:val="28"/>
          <w:szCs w:val="28"/>
        </w:rPr>
        <w:t>безперешкодного</w:t>
      </w:r>
      <w:proofErr w:type="spellEnd"/>
      <w:r w:rsidRPr="00022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022377">
        <w:rPr>
          <w:rFonts w:ascii="Times New Roman" w:eastAsia="Times New Roman" w:hAnsi="Times New Roman" w:cs="Times New Roman"/>
          <w:color w:val="000000"/>
          <w:sz w:val="28"/>
          <w:szCs w:val="28"/>
        </w:rPr>
        <w:t>недискримінаційного</w:t>
      </w:r>
      <w:proofErr w:type="spellEnd"/>
      <w:r w:rsidRPr="00022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доступу до </w:t>
      </w:r>
      <w:proofErr w:type="spellStart"/>
      <w:r w:rsidRPr="00022377">
        <w:rPr>
          <w:rFonts w:ascii="Times New Roman" w:eastAsia="Times New Roman" w:hAnsi="Times New Roman" w:cs="Times New Roman"/>
          <w:color w:val="000000"/>
          <w:sz w:val="28"/>
          <w:szCs w:val="28"/>
        </w:rPr>
        <w:t>елементів</w:t>
      </w:r>
      <w:proofErr w:type="spellEnd"/>
      <w:r w:rsidRPr="00022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інфраструктури </w:t>
      </w:r>
      <w:proofErr w:type="spellStart"/>
      <w:r w:rsidRPr="00022377">
        <w:rPr>
          <w:rFonts w:ascii="Times New Roman" w:eastAsia="Times New Roman" w:hAnsi="Times New Roman" w:cs="Times New Roman"/>
          <w:color w:val="000000"/>
          <w:sz w:val="28"/>
          <w:szCs w:val="28"/>
        </w:rPr>
        <w:t>об’єктів</w:t>
      </w:r>
      <w:proofErr w:type="spellEnd"/>
      <w:r w:rsidRPr="0002237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103FA" w:rsidRPr="00022377" w:rsidRDefault="00A103FA" w:rsidP="00A103F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6.</w:t>
      </w:r>
      <w:r w:rsidR="00483D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proofErr w:type="spellStart"/>
      <w:r w:rsidRPr="00022377">
        <w:rPr>
          <w:rFonts w:ascii="Times New Roman" w:eastAsia="Times New Roman" w:hAnsi="Times New Roman" w:cs="Times New Roman"/>
          <w:color w:val="000000"/>
          <w:sz w:val="28"/>
          <w:szCs w:val="28"/>
        </w:rPr>
        <w:t>розрахунок</w:t>
      </w:r>
      <w:proofErr w:type="spellEnd"/>
      <w:r w:rsidRPr="00022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плати за доступ до </w:t>
      </w:r>
      <w:proofErr w:type="spellStart"/>
      <w:r w:rsidRPr="00022377">
        <w:rPr>
          <w:rFonts w:ascii="Times New Roman" w:eastAsia="Times New Roman" w:hAnsi="Times New Roman" w:cs="Times New Roman"/>
          <w:color w:val="000000"/>
          <w:sz w:val="28"/>
          <w:szCs w:val="28"/>
        </w:rPr>
        <w:t>об’єктів</w:t>
      </w:r>
      <w:proofErr w:type="spellEnd"/>
      <w:r w:rsidRPr="00022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23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022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один раз на </w:t>
      </w:r>
      <w:proofErr w:type="spellStart"/>
      <w:r w:rsidRPr="00022377">
        <w:rPr>
          <w:rFonts w:ascii="Times New Roman" w:eastAsia="Times New Roman" w:hAnsi="Times New Roman" w:cs="Times New Roman"/>
          <w:color w:val="000000"/>
          <w:sz w:val="28"/>
          <w:szCs w:val="28"/>
        </w:rPr>
        <w:t>півріччя</w:t>
      </w:r>
      <w:proofErr w:type="spellEnd"/>
      <w:r w:rsidRPr="00022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022377">
        <w:rPr>
          <w:rFonts w:ascii="Times New Roman" w:eastAsia="Times New Roman" w:hAnsi="Times New Roman" w:cs="Times New Roman"/>
          <w:color w:val="000000"/>
          <w:sz w:val="28"/>
          <w:szCs w:val="28"/>
        </w:rPr>
        <w:t>рік</w:t>
      </w:r>
      <w:proofErr w:type="spellEnd"/>
      <w:r w:rsidRPr="00022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до 20 числа </w:t>
      </w:r>
      <w:proofErr w:type="spellStart"/>
      <w:r w:rsidRPr="00022377">
        <w:rPr>
          <w:rFonts w:ascii="Times New Roman" w:eastAsia="Times New Roman" w:hAnsi="Times New Roman" w:cs="Times New Roman"/>
          <w:color w:val="000000"/>
          <w:sz w:val="28"/>
          <w:szCs w:val="28"/>
        </w:rPr>
        <w:t>місяця</w:t>
      </w:r>
      <w:proofErr w:type="spellEnd"/>
      <w:r w:rsidRPr="00022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22377">
        <w:rPr>
          <w:rFonts w:ascii="Times New Roman" w:eastAsia="Times New Roman" w:hAnsi="Times New Roman" w:cs="Times New Roman"/>
          <w:color w:val="000000"/>
          <w:sz w:val="28"/>
          <w:szCs w:val="28"/>
        </w:rPr>
        <w:t>наступного</w:t>
      </w:r>
      <w:proofErr w:type="spellEnd"/>
      <w:r w:rsidRPr="00022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022377">
        <w:rPr>
          <w:rFonts w:ascii="Times New Roman" w:eastAsia="Times New Roman" w:hAnsi="Times New Roman" w:cs="Times New Roman"/>
          <w:color w:val="000000"/>
          <w:sz w:val="28"/>
          <w:szCs w:val="28"/>
        </w:rPr>
        <w:t>звітним</w:t>
      </w:r>
      <w:proofErr w:type="spellEnd"/>
      <w:r w:rsidRPr="00022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2377">
        <w:rPr>
          <w:rFonts w:ascii="Times New Roman" w:eastAsia="Times New Roman" w:hAnsi="Times New Roman" w:cs="Times New Roman"/>
          <w:color w:val="000000"/>
          <w:sz w:val="28"/>
          <w:szCs w:val="28"/>
        </w:rPr>
        <w:t>періодом</w:t>
      </w:r>
      <w:proofErr w:type="spellEnd"/>
      <w:r w:rsidRPr="000223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03FA" w:rsidRPr="00BE42DB" w:rsidRDefault="00A103FA" w:rsidP="00A103F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BE42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Рішення набирає чинності з моменту оприлюднення на сайті Сумської міської ради.</w:t>
      </w:r>
    </w:p>
    <w:p w:rsidR="00D80755" w:rsidRPr="00D80755" w:rsidRDefault="00483DC1" w:rsidP="00D80755">
      <w:pPr>
        <w:pStyle w:val="1"/>
        <w:shd w:val="clear" w:color="auto" w:fill="auto"/>
        <w:tabs>
          <w:tab w:val="left" w:pos="1044"/>
        </w:tabs>
        <w:spacing w:before="0" w:after="0" w:line="240" w:lineRule="auto"/>
        <w:ind w:right="23" w:firstLine="709"/>
        <w:jc w:val="both"/>
        <w:rPr>
          <w:sz w:val="28"/>
          <w:lang w:val="uk-UA" w:eastAsia="ru-RU"/>
        </w:rPr>
      </w:pPr>
      <w:r>
        <w:rPr>
          <w:color w:val="000000"/>
          <w:sz w:val="28"/>
          <w:szCs w:val="28"/>
          <w:lang w:val="uk-UA"/>
        </w:rPr>
        <w:t>8.</w:t>
      </w:r>
      <w:r w:rsidR="00A103FA">
        <w:rPr>
          <w:color w:val="000000"/>
          <w:sz w:val="28"/>
          <w:szCs w:val="28"/>
          <w:lang w:val="uk-UA"/>
        </w:rPr>
        <w:tab/>
      </w:r>
      <w:r w:rsidR="00A103FA">
        <w:rPr>
          <w:color w:val="000000"/>
          <w:sz w:val="28"/>
          <w:szCs w:val="28"/>
          <w:lang w:val="uk-UA"/>
        </w:rPr>
        <w:tab/>
      </w:r>
      <w:r w:rsidR="00D80755" w:rsidRPr="00D80755">
        <w:rPr>
          <w:sz w:val="28"/>
          <w:lang w:val="uk-UA" w:eastAsia="ru-RU"/>
        </w:rPr>
        <w:t>Департаменту комунікацій та інформативної політики Сумської міської ради (Кохан А.І.) забезпечи</w:t>
      </w:r>
      <w:r w:rsidR="00D80755">
        <w:rPr>
          <w:sz w:val="28"/>
          <w:lang w:val="uk-UA" w:eastAsia="ru-RU"/>
        </w:rPr>
        <w:t>ти оприлюднення даного рішення в</w:t>
      </w:r>
      <w:r w:rsidR="00D80755" w:rsidRPr="00D80755">
        <w:rPr>
          <w:sz w:val="28"/>
          <w:lang w:val="uk-UA" w:eastAsia="ru-RU"/>
        </w:rPr>
        <w:t xml:space="preserve"> місцевому друко</w:t>
      </w:r>
      <w:r w:rsidR="00D80755">
        <w:rPr>
          <w:sz w:val="28"/>
          <w:lang w:val="uk-UA" w:eastAsia="ru-RU"/>
        </w:rPr>
        <w:t xml:space="preserve">ваному ЗМІ та на офіційному </w:t>
      </w:r>
      <w:proofErr w:type="spellStart"/>
      <w:r w:rsidR="00D80755">
        <w:rPr>
          <w:sz w:val="28"/>
          <w:lang w:val="uk-UA" w:eastAsia="ru-RU"/>
        </w:rPr>
        <w:t>веб</w:t>
      </w:r>
      <w:r w:rsidR="00D80755" w:rsidRPr="00D80755">
        <w:rPr>
          <w:sz w:val="28"/>
          <w:lang w:val="uk-UA" w:eastAsia="ru-RU"/>
        </w:rPr>
        <w:t>сайті</w:t>
      </w:r>
      <w:proofErr w:type="spellEnd"/>
      <w:r w:rsidR="00D80755" w:rsidRPr="00D80755">
        <w:rPr>
          <w:sz w:val="28"/>
          <w:lang w:val="uk-UA" w:eastAsia="ru-RU"/>
        </w:rPr>
        <w:t xml:space="preserve"> Сумської міської ради в мережі Інтернет у строки</w:t>
      </w:r>
      <w:r w:rsidR="00D80755">
        <w:rPr>
          <w:sz w:val="28"/>
          <w:lang w:val="uk-UA" w:eastAsia="ru-RU"/>
        </w:rPr>
        <w:t>,</w:t>
      </w:r>
      <w:r w:rsidR="00D80755" w:rsidRPr="00D80755">
        <w:rPr>
          <w:sz w:val="28"/>
          <w:lang w:val="uk-UA" w:eastAsia="ru-RU"/>
        </w:rPr>
        <w:t xml:space="preserve"> визначені законодавством.</w:t>
      </w:r>
    </w:p>
    <w:p w:rsidR="00A103FA" w:rsidRDefault="00A103FA" w:rsidP="00A103FA">
      <w:pPr>
        <w:pStyle w:val="1"/>
        <w:shd w:val="clear" w:color="auto" w:fill="auto"/>
        <w:tabs>
          <w:tab w:val="left" w:pos="1044"/>
        </w:tabs>
        <w:spacing w:before="0" w:after="0" w:line="240" w:lineRule="auto"/>
        <w:ind w:right="23"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>9</w:t>
      </w:r>
      <w:r w:rsidR="00483DC1">
        <w:rPr>
          <w:sz w:val="28"/>
          <w:szCs w:val="28"/>
          <w:lang w:val="uk-UA" w:eastAsia="ru-RU"/>
        </w:rPr>
        <w:t>.</w:t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 w:rsidRPr="00611517">
        <w:rPr>
          <w:color w:val="000000"/>
          <w:sz w:val="28"/>
          <w:szCs w:val="28"/>
          <w:lang w:val="uk-UA"/>
        </w:rPr>
        <w:t xml:space="preserve">Контроль за виконанням цього рішення покласти на </w:t>
      </w:r>
      <w:r>
        <w:rPr>
          <w:color w:val="000000"/>
          <w:sz w:val="28"/>
          <w:szCs w:val="28"/>
          <w:lang w:val="uk-UA"/>
        </w:rPr>
        <w:t>профільного заступника з питань діяльності виконавчих органів ради.</w:t>
      </w:r>
    </w:p>
    <w:p w:rsidR="00A103FA" w:rsidRDefault="00A103FA" w:rsidP="00A10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103FA" w:rsidRDefault="00A103FA" w:rsidP="00A10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103FA" w:rsidRDefault="00A103FA" w:rsidP="00A10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103FA" w:rsidRDefault="00A103FA" w:rsidP="00A10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103FA" w:rsidRPr="00E312F5" w:rsidRDefault="00A103FA" w:rsidP="00A10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6C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кий 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D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103FA" w:rsidRDefault="00A103FA" w:rsidP="00A103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103FA" w:rsidRDefault="00A103FA" w:rsidP="00A103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103FA" w:rsidRDefault="00A103FA" w:rsidP="00A103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C4C6D" w:rsidRDefault="006C4C6D" w:rsidP="00A103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C4C6D" w:rsidRDefault="006C4C6D" w:rsidP="00A103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C4C6D" w:rsidRDefault="006C4C6D" w:rsidP="00A103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C4C6D" w:rsidRDefault="006C4C6D" w:rsidP="00A103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A73F0" w:rsidRDefault="00AA73F0" w:rsidP="00A103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A73F0" w:rsidRDefault="00AA73F0" w:rsidP="00A103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A73F0" w:rsidRDefault="00AA73F0" w:rsidP="00A103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A73F0" w:rsidRDefault="00AA73F0" w:rsidP="00A103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A73F0" w:rsidRDefault="00AA73F0" w:rsidP="00A103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A73F0" w:rsidRPr="009354EF" w:rsidRDefault="00AA73F0" w:rsidP="00A103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103FA" w:rsidRPr="00B816CD" w:rsidRDefault="00A103FA" w:rsidP="00A103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816C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Виконавець:</w:t>
      </w:r>
    </w:p>
    <w:p w:rsidR="00A103FA" w:rsidRPr="00B816CD" w:rsidRDefault="00A103FA" w:rsidP="00A103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Журба О.І., Яковенко С.В.</w:t>
      </w:r>
    </w:p>
    <w:sectPr w:rsidR="00A103FA" w:rsidRPr="00B816CD" w:rsidSect="00A103F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34FA8"/>
    <w:multiLevelType w:val="hybridMultilevel"/>
    <w:tmpl w:val="178A623A"/>
    <w:lvl w:ilvl="0" w:tplc="25466C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72"/>
    <w:rsid w:val="00007A6C"/>
    <w:rsid w:val="00075EB2"/>
    <w:rsid w:val="00174AD1"/>
    <w:rsid w:val="00483DC1"/>
    <w:rsid w:val="004B3836"/>
    <w:rsid w:val="004B3D72"/>
    <w:rsid w:val="004C3E53"/>
    <w:rsid w:val="00545B0E"/>
    <w:rsid w:val="00667228"/>
    <w:rsid w:val="006C4C6D"/>
    <w:rsid w:val="00747633"/>
    <w:rsid w:val="007C2D9B"/>
    <w:rsid w:val="008B5A55"/>
    <w:rsid w:val="008B6253"/>
    <w:rsid w:val="00A103FA"/>
    <w:rsid w:val="00A4238B"/>
    <w:rsid w:val="00AA73F0"/>
    <w:rsid w:val="00AC78A5"/>
    <w:rsid w:val="00AD2246"/>
    <w:rsid w:val="00BE12AB"/>
    <w:rsid w:val="00C053DE"/>
    <w:rsid w:val="00C3112A"/>
    <w:rsid w:val="00D80755"/>
    <w:rsid w:val="00F353A5"/>
    <w:rsid w:val="00FC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746DE-6DA6-4E52-A1DD-D069FEEB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3FA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A103F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A103FA"/>
    <w:pPr>
      <w:shd w:val="clear" w:color="auto" w:fill="FFFFFF"/>
      <w:spacing w:before="420" w:after="120" w:line="37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styleId="a5">
    <w:name w:val="Hyperlink"/>
    <w:basedOn w:val="a0"/>
    <w:uiPriority w:val="99"/>
    <w:unhideWhenUsed/>
    <w:rsid w:val="00A103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834-1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Овчаренко Наталія Миколаївна</dc:creator>
  <cp:keywords/>
  <dc:description/>
  <cp:lastModifiedBy>Пасиленко Ганна Михайлівна</cp:lastModifiedBy>
  <cp:revision>2</cp:revision>
  <dcterms:created xsi:type="dcterms:W3CDTF">2020-12-28T06:08:00Z</dcterms:created>
  <dcterms:modified xsi:type="dcterms:W3CDTF">2020-12-28T06:08:00Z</dcterms:modified>
</cp:coreProperties>
</file>