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C049E9">
            <w:pPr>
              <w:spacing w:after="0" w:line="240" w:lineRule="auto"/>
              <w:jc w:val="center"/>
              <w:rPr>
                <w:rFonts w:ascii="Times New Roman" w:eastAsia="Times New Roman" w:hAnsi="Times New Roman" w:cs="Times New Roman"/>
                <w:sz w:val="20"/>
                <w:szCs w:val="20"/>
                <w:lang w:val="uk-UA" w:eastAsia="ru-RU"/>
              </w:rPr>
            </w:pPr>
          </w:p>
        </w:tc>
      </w:tr>
    </w:tbl>
    <w:p w:rsidR="00C049E9" w:rsidRPr="00C049E9" w:rsidRDefault="00C049E9" w:rsidP="004736C4">
      <w:pPr>
        <w:spacing w:after="0" w:line="240" w:lineRule="auto"/>
        <w:jc w:val="center"/>
        <w:rPr>
          <w:rFonts w:ascii="Times New Roman" w:eastAsia="Times New Roman" w:hAnsi="Times New Roman" w:cs="Times New Roman"/>
          <w:caps/>
          <w:sz w:val="28"/>
          <w:szCs w:val="28"/>
          <w:lang w:val="uk-UA" w:eastAsia="ru-RU"/>
        </w:rPr>
      </w:pPr>
    </w:p>
    <w:p w:rsidR="00C049E9" w:rsidRPr="00C049E9" w:rsidRDefault="00C049E9" w:rsidP="00C049E9">
      <w:pPr>
        <w:spacing w:after="0" w:line="240" w:lineRule="auto"/>
        <w:jc w:val="center"/>
        <w:rPr>
          <w:rFonts w:ascii="Times New Roman" w:eastAsia="Times New Roman" w:hAnsi="Times New Roman" w:cs="Times New Roman"/>
          <w:caps/>
          <w:sz w:val="36"/>
          <w:szCs w:val="36"/>
          <w:lang w:eastAsia="ru-RU"/>
        </w:rPr>
      </w:pPr>
      <w:r w:rsidRPr="00C049E9">
        <w:rPr>
          <w:rFonts w:ascii="Times New Roman" w:eastAsia="Times New Roman" w:hAnsi="Times New Roman" w:cs="Times New Roman"/>
          <w:caps/>
          <w:sz w:val="36"/>
          <w:szCs w:val="36"/>
          <w:lang w:eastAsia="ru-RU"/>
        </w:rPr>
        <w:t>Сумська міська рада</w:t>
      </w:r>
    </w:p>
    <w:p w:rsidR="00C049E9" w:rsidRPr="00C049E9" w:rsidRDefault="00C049E9" w:rsidP="00C049E9">
      <w:pPr>
        <w:spacing w:after="0" w:line="240" w:lineRule="auto"/>
        <w:jc w:val="center"/>
        <w:rPr>
          <w:rFonts w:ascii="Times New Roman" w:eastAsia="Times New Roman" w:hAnsi="Times New Roman" w:cs="Times New Roman"/>
          <w:sz w:val="28"/>
          <w:szCs w:val="36"/>
          <w:lang w:eastAsia="ru-RU"/>
        </w:rPr>
      </w:pPr>
      <w:r w:rsidRPr="00C049E9">
        <w:rPr>
          <w:rFonts w:ascii="Times New Roman" w:eastAsia="Times New Roman" w:hAnsi="Times New Roman" w:cs="Times New Roman"/>
          <w:sz w:val="28"/>
          <w:szCs w:val="36"/>
          <w:lang w:eastAsia="ru-RU"/>
        </w:rPr>
        <w:t xml:space="preserve">VІІ СКЛИКАННЯ </w:t>
      </w:r>
      <w:r w:rsidRPr="00C049E9">
        <w:rPr>
          <w:rFonts w:ascii="Times New Roman" w:eastAsia="Times New Roman" w:hAnsi="Times New Roman" w:cs="Times New Roman"/>
          <w:sz w:val="28"/>
          <w:szCs w:val="36"/>
          <w:lang w:val="en-US" w:eastAsia="ru-RU"/>
        </w:rPr>
        <w:t>LXXVII</w:t>
      </w:r>
      <w:r w:rsidRPr="00C049E9">
        <w:rPr>
          <w:rFonts w:ascii="Times New Roman" w:eastAsia="Times New Roman" w:hAnsi="Times New Roman" w:cs="Times New Roman"/>
          <w:sz w:val="28"/>
          <w:szCs w:val="36"/>
          <w:lang w:eastAsia="ru-RU"/>
        </w:rPr>
        <w:t xml:space="preserve"> СЕСІЯ</w:t>
      </w:r>
    </w:p>
    <w:p w:rsidR="00B40261" w:rsidRPr="000434DE" w:rsidRDefault="00C049E9" w:rsidP="00C049E9">
      <w:pPr>
        <w:spacing w:after="0" w:line="240" w:lineRule="auto"/>
        <w:jc w:val="center"/>
        <w:rPr>
          <w:rFonts w:ascii="Times New Roman" w:eastAsia="Times New Roman" w:hAnsi="Times New Roman" w:cs="Times New Roman"/>
          <w:b/>
          <w:sz w:val="32"/>
          <w:szCs w:val="32"/>
          <w:lang w:val="uk-UA" w:eastAsia="ru-RU"/>
        </w:rPr>
      </w:pPr>
      <w:r w:rsidRPr="00C049E9">
        <w:rPr>
          <w:rFonts w:ascii="Times New Roman" w:eastAsia="Times New Roman" w:hAnsi="Times New Roman" w:cs="Times New Roman"/>
          <w:b/>
          <w:sz w:val="32"/>
          <w:szCs w:val="32"/>
          <w:lang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C049E9"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005A14C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7047</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1D425A" w:rsidTr="00F67DEA">
        <w:trPr>
          <w:trHeight w:val="748"/>
        </w:trPr>
        <w:tc>
          <w:tcPr>
            <w:tcW w:w="4819" w:type="dxa"/>
            <w:tcBorders>
              <w:top w:val="nil"/>
              <w:left w:val="nil"/>
              <w:bottom w:val="nil"/>
              <w:right w:val="nil"/>
            </w:tcBorders>
          </w:tcPr>
          <w:p w:rsidR="003B46EC" w:rsidRPr="003B46EC" w:rsidRDefault="003B46EC" w:rsidP="001D425A">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proofErr w:type="spellStart"/>
            <w:r w:rsidR="00C7219D">
              <w:rPr>
                <w:rFonts w:ascii="Times New Roman" w:eastAsia="Times New Roman" w:hAnsi="Times New Roman" w:cs="Times New Roman"/>
                <w:sz w:val="28"/>
                <w:szCs w:val="28"/>
                <w:lang w:val="uk-UA" w:eastAsia="ru-RU"/>
              </w:rPr>
              <w:t>Животовській</w:t>
            </w:r>
            <w:proofErr w:type="spellEnd"/>
            <w:r w:rsidR="00C7219D">
              <w:rPr>
                <w:rFonts w:ascii="Times New Roman" w:eastAsia="Times New Roman" w:hAnsi="Times New Roman" w:cs="Times New Roman"/>
                <w:sz w:val="28"/>
                <w:szCs w:val="28"/>
                <w:lang w:val="uk-UA" w:eastAsia="ru-RU"/>
              </w:rPr>
              <w:t xml:space="preserve"> Валентині Іванівні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Поліська, біля буд. № 36</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Default="00690D00" w:rsidP="003B46EC">
      <w:pPr>
        <w:spacing w:after="0" w:line="240" w:lineRule="auto"/>
        <w:jc w:val="both"/>
        <w:rPr>
          <w:rFonts w:ascii="Times New Roman" w:eastAsia="Times New Roman" w:hAnsi="Times New Roman" w:cs="Times New Roman"/>
          <w:sz w:val="28"/>
          <w:szCs w:val="28"/>
          <w:lang w:val="uk-UA" w:eastAsia="ru-RU"/>
        </w:rPr>
      </w:pPr>
    </w:p>
    <w:p w:rsidR="004736C4" w:rsidRPr="003B46EC" w:rsidRDefault="004736C4"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4736C4">
        <w:rPr>
          <w:rFonts w:ascii="Times New Roman" w:eastAsia="Times New Roman" w:hAnsi="Times New Roman" w:cs="Times New Roman"/>
          <w:sz w:val="28"/>
          <w:szCs w:val="28"/>
          <w:lang w:val="uk-UA" w:eastAsia="ru-RU"/>
        </w:rPr>
        <w:t>14.05.2020 № 191</w:t>
      </w:r>
      <w:r w:rsidR="001C6D58" w:rsidRPr="001C6D58">
        <w:rPr>
          <w:rFonts w:ascii="Times New Roman" w:eastAsia="Times New Roman" w:hAnsi="Times New Roman" w:cs="Times New Roman"/>
          <w:sz w:val="28"/>
          <w:szCs w:val="28"/>
          <w:lang w:val="uk-UA" w:eastAsia="ru-RU"/>
        </w:rPr>
        <w:t>, статей 12, 40, 79-1, 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3B46EC" w:rsidRPr="00BC17E8" w:rsidRDefault="003B46EC" w:rsidP="003B46EC">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proofErr w:type="spellStart"/>
      <w:r w:rsidR="001D425A">
        <w:rPr>
          <w:rFonts w:ascii="Times New Roman" w:eastAsia="Times New Roman" w:hAnsi="Times New Roman" w:cs="Times New Roman"/>
          <w:sz w:val="28"/>
          <w:szCs w:val="28"/>
          <w:lang w:val="uk-UA" w:eastAsia="ru-RU"/>
        </w:rPr>
        <w:t>Животовській</w:t>
      </w:r>
      <w:proofErr w:type="spellEnd"/>
      <w:r w:rsidR="001D425A">
        <w:rPr>
          <w:rFonts w:ascii="Times New Roman" w:eastAsia="Times New Roman" w:hAnsi="Times New Roman" w:cs="Times New Roman"/>
          <w:sz w:val="28"/>
          <w:szCs w:val="28"/>
          <w:lang w:val="uk-UA" w:eastAsia="ru-RU"/>
        </w:rPr>
        <w:t xml:space="preserve"> Валентині Іванівні</w:t>
      </w:r>
      <w:r w:rsidR="001D425A" w:rsidRPr="00BC17E8">
        <w:rPr>
          <w:rFonts w:ascii="Times New Roman" w:eastAsia="Times New Roman" w:hAnsi="Times New Roman" w:cs="Times New Roman"/>
          <w:sz w:val="28"/>
          <w:szCs w:val="28"/>
          <w:lang w:val="uk-UA" w:eastAsia="ru-RU"/>
        </w:rPr>
        <w:t xml:space="preserve"> </w:t>
      </w:r>
      <w:bookmarkStart w:id="0" w:name="_GoBack"/>
      <w:bookmarkEnd w:id="0"/>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xml:space="preserve">: м. Суми, </w:t>
      </w:r>
      <w:r w:rsidR="001D425A" w:rsidRPr="003B46EC">
        <w:rPr>
          <w:rFonts w:ascii="Times New Roman" w:eastAsia="Times New Roman" w:hAnsi="Times New Roman" w:cs="Times New Roman"/>
          <w:sz w:val="28"/>
          <w:szCs w:val="28"/>
          <w:lang w:val="uk-UA" w:eastAsia="ru-RU"/>
        </w:rPr>
        <w:t>вул</w:t>
      </w:r>
      <w:r w:rsidR="001D425A">
        <w:rPr>
          <w:rFonts w:ascii="Times New Roman" w:eastAsia="Times New Roman" w:hAnsi="Times New Roman" w:cs="Times New Roman"/>
          <w:sz w:val="28"/>
          <w:szCs w:val="28"/>
          <w:lang w:val="uk-UA" w:eastAsia="ru-RU"/>
        </w:rPr>
        <w:t xml:space="preserve">. Поліська, біля буд. № 36,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815E94">
        <w:rPr>
          <w:rFonts w:ascii="Times New Roman" w:eastAsia="Times New Roman" w:hAnsi="Times New Roman" w:cs="Times New Roman"/>
          <w:sz w:val="28"/>
          <w:szCs w:val="28"/>
          <w:lang w:val="uk-UA" w:eastAsia="ru-RU"/>
        </w:rPr>
        <w:t>0274</w:t>
      </w:r>
      <w:r w:rsidR="008D21B6" w:rsidRPr="00BC17E8">
        <w:rPr>
          <w:rFonts w:ascii="Times New Roman" w:eastAsia="Times New Roman" w:hAnsi="Times New Roman" w:cs="Times New Roman"/>
          <w:sz w:val="28"/>
          <w:szCs w:val="28"/>
          <w:lang w:val="uk-UA" w:eastAsia="ru-RU"/>
        </w:rPr>
        <w:t xml:space="preserve"> 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з</w:t>
      </w:r>
      <w:r w:rsidR="00491B39" w:rsidRPr="00491B39">
        <w:rPr>
          <w:rFonts w:ascii="Times New Roman" w:hAnsi="Times New Roman" w:cs="Times New Roman"/>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Плану зонування території міста Суми, затвердженому</w:t>
      </w:r>
      <w:r w:rsidR="004736C4">
        <w:rPr>
          <w:rFonts w:ascii="Times New Roman" w:hAnsi="Times New Roman" w:cs="Times New Roman"/>
          <w:color w:val="000000"/>
          <w:sz w:val="28"/>
          <w:szCs w:val="28"/>
          <w:shd w:val="clear" w:color="auto" w:fill="FFFFFF"/>
          <w:lang w:val="uk-UA"/>
        </w:rPr>
        <w:t xml:space="preserve"> рішенням Сумської міської ради</w:t>
      </w:r>
      <w:r w:rsidR="00491B39">
        <w:rPr>
          <w:rFonts w:ascii="Times New Roman" w:hAnsi="Times New Roman" w:cs="Times New Roman"/>
          <w:color w:val="000000"/>
          <w:sz w:val="28"/>
          <w:szCs w:val="28"/>
          <w:shd w:val="clear" w:color="auto" w:fill="FFFFFF"/>
          <w:lang w:val="uk-UA"/>
        </w:rPr>
        <w:t xml:space="preserve"> </w:t>
      </w:r>
      <w:r w:rsidR="00491B39" w:rsidRPr="00491B39">
        <w:rPr>
          <w:rFonts w:ascii="Times New Roman" w:hAnsi="Times New Roman" w:cs="Times New Roman"/>
          <w:color w:val="000000"/>
          <w:sz w:val="28"/>
          <w:szCs w:val="28"/>
          <w:shd w:val="clear" w:color="auto" w:fill="FFFFFF"/>
          <w:lang w:val="uk-UA"/>
        </w:rPr>
        <w:t xml:space="preserve">від 06.03.2013 № 2180-МР, </w:t>
      </w:r>
      <w:r w:rsidR="00491B39">
        <w:rPr>
          <w:rFonts w:ascii="Times New Roman" w:hAnsi="Times New Roman" w:cs="Times New Roman"/>
          <w:color w:val="000000"/>
          <w:sz w:val="28"/>
          <w:szCs w:val="28"/>
          <w:shd w:val="clear" w:color="auto" w:fill="FFFFFF"/>
          <w:lang w:val="uk-UA"/>
        </w:rPr>
        <w:t>згідно з яким</w:t>
      </w:r>
      <w:r w:rsidR="00491B39" w:rsidRPr="00491B39">
        <w:rPr>
          <w:rFonts w:ascii="Times New Roman" w:hAnsi="Times New Roman" w:cs="Times New Roman"/>
          <w:color w:val="000000"/>
          <w:sz w:val="28"/>
          <w:szCs w:val="28"/>
          <w:shd w:val="clear" w:color="auto" w:fill="FFFFFF"/>
          <w:lang w:val="uk-UA"/>
        </w:rPr>
        <w:t xml:space="preserve"> земельна ділянка, зазначена на доданому до</w:t>
      </w:r>
      <w:r w:rsidR="00491B39">
        <w:rPr>
          <w:rFonts w:ascii="Times New Roman" w:hAnsi="Times New Roman" w:cs="Times New Roman"/>
          <w:color w:val="000000"/>
          <w:sz w:val="28"/>
          <w:szCs w:val="28"/>
          <w:shd w:val="clear" w:color="auto" w:fill="FFFFFF"/>
          <w:lang w:val="uk-UA"/>
        </w:rPr>
        <w:t xml:space="preserve"> клопотання заявницею</w:t>
      </w:r>
      <w:r w:rsidR="00491B39" w:rsidRPr="00491B39">
        <w:rPr>
          <w:rFonts w:ascii="Times New Roman" w:hAnsi="Times New Roman" w:cs="Times New Roman"/>
          <w:color w:val="000000"/>
          <w:sz w:val="28"/>
          <w:szCs w:val="28"/>
          <w:shd w:val="clear" w:color="auto" w:fill="FFFFFF"/>
          <w:lang w:val="uk-UA"/>
        </w:rPr>
        <w:t xml:space="preserve"> графічному матеріалі, </w:t>
      </w:r>
      <w:r w:rsidR="00491B39">
        <w:rPr>
          <w:rFonts w:ascii="Times New Roman" w:hAnsi="Times New Roman" w:cs="Times New Roman"/>
          <w:color w:val="000000"/>
          <w:sz w:val="28"/>
          <w:szCs w:val="28"/>
          <w:shd w:val="clear" w:color="auto" w:fill="FFFFFF"/>
          <w:lang w:val="uk-UA"/>
        </w:rPr>
        <w:t xml:space="preserve">частково розташована на </w:t>
      </w:r>
      <w:r w:rsidR="003C6044">
        <w:rPr>
          <w:rFonts w:ascii="Times New Roman" w:hAnsi="Times New Roman" w:cs="Times New Roman"/>
          <w:color w:val="000000"/>
          <w:sz w:val="28"/>
          <w:szCs w:val="28"/>
          <w:shd w:val="clear" w:color="auto" w:fill="FFFFFF"/>
          <w:lang w:val="uk-UA"/>
        </w:rPr>
        <w:t xml:space="preserve">існуючій </w:t>
      </w:r>
      <w:r w:rsidR="00491B39">
        <w:rPr>
          <w:rFonts w:ascii="Times New Roman" w:hAnsi="Times New Roman" w:cs="Times New Roman"/>
          <w:color w:val="000000"/>
          <w:sz w:val="28"/>
          <w:szCs w:val="28"/>
          <w:shd w:val="clear" w:color="auto" w:fill="FFFFFF"/>
          <w:lang w:val="uk-UA"/>
        </w:rPr>
        <w:t xml:space="preserve">території садибної житлової забудови Ж-1, та </w:t>
      </w:r>
      <w:r w:rsidR="003C6044">
        <w:rPr>
          <w:rFonts w:ascii="Times New Roman" w:hAnsi="Times New Roman" w:cs="Times New Roman"/>
          <w:color w:val="000000"/>
          <w:sz w:val="28"/>
          <w:szCs w:val="28"/>
          <w:shd w:val="clear" w:color="auto" w:fill="FFFFFF"/>
          <w:lang w:val="uk-UA"/>
        </w:rPr>
        <w:t>частково в рекреаційній зоні озеленених територій загального користування Р-3 і повністю в межах санітарно-захисної зони від залізничних колій, в межах якої розміщення нових житлових будинків не допускається.</w:t>
      </w:r>
    </w:p>
    <w:p w:rsidR="003B46EC" w:rsidRDefault="003B46EC" w:rsidP="00BC17E8">
      <w:pPr>
        <w:spacing w:after="0" w:line="240" w:lineRule="auto"/>
        <w:jc w:val="both"/>
        <w:rPr>
          <w:rFonts w:ascii="Times New Roman" w:eastAsia="Times New Roman" w:hAnsi="Times New Roman" w:cs="Times New Roman"/>
          <w:sz w:val="28"/>
          <w:szCs w:val="28"/>
          <w:lang w:val="uk-UA" w:eastAsia="ru-RU"/>
        </w:rPr>
      </w:pPr>
    </w:p>
    <w:p w:rsidR="00C049E9" w:rsidRPr="003B46EC" w:rsidRDefault="00C049E9" w:rsidP="00BC17E8">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4736C4" w:rsidRPr="00B40261" w:rsidRDefault="004736C4" w:rsidP="003B46EC">
      <w:pPr>
        <w:spacing w:after="0" w:line="240" w:lineRule="auto"/>
        <w:ind w:right="-2"/>
        <w:jc w:val="both"/>
        <w:rPr>
          <w:rFonts w:ascii="Times New Roman" w:eastAsia="Times New Roman" w:hAnsi="Times New Roman" w:cs="Times New Roman"/>
          <w:sz w:val="28"/>
          <w:szCs w:val="28"/>
          <w:lang w:val="uk-UA" w:eastAsia="ru-RU"/>
        </w:rPr>
      </w:pPr>
    </w:p>
    <w:p w:rsidR="004736C4"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sectPr w:rsidR="004736C4" w:rsidRPr="00B62CFC"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B3C5F"/>
    <w:rsid w:val="002E44E2"/>
    <w:rsid w:val="00300AC2"/>
    <w:rsid w:val="0031474A"/>
    <w:rsid w:val="003A0E7D"/>
    <w:rsid w:val="003B0618"/>
    <w:rsid w:val="003B46EC"/>
    <w:rsid w:val="003B7D11"/>
    <w:rsid w:val="003C6044"/>
    <w:rsid w:val="003E59C7"/>
    <w:rsid w:val="00437254"/>
    <w:rsid w:val="004736C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49E9"/>
    <w:rsid w:val="00C065F9"/>
    <w:rsid w:val="00C128FE"/>
    <w:rsid w:val="00C2324E"/>
    <w:rsid w:val="00C40648"/>
    <w:rsid w:val="00C47C97"/>
    <w:rsid w:val="00C7219D"/>
    <w:rsid w:val="00CB2C08"/>
    <w:rsid w:val="00CC1791"/>
    <w:rsid w:val="00CD22DA"/>
    <w:rsid w:val="00CF108B"/>
    <w:rsid w:val="00D01399"/>
    <w:rsid w:val="00D145AE"/>
    <w:rsid w:val="00D1779E"/>
    <w:rsid w:val="00D47787"/>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8422"/>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F627-7573-48A2-A031-3F4C81E0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101</cp:revision>
  <cp:lastPrinted>2020-05-20T06:20:00Z</cp:lastPrinted>
  <dcterms:created xsi:type="dcterms:W3CDTF">2018-11-13T13:35:00Z</dcterms:created>
  <dcterms:modified xsi:type="dcterms:W3CDTF">2020-06-26T06:08:00Z</dcterms:modified>
</cp:coreProperties>
</file>