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71938">
        <w:rPr>
          <w:sz w:val="28"/>
          <w:szCs w:val="28"/>
          <w:lang w:val="en-US"/>
        </w:rPr>
        <w:t>LXXXII</w:t>
      </w:r>
      <w:r w:rsidR="00C71938" w:rsidRPr="00C7193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71938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C71938">
        <w:rPr>
          <w:sz w:val="28"/>
          <w:szCs w:val="28"/>
          <w:lang w:val="uk-UA"/>
        </w:rPr>
        <w:t>7431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9C6CA3">
              <w:rPr>
                <w:sz w:val="28"/>
                <w:szCs w:val="28"/>
                <w:lang w:val="uk-UA"/>
              </w:rPr>
              <w:t>, загальною площею 0,2253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F33F68">
        <w:rPr>
          <w:sz w:val="28"/>
          <w:szCs w:val="28"/>
          <w:lang w:val="uk-UA"/>
        </w:rPr>
        <w:t xml:space="preserve">23 липня 2020 року </w:t>
      </w:r>
      <w:r w:rsidR="00082EFE">
        <w:rPr>
          <w:sz w:val="28"/>
          <w:szCs w:val="28"/>
          <w:lang w:val="uk-UA"/>
        </w:rPr>
        <w:t xml:space="preserve">№ </w:t>
      </w:r>
      <w:r w:rsidR="00F33F68">
        <w:rPr>
          <w:sz w:val="28"/>
          <w:szCs w:val="28"/>
          <w:lang w:val="uk-UA"/>
        </w:rPr>
        <w:t>200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 на підставі рішення</w:t>
      </w:r>
      <w:r w:rsidR="00F33F68">
        <w:rPr>
          <w:sz w:val="28"/>
          <w:szCs w:val="28"/>
          <w:lang w:val="uk-UA"/>
        </w:rPr>
        <w:t xml:space="preserve"> Сумської міської ради від 19 червня </w:t>
      </w:r>
      <w:r w:rsidRPr="008C529D">
        <w:rPr>
          <w:sz w:val="28"/>
          <w:szCs w:val="28"/>
          <w:lang w:val="uk-UA"/>
        </w:rPr>
        <w:t xml:space="preserve">2019 </w:t>
      </w:r>
      <w:r w:rsidR="00F33F68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790B5A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71938" w:rsidRPr="00743586" w:rsidRDefault="00C71938" w:rsidP="00C71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А.В. Баранов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9C6CA3">
        <w:rPr>
          <w:sz w:val="28"/>
          <w:szCs w:val="28"/>
          <w:lang w:val="uk-UA"/>
        </w:rPr>
        <w:t xml:space="preserve">загальною площею 0,2253 </w:t>
      </w:r>
      <w:r w:rsidR="00AD7156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71938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71938">
        <w:rPr>
          <w:sz w:val="28"/>
          <w:szCs w:val="28"/>
          <w:lang w:val="uk-UA"/>
        </w:rPr>
        <w:t>7431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833"/>
        <w:gridCol w:w="4963"/>
        <w:gridCol w:w="1700"/>
        <w:gridCol w:w="2836"/>
        <w:gridCol w:w="2127"/>
      </w:tblGrid>
      <w:tr w:rsidR="00E6505C" w:rsidRPr="004F580C" w:rsidTr="009D3171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DB3632" w:rsidRDefault="00E6505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6505C" w:rsidRPr="00DB3632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6505C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6505C" w:rsidRPr="004F580C" w:rsidTr="009D3171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6505C" w:rsidRPr="00D61391" w:rsidTr="009D3171">
        <w:trPr>
          <w:cantSplit/>
          <w:trHeight w:val="4406"/>
        </w:trPr>
        <w:tc>
          <w:tcPr>
            <w:tcW w:w="187" w:type="pct"/>
            <w:shd w:val="clear" w:color="auto" w:fill="auto"/>
          </w:tcPr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3" w:type="pct"/>
            <w:shd w:val="clear" w:color="auto" w:fill="auto"/>
          </w:tcPr>
          <w:p w:rsidR="00E6505C" w:rsidRDefault="00E650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6505C" w:rsidRDefault="00E650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6505C" w:rsidRPr="005E59E5" w:rsidRDefault="00E6505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  <w:shd w:val="clear" w:color="auto" w:fill="auto"/>
          </w:tcPr>
          <w:p w:rsidR="00E6505C" w:rsidRPr="00F44427" w:rsidRDefault="00E6505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(РП, ТП, КТП)»,</w:t>
            </w:r>
          </w:p>
          <w:p w:rsidR="00E6505C" w:rsidRDefault="00E6505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6505C" w:rsidRPr="004A66E1" w:rsidRDefault="00E6505C" w:rsidP="006819AE">
            <w:pPr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ТП-374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ТП-426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30:1001, ТП-292</w:t>
            </w:r>
          </w:p>
          <w:p w:rsidR="00E6505C" w:rsidRDefault="00E6505C" w:rsidP="00067633">
            <w:pPr>
              <w:ind w:left="-102" w:right="-111" w:firstLine="102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30:1000, РП-32/ТП-423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КТП-420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16:1000, КТП-276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КТП-483</w:t>
            </w:r>
          </w:p>
          <w:p w:rsidR="00E6505C" w:rsidRDefault="00E6505C" w:rsidP="007E40D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КТП-326</w:t>
            </w: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46:1000, ТП-17</w:t>
            </w:r>
          </w:p>
          <w:p w:rsidR="00E6505C" w:rsidRDefault="00E650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РП-16/КТП-325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08:1001, КТП-429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КТП-459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17:1000, ТП-175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30:1007, ТП-384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ТП-293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01:1049, РП-4а/ТП-498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ТП-372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ТП-347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ТП-349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13:1003, КТП-434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12:1002, ТП-321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32:1002, ТП-14</w:t>
            </w: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</w:p>
          <w:p w:rsidR="00E6505C" w:rsidRPr="00F44427" w:rsidRDefault="00E650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6505C" w:rsidRPr="004A66E1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2253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0,0119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0,0031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0,0097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0,0180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0,0129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0,0101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0,0124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E6505C" w:rsidRPr="000B674F" w:rsidRDefault="00E6505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C71938" w:rsidRPr="00743586" w:rsidRDefault="00C71938" w:rsidP="00C7193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А.В. Баранов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D3171">
      <w:pgSz w:w="16838" w:h="11906" w:orient="landscape"/>
      <w:pgMar w:top="127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C7F6A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3AC3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0B5A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4625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9D3171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1938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6505C"/>
    <w:rsid w:val="00E84152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33F68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45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7F39-3481-4CD8-A9C3-E2B591D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2020-09-24T07:12:00Z</cp:lastPrinted>
  <dcterms:created xsi:type="dcterms:W3CDTF">2020-09-24T07:01:00Z</dcterms:created>
  <dcterms:modified xsi:type="dcterms:W3CDTF">2020-09-24T07:14:00Z</dcterms:modified>
</cp:coreProperties>
</file>