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Pr="00635E31" w:rsidRDefault="001757FC" w:rsidP="001757FC">
      <w:pPr>
        <w:tabs>
          <w:tab w:val="left" w:pos="2494"/>
        </w:tabs>
        <w:autoSpaceDE w:val="0"/>
        <w:autoSpaceDN w:val="0"/>
        <w:adjustRightInd w:val="0"/>
        <w:spacing w:line="360" w:lineRule="exact"/>
        <w:jc w:val="center"/>
        <w:rPr>
          <w:bCs/>
          <w:color w:val="000000" w:themeColor="text1"/>
          <w:sz w:val="28"/>
          <w:szCs w:val="28"/>
        </w:rPr>
      </w:pPr>
      <w:r w:rsidRPr="00635E31">
        <w:rPr>
          <w:bCs/>
          <w:color w:val="000000" w:themeColor="text1"/>
          <w:sz w:val="28"/>
          <w:szCs w:val="28"/>
        </w:rPr>
        <w:t xml:space="preserve">VII СКЛИКАННЯ </w:t>
      </w:r>
      <w:r w:rsidR="00724DCA" w:rsidRPr="00635E31">
        <w:rPr>
          <w:bCs/>
          <w:color w:val="000000" w:themeColor="text1"/>
          <w:sz w:val="28"/>
          <w:szCs w:val="28"/>
          <w:lang w:val="en-US"/>
        </w:rPr>
        <w:t>LXXXIII</w:t>
      </w:r>
      <w:r w:rsidRPr="00635E31">
        <w:rPr>
          <w:bCs/>
          <w:color w:val="000000" w:themeColor="text1"/>
          <w:sz w:val="28"/>
          <w:szCs w:val="28"/>
        </w:rPr>
        <w:t xml:space="preserve"> СЕСІЯ</w:t>
      </w:r>
    </w:p>
    <w:p w:rsidR="001757FC" w:rsidRPr="00635E31" w:rsidRDefault="001757FC" w:rsidP="001757FC">
      <w:pPr>
        <w:jc w:val="center"/>
        <w:rPr>
          <w:color w:val="000000" w:themeColor="text1"/>
          <w:sz w:val="32"/>
          <w:szCs w:val="32"/>
        </w:rPr>
      </w:pPr>
      <w:r w:rsidRPr="00635E31">
        <w:rPr>
          <w:b/>
          <w:bCs/>
          <w:color w:val="000000" w:themeColor="text1"/>
          <w:sz w:val="32"/>
          <w:szCs w:val="32"/>
        </w:rPr>
        <w:t>РІШЕННЯ</w:t>
      </w:r>
    </w:p>
    <w:p w:rsidR="001757FC" w:rsidRPr="00635E31" w:rsidRDefault="001757FC" w:rsidP="001757FC">
      <w:pPr>
        <w:rPr>
          <w:color w:val="000000" w:themeColor="text1"/>
          <w:sz w:val="28"/>
          <w:szCs w:val="28"/>
        </w:rPr>
      </w:pPr>
      <w:bookmarkStart w:id="0" w:name="_GoBack"/>
      <w:bookmarkEnd w:id="0"/>
    </w:p>
    <w:tbl>
      <w:tblPr>
        <w:tblW w:w="4815" w:type="dxa"/>
        <w:tblLayout w:type="fixed"/>
        <w:tblLook w:val="01E0" w:firstRow="1" w:lastRow="1" w:firstColumn="1" w:lastColumn="1" w:noHBand="0" w:noVBand="0"/>
      </w:tblPr>
      <w:tblGrid>
        <w:gridCol w:w="4815"/>
      </w:tblGrid>
      <w:tr w:rsidR="00635E31" w:rsidRPr="00635E31" w:rsidTr="001757FC">
        <w:trPr>
          <w:trHeight w:val="879"/>
        </w:trPr>
        <w:tc>
          <w:tcPr>
            <w:tcW w:w="4820" w:type="dxa"/>
          </w:tcPr>
          <w:p w:rsidR="001757FC" w:rsidRPr="00635E31" w:rsidRDefault="001757FC">
            <w:pPr>
              <w:tabs>
                <w:tab w:val="left" w:pos="8447"/>
              </w:tabs>
              <w:autoSpaceDE w:val="0"/>
              <w:autoSpaceDN w:val="0"/>
              <w:adjustRightInd w:val="0"/>
              <w:jc w:val="both"/>
              <w:rPr>
                <w:rFonts w:eastAsia="Lucida Sans Unicode"/>
                <w:bCs/>
                <w:color w:val="000000" w:themeColor="text1"/>
                <w:kern w:val="2"/>
                <w:sz w:val="28"/>
                <w:szCs w:val="28"/>
              </w:rPr>
            </w:pPr>
            <w:r w:rsidRPr="00635E31">
              <w:rPr>
                <w:bCs/>
                <w:color w:val="000000" w:themeColor="text1"/>
                <w:sz w:val="28"/>
                <w:szCs w:val="28"/>
              </w:rPr>
              <w:t xml:space="preserve">від </w:t>
            </w:r>
            <w:r w:rsidR="007C1899" w:rsidRPr="00635E31">
              <w:rPr>
                <w:bCs/>
                <w:color w:val="000000" w:themeColor="text1"/>
                <w:sz w:val="28"/>
                <w:szCs w:val="28"/>
              </w:rPr>
              <w:t>21 жовтня</w:t>
            </w:r>
            <w:r w:rsidRPr="00635E31">
              <w:rPr>
                <w:bCs/>
                <w:color w:val="000000" w:themeColor="text1"/>
                <w:sz w:val="28"/>
                <w:szCs w:val="28"/>
              </w:rPr>
              <w:t xml:space="preserve"> 20</w:t>
            </w:r>
            <w:r w:rsidR="007C1899" w:rsidRPr="00635E31">
              <w:rPr>
                <w:bCs/>
                <w:color w:val="000000" w:themeColor="text1"/>
                <w:sz w:val="28"/>
                <w:szCs w:val="28"/>
              </w:rPr>
              <w:t>20</w:t>
            </w:r>
            <w:r w:rsidRPr="00635E31">
              <w:rPr>
                <w:bCs/>
                <w:color w:val="000000" w:themeColor="text1"/>
                <w:sz w:val="28"/>
                <w:szCs w:val="28"/>
              </w:rPr>
              <w:t xml:space="preserve"> року №</w:t>
            </w:r>
            <w:r w:rsidR="00724DCA" w:rsidRPr="00635E31">
              <w:rPr>
                <w:bCs/>
                <w:color w:val="000000" w:themeColor="text1"/>
                <w:sz w:val="28"/>
                <w:szCs w:val="28"/>
              </w:rPr>
              <w:t xml:space="preserve"> 7670</w:t>
            </w:r>
            <w:r w:rsidRPr="00635E31">
              <w:rPr>
                <w:bCs/>
                <w:color w:val="000000" w:themeColor="text1"/>
                <w:sz w:val="28"/>
                <w:szCs w:val="28"/>
              </w:rPr>
              <w:t xml:space="preserve"> – МР</w:t>
            </w:r>
          </w:p>
          <w:p w:rsidR="001757FC" w:rsidRPr="00635E31" w:rsidRDefault="001757FC">
            <w:pPr>
              <w:tabs>
                <w:tab w:val="left" w:pos="8447"/>
              </w:tabs>
              <w:autoSpaceDE w:val="0"/>
              <w:autoSpaceDN w:val="0"/>
              <w:adjustRightInd w:val="0"/>
              <w:spacing w:before="56"/>
              <w:jc w:val="both"/>
              <w:rPr>
                <w:bCs/>
                <w:color w:val="000000" w:themeColor="text1"/>
                <w:sz w:val="28"/>
                <w:szCs w:val="28"/>
              </w:rPr>
            </w:pPr>
            <w:r w:rsidRPr="00635E31">
              <w:rPr>
                <w:bCs/>
                <w:color w:val="000000" w:themeColor="text1"/>
                <w:sz w:val="28"/>
                <w:szCs w:val="28"/>
              </w:rPr>
              <w:t>м. Суми</w:t>
            </w:r>
          </w:p>
          <w:p w:rsidR="001757FC" w:rsidRPr="00635E31" w:rsidRDefault="001757FC">
            <w:pPr>
              <w:widowControl w:val="0"/>
              <w:tabs>
                <w:tab w:val="left" w:pos="8447"/>
              </w:tabs>
              <w:suppressAutoHyphens/>
              <w:autoSpaceDE w:val="0"/>
              <w:autoSpaceDN w:val="0"/>
              <w:adjustRightInd w:val="0"/>
              <w:spacing w:before="56"/>
              <w:rPr>
                <w:rFonts w:eastAsia="Lucida Sans Unicode"/>
                <w:color w:val="000000" w:themeColor="text1"/>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w:t>
      </w:r>
      <w:r w:rsidR="00B8234E">
        <w:rPr>
          <w:bCs/>
          <w:sz w:val="28"/>
          <w:szCs w:val="28"/>
        </w:rPr>
        <w:t>про</w:t>
      </w:r>
      <w:r w:rsidR="006E48A6">
        <w:rPr>
          <w:bCs/>
          <w:sz w:val="28"/>
          <w:szCs w:val="28"/>
        </w:rPr>
        <w:t>вул</w:t>
      </w:r>
      <w:r w:rsidR="00B8234E">
        <w:rPr>
          <w:bCs/>
          <w:sz w:val="28"/>
          <w:szCs w:val="28"/>
        </w:rPr>
        <w:t>ку</w:t>
      </w:r>
      <w:r w:rsidR="006E48A6">
        <w:rPr>
          <w:bCs/>
          <w:sz w:val="28"/>
          <w:szCs w:val="28"/>
        </w:rPr>
        <w:t xml:space="preserve"> </w:t>
      </w:r>
      <w:r w:rsidR="00B8234E">
        <w:rPr>
          <w:bCs/>
          <w:sz w:val="28"/>
          <w:szCs w:val="28"/>
        </w:rPr>
        <w:t>Лікаря З</w:t>
      </w:r>
      <w:r w:rsidR="00F910EF">
        <w:rPr>
          <w:bCs/>
          <w:sz w:val="28"/>
          <w:szCs w:val="28"/>
        </w:rPr>
        <w:t>іновія</w:t>
      </w:r>
      <w:r w:rsidR="00B8234E">
        <w:rPr>
          <w:bCs/>
          <w:sz w:val="28"/>
          <w:szCs w:val="28"/>
        </w:rPr>
        <w:t xml:space="preserve"> </w:t>
      </w:r>
      <w:proofErr w:type="spellStart"/>
      <w:r w:rsidR="002228E7">
        <w:rPr>
          <w:bCs/>
          <w:sz w:val="28"/>
          <w:szCs w:val="28"/>
        </w:rPr>
        <w:t>Кр</w:t>
      </w:r>
      <w:r w:rsidR="00B8234E">
        <w:rPr>
          <w:bCs/>
          <w:sz w:val="28"/>
          <w:szCs w:val="28"/>
        </w:rPr>
        <w:t>асовицького</w:t>
      </w:r>
      <w:proofErr w:type="spellEnd"/>
      <w:r w:rsidR="002228E7">
        <w:rPr>
          <w:bCs/>
          <w:sz w:val="28"/>
          <w:szCs w:val="28"/>
        </w:rPr>
        <w:t>,</w:t>
      </w:r>
      <w:r w:rsidR="00B8234E">
        <w:rPr>
          <w:bCs/>
          <w:sz w:val="28"/>
          <w:szCs w:val="28"/>
        </w:rPr>
        <w:t xml:space="preserve"> 1а</w:t>
      </w:r>
      <w:r w:rsidR="00795509">
        <w:rPr>
          <w:bCs/>
          <w:sz w:val="28"/>
          <w:szCs w:val="28"/>
        </w:rPr>
        <w:t>,</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уточнення положень генерального плану м. Суми,  визначення планувальної організації, просторової композиції та параметрів забудови території</w:t>
      </w:r>
      <w:r w:rsidR="00A87A21">
        <w:rPr>
          <w:rFonts w:cs="Times New Roman"/>
          <w:sz w:val="28"/>
          <w:szCs w:val="28"/>
        </w:rPr>
        <w:t xml:space="preserve"> </w:t>
      </w:r>
      <w:r w:rsidR="00586DA9">
        <w:rPr>
          <w:rFonts w:cs="Times New Roman"/>
          <w:sz w:val="28"/>
          <w:szCs w:val="28"/>
        </w:rPr>
        <w:t xml:space="preserve">громадського призначення </w:t>
      </w:r>
      <w:r w:rsidR="00A87A21">
        <w:rPr>
          <w:rFonts w:cs="Times New Roman"/>
          <w:sz w:val="28"/>
          <w:szCs w:val="28"/>
        </w:rPr>
        <w:t xml:space="preserve">на </w:t>
      </w:r>
      <w:r w:rsidR="002228E7">
        <w:rPr>
          <w:rFonts w:cs="Times New Roman"/>
          <w:sz w:val="28"/>
          <w:szCs w:val="28"/>
        </w:rPr>
        <w:t xml:space="preserve">земельній ділянці </w:t>
      </w:r>
      <w:r w:rsidR="00A87A21">
        <w:rPr>
          <w:rFonts w:cs="Times New Roman"/>
          <w:sz w:val="28"/>
          <w:szCs w:val="28"/>
        </w:rPr>
        <w:t xml:space="preserve">по </w:t>
      </w:r>
      <w:r w:rsidR="00B8234E">
        <w:rPr>
          <w:rFonts w:cs="Times New Roman"/>
          <w:sz w:val="28"/>
          <w:szCs w:val="28"/>
        </w:rPr>
        <w:t>про</w:t>
      </w:r>
      <w:r w:rsidR="00A87A21">
        <w:rPr>
          <w:rFonts w:cs="Times New Roman"/>
          <w:sz w:val="28"/>
          <w:szCs w:val="28"/>
        </w:rPr>
        <w:t>вул</w:t>
      </w:r>
      <w:r w:rsidR="00B8234E">
        <w:rPr>
          <w:rFonts w:cs="Times New Roman"/>
          <w:sz w:val="28"/>
          <w:szCs w:val="28"/>
        </w:rPr>
        <w:t xml:space="preserve">ку Лікаря </w:t>
      </w:r>
      <w:r w:rsidR="00586DA9">
        <w:rPr>
          <w:rFonts w:cs="Times New Roman"/>
          <w:sz w:val="28"/>
          <w:szCs w:val="28"/>
        </w:rPr>
        <w:t xml:space="preserve">  </w:t>
      </w:r>
      <w:r w:rsidR="00F910EF">
        <w:rPr>
          <w:rFonts w:cs="Times New Roman"/>
          <w:sz w:val="28"/>
          <w:szCs w:val="28"/>
        </w:rPr>
        <w:t>Зіновія</w:t>
      </w:r>
      <w:r w:rsidR="00795509">
        <w:rPr>
          <w:rFonts w:cs="Times New Roman"/>
          <w:sz w:val="28"/>
          <w:szCs w:val="28"/>
        </w:rPr>
        <w:t xml:space="preserve"> </w:t>
      </w:r>
      <w:proofErr w:type="spellStart"/>
      <w:r w:rsidR="00B8234E">
        <w:rPr>
          <w:rFonts w:cs="Times New Roman"/>
          <w:sz w:val="28"/>
          <w:szCs w:val="28"/>
        </w:rPr>
        <w:t>Красовицького</w:t>
      </w:r>
      <w:proofErr w:type="spellEnd"/>
      <w:r w:rsidR="00A87A21">
        <w:rPr>
          <w:rFonts w:cs="Times New Roman"/>
          <w:sz w:val="28"/>
          <w:szCs w:val="28"/>
        </w:rPr>
        <w:t>,</w:t>
      </w:r>
      <w:r w:rsidR="00795509">
        <w:rPr>
          <w:rFonts w:cs="Times New Roman"/>
          <w:sz w:val="28"/>
          <w:szCs w:val="28"/>
        </w:rPr>
        <w:t xml:space="preserve"> </w:t>
      </w:r>
      <w:r w:rsidR="00B8234E">
        <w:rPr>
          <w:rFonts w:cs="Times New Roman"/>
          <w:sz w:val="28"/>
          <w:szCs w:val="28"/>
        </w:rPr>
        <w:t>1а</w:t>
      </w:r>
      <w:r w:rsidR="00795509">
        <w:rPr>
          <w:rFonts w:cs="Times New Roman"/>
          <w:sz w:val="28"/>
          <w:szCs w:val="28"/>
        </w:rPr>
        <w:t>,</w:t>
      </w:r>
      <w:r w:rsidR="002228E7">
        <w:rPr>
          <w:rFonts w:cs="Times New Roman"/>
          <w:sz w:val="28"/>
          <w:szCs w:val="28"/>
        </w:rPr>
        <w:t xml:space="preserve"> </w:t>
      </w:r>
      <w:r w:rsidR="00586DA9">
        <w:rPr>
          <w:rFonts w:cs="Times New Roman"/>
          <w:sz w:val="28"/>
          <w:szCs w:val="28"/>
        </w:rPr>
        <w:t xml:space="preserve">та </w:t>
      </w:r>
      <w:r w:rsidR="00B8234E">
        <w:rPr>
          <w:rFonts w:cs="Times New Roman"/>
          <w:sz w:val="28"/>
          <w:szCs w:val="28"/>
        </w:rPr>
        <w:t xml:space="preserve">організації </w:t>
      </w:r>
      <w:r w:rsidR="00586DA9">
        <w:rPr>
          <w:rFonts w:cs="Times New Roman"/>
          <w:sz w:val="28"/>
          <w:szCs w:val="28"/>
        </w:rPr>
        <w:t>благоустрою</w:t>
      </w:r>
      <w:r w:rsidR="002228E7">
        <w:rPr>
          <w:rFonts w:cs="Times New Roman"/>
          <w:sz w:val="28"/>
          <w:szCs w:val="28"/>
        </w:rPr>
        <w:t xml:space="preserve"> прилегл</w:t>
      </w:r>
      <w:r w:rsidR="00586DA9">
        <w:rPr>
          <w:rFonts w:cs="Times New Roman"/>
          <w:sz w:val="28"/>
          <w:szCs w:val="28"/>
        </w:rPr>
        <w:t>ої</w:t>
      </w:r>
      <w:r w:rsidR="00CC3335">
        <w:rPr>
          <w:rFonts w:cs="Times New Roman"/>
          <w:sz w:val="28"/>
          <w:szCs w:val="28"/>
        </w:rPr>
        <w:t xml:space="preserve"> до ділянки території </w:t>
      </w:r>
      <w:r w:rsidR="00586DA9">
        <w:rPr>
          <w:rFonts w:cs="Times New Roman"/>
          <w:sz w:val="28"/>
          <w:szCs w:val="28"/>
        </w:rPr>
        <w:t>скверу «Дружба»</w:t>
      </w:r>
      <w:r w:rsidR="002228E7">
        <w:rPr>
          <w:rFonts w:cs="Times New Roman"/>
          <w:sz w:val="28"/>
          <w:szCs w:val="28"/>
        </w:rPr>
        <w:t>,</w:t>
      </w:r>
      <w:r w:rsidR="00A87A21">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2228E7">
        <w:rPr>
          <w:rFonts w:cs="Times New Roman"/>
          <w:sz w:val="28"/>
          <w:szCs w:val="28"/>
        </w:rPr>
        <w:t xml:space="preserve">фізичної особи-підприємця </w:t>
      </w:r>
      <w:proofErr w:type="spellStart"/>
      <w:r w:rsidR="00586DA9">
        <w:rPr>
          <w:rFonts w:cs="Times New Roman"/>
          <w:sz w:val="28"/>
          <w:szCs w:val="28"/>
        </w:rPr>
        <w:t>Галаєвої</w:t>
      </w:r>
      <w:proofErr w:type="spellEnd"/>
      <w:r w:rsidR="00586DA9">
        <w:rPr>
          <w:rFonts w:cs="Times New Roman"/>
          <w:sz w:val="28"/>
          <w:szCs w:val="28"/>
        </w:rPr>
        <w:t xml:space="preserve"> Наталії Олексіївни</w:t>
      </w:r>
      <w:r w:rsidR="002228E7">
        <w:rPr>
          <w:rFonts w:cs="Times New Roman"/>
          <w:sz w:val="28"/>
          <w:szCs w:val="28"/>
        </w:rPr>
        <w:t>, що орендує зазначену земельну ділянку</w:t>
      </w:r>
      <w:r w:rsidR="00670692">
        <w:rPr>
          <w:rFonts w:cs="Times New Roman"/>
          <w:sz w:val="28"/>
          <w:szCs w:val="28"/>
        </w:rPr>
        <w:t xml:space="preserve"> площею 0,1375 га</w:t>
      </w:r>
      <w:r w:rsidR="002228E7">
        <w:rPr>
          <w:rFonts w:cs="Times New Roman"/>
          <w:sz w:val="28"/>
          <w:szCs w:val="28"/>
        </w:rPr>
        <w:t xml:space="preserve">, </w:t>
      </w:r>
      <w:r w:rsidR="00F86C0F">
        <w:rPr>
          <w:rFonts w:cs="Times New Roman"/>
          <w:sz w:val="28"/>
          <w:szCs w:val="28"/>
        </w:rPr>
        <w:t>щодо</w:t>
      </w:r>
      <w:r w:rsidR="00E34D2B">
        <w:rPr>
          <w:rFonts w:cs="Times New Roman"/>
          <w:sz w:val="28"/>
          <w:szCs w:val="28"/>
        </w:rPr>
        <w:t xml:space="preserve"> розроблення детального плану території</w:t>
      </w:r>
      <w:r w:rsidR="00586DA9">
        <w:rPr>
          <w:rFonts w:cs="Times New Roman"/>
          <w:sz w:val="28"/>
          <w:szCs w:val="28"/>
        </w:rPr>
        <w:t xml:space="preserve"> від 30.07</w:t>
      </w:r>
      <w:r w:rsidR="002228E7">
        <w:rPr>
          <w:rFonts w:cs="Times New Roman"/>
          <w:sz w:val="28"/>
          <w:szCs w:val="28"/>
        </w:rPr>
        <w:t>.2020</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w:t>
      </w:r>
      <w:r w:rsidR="007C1899">
        <w:rPr>
          <w:rFonts w:cs="Times New Roman"/>
          <w:sz w:val="28"/>
          <w:szCs w:val="28"/>
        </w:rPr>
        <w:t>03.09.2020</w:t>
      </w:r>
      <w:r w:rsidR="00EB3196" w:rsidRPr="001757FC">
        <w:rPr>
          <w:rFonts w:cs="Times New Roman"/>
          <w:sz w:val="28"/>
          <w:szCs w:val="28"/>
        </w:rPr>
        <w:t xml:space="preserve"> № </w:t>
      </w:r>
      <w:r w:rsidR="007C1899">
        <w:rPr>
          <w:rFonts w:cs="Times New Roman"/>
          <w:sz w:val="28"/>
          <w:szCs w:val="28"/>
        </w:rPr>
        <w:t>202</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 xml:space="preserve">на земельній ділянці по </w:t>
      </w:r>
      <w:r w:rsidR="00670692">
        <w:rPr>
          <w:bCs/>
          <w:sz w:val="28"/>
          <w:szCs w:val="28"/>
        </w:rPr>
        <w:t>провулку Лікаря З</w:t>
      </w:r>
      <w:r w:rsidR="00F910EF">
        <w:rPr>
          <w:bCs/>
          <w:sz w:val="28"/>
          <w:szCs w:val="28"/>
        </w:rPr>
        <w:t>іновія</w:t>
      </w:r>
      <w:r w:rsidR="00670692">
        <w:rPr>
          <w:bCs/>
          <w:sz w:val="28"/>
          <w:szCs w:val="28"/>
        </w:rPr>
        <w:t xml:space="preserve"> </w:t>
      </w:r>
      <w:proofErr w:type="spellStart"/>
      <w:r w:rsidR="00670692">
        <w:rPr>
          <w:bCs/>
          <w:sz w:val="28"/>
          <w:szCs w:val="28"/>
        </w:rPr>
        <w:t>Красовицького</w:t>
      </w:r>
      <w:proofErr w:type="spellEnd"/>
      <w:r w:rsidR="00670692">
        <w:rPr>
          <w:bCs/>
          <w:sz w:val="28"/>
          <w:szCs w:val="28"/>
        </w:rPr>
        <w:t>, 1а,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 xml:space="preserve">на земельній ділянці по </w:t>
      </w:r>
      <w:r w:rsidR="00670692">
        <w:rPr>
          <w:bCs/>
          <w:sz w:val="28"/>
          <w:szCs w:val="28"/>
        </w:rPr>
        <w:t>провулку Лікаря З</w:t>
      </w:r>
      <w:r w:rsidR="00F910EF">
        <w:rPr>
          <w:bCs/>
          <w:sz w:val="28"/>
          <w:szCs w:val="28"/>
        </w:rPr>
        <w:t>іновія</w:t>
      </w:r>
      <w:r w:rsidR="00670692">
        <w:rPr>
          <w:bCs/>
          <w:sz w:val="28"/>
          <w:szCs w:val="28"/>
        </w:rPr>
        <w:t xml:space="preserve"> </w:t>
      </w:r>
      <w:proofErr w:type="spellStart"/>
      <w:r w:rsidR="00670692">
        <w:rPr>
          <w:bCs/>
          <w:sz w:val="28"/>
          <w:szCs w:val="28"/>
        </w:rPr>
        <w:t>Красовицького</w:t>
      </w:r>
      <w:proofErr w:type="spellEnd"/>
      <w:r w:rsidR="00670692">
        <w:rPr>
          <w:bCs/>
          <w:sz w:val="28"/>
          <w:szCs w:val="28"/>
        </w:rPr>
        <w:t>, 1а, у м. Суми</w:t>
      </w:r>
      <w:r w:rsidR="00500890">
        <w:rPr>
          <w:bCs/>
          <w:sz w:val="28"/>
          <w:szCs w:val="28"/>
        </w:rPr>
        <w:t>»</w:t>
      </w:r>
      <w:r w:rsidR="00500890" w:rsidRPr="001717EE">
        <w:rPr>
          <w:color w:val="000000"/>
          <w:sz w:val="28"/>
          <w:szCs w:val="28"/>
          <w:shd w:val="clear" w:color="auto" w:fill="FFFFFF"/>
        </w:rPr>
        <w:t xml:space="preserve"> та проведення </w:t>
      </w:r>
      <w:r w:rsidR="00500890" w:rsidRPr="001717EE">
        <w:rPr>
          <w:color w:val="000000"/>
          <w:sz w:val="28"/>
          <w:szCs w:val="28"/>
          <w:shd w:val="clear" w:color="auto" w:fill="FFFFFF"/>
        </w:rPr>
        <w:lastRenderedPageBreak/>
        <w:t>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724DCA" w:rsidRPr="00724DCA" w:rsidRDefault="00724DCA" w:rsidP="00724DCA">
      <w:pPr>
        <w:pStyle w:val="a3"/>
        <w:jc w:val="both"/>
        <w:rPr>
          <w:rFonts w:ascii="Times New Roman" w:eastAsia="Times New Roman" w:hAnsi="Times New Roman" w:cs="Times New Roman"/>
          <w:sz w:val="28"/>
          <w:szCs w:val="28"/>
          <w:lang w:eastAsia="ru-RU"/>
        </w:rPr>
      </w:pPr>
      <w:r w:rsidRPr="00724DCA">
        <w:rPr>
          <w:rFonts w:ascii="Times New Roman" w:hAnsi="Times New Roman" w:cs="Times New Roman"/>
          <w:sz w:val="28"/>
          <w:szCs w:val="28"/>
        </w:rPr>
        <w:t xml:space="preserve">Секретар Сумської міської ради                                    </w:t>
      </w:r>
      <w:r>
        <w:rPr>
          <w:rFonts w:ascii="Times New Roman" w:hAnsi="Times New Roman" w:cs="Times New Roman"/>
          <w:sz w:val="28"/>
          <w:szCs w:val="28"/>
        </w:rPr>
        <w:t xml:space="preserve">   </w:t>
      </w:r>
      <w:r w:rsidRPr="00724DCA">
        <w:rPr>
          <w:rFonts w:ascii="Times New Roman" w:hAnsi="Times New Roman" w:cs="Times New Roman"/>
          <w:sz w:val="28"/>
          <w:szCs w:val="28"/>
        </w:rPr>
        <w:t xml:space="preserve">              А.В. Баранов</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7C1899">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757FC"/>
    <w:rsid w:val="001849CB"/>
    <w:rsid w:val="002228E7"/>
    <w:rsid w:val="002A5DF2"/>
    <w:rsid w:val="002B3646"/>
    <w:rsid w:val="002F6013"/>
    <w:rsid w:val="002F75C6"/>
    <w:rsid w:val="00301B84"/>
    <w:rsid w:val="00313226"/>
    <w:rsid w:val="00314D62"/>
    <w:rsid w:val="003C4F5C"/>
    <w:rsid w:val="003F53CB"/>
    <w:rsid w:val="00406B50"/>
    <w:rsid w:val="00426026"/>
    <w:rsid w:val="00493278"/>
    <w:rsid w:val="00500890"/>
    <w:rsid w:val="00586DA9"/>
    <w:rsid w:val="005A08E5"/>
    <w:rsid w:val="005F7C50"/>
    <w:rsid w:val="00635E31"/>
    <w:rsid w:val="006421E3"/>
    <w:rsid w:val="00670692"/>
    <w:rsid w:val="006B66CA"/>
    <w:rsid w:val="006B6D35"/>
    <w:rsid w:val="006E48A6"/>
    <w:rsid w:val="006F4DAA"/>
    <w:rsid w:val="00724DCA"/>
    <w:rsid w:val="00761F66"/>
    <w:rsid w:val="00765E75"/>
    <w:rsid w:val="00795509"/>
    <w:rsid w:val="007B45CA"/>
    <w:rsid w:val="007C1899"/>
    <w:rsid w:val="00860E9D"/>
    <w:rsid w:val="008C5A27"/>
    <w:rsid w:val="008F0964"/>
    <w:rsid w:val="009746DC"/>
    <w:rsid w:val="00A87A21"/>
    <w:rsid w:val="00B26CC0"/>
    <w:rsid w:val="00B70BF8"/>
    <w:rsid w:val="00B8234E"/>
    <w:rsid w:val="00BA5FA4"/>
    <w:rsid w:val="00CA0461"/>
    <w:rsid w:val="00CC3335"/>
    <w:rsid w:val="00CF23C9"/>
    <w:rsid w:val="00D15BF7"/>
    <w:rsid w:val="00D9150E"/>
    <w:rsid w:val="00D91595"/>
    <w:rsid w:val="00DA303D"/>
    <w:rsid w:val="00E34D2B"/>
    <w:rsid w:val="00E564A4"/>
    <w:rsid w:val="00EB3196"/>
    <w:rsid w:val="00F86C0F"/>
    <w:rsid w:val="00F9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6527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88CB-04EF-4E93-97D4-70F9D1AF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43</cp:revision>
  <cp:lastPrinted>2020-10-22T05:53:00Z</cp:lastPrinted>
  <dcterms:created xsi:type="dcterms:W3CDTF">2019-01-23T11:31:00Z</dcterms:created>
  <dcterms:modified xsi:type="dcterms:W3CDTF">2020-10-22T06:15:00Z</dcterms:modified>
</cp:coreProperties>
</file>