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0" w:type="dxa"/>
        <w:tblLayout w:type="fixed"/>
        <w:tblLook w:val="01E0" w:firstRow="1" w:lastRow="1" w:firstColumn="1" w:lastColumn="1" w:noHBand="0" w:noVBand="0"/>
      </w:tblPr>
      <w:tblGrid>
        <w:gridCol w:w="4503"/>
        <w:gridCol w:w="1134"/>
        <w:gridCol w:w="4253"/>
      </w:tblGrid>
      <w:tr w:rsidR="002E7F67" w:rsidRPr="00FB4873" w:rsidTr="005D6327">
        <w:tc>
          <w:tcPr>
            <w:tcW w:w="4503" w:type="dxa"/>
          </w:tcPr>
          <w:p w:rsidR="002E7F67" w:rsidRPr="00FB4873" w:rsidRDefault="002E7F67" w:rsidP="005D6327">
            <w:pPr>
              <w:rPr>
                <w:sz w:val="28"/>
                <w:szCs w:val="28"/>
                <w:lang w:val="uk-UA"/>
              </w:rPr>
            </w:pPr>
          </w:p>
        </w:tc>
        <w:tc>
          <w:tcPr>
            <w:tcW w:w="1134" w:type="dxa"/>
          </w:tcPr>
          <w:p w:rsidR="002E7F67" w:rsidRPr="00FB4873" w:rsidRDefault="002E7F67" w:rsidP="005D6327">
            <w:pPr>
              <w:ind w:left="43" w:hanging="43"/>
              <w:rPr>
                <w:sz w:val="28"/>
                <w:szCs w:val="28"/>
                <w:lang w:val="uk-UA"/>
              </w:rPr>
            </w:pPr>
            <w:r>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2E7F67" w:rsidRPr="00FB4873" w:rsidRDefault="002E7F67" w:rsidP="005D6327">
            <w:pPr>
              <w:jc w:val="right"/>
              <w:rPr>
                <w:sz w:val="28"/>
                <w:szCs w:val="28"/>
                <w:lang w:val="uk-UA"/>
              </w:rPr>
            </w:pPr>
          </w:p>
        </w:tc>
      </w:tr>
    </w:tbl>
    <w:p w:rsidR="002E7F67" w:rsidRPr="00110DC0" w:rsidRDefault="002E7F67" w:rsidP="002E7F67">
      <w:pPr>
        <w:jc w:val="center"/>
        <w:rPr>
          <w:sz w:val="28"/>
          <w:szCs w:val="28"/>
          <w:lang w:val="uk-UA"/>
        </w:rPr>
      </w:pPr>
    </w:p>
    <w:p w:rsidR="002E7F67" w:rsidRPr="000B6CAE" w:rsidRDefault="002E7F67" w:rsidP="002E7F67">
      <w:pPr>
        <w:jc w:val="center"/>
        <w:outlineLvl w:val="0"/>
        <w:rPr>
          <w:sz w:val="36"/>
          <w:szCs w:val="36"/>
          <w:lang w:val="uk-UA"/>
        </w:rPr>
      </w:pPr>
      <w:r w:rsidRPr="000B6CAE">
        <w:rPr>
          <w:sz w:val="36"/>
          <w:szCs w:val="36"/>
          <w:lang w:val="uk-UA"/>
        </w:rPr>
        <w:t>СУМСЬКА МІСЬКА РАДА</w:t>
      </w:r>
    </w:p>
    <w:p w:rsidR="002E7F67" w:rsidRPr="00110DC0" w:rsidRDefault="002E7F67" w:rsidP="002E7F67">
      <w:pPr>
        <w:jc w:val="center"/>
        <w:outlineLvl w:val="0"/>
        <w:rPr>
          <w:sz w:val="28"/>
          <w:szCs w:val="28"/>
          <w:lang w:val="uk-UA"/>
        </w:rPr>
      </w:pPr>
      <w:r w:rsidRPr="00110DC0">
        <w:rPr>
          <w:sz w:val="28"/>
          <w:szCs w:val="28"/>
          <w:lang w:val="uk-UA"/>
        </w:rPr>
        <w:t>VІ</w:t>
      </w:r>
      <w:r>
        <w:rPr>
          <w:sz w:val="28"/>
          <w:szCs w:val="28"/>
          <w:lang w:val="uk-UA"/>
        </w:rPr>
        <w:t>І</w:t>
      </w:r>
      <w:r w:rsidRPr="00110DC0">
        <w:rPr>
          <w:sz w:val="28"/>
          <w:szCs w:val="28"/>
          <w:lang w:val="uk-UA"/>
        </w:rPr>
        <w:t xml:space="preserve"> СКЛИКАННЯ </w:t>
      </w:r>
      <w:r w:rsidR="00C570BC">
        <w:rPr>
          <w:sz w:val="28"/>
          <w:szCs w:val="28"/>
          <w:lang w:val="en-US"/>
        </w:rPr>
        <w:t>LV</w:t>
      </w:r>
      <w:r>
        <w:rPr>
          <w:sz w:val="28"/>
          <w:szCs w:val="28"/>
          <w:lang w:val="uk-UA"/>
        </w:rPr>
        <w:t xml:space="preserve"> </w:t>
      </w:r>
      <w:r w:rsidRPr="00110DC0">
        <w:rPr>
          <w:sz w:val="28"/>
          <w:szCs w:val="28"/>
          <w:lang w:val="uk-UA"/>
        </w:rPr>
        <w:t>СЕСІЯ</w:t>
      </w:r>
    </w:p>
    <w:p w:rsidR="002E7F67" w:rsidRDefault="002E7F67" w:rsidP="002E7F67">
      <w:pPr>
        <w:jc w:val="center"/>
        <w:outlineLvl w:val="0"/>
        <w:rPr>
          <w:b/>
          <w:sz w:val="32"/>
          <w:szCs w:val="32"/>
          <w:lang w:val="uk-UA"/>
        </w:rPr>
      </w:pPr>
      <w:r w:rsidRPr="000B6CAE">
        <w:rPr>
          <w:b/>
          <w:sz w:val="32"/>
          <w:szCs w:val="32"/>
          <w:lang w:val="uk-UA"/>
        </w:rPr>
        <w:t>РІШЕННЯ</w:t>
      </w:r>
    </w:p>
    <w:p w:rsidR="002E7F67" w:rsidRPr="0041607D" w:rsidRDefault="002E7F67" w:rsidP="002E7F67">
      <w:pPr>
        <w:jc w:val="center"/>
        <w:outlineLvl w:val="0"/>
        <w:rPr>
          <w:b/>
          <w:sz w:val="28"/>
          <w:szCs w:val="28"/>
          <w:lang w:val="uk-UA"/>
        </w:rPr>
      </w:pPr>
    </w:p>
    <w:tbl>
      <w:tblPr>
        <w:tblW w:w="0" w:type="auto"/>
        <w:tblLook w:val="01E0" w:firstRow="1" w:lastRow="1" w:firstColumn="1" w:lastColumn="1" w:noHBand="0" w:noVBand="0"/>
      </w:tblPr>
      <w:tblGrid>
        <w:gridCol w:w="4908"/>
      </w:tblGrid>
      <w:tr w:rsidR="002E7F67" w:rsidRPr="00FB4873" w:rsidTr="005D6327">
        <w:tc>
          <w:tcPr>
            <w:tcW w:w="4908" w:type="dxa"/>
          </w:tcPr>
          <w:p w:rsidR="002E7F67" w:rsidRPr="00FB4873" w:rsidRDefault="00115D9A" w:rsidP="005D6327">
            <w:pPr>
              <w:jc w:val="both"/>
              <w:outlineLvl w:val="0"/>
              <w:rPr>
                <w:sz w:val="28"/>
                <w:szCs w:val="28"/>
                <w:lang w:val="uk-UA"/>
              </w:rPr>
            </w:pPr>
            <w:r>
              <w:rPr>
                <w:sz w:val="28"/>
                <w:szCs w:val="28"/>
                <w:lang w:val="uk-UA"/>
              </w:rPr>
              <w:t xml:space="preserve">від 27 березня </w:t>
            </w:r>
            <w:r w:rsidR="002E7F67" w:rsidRPr="00FB4873">
              <w:rPr>
                <w:sz w:val="28"/>
                <w:szCs w:val="28"/>
                <w:lang w:val="uk-UA"/>
              </w:rPr>
              <w:t>201</w:t>
            </w:r>
            <w:r w:rsidR="00081839">
              <w:rPr>
                <w:sz w:val="28"/>
                <w:szCs w:val="28"/>
                <w:lang w:val="uk-UA"/>
              </w:rPr>
              <w:t>9</w:t>
            </w:r>
            <w:r w:rsidR="002E7F67" w:rsidRPr="00FB4873">
              <w:rPr>
                <w:sz w:val="28"/>
                <w:szCs w:val="28"/>
                <w:lang w:val="uk-UA"/>
              </w:rPr>
              <w:t xml:space="preserve"> року №</w:t>
            </w:r>
            <w:r>
              <w:rPr>
                <w:sz w:val="28"/>
                <w:szCs w:val="28"/>
                <w:lang w:val="uk-UA"/>
              </w:rPr>
              <w:t xml:space="preserve"> 4872</w:t>
            </w:r>
            <w:r w:rsidR="002E7F67" w:rsidRPr="00FB4873">
              <w:rPr>
                <w:sz w:val="28"/>
                <w:szCs w:val="28"/>
                <w:lang w:val="uk-UA"/>
              </w:rPr>
              <w:t>-МР</w:t>
            </w:r>
          </w:p>
          <w:p w:rsidR="002E7F67" w:rsidRPr="00FB4873" w:rsidRDefault="002E7F67" w:rsidP="005D6327">
            <w:pPr>
              <w:jc w:val="both"/>
              <w:outlineLvl w:val="0"/>
              <w:rPr>
                <w:sz w:val="28"/>
                <w:szCs w:val="28"/>
                <w:lang w:val="uk-UA"/>
              </w:rPr>
            </w:pPr>
            <w:r w:rsidRPr="00FB4873">
              <w:rPr>
                <w:sz w:val="28"/>
                <w:szCs w:val="28"/>
                <w:lang w:val="uk-UA"/>
              </w:rPr>
              <w:t>м. Суми</w:t>
            </w:r>
          </w:p>
        </w:tc>
      </w:tr>
      <w:tr w:rsidR="002E7F67" w:rsidRPr="00FB4873" w:rsidTr="005D6327">
        <w:trPr>
          <w:trHeight w:val="382"/>
        </w:trPr>
        <w:tc>
          <w:tcPr>
            <w:tcW w:w="4908" w:type="dxa"/>
          </w:tcPr>
          <w:p w:rsidR="002E7F67" w:rsidRPr="00FB4873" w:rsidRDefault="002E7F67" w:rsidP="005D6327">
            <w:pPr>
              <w:jc w:val="both"/>
              <w:outlineLvl w:val="0"/>
              <w:rPr>
                <w:sz w:val="28"/>
                <w:szCs w:val="28"/>
                <w:lang w:val="uk-UA"/>
              </w:rPr>
            </w:pPr>
          </w:p>
        </w:tc>
      </w:tr>
      <w:tr w:rsidR="002E7F67" w:rsidRPr="00EF33D8" w:rsidTr="005D6327">
        <w:tc>
          <w:tcPr>
            <w:tcW w:w="4908" w:type="dxa"/>
          </w:tcPr>
          <w:p w:rsidR="002E7F67" w:rsidRPr="00B61640" w:rsidRDefault="002E7F67" w:rsidP="00C570BC">
            <w:pPr>
              <w:pStyle w:val="a5"/>
              <w:shd w:val="clear" w:color="auto" w:fill="FFFFFF"/>
              <w:spacing w:before="0" w:beforeAutospacing="0" w:after="0" w:afterAutospacing="0"/>
              <w:jc w:val="both"/>
              <w:textAlignment w:val="baseline"/>
              <w:rPr>
                <w:sz w:val="28"/>
                <w:lang w:val="uk-UA"/>
              </w:rPr>
            </w:pPr>
            <w:r w:rsidRPr="00801016">
              <w:rPr>
                <w:sz w:val="28"/>
                <w:szCs w:val="28"/>
              </w:rPr>
              <w:t xml:space="preserve">Про </w:t>
            </w:r>
            <w:r w:rsidR="00D55C37">
              <w:rPr>
                <w:sz w:val="28"/>
                <w:szCs w:val="28"/>
                <w:lang w:val="uk-UA"/>
              </w:rPr>
              <w:t xml:space="preserve">розгляд електронної петиції </w:t>
            </w:r>
            <w:r w:rsidR="00C570BC" w:rsidRPr="00C570BC">
              <w:rPr>
                <w:sz w:val="28"/>
                <w:szCs w:val="28"/>
              </w:rPr>
              <w:t xml:space="preserve">                       </w:t>
            </w:r>
            <w:r w:rsidR="00D55C37">
              <w:rPr>
                <w:sz w:val="28"/>
                <w:szCs w:val="28"/>
                <w:lang w:val="uk-UA"/>
              </w:rPr>
              <w:t xml:space="preserve">Мі Андрія Анатолійовича </w:t>
            </w:r>
            <w:r w:rsidR="00C570BC" w:rsidRPr="00C570BC">
              <w:rPr>
                <w:sz w:val="28"/>
                <w:szCs w:val="28"/>
              </w:rPr>
              <w:t xml:space="preserve">            </w:t>
            </w:r>
            <w:r w:rsidR="00105A76" w:rsidRPr="00B61640">
              <w:rPr>
                <w:sz w:val="28"/>
                <w:lang w:val="uk-UA"/>
              </w:rPr>
              <w:t xml:space="preserve">«Звернутися до обласної влади з вимогою відновити </w:t>
            </w:r>
            <w:proofErr w:type="gramStart"/>
            <w:r w:rsidR="003E135F">
              <w:rPr>
                <w:sz w:val="28"/>
                <w:lang w:val="en-US"/>
              </w:rPr>
              <w:t>C</w:t>
            </w:r>
            <w:proofErr w:type="gramEnd"/>
            <w:r w:rsidR="00105A76" w:rsidRPr="00B61640">
              <w:rPr>
                <w:sz w:val="28"/>
                <w:lang w:val="uk-UA"/>
              </w:rPr>
              <w:t>умський аеропорт для сполучення з одним із європейських аеропортів»</w:t>
            </w:r>
          </w:p>
          <w:p w:rsidR="002E7F67" w:rsidRPr="00DA73E3" w:rsidRDefault="002E7F67" w:rsidP="005D6327">
            <w:pPr>
              <w:jc w:val="both"/>
              <w:outlineLvl w:val="0"/>
              <w:rPr>
                <w:sz w:val="28"/>
                <w:szCs w:val="28"/>
                <w:lang w:val="uk-UA"/>
              </w:rPr>
            </w:pPr>
          </w:p>
        </w:tc>
      </w:tr>
    </w:tbl>
    <w:p w:rsidR="002E7F67" w:rsidRDefault="0054032E" w:rsidP="002E7F67">
      <w:pPr>
        <w:tabs>
          <w:tab w:val="left" w:pos="709"/>
          <w:tab w:val="left" w:pos="993"/>
          <w:tab w:val="left" w:pos="1418"/>
        </w:tabs>
        <w:jc w:val="both"/>
        <w:outlineLvl w:val="0"/>
        <w:rPr>
          <w:b/>
          <w:color w:val="000000"/>
          <w:sz w:val="28"/>
          <w:szCs w:val="28"/>
          <w:lang w:val="uk-UA"/>
        </w:rPr>
      </w:pPr>
      <w:r>
        <w:rPr>
          <w:sz w:val="28"/>
          <w:szCs w:val="28"/>
          <w:lang w:val="uk-UA"/>
        </w:rPr>
        <w:tab/>
      </w:r>
      <w:r w:rsidR="00105A76" w:rsidRPr="00557B37">
        <w:rPr>
          <w:sz w:val="28"/>
          <w:szCs w:val="28"/>
          <w:lang w:val="uk-UA"/>
        </w:rPr>
        <w:t>Розглянувши електронну петицію</w:t>
      </w:r>
      <w:r w:rsidR="00105A76">
        <w:rPr>
          <w:sz w:val="28"/>
          <w:szCs w:val="28"/>
          <w:lang w:val="uk-UA"/>
        </w:rPr>
        <w:t xml:space="preserve"> Мі Андрія Анатолійовича</w:t>
      </w:r>
      <w:r w:rsidR="00B61640">
        <w:rPr>
          <w:sz w:val="28"/>
          <w:szCs w:val="28"/>
          <w:lang w:val="uk-UA"/>
        </w:rPr>
        <w:t xml:space="preserve"> </w:t>
      </w:r>
      <w:r w:rsidR="00B61640" w:rsidRPr="00B61640">
        <w:rPr>
          <w:sz w:val="28"/>
          <w:lang w:val="uk-UA"/>
        </w:rPr>
        <w:t xml:space="preserve">«Звернутися до обласної влади з вимогою відновити </w:t>
      </w:r>
      <w:r w:rsidR="00A67AB3">
        <w:rPr>
          <w:sz w:val="28"/>
          <w:lang w:val="uk-UA"/>
        </w:rPr>
        <w:t>С</w:t>
      </w:r>
      <w:r w:rsidR="00B61640" w:rsidRPr="00B61640">
        <w:rPr>
          <w:sz w:val="28"/>
          <w:lang w:val="uk-UA"/>
        </w:rPr>
        <w:t>умський аеропорт для сполучення з одним із європейських аеропортів»</w:t>
      </w:r>
      <w:r w:rsidR="00105A76" w:rsidRPr="00557B37">
        <w:rPr>
          <w:sz w:val="28"/>
          <w:szCs w:val="28"/>
          <w:lang w:val="uk-UA"/>
        </w:rPr>
        <w:t xml:space="preserve">, розміщену на </w:t>
      </w:r>
      <w:proofErr w:type="spellStart"/>
      <w:r w:rsidR="00105A76" w:rsidRPr="00557B37">
        <w:rPr>
          <w:sz w:val="28"/>
          <w:szCs w:val="28"/>
          <w:lang w:val="uk-UA"/>
        </w:rPr>
        <w:t>веб-порталі</w:t>
      </w:r>
      <w:proofErr w:type="spellEnd"/>
      <w:r w:rsidR="00105A76" w:rsidRPr="00557B37">
        <w:rPr>
          <w:sz w:val="28"/>
          <w:szCs w:val="28"/>
          <w:lang w:val="uk-UA"/>
        </w:rPr>
        <w:t xml:space="preserve"> «Єдина система місцевих петицій» http://e-</w:t>
      </w:r>
      <w:r w:rsidR="00105A76">
        <w:rPr>
          <w:sz w:val="28"/>
          <w:szCs w:val="28"/>
          <w:lang w:val="uk-UA"/>
        </w:rPr>
        <w:t>dem.in.ua /</w:t>
      </w:r>
      <w:proofErr w:type="spellStart"/>
      <w:r w:rsidR="00105A76">
        <w:rPr>
          <w:sz w:val="28"/>
          <w:szCs w:val="28"/>
          <w:lang w:val="uk-UA"/>
        </w:rPr>
        <w:t>sumy</w:t>
      </w:r>
      <w:proofErr w:type="spellEnd"/>
      <w:r w:rsidR="00105A76">
        <w:rPr>
          <w:sz w:val="28"/>
          <w:szCs w:val="28"/>
          <w:lang w:val="uk-UA"/>
        </w:rPr>
        <w:t>/</w:t>
      </w:r>
      <w:proofErr w:type="spellStart"/>
      <w:r w:rsidR="00105A76">
        <w:rPr>
          <w:sz w:val="28"/>
          <w:szCs w:val="28"/>
          <w:lang w:val="uk-UA"/>
        </w:rPr>
        <w:t>Petition</w:t>
      </w:r>
      <w:proofErr w:type="spellEnd"/>
      <w:r w:rsidR="00105A76">
        <w:rPr>
          <w:sz w:val="28"/>
          <w:szCs w:val="28"/>
          <w:lang w:val="uk-UA"/>
        </w:rPr>
        <w:t>/</w:t>
      </w:r>
      <w:proofErr w:type="spellStart"/>
      <w:r w:rsidR="00105A76">
        <w:rPr>
          <w:sz w:val="28"/>
          <w:szCs w:val="28"/>
          <w:lang w:val="uk-UA"/>
        </w:rPr>
        <w:t>View</w:t>
      </w:r>
      <w:proofErr w:type="spellEnd"/>
      <w:r w:rsidR="00105A76">
        <w:rPr>
          <w:sz w:val="28"/>
          <w:szCs w:val="28"/>
          <w:lang w:val="uk-UA"/>
        </w:rPr>
        <w:t>/1545,</w:t>
      </w:r>
      <w:r w:rsidR="009A76ED">
        <w:rPr>
          <w:sz w:val="28"/>
          <w:szCs w:val="28"/>
          <w:lang w:val="uk-UA"/>
        </w:rPr>
        <w:t xml:space="preserve"> відповідно до статті 23</w:t>
      </w:r>
      <w:r w:rsidR="009A76ED">
        <w:rPr>
          <w:sz w:val="28"/>
          <w:szCs w:val="28"/>
          <w:vertAlign w:val="superscript"/>
          <w:lang w:val="uk-UA"/>
        </w:rPr>
        <w:t>1</w:t>
      </w:r>
      <w:r w:rsidR="00105A76" w:rsidRPr="00557B37">
        <w:rPr>
          <w:sz w:val="28"/>
          <w:szCs w:val="28"/>
          <w:lang w:val="uk-UA"/>
        </w:rPr>
        <w:t xml:space="preserve"> Закону України «Про звернення громадян», пункту 4.3 розділу 4 Положення про порядок подання електронних петицій та їх розгляду органами місцевого самоврядування міста Суми, затвердженого рішенням Сумської міської ради від 25 жовтня 2017 року № 2692-МР, керуючись статтею 25 Закону України «Про місцеве самоврядування в Україні», </w:t>
      </w:r>
      <w:r w:rsidR="002E7F67" w:rsidRPr="00E4523B">
        <w:rPr>
          <w:b/>
          <w:color w:val="000000"/>
          <w:sz w:val="28"/>
          <w:szCs w:val="28"/>
          <w:lang w:val="uk-UA"/>
        </w:rPr>
        <w:t>Сумська міська рада</w:t>
      </w:r>
    </w:p>
    <w:p w:rsidR="002E7F67" w:rsidRDefault="002E7F67" w:rsidP="002E7F67">
      <w:pPr>
        <w:jc w:val="both"/>
        <w:outlineLvl w:val="0"/>
        <w:rPr>
          <w:b/>
          <w:color w:val="000000"/>
          <w:sz w:val="28"/>
          <w:szCs w:val="28"/>
          <w:lang w:val="uk-UA"/>
        </w:rPr>
      </w:pPr>
    </w:p>
    <w:p w:rsidR="002E7F67" w:rsidRDefault="002E7F67" w:rsidP="002E7F67">
      <w:pPr>
        <w:jc w:val="center"/>
        <w:outlineLvl w:val="0"/>
        <w:rPr>
          <w:b/>
          <w:sz w:val="28"/>
          <w:szCs w:val="28"/>
          <w:lang w:val="uk-UA"/>
        </w:rPr>
      </w:pPr>
      <w:r w:rsidRPr="00E4523B">
        <w:rPr>
          <w:b/>
          <w:sz w:val="28"/>
          <w:szCs w:val="28"/>
          <w:lang w:val="uk-UA"/>
        </w:rPr>
        <w:t>ВИРІШИЛА:</w:t>
      </w:r>
    </w:p>
    <w:p w:rsidR="002E7F67" w:rsidRPr="00E4523B" w:rsidRDefault="002E7F67" w:rsidP="002E7F67">
      <w:pPr>
        <w:jc w:val="center"/>
        <w:outlineLvl w:val="0"/>
        <w:rPr>
          <w:b/>
          <w:sz w:val="28"/>
          <w:szCs w:val="28"/>
          <w:lang w:val="uk-UA"/>
        </w:rPr>
      </w:pPr>
    </w:p>
    <w:p w:rsidR="002E7F67" w:rsidRPr="00811514" w:rsidRDefault="002E7F67" w:rsidP="002E7F67">
      <w:pPr>
        <w:pStyle w:val="a5"/>
        <w:shd w:val="clear" w:color="auto" w:fill="FFFFFF"/>
        <w:spacing w:before="0" w:beforeAutospacing="0" w:after="0" w:afterAutospacing="0"/>
        <w:ind w:firstLine="540"/>
        <w:jc w:val="both"/>
        <w:textAlignment w:val="baseline"/>
        <w:rPr>
          <w:rStyle w:val="a6"/>
          <w:b w:val="0"/>
          <w:color w:val="000000"/>
          <w:sz w:val="28"/>
          <w:szCs w:val="28"/>
          <w:bdr w:val="none" w:sz="0" w:space="0" w:color="auto" w:frame="1"/>
          <w:lang w:val="uk-UA"/>
        </w:rPr>
      </w:pPr>
      <w:r>
        <w:rPr>
          <w:sz w:val="28"/>
          <w:lang w:val="uk-UA"/>
        </w:rPr>
        <w:t xml:space="preserve">1. </w:t>
      </w:r>
      <w:r w:rsidR="00105A76">
        <w:rPr>
          <w:sz w:val="28"/>
          <w:lang w:val="uk-UA"/>
        </w:rPr>
        <w:t xml:space="preserve">Підтримати </w:t>
      </w:r>
      <w:r w:rsidR="00105A76" w:rsidRPr="00557B37">
        <w:rPr>
          <w:sz w:val="28"/>
          <w:szCs w:val="28"/>
          <w:lang w:val="uk-UA"/>
        </w:rPr>
        <w:t>електронну петицію</w:t>
      </w:r>
      <w:r w:rsidR="00105A76">
        <w:rPr>
          <w:sz w:val="28"/>
          <w:szCs w:val="28"/>
          <w:lang w:val="uk-UA"/>
        </w:rPr>
        <w:t xml:space="preserve"> Мі Андрія Анатолійовича</w:t>
      </w:r>
      <w:r w:rsidR="00B61640">
        <w:rPr>
          <w:sz w:val="28"/>
          <w:szCs w:val="28"/>
          <w:lang w:val="uk-UA"/>
        </w:rPr>
        <w:t xml:space="preserve"> </w:t>
      </w:r>
      <w:r w:rsidR="00B61640" w:rsidRPr="00B61640">
        <w:rPr>
          <w:sz w:val="28"/>
          <w:lang w:val="uk-UA"/>
        </w:rPr>
        <w:t xml:space="preserve">«Звернутися до обласної влади з вимогою відновити </w:t>
      </w:r>
      <w:r w:rsidR="00A67AB3">
        <w:rPr>
          <w:sz w:val="28"/>
          <w:lang w:val="uk-UA"/>
        </w:rPr>
        <w:t>С</w:t>
      </w:r>
      <w:r w:rsidR="00B61640" w:rsidRPr="00B61640">
        <w:rPr>
          <w:sz w:val="28"/>
          <w:lang w:val="uk-UA"/>
        </w:rPr>
        <w:t>умський аеропорт для сполучення з одним із європейських аеропортів»</w:t>
      </w:r>
      <w:r w:rsidR="00105A76" w:rsidRPr="00557B37">
        <w:rPr>
          <w:sz w:val="28"/>
          <w:szCs w:val="28"/>
          <w:lang w:val="uk-UA"/>
        </w:rPr>
        <w:t xml:space="preserve">, розміщену на </w:t>
      </w:r>
      <w:proofErr w:type="spellStart"/>
      <w:r w:rsidR="00105A76" w:rsidRPr="00557B37">
        <w:rPr>
          <w:sz w:val="28"/>
          <w:szCs w:val="28"/>
          <w:lang w:val="uk-UA"/>
        </w:rPr>
        <w:t>веб-порталі</w:t>
      </w:r>
      <w:proofErr w:type="spellEnd"/>
      <w:r w:rsidR="00105A76" w:rsidRPr="00557B37">
        <w:rPr>
          <w:sz w:val="28"/>
          <w:szCs w:val="28"/>
          <w:lang w:val="uk-UA"/>
        </w:rPr>
        <w:t xml:space="preserve"> «Єдина система місцевих петицій» http://e-</w:t>
      </w:r>
      <w:r w:rsidR="00105A76">
        <w:rPr>
          <w:sz w:val="28"/>
          <w:szCs w:val="28"/>
          <w:lang w:val="uk-UA"/>
        </w:rPr>
        <w:t>dem.in.ua /</w:t>
      </w:r>
      <w:proofErr w:type="spellStart"/>
      <w:r w:rsidR="00105A76">
        <w:rPr>
          <w:sz w:val="28"/>
          <w:szCs w:val="28"/>
          <w:lang w:val="uk-UA"/>
        </w:rPr>
        <w:t>sumy</w:t>
      </w:r>
      <w:proofErr w:type="spellEnd"/>
      <w:r w:rsidR="00105A76">
        <w:rPr>
          <w:sz w:val="28"/>
          <w:szCs w:val="28"/>
          <w:lang w:val="uk-UA"/>
        </w:rPr>
        <w:t>/</w:t>
      </w:r>
      <w:proofErr w:type="spellStart"/>
      <w:r w:rsidR="00105A76">
        <w:rPr>
          <w:sz w:val="28"/>
          <w:szCs w:val="28"/>
          <w:lang w:val="uk-UA"/>
        </w:rPr>
        <w:t>Petition</w:t>
      </w:r>
      <w:proofErr w:type="spellEnd"/>
      <w:r w:rsidR="00105A76">
        <w:rPr>
          <w:sz w:val="28"/>
          <w:szCs w:val="28"/>
          <w:lang w:val="uk-UA"/>
        </w:rPr>
        <w:t>/</w:t>
      </w:r>
      <w:proofErr w:type="spellStart"/>
      <w:r w:rsidR="00105A76">
        <w:rPr>
          <w:sz w:val="28"/>
          <w:szCs w:val="28"/>
          <w:lang w:val="uk-UA"/>
        </w:rPr>
        <w:t>View</w:t>
      </w:r>
      <w:proofErr w:type="spellEnd"/>
      <w:r w:rsidR="00105A76">
        <w:rPr>
          <w:sz w:val="28"/>
          <w:szCs w:val="28"/>
          <w:lang w:val="uk-UA"/>
        </w:rPr>
        <w:t>/1545</w:t>
      </w:r>
      <w:r w:rsidR="00B61640">
        <w:rPr>
          <w:sz w:val="28"/>
          <w:lang w:val="uk-UA"/>
        </w:rPr>
        <w:t>.</w:t>
      </w:r>
    </w:p>
    <w:p w:rsidR="002E7F67" w:rsidRPr="00555661" w:rsidRDefault="00105A76" w:rsidP="002E7F67">
      <w:pPr>
        <w:pStyle w:val="a3"/>
        <w:tabs>
          <w:tab w:val="center" w:pos="680"/>
        </w:tabs>
        <w:ind w:firstLine="567"/>
        <w:jc w:val="both"/>
        <w:rPr>
          <w:sz w:val="28"/>
          <w:lang w:val="uk-UA"/>
        </w:rPr>
      </w:pPr>
      <w:r>
        <w:rPr>
          <w:sz w:val="28"/>
          <w:lang w:val="uk-UA"/>
        </w:rPr>
        <w:t>2.</w:t>
      </w:r>
      <w:r w:rsidR="0054032E">
        <w:rPr>
          <w:sz w:val="28"/>
          <w:lang w:val="uk-UA"/>
        </w:rPr>
        <w:t xml:space="preserve"> </w:t>
      </w:r>
      <w:r w:rsidR="0054032E" w:rsidRPr="00555661">
        <w:rPr>
          <w:sz w:val="28"/>
          <w:lang w:val="uk-UA"/>
        </w:rPr>
        <w:t xml:space="preserve">Сумському міському голові звернутися до Сумської обласної ради щодо </w:t>
      </w:r>
    </w:p>
    <w:p w:rsidR="00105A76" w:rsidRPr="00555661" w:rsidRDefault="0054032E" w:rsidP="0054032E">
      <w:pPr>
        <w:pStyle w:val="a3"/>
        <w:tabs>
          <w:tab w:val="center" w:pos="680"/>
        </w:tabs>
        <w:jc w:val="both"/>
        <w:rPr>
          <w:sz w:val="28"/>
          <w:lang w:val="uk-UA"/>
        </w:rPr>
      </w:pPr>
      <w:r w:rsidRPr="00555661">
        <w:rPr>
          <w:sz w:val="28"/>
          <w:lang w:val="uk-UA"/>
        </w:rPr>
        <w:t>відновлення роботи Сумського аеропорт</w:t>
      </w:r>
      <w:r w:rsidR="00555661">
        <w:rPr>
          <w:sz w:val="28"/>
          <w:lang w:val="uk-UA"/>
        </w:rPr>
        <w:t>у</w:t>
      </w:r>
      <w:r w:rsidRPr="00555661">
        <w:rPr>
          <w:sz w:val="28"/>
          <w:lang w:val="uk-UA"/>
        </w:rPr>
        <w:t xml:space="preserve"> для сполучення з одним із європейських аеропортів.</w:t>
      </w:r>
    </w:p>
    <w:p w:rsidR="00105A76" w:rsidRDefault="00105A76" w:rsidP="002E7F67">
      <w:pPr>
        <w:pStyle w:val="a3"/>
        <w:tabs>
          <w:tab w:val="center" w:pos="680"/>
        </w:tabs>
        <w:ind w:firstLine="567"/>
        <w:jc w:val="both"/>
        <w:rPr>
          <w:sz w:val="28"/>
          <w:lang w:val="uk-UA"/>
        </w:rPr>
      </w:pPr>
      <w:r>
        <w:rPr>
          <w:sz w:val="28"/>
          <w:lang w:val="uk-UA"/>
        </w:rPr>
        <w:t xml:space="preserve">3. </w:t>
      </w:r>
      <w:r w:rsidRPr="00557B37">
        <w:rPr>
          <w:sz w:val="28"/>
          <w:szCs w:val="28"/>
          <w:lang w:val="uk-UA"/>
        </w:rPr>
        <w:t xml:space="preserve">Повідомити </w:t>
      </w:r>
      <w:r>
        <w:rPr>
          <w:sz w:val="28"/>
          <w:szCs w:val="28"/>
          <w:lang w:val="uk-UA"/>
        </w:rPr>
        <w:t>Мі Андрія Анатолійовича</w:t>
      </w:r>
      <w:r w:rsidRPr="00557B37">
        <w:rPr>
          <w:sz w:val="28"/>
          <w:szCs w:val="28"/>
          <w:lang w:val="uk-UA"/>
        </w:rPr>
        <w:t xml:space="preserve"> про прийняте рішення.</w:t>
      </w:r>
    </w:p>
    <w:p w:rsidR="002E7F67" w:rsidRPr="00992B1A" w:rsidRDefault="002E7F67" w:rsidP="002E7F67">
      <w:pPr>
        <w:pStyle w:val="a3"/>
        <w:tabs>
          <w:tab w:val="center" w:pos="680"/>
        </w:tabs>
        <w:ind w:firstLine="540"/>
        <w:jc w:val="both"/>
        <w:rPr>
          <w:sz w:val="28"/>
          <w:szCs w:val="28"/>
          <w:lang w:val="uk-UA"/>
        </w:rPr>
      </w:pPr>
      <w:r>
        <w:rPr>
          <w:sz w:val="28"/>
          <w:lang w:val="uk-UA"/>
        </w:rPr>
        <w:tab/>
      </w:r>
      <w:r w:rsidR="00105A76">
        <w:rPr>
          <w:sz w:val="28"/>
          <w:lang w:val="uk-UA"/>
        </w:rPr>
        <w:t>4</w:t>
      </w:r>
      <w:r>
        <w:rPr>
          <w:sz w:val="28"/>
          <w:lang w:val="uk-UA"/>
        </w:rPr>
        <w:t xml:space="preserve">. </w:t>
      </w:r>
      <w:r w:rsidRPr="00E4523B">
        <w:rPr>
          <w:sz w:val="28"/>
          <w:lang w:val="uk-UA"/>
        </w:rPr>
        <w:t>Організацію виконання цього рішення покласти</w:t>
      </w:r>
      <w:r w:rsidRPr="007268A1">
        <w:rPr>
          <w:sz w:val="28"/>
        </w:rPr>
        <w:t xml:space="preserve"> </w:t>
      </w:r>
      <w:r>
        <w:rPr>
          <w:sz w:val="28"/>
          <w:lang w:val="uk-UA"/>
        </w:rPr>
        <w:t>на першого заступника міського голови Войтенка В.В.</w:t>
      </w:r>
    </w:p>
    <w:p w:rsidR="0054032E" w:rsidRDefault="0054032E" w:rsidP="002E7F67">
      <w:pPr>
        <w:pStyle w:val="a3"/>
        <w:tabs>
          <w:tab w:val="center" w:pos="567"/>
        </w:tabs>
        <w:jc w:val="both"/>
        <w:rPr>
          <w:sz w:val="28"/>
          <w:lang w:val="uk-UA"/>
        </w:rPr>
      </w:pPr>
    </w:p>
    <w:p w:rsidR="0054032E" w:rsidRDefault="0054032E" w:rsidP="002E7F67">
      <w:pPr>
        <w:pStyle w:val="a3"/>
        <w:tabs>
          <w:tab w:val="center" w:pos="567"/>
        </w:tabs>
        <w:jc w:val="both"/>
        <w:rPr>
          <w:sz w:val="28"/>
          <w:lang w:val="uk-UA"/>
        </w:rPr>
      </w:pPr>
      <w:bookmarkStart w:id="0" w:name="_GoBack"/>
      <w:bookmarkEnd w:id="0"/>
    </w:p>
    <w:p w:rsidR="002E7F67" w:rsidRPr="00E4523B" w:rsidRDefault="002E7F67" w:rsidP="002E7F67">
      <w:pPr>
        <w:pStyle w:val="a3"/>
        <w:tabs>
          <w:tab w:val="center" w:pos="680"/>
        </w:tabs>
        <w:jc w:val="both"/>
        <w:rPr>
          <w:sz w:val="28"/>
          <w:lang w:val="uk-UA"/>
        </w:rPr>
      </w:pPr>
      <w:r>
        <w:rPr>
          <w:sz w:val="28"/>
          <w:lang w:val="uk-UA"/>
        </w:rPr>
        <w:t>Сумський м</w:t>
      </w:r>
      <w:r w:rsidRPr="00E4523B">
        <w:rPr>
          <w:sz w:val="28"/>
          <w:lang w:val="uk-UA"/>
        </w:rPr>
        <w:t xml:space="preserve">іський голова                                     </w:t>
      </w:r>
      <w:r>
        <w:rPr>
          <w:sz w:val="28"/>
          <w:lang w:val="uk-UA"/>
        </w:rPr>
        <w:t xml:space="preserve">              </w:t>
      </w:r>
      <w:r w:rsidR="00E60613">
        <w:rPr>
          <w:sz w:val="28"/>
          <w:lang w:val="uk-UA"/>
        </w:rPr>
        <w:t xml:space="preserve">      </w:t>
      </w:r>
      <w:r>
        <w:rPr>
          <w:sz w:val="28"/>
          <w:lang w:val="uk-UA"/>
        </w:rPr>
        <w:t xml:space="preserve">    </w:t>
      </w:r>
      <w:r w:rsidRPr="00E4523B">
        <w:rPr>
          <w:sz w:val="28"/>
          <w:lang w:val="uk-UA"/>
        </w:rPr>
        <w:t xml:space="preserve">  </w:t>
      </w:r>
      <w:r>
        <w:rPr>
          <w:sz w:val="28"/>
          <w:lang w:val="uk-UA"/>
        </w:rPr>
        <w:t>О.М. Лисенко</w:t>
      </w:r>
    </w:p>
    <w:p w:rsidR="002E7F67" w:rsidRDefault="002E7F67" w:rsidP="002E7F67">
      <w:pPr>
        <w:rPr>
          <w:lang w:val="uk-UA"/>
        </w:rPr>
      </w:pPr>
    </w:p>
    <w:p w:rsidR="002E7F67" w:rsidRPr="00E962D1" w:rsidRDefault="002E7F67" w:rsidP="002E7F67">
      <w:pPr>
        <w:rPr>
          <w:lang w:val="uk-UA"/>
        </w:rPr>
      </w:pPr>
      <w:r w:rsidRPr="00E962D1">
        <w:rPr>
          <w:lang w:val="uk-UA"/>
        </w:rPr>
        <w:t>Виконавець:</w:t>
      </w:r>
      <w:r>
        <w:rPr>
          <w:lang w:val="uk-UA"/>
        </w:rPr>
        <w:t xml:space="preserve"> Клименко Ю.М.</w:t>
      </w:r>
    </w:p>
    <w:p w:rsidR="00A70DF7" w:rsidRDefault="00B61640" w:rsidP="006D6A47">
      <w:pPr>
        <w:rPr>
          <w:lang w:val="uk-UA"/>
        </w:rPr>
      </w:pPr>
      <w:r>
        <w:rPr>
          <w:lang w:val="uk-UA"/>
        </w:rPr>
        <w:t>____________</w:t>
      </w:r>
    </w:p>
    <w:sectPr w:rsidR="00A70DF7" w:rsidSect="006D6A47">
      <w:pgSz w:w="11906" w:h="16838"/>
      <w:pgMar w:top="1134"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67"/>
    <w:rsid w:val="00081839"/>
    <w:rsid w:val="00105A76"/>
    <w:rsid w:val="00115D9A"/>
    <w:rsid w:val="00127731"/>
    <w:rsid w:val="002E7F67"/>
    <w:rsid w:val="003E135F"/>
    <w:rsid w:val="004D1E85"/>
    <w:rsid w:val="0054032E"/>
    <w:rsid w:val="00555661"/>
    <w:rsid w:val="005C5F92"/>
    <w:rsid w:val="006D6A47"/>
    <w:rsid w:val="00773F02"/>
    <w:rsid w:val="007D3286"/>
    <w:rsid w:val="007E249D"/>
    <w:rsid w:val="009A76ED"/>
    <w:rsid w:val="009E410A"/>
    <w:rsid w:val="00A67AB3"/>
    <w:rsid w:val="00A70DF7"/>
    <w:rsid w:val="00B4573E"/>
    <w:rsid w:val="00B61640"/>
    <w:rsid w:val="00C570BC"/>
    <w:rsid w:val="00CB75AE"/>
    <w:rsid w:val="00CD6E7E"/>
    <w:rsid w:val="00CF0F26"/>
    <w:rsid w:val="00D55C37"/>
    <w:rsid w:val="00D90AD3"/>
    <w:rsid w:val="00E60613"/>
    <w:rsid w:val="00F7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2E7F67"/>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2E7F67"/>
    <w:rPr>
      <w:rFonts w:ascii="Times New Roman" w:eastAsia="Times New Roman" w:hAnsi="Times New Roman" w:cs="Times New Roman"/>
      <w:sz w:val="20"/>
      <w:szCs w:val="20"/>
      <w:lang w:eastAsia="ru-RU"/>
    </w:rPr>
  </w:style>
  <w:style w:type="paragraph" w:styleId="a5">
    <w:name w:val="Normal (Web)"/>
    <w:basedOn w:val="a"/>
    <w:uiPriority w:val="99"/>
    <w:unhideWhenUsed/>
    <w:rsid w:val="002E7F67"/>
    <w:pPr>
      <w:spacing w:before="100" w:beforeAutospacing="1" w:after="100" w:afterAutospacing="1"/>
    </w:pPr>
  </w:style>
  <w:style w:type="character" w:styleId="a6">
    <w:name w:val="Strong"/>
    <w:uiPriority w:val="22"/>
    <w:qFormat/>
    <w:rsid w:val="002E7F67"/>
    <w:rPr>
      <w:b/>
      <w:bCs/>
    </w:rPr>
  </w:style>
  <w:style w:type="paragraph" w:styleId="a7">
    <w:name w:val="Balloon Text"/>
    <w:basedOn w:val="a"/>
    <w:link w:val="a8"/>
    <w:uiPriority w:val="99"/>
    <w:semiHidden/>
    <w:unhideWhenUsed/>
    <w:rsid w:val="002E7F67"/>
    <w:rPr>
      <w:rFonts w:ascii="Tahoma" w:hAnsi="Tahoma" w:cs="Tahoma"/>
      <w:sz w:val="16"/>
      <w:szCs w:val="16"/>
    </w:rPr>
  </w:style>
  <w:style w:type="character" w:customStyle="1" w:styleId="a8">
    <w:name w:val="Текст выноски Знак"/>
    <w:basedOn w:val="a0"/>
    <w:link w:val="a7"/>
    <w:uiPriority w:val="99"/>
    <w:semiHidden/>
    <w:rsid w:val="002E7F67"/>
    <w:rPr>
      <w:rFonts w:ascii="Tahoma" w:eastAsia="Times New Roman" w:hAnsi="Tahoma" w:cs="Tahoma"/>
      <w:sz w:val="16"/>
      <w:szCs w:val="16"/>
      <w:lang w:eastAsia="ru-RU"/>
    </w:rPr>
  </w:style>
  <w:style w:type="paragraph" w:styleId="a9">
    <w:name w:val="Body Text Indent"/>
    <w:basedOn w:val="a"/>
    <w:link w:val="aa"/>
    <w:rsid w:val="00E60613"/>
    <w:pPr>
      <w:ind w:firstLine="851"/>
      <w:jc w:val="both"/>
    </w:pPr>
    <w:rPr>
      <w:lang w:val="uk-UA"/>
    </w:rPr>
  </w:style>
  <w:style w:type="character" w:customStyle="1" w:styleId="aa">
    <w:name w:val="Основной текст с отступом Знак"/>
    <w:basedOn w:val="a0"/>
    <w:link w:val="a9"/>
    <w:rsid w:val="00E60613"/>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F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2E7F67"/>
    <w:pPr>
      <w:tabs>
        <w:tab w:val="center" w:pos="4153"/>
        <w:tab w:val="right" w:pos="8306"/>
      </w:tabs>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uiPriority w:val="99"/>
    <w:rsid w:val="002E7F67"/>
    <w:rPr>
      <w:rFonts w:ascii="Times New Roman" w:eastAsia="Times New Roman" w:hAnsi="Times New Roman" w:cs="Times New Roman"/>
      <w:sz w:val="20"/>
      <w:szCs w:val="20"/>
      <w:lang w:eastAsia="ru-RU"/>
    </w:rPr>
  </w:style>
  <w:style w:type="paragraph" w:styleId="a5">
    <w:name w:val="Normal (Web)"/>
    <w:basedOn w:val="a"/>
    <w:uiPriority w:val="99"/>
    <w:unhideWhenUsed/>
    <w:rsid w:val="002E7F67"/>
    <w:pPr>
      <w:spacing w:before="100" w:beforeAutospacing="1" w:after="100" w:afterAutospacing="1"/>
    </w:pPr>
  </w:style>
  <w:style w:type="character" w:styleId="a6">
    <w:name w:val="Strong"/>
    <w:uiPriority w:val="22"/>
    <w:qFormat/>
    <w:rsid w:val="002E7F67"/>
    <w:rPr>
      <w:b/>
      <w:bCs/>
    </w:rPr>
  </w:style>
  <w:style w:type="paragraph" w:styleId="a7">
    <w:name w:val="Balloon Text"/>
    <w:basedOn w:val="a"/>
    <w:link w:val="a8"/>
    <w:uiPriority w:val="99"/>
    <w:semiHidden/>
    <w:unhideWhenUsed/>
    <w:rsid w:val="002E7F67"/>
    <w:rPr>
      <w:rFonts w:ascii="Tahoma" w:hAnsi="Tahoma" w:cs="Tahoma"/>
      <w:sz w:val="16"/>
      <w:szCs w:val="16"/>
    </w:rPr>
  </w:style>
  <w:style w:type="character" w:customStyle="1" w:styleId="a8">
    <w:name w:val="Текст выноски Знак"/>
    <w:basedOn w:val="a0"/>
    <w:link w:val="a7"/>
    <w:uiPriority w:val="99"/>
    <w:semiHidden/>
    <w:rsid w:val="002E7F67"/>
    <w:rPr>
      <w:rFonts w:ascii="Tahoma" w:eastAsia="Times New Roman" w:hAnsi="Tahoma" w:cs="Tahoma"/>
      <w:sz w:val="16"/>
      <w:szCs w:val="16"/>
      <w:lang w:eastAsia="ru-RU"/>
    </w:rPr>
  </w:style>
  <w:style w:type="paragraph" w:styleId="a9">
    <w:name w:val="Body Text Indent"/>
    <w:basedOn w:val="a"/>
    <w:link w:val="aa"/>
    <w:rsid w:val="00E60613"/>
    <w:pPr>
      <w:ind w:firstLine="851"/>
      <w:jc w:val="both"/>
    </w:pPr>
    <w:rPr>
      <w:lang w:val="uk-UA"/>
    </w:rPr>
  </w:style>
  <w:style w:type="character" w:customStyle="1" w:styleId="aa">
    <w:name w:val="Основной текст с отступом Знак"/>
    <w:basedOn w:val="a0"/>
    <w:link w:val="a9"/>
    <w:rsid w:val="00E60613"/>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E04C-5EAD-470A-B211-E47DEE82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2019-03-27T14:59:00Z</cp:lastPrinted>
  <dcterms:created xsi:type="dcterms:W3CDTF">2019-03-27T15:03:00Z</dcterms:created>
  <dcterms:modified xsi:type="dcterms:W3CDTF">2019-03-27T15:03:00Z</dcterms:modified>
</cp:coreProperties>
</file>