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0154E6" w:rsidRPr="00117C05" w:rsidTr="0059104F">
        <w:trPr>
          <w:trHeight w:val="1071"/>
          <w:jc w:val="center"/>
        </w:trPr>
        <w:tc>
          <w:tcPr>
            <w:tcW w:w="4253" w:type="dxa"/>
            <w:gridSpan w:val="3"/>
          </w:tcPr>
          <w:p w:rsidR="000154E6" w:rsidRPr="00117C05" w:rsidRDefault="000154E6" w:rsidP="0059104F">
            <w:pPr>
              <w:pStyle w:val="a3"/>
              <w:rPr>
                <w:lang w:val="uk-UA"/>
              </w:rPr>
            </w:pPr>
            <w:bookmarkStart w:id="0" w:name="_GoBack"/>
            <w:bookmarkEnd w:id="0"/>
          </w:p>
          <w:p w:rsidR="000154E6" w:rsidRPr="00117C05" w:rsidRDefault="000154E6" w:rsidP="0059104F">
            <w:pPr>
              <w:pStyle w:val="a3"/>
              <w:rPr>
                <w:lang w:val="uk-UA"/>
              </w:rPr>
            </w:pPr>
          </w:p>
        </w:tc>
        <w:tc>
          <w:tcPr>
            <w:tcW w:w="1134" w:type="dxa"/>
          </w:tcPr>
          <w:p w:rsidR="000154E6" w:rsidRPr="00117C05" w:rsidRDefault="000154E6" w:rsidP="0059104F">
            <w:pPr>
              <w:pStyle w:val="a3"/>
              <w:jc w:val="center"/>
              <w:rPr>
                <w:sz w:val="12"/>
                <w:szCs w:val="12"/>
                <w:lang w:val="uk-UA"/>
              </w:rPr>
            </w:pPr>
            <w:r w:rsidRPr="00117C05">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0154E6" w:rsidRPr="00117C05" w:rsidRDefault="000154E6" w:rsidP="0059104F">
            <w:pPr>
              <w:pStyle w:val="a3"/>
              <w:jc w:val="center"/>
              <w:rPr>
                <w:sz w:val="28"/>
                <w:szCs w:val="28"/>
                <w:lang w:val="uk-UA"/>
              </w:rPr>
            </w:pPr>
          </w:p>
        </w:tc>
      </w:tr>
      <w:tr w:rsidR="000154E6" w:rsidRPr="00117C05" w:rsidTr="0059104F">
        <w:trPr>
          <w:gridAfter w:val="1"/>
          <w:wAfter w:w="73" w:type="dxa"/>
          <w:jc w:val="center"/>
        </w:trPr>
        <w:tc>
          <w:tcPr>
            <w:tcW w:w="2491" w:type="dxa"/>
            <w:gridSpan w:val="2"/>
            <w:shd w:val="clear" w:color="auto" w:fill="auto"/>
          </w:tcPr>
          <w:p w:rsidR="000154E6" w:rsidRPr="00117C05" w:rsidRDefault="000154E6" w:rsidP="0059104F">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0154E6" w:rsidRPr="00117C05" w:rsidRDefault="000154E6" w:rsidP="0059104F">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0154E6" w:rsidRPr="00117C05" w:rsidRDefault="000154E6" w:rsidP="0059104F">
            <w:pPr>
              <w:widowControl w:val="0"/>
              <w:tabs>
                <w:tab w:val="left" w:pos="8447"/>
              </w:tabs>
              <w:autoSpaceDE w:val="0"/>
              <w:autoSpaceDN w:val="0"/>
              <w:adjustRightInd w:val="0"/>
              <w:spacing w:before="56"/>
              <w:rPr>
                <w:i/>
                <w:noProof/>
                <w:lang w:val="uk-UA"/>
              </w:rPr>
            </w:pPr>
          </w:p>
        </w:tc>
      </w:tr>
      <w:tr w:rsidR="000154E6" w:rsidRPr="00117C05" w:rsidTr="0059104F">
        <w:trPr>
          <w:gridAfter w:val="1"/>
          <w:wAfter w:w="73" w:type="dxa"/>
          <w:jc w:val="center"/>
        </w:trPr>
        <w:tc>
          <w:tcPr>
            <w:tcW w:w="2491" w:type="dxa"/>
            <w:gridSpan w:val="2"/>
            <w:shd w:val="clear" w:color="auto" w:fill="auto"/>
          </w:tcPr>
          <w:p w:rsidR="000154E6" w:rsidRPr="00117C05" w:rsidRDefault="000154E6" w:rsidP="0059104F">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0154E6" w:rsidRPr="00117C05" w:rsidRDefault="000154E6" w:rsidP="0059104F">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0154E6" w:rsidRPr="00117C05" w:rsidRDefault="000154E6" w:rsidP="0059104F">
            <w:pPr>
              <w:widowControl w:val="0"/>
              <w:tabs>
                <w:tab w:val="left" w:pos="8447"/>
              </w:tabs>
              <w:autoSpaceDE w:val="0"/>
              <w:autoSpaceDN w:val="0"/>
              <w:adjustRightInd w:val="0"/>
              <w:spacing w:before="56"/>
              <w:rPr>
                <w:i/>
                <w:noProof/>
                <w:lang w:val="uk-UA"/>
              </w:rPr>
            </w:pPr>
          </w:p>
        </w:tc>
      </w:tr>
      <w:tr w:rsidR="000154E6" w:rsidRPr="00117C05" w:rsidTr="0059104F">
        <w:trPr>
          <w:gridAfter w:val="1"/>
          <w:wAfter w:w="73" w:type="dxa"/>
          <w:jc w:val="center"/>
        </w:trPr>
        <w:tc>
          <w:tcPr>
            <w:tcW w:w="2045" w:type="dxa"/>
            <w:shd w:val="clear" w:color="auto" w:fill="auto"/>
          </w:tcPr>
          <w:p w:rsidR="000154E6" w:rsidRPr="00117C05" w:rsidRDefault="000154E6" w:rsidP="0059104F">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0154E6" w:rsidRPr="00117C05" w:rsidRDefault="000154E6" w:rsidP="0059104F">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uk-UA"/>
              </w:rPr>
              <w:t xml:space="preserve"> СКЛИКАННЯ </w:t>
            </w:r>
            <w:r w:rsidRPr="00117C05">
              <w:rPr>
                <w:bCs/>
                <w:sz w:val="28"/>
                <w:szCs w:val="28"/>
                <w:lang w:val="uk-UA"/>
              </w:rPr>
              <w:t xml:space="preserve"> </w:t>
            </w:r>
            <w:r w:rsidR="00F82EE1">
              <w:rPr>
                <w:bCs/>
                <w:sz w:val="28"/>
                <w:szCs w:val="28"/>
                <w:lang w:val="en-US"/>
              </w:rPr>
              <w:t>LXVI</w:t>
            </w:r>
            <w:r>
              <w:rPr>
                <w:bCs/>
                <w:sz w:val="28"/>
                <w:szCs w:val="28"/>
                <w:lang w:val="en-US"/>
              </w:rPr>
              <w:t xml:space="preserve"> </w:t>
            </w:r>
            <w:r w:rsidRPr="00117C05">
              <w:rPr>
                <w:bCs/>
                <w:sz w:val="28"/>
                <w:szCs w:val="28"/>
                <w:lang w:val="uk-UA"/>
              </w:rPr>
              <w:t>СЕСІЯ</w:t>
            </w:r>
          </w:p>
        </w:tc>
        <w:tc>
          <w:tcPr>
            <w:tcW w:w="1867" w:type="dxa"/>
            <w:shd w:val="clear" w:color="auto" w:fill="auto"/>
          </w:tcPr>
          <w:p w:rsidR="000154E6" w:rsidRPr="00117C05" w:rsidRDefault="000154E6" w:rsidP="0059104F">
            <w:pPr>
              <w:widowControl w:val="0"/>
              <w:tabs>
                <w:tab w:val="left" w:pos="8447"/>
              </w:tabs>
              <w:autoSpaceDE w:val="0"/>
              <w:autoSpaceDN w:val="0"/>
              <w:adjustRightInd w:val="0"/>
              <w:spacing w:before="56"/>
              <w:rPr>
                <w:i/>
                <w:noProof/>
                <w:lang w:val="uk-UA"/>
              </w:rPr>
            </w:pPr>
          </w:p>
        </w:tc>
      </w:tr>
      <w:tr w:rsidR="000154E6" w:rsidRPr="00117C05" w:rsidTr="0059104F">
        <w:trPr>
          <w:gridAfter w:val="1"/>
          <w:wAfter w:w="73" w:type="dxa"/>
          <w:jc w:val="center"/>
        </w:trPr>
        <w:tc>
          <w:tcPr>
            <w:tcW w:w="2491" w:type="dxa"/>
            <w:gridSpan w:val="2"/>
            <w:shd w:val="clear" w:color="auto" w:fill="auto"/>
          </w:tcPr>
          <w:p w:rsidR="000154E6" w:rsidRPr="00117C05" w:rsidRDefault="000154E6" w:rsidP="0059104F">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0154E6" w:rsidRPr="00117C05" w:rsidRDefault="000154E6" w:rsidP="0059104F">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0154E6" w:rsidRPr="00117C05" w:rsidRDefault="000154E6" w:rsidP="0059104F">
            <w:pPr>
              <w:widowControl w:val="0"/>
              <w:tabs>
                <w:tab w:val="left" w:pos="8447"/>
              </w:tabs>
              <w:autoSpaceDE w:val="0"/>
              <w:autoSpaceDN w:val="0"/>
              <w:adjustRightInd w:val="0"/>
              <w:spacing w:before="56"/>
              <w:rPr>
                <w:i/>
                <w:noProof/>
                <w:lang w:val="uk-UA"/>
              </w:rPr>
            </w:pPr>
          </w:p>
        </w:tc>
      </w:tr>
    </w:tbl>
    <w:p w:rsidR="000154E6" w:rsidRPr="00117C05" w:rsidRDefault="000154E6" w:rsidP="000154E6">
      <w:pPr>
        <w:tabs>
          <w:tab w:val="left" w:pos="1560"/>
        </w:tabs>
        <w:jc w:val="both"/>
        <w:rPr>
          <w:lang w:val="uk-UA"/>
        </w:rPr>
      </w:pPr>
    </w:p>
    <w:tbl>
      <w:tblPr>
        <w:tblW w:w="0" w:type="auto"/>
        <w:tblLook w:val="0000" w:firstRow="0" w:lastRow="0" w:firstColumn="0" w:lastColumn="0" w:noHBand="0" w:noVBand="0"/>
      </w:tblPr>
      <w:tblGrid>
        <w:gridCol w:w="4644"/>
      </w:tblGrid>
      <w:tr w:rsidR="000154E6" w:rsidRPr="00805717" w:rsidTr="0059104F">
        <w:tc>
          <w:tcPr>
            <w:tcW w:w="4644" w:type="dxa"/>
          </w:tcPr>
          <w:p w:rsidR="000154E6" w:rsidRPr="00805717" w:rsidRDefault="00697402" w:rsidP="0059104F">
            <w:pPr>
              <w:tabs>
                <w:tab w:val="left" w:pos="1560"/>
              </w:tabs>
              <w:jc w:val="both"/>
              <w:rPr>
                <w:sz w:val="27"/>
                <w:szCs w:val="27"/>
                <w:lang w:val="uk-UA"/>
              </w:rPr>
            </w:pPr>
            <w:r>
              <w:rPr>
                <w:sz w:val="27"/>
                <w:szCs w:val="27"/>
                <w:lang w:val="uk-UA"/>
              </w:rPr>
              <w:t>від 18 грудня 2019 року № 6109</w:t>
            </w:r>
            <w:r w:rsidR="000154E6" w:rsidRPr="00805717">
              <w:rPr>
                <w:sz w:val="27"/>
                <w:szCs w:val="27"/>
                <w:lang w:val="uk-UA"/>
              </w:rPr>
              <w:t>-МР</w:t>
            </w:r>
          </w:p>
          <w:p w:rsidR="000154E6" w:rsidRPr="00805717" w:rsidRDefault="000154E6" w:rsidP="0059104F">
            <w:pPr>
              <w:tabs>
                <w:tab w:val="left" w:pos="1560"/>
              </w:tabs>
              <w:jc w:val="both"/>
              <w:rPr>
                <w:sz w:val="27"/>
                <w:szCs w:val="27"/>
                <w:lang w:val="uk-UA"/>
              </w:rPr>
            </w:pPr>
            <w:r w:rsidRPr="00805717">
              <w:rPr>
                <w:sz w:val="27"/>
                <w:szCs w:val="27"/>
                <w:lang w:val="uk-UA"/>
              </w:rPr>
              <w:t>м. Суми</w:t>
            </w:r>
          </w:p>
        </w:tc>
      </w:tr>
      <w:tr w:rsidR="000154E6" w:rsidRPr="00805717" w:rsidTr="0059104F">
        <w:tc>
          <w:tcPr>
            <w:tcW w:w="4644" w:type="dxa"/>
          </w:tcPr>
          <w:p w:rsidR="000154E6" w:rsidRPr="00805717" w:rsidRDefault="000154E6" w:rsidP="0059104F">
            <w:pPr>
              <w:tabs>
                <w:tab w:val="left" w:pos="1560"/>
              </w:tabs>
              <w:jc w:val="both"/>
              <w:rPr>
                <w:sz w:val="27"/>
                <w:szCs w:val="27"/>
                <w:lang w:val="uk-UA"/>
              </w:rPr>
            </w:pPr>
          </w:p>
        </w:tc>
      </w:tr>
      <w:tr w:rsidR="000154E6" w:rsidRPr="00805717" w:rsidTr="0059104F">
        <w:tc>
          <w:tcPr>
            <w:tcW w:w="4644" w:type="dxa"/>
          </w:tcPr>
          <w:p w:rsidR="000154E6" w:rsidRPr="00805717" w:rsidRDefault="000154E6" w:rsidP="0059104F">
            <w:pPr>
              <w:tabs>
                <w:tab w:val="left" w:pos="1560"/>
              </w:tabs>
              <w:jc w:val="both"/>
              <w:rPr>
                <w:sz w:val="27"/>
                <w:szCs w:val="27"/>
                <w:lang w:val="uk-UA"/>
              </w:rPr>
            </w:pPr>
            <w:r w:rsidRPr="00805717">
              <w:rPr>
                <w:sz w:val="27"/>
                <w:szCs w:val="27"/>
                <w:lang w:val="uk-UA"/>
              </w:rPr>
              <w:t>Про внесення змін до рішення Сумської міської ради від 26 липня 2017 року № 2383-МР «Про затвердження Порядку надання фінансової підтримки суб’єктам малого і середнього підприємництва з міського бюджету м. Суми»</w:t>
            </w:r>
          </w:p>
        </w:tc>
      </w:tr>
    </w:tbl>
    <w:p w:rsidR="000154E6" w:rsidRPr="00805717" w:rsidRDefault="000154E6" w:rsidP="000154E6">
      <w:pPr>
        <w:jc w:val="both"/>
        <w:rPr>
          <w:sz w:val="27"/>
          <w:szCs w:val="27"/>
          <w:lang w:val="uk-UA"/>
        </w:rPr>
      </w:pPr>
    </w:p>
    <w:p w:rsidR="000154E6" w:rsidRPr="00805717" w:rsidRDefault="000154E6" w:rsidP="000154E6">
      <w:pPr>
        <w:ind w:firstLine="680"/>
        <w:contextualSpacing/>
        <w:jc w:val="both"/>
        <w:rPr>
          <w:sz w:val="27"/>
          <w:szCs w:val="27"/>
          <w:lang w:val="uk-UA"/>
        </w:rPr>
      </w:pPr>
      <w:r w:rsidRPr="00805717">
        <w:rPr>
          <w:sz w:val="27"/>
          <w:szCs w:val="27"/>
          <w:lang w:val="uk-UA"/>
        </w:rPr>
        <w:t>З метою приведення Порядку надання фінансової підтримки</w:t>
      </w:r>
      <w:r>
        <w:rPr>
          <w:sz w:val="27"/>
          <w:szCs w:val="27"/>
          <w:lang w:val="uk-UA"/>
        </w:rPr>
        <w:t xml:space="preserve"> суб’єктам</w:t>
      </w:r>
      <w:r w:rsidRPr="00805717">
        <w:rPr>
          <w:sz w:val="27"/>
          <w:szCs w:val="27"/>
          <w:lang w:val="uk-UA"/>
        </w:rPr>
        <w:t xml:space="preserve"> малого і середнього підприємництва з міського бюджету м. Суми у відповідність до вимог Закону України «Про державну допомогу суб’єктам господарювання»</w:t>
      </w:r>
      <w:r>
        <w:rPr>
          <w:sz w:val="27"/>
          <w:szCs w:val="27"/>
          <w:lang w:val="uk-UA"/>
        </w:rPr>
        <w:t>,</w:t>
      </w:r>
      <w:r w:rsidRPr="00805717">
        <w:rPr>
          <w:sz w:val="27"/>
          <w:szCs w:val="27"/>
          <w:lang w:val="uk-UA"/>
        </w:rPr>
        <w:t xml:space="preserve"> враховуючи </w:t>
      </w:r>
      <w:r>
        <w:rPr>
          <w:sz w:val="27"/>
          <w:szCs w:val="27"/>
          <w:lang w:val="uk-UA"/>
        </w:rPr>
        <w:t>роз’яснення</w:t>
      </w:r>
      <w:r w:rsidRPr="00805717">
        <w:rPr>
          <w:sz w:val="27"/>
          <w:szCs w:val="27"/>
          <w:lang w:val="uk-UA"/>
        </w:rPr>
        <w:t xml:space="preserve"> Антимонопольного комітету України від </w:t>
      </w:r>
      <w:r>
        <w:rPr>
          <w:sz w:val="27"/>
          <w:szCs w:val="27"/>
          <w:lang w:val="uk-UA"/>
        </w:rPr>
        <w:t>05.10.2017 року № 35</w:t>
      </w:r>
      <w:r w:rsidR="005A1BCE">
        <w:rPr>
          <w:sz w:val="27"/>
          <w:szCs w:val="27"/>
          <w:lang w:val="uk-UA"/>
        </w:rPr>
        <w:t>-рр/дд</w:t>
      </w:r>
      <w:r>
        <w:rPr>
          <w:sz w:val="27"/>
          <w:szCs w:val="27"/>
          <w:lang w:val="uk-UA"/>
        </w:rPr>
        <w:t>,</w:t>
      </w:r>
      <w:r w:rsidRPr="00805717">
        <w:rPr>
          <w:sz w:val="27"/>
          <w:szCs w:val="27"/>
          <w:lang w:val="uk-UA"/>
        </w:rPr>
        <w:t xml:space="preserve"> </w:t>
      </w:r>
      <w:r w:rsidRPr="00805717">
        <w:rPr>
          <w:color w:val="000000"/>
          <w:sz w:val="27"/>
          <w:szCs w:val="27"/>
          <w:lang w:val="uk-UA"/>
        </w:rPr>
        <w:t>керуючись статтею 25 та пунктом 27 частини першої статті 26 Закону України «Про місцеве самоврядування в Україні»</w:t>
      </w:r>
      <w:r w:rsidRPr="00805717">
        <w:rPr>
          <w:sz w:val="27"/>
          <w:szCs w:val="27"/>
          <w:lang w:val="uk-UA"/>
        </w:rPr>
        <w:t xml:space="preserve">, </w:t>
      </w:r>
      <w:r w:rsidRPr="00805717">
        <w:rPr>
          <w:b/>
          <w:sz w:val="27"/>
          <w:szCs w:val="27"/>
          <w:lang w:val="uk-UA"/>
        </w:rPr>
        <w:t>Сумська міська рада</w:t>
      </w:r>
      <w:r w:rsidRPr="00805717">
        <w:rPr>
          <w:sz w:val="27"/>
          <w:szCs w:val="27"/>
          <w:lang w:val="uk-UA"/>
        </w:rPr>
        <w:t xml:space="preserve"> </w:t>
      </w:r>
    </w:p>
    <w:p w:rsidR="000154E6" w:rsidRPr="00805717" w:rsidRDefault="000154E6" w:rsidP="000154E6">
      <w:pPr>
        <w:ind w:firstLine="680"/>
        <w:contextualSpacing/>
        <w:jc w:val="both"/>
        <w:rPr>
          <w:b/>
          <w:sz w:val="27"/>
          <w:szCs w:val="27"/>
          <w:lang w:val="uk-UA"/>
        </w:rPr>
      </w:pPr>
    </w:p>
    <w:p w:rsidR="000154E6" w:rsidRPr="00805717" w:rsidRDefault="000154E6" w:rsidP="000154E6">
      <w:pPr>
        <w:widowControl w:val="0"/>
        <w:tabs>
          <w:tab w:val="left" w:pos="566"/>
        </w:tabs>
        <w:autoSpaceDE w:val="0"/>
        <w:autoSpaceDN w:val="0"/>
        <w:adjustRightInd w:val="0"/>
        <w:ind w:firstLine="680"/>
        <w:contextualSpacing/>
        <w:jc w:val="center"/>
        <w:rPr>
          <w:b/>
          <w:bCs/>
          <w:sz w:val="27"/>
          <w:szCs w:val="27"/>
          <w:lang w:val="uk-UA"/>
        </w:rPr>
      </w:pPr>
      <w:r w:rsidRPr="00805717">
        <w:rPr>
          <w:b/>
          <w:bCs/>
          <w:sz w:val="27"/>
          <w:szCs w:val="27"/>
          <w:lang w:val="uk-UA"/>
        </w:rPr>
        <w:t>ВИРІШИЛА:</w:t>
      </w:r>
    </w:p>
    <w:p w:rsidR="000154E6" w:rsidRPr="00805717" w:rsidRDefault="000154E6" w:rsidP="000154E6">
      <w:pPr>
        <w:widowControl w:val="0"/>
        <w:tabs>
          <w:tab w:val="left" w:pos="566"/>
        </w:tabs>
        <w:autoSpaceDE w:val="0"/>
        <w:autoSpaceDN w:val="0"/>
        <w:adjustRightInd w:val="0"/>
        <w:ind w:firstLine="680"/>
        <w:contextualSpacing/>
        <w:jc w:val="center"/>
        <w:rPr>
          <w:b/>
          <w:bCs/>
          <w:sz w:val="27"/>
          <w:szCs w:val="27"/>
          <w:lang w:val="uk-UA"/>
        </w:rPr>
      </w:pPr>
    </w:p>
    <w:p w:rsidR="000154E6" w:rsidRPr="00805717" w:rsidRDefault="000154E6" w:rsidP="000154E6">
      <w:pPr>
        <w:pStyle w:val="a5"/>
        <w:spacing w:before="0" w:beforeAutospacing="0" w:after="0" w:afterAutospacing="0"/>
        <w:ind w:right="-6" w:firstLine="680"/>
        <w:jc w:val="both"/>
        <w:rPr>
          <w:sz w:val="27"/>
          <w:szCs w:val="27"/>
          <w:lang w:val="uk-UA"/>
        </w:rPr>
      </w:pPr>
      <w:r w:rsidRPr="00805717">
        <w:rPr>
          <w:sz w:val="27"/>
          <w:szCs w:val="27"/>
          <w:lang w:val="uk-UA"/>
        </w:rPr>
        <w:t>1. Внести зміни до рішення Сумської міської ради від 26 липня 2017 року №</w:t>
      </w:r>
      <w:r>
        <w:rPr>
          <w:sz w:val="27"/>
          <w:szCs w:val="27"/>
          <w:lang w:val="uk-UA"/>
        </w:rPr>
        <w:t> </w:t>
      </w:r>
      <w:r w:rsidRPr="00805717">
        <w:rPr>
          <w:sz w:val="27"/>
          <w:szCs w:val="27"/>
          <w:lang w:val="uk-UA"/>
        </w:rPr>
        <w:t>2383-МР «Про затвердження Порядку надання фінансової підтримки суб’єктам малого і середнього підприємництва з міського бюджету м. Суми», а саме: додаток до рішення Сумської міської ради «Про внесення змін до рішення Сумської міської ради від 26 липня 2017 року № 2383-МР «Про затвердження Порядку надання фінансової підтримки суб’єктам малого і середнього підприємництва з міського бюджету м. Суми» викласти у новій редакції.</w:t>
      </w:r>
    </w:p>
    <w:p w:rsidR="000154E6" w:rsidRPr="00CD5575" w:rsidRDefault="000154E6" w:rsidP="000154E6">
      <w:pPr>
        <w:pStyle w:val="a5"/>
        <w:spacing w:before="0" w:beforeAutospacing="0" w:after="0" w:afterAutospacing="0"/>
        <w:ind w:right="-6" w:firstLine="680"/>
        <w:jc w:val="both"/>
        <w:rPr>
          <w:sz w:val="27"/>
          <w:szCs w:val="27"/>
          <w:lang w:val="uk-UA"/>
        </w:rPr>
      </w:pPr>
      <w:r w:rsidRPr="00CD5575">
        <w:rPr>
          <w:sz w:val="27"/>
          <w:szCs w:val="27"/>
          <w:lang w:val="uk-UA"/>
        </w:rPr>
        <w:t>2.</w:t>
      </w:r>
      <w:r>
        <w:rPr>
          <w:sz w:val="27"/>
          <w:szCs w:val="27"/>
          <w:lang w:val="uk-UA"/>
        </w:rPr>
        <w:t xml:space="preserve"> </w:t>
      </w:r>
      <w:r w:rsidRPr="00CD5575">
        <w:rPr>
          <w:sz w:val="27"/>
          <w:szCs w:val="27"/>
          <w:lang w:val="uk-UA"/>
        </w:rPr>
        <w:t>Організацію виконання даного рішення покласти на першого заступника міського голови Войтенка В.В.</w:t>
      </w:r>
    </w:p>
    <w:p w:rsidR="000154E6" w:rsidRDefault="000154E6" w:rsidP="000154E6">
      <w:pPr>
        <w:jc w:val="both"/>
        <w:rPr>
          <w:sz w:val="27"/>
          <w:szCs w:val="27"/>
          <w:lang w:val="uk-UA"/>
        </w:rPr>
      </w:pPr>
    </w:p>
    <w:p w:rsidR="000154E6" w:rsidRDefault="000154E6" w:rsidP="000154E6">
      <w:pPr>
        <w:jc w:val="both"/>
        <w:rPr>
          <w:sz w:val="27"/>
          <w:szCs w:val="27"/>
          <w:lang w:val="uk-UA"/>
        </w:rPr>
      </w:pPr>
    </w:p>
    <w:p w:rsidR="000154E6" w:rsidRPr="00805717" w:rsidRDefault="000154E6" w:rsidP="000154E6">
      <w:pPr>
        <w:jc w:val="both"/>
        <w:rPr>
          <w:sz w:val="27"/>
          <w:szCs w:val="27"/>
          <w:lang w:val="uk-UA"/>
        </w:rPr>
      </w:pPr>
    </w:p>
    <w:p w:rsidR="000154E6" w:rsidRPr="00805717" w:rsidRDefault="000154E6" w:rsidP="000154E6">
      <w:pPr>
        <w:jc w:val="both"/>
        <w:rPr>
          <w:sz w:val="27"/>
          <w:szCs w:val="27"/>
          <w:lang w:val="uk-UA"/>
        </w:rPr>
      </w:pPr>
      <w:r w:rsidRPr="00805717">
        <w:rPr>
          <w:sz w:val="27"/>
          <w:szCs w:val="27"/>
          <w:lang w:val="uk-UA"/>
        </w:rPr>
        <w:t>Сумський міський голова</w:t>
      </w:r>
      <w:r w:rsidRPr="00805717">
        <w:rPr>
          <w:sz w:val="27"/>
          <w:szCs w:val="27"/>
          <w:lang w:val="uk-UA"/>
        </w:rPr>
        <w:tab/>
        <w:t xml:space="preserve">               </w:t>
      </w:r>
      <w:r w:rsidRPr="00805717">
        <w:rPr>
          <w:sz w:val="27"/>
          <w:szCs w:val="27"/>
          <w:lang w:val="uk-UA"/>
        </w:rPr>
        <w:tab/>
      </w:r>
      <w:r w:rsidRPr="00805717">
        <w:rPr>
          <w:sz w:val="27"/>
          <w:szCs w:val="27"/>
          <w:lang w:val="uk-UA"/>
        </w:rPr>
        <w:tab/>
      </w:r>
      <w:r w:rsidRPr="00805717">
        <w:rPr>
          <w:sz w:val="27"/>
          <w:szCs w:val="27"/>
          <w:lang w:val="uk-UA"/>
        </w:rPr>
        <w:tab/>
      </w:r>
      <w:r w:rsidRPr="00805717">
        <w:rPr>
          <w:sz w:val="27"/>
          <w:szCs w:val="27"/>
          <w:lang w:val="uk-UA"/>
        </w:rPr>
        <w:tab/>
        <w:t xml:space="preserve">   </w:t>
      </w:r>
      <w:r>
        <w:rPr>
          <w:sz w:val="27"/>
          <w:szCs w:val="27"/>
          <w:lang w:val="uk-UA"/>
        </w:rPr>
        <w:t xml:space="preserve">   </w:t>
      </w:r>
      <w:r w:rsidRPr="00805717">
        <w:rPr>
          <w:sz w:val="27"/>
          <w:szCs w:val="27"/>
          <w:lang w:val="uk-UA"/>
        </w:rPr>
        <w:t xml:space="preserve">       О.М. Лисенко</w:t>
      </w:r>
    </w:p>
    <w:p w:rsidR="000154E6" w:rsidRPr="00805717" w:rsidRDefault="000154E6" w:rsidP="000154E6">
      <w:pPr>
        <w:rPr>
          <w:sz w:val="27"/>
          <w:szCs w:val="27"/>
          <w:lang w:val="uk-UA"/>
        </w:rPr>
      </w:pPr>
    </w:p>
    <w:p w:rsidR="000154E6" w:rsidRPr="00711766" w:rsidRDefault="000154E6" w:rsidP="000154E6">
      <w:pPr>
        <w:rPr>
          <w:lang w:val="uk-UA"/>
        </w:rPr>
      </w:pPr>
      <w:r w:rsidRPr="00711766">
        <w:rPr>
          <w:lang w:val="uk-UA"/>
        </w:rPr>
        <w:t>Виконавець: Клименко Ю.М.</w:t>
      </w:r>
    </w:p>
    <w:p w:rsidR="000154E6" w:rsidRPr="00711766" w:rsidRDefault="000154E6" w:rsidP="000154E6">
      <w:pPr>
        <w:ind w:right="174"/>
        <w:contextualSpacing/>
        <w:jc w:val="both"/>
        <w:rPr>
          <w:lang w:val="uk-UA"/>
        </w:rPr>
      </w:pPr>
    </w:p>
    <w:p w:rsidR="000154E6" w:rsidRDefault="00697402" w:rsidP="000154E6">
      <w:pPr>
        <w:ind w:right="174"/>
        <w:contextualSpacing/>
        <w:jc w:val="both"/>
        <w:rPr>
          <w:lang w:val="uk-UA"/>
        </w:rPr>
      </w:pPr>
      <w:r>
        <w:rPr>
          <w:lang w:val="uk-UA"/>
        </w:rPr>
        <w:t>_____________________</w:t>
      </w:r>
    </w:p>
    <w:p w:rsidR="000154E6" w:rsidRDefault="000154E6" w:rsidP="000154E6">
      <w:pPr>
        <w:ind w:right="174"/>
        <w:contextualSpacing/>
        <w:jc w:val="both"/>
        <w:rPr>
          <w:lang w:val="uk-UA"/>
        </w:rPr>
      </w:pPr>
    </w:p>
    <w:p w:rsidR="009D549E" w:rsidRPr="00697402" w:rsidRDefault="009D549E" w:rsidP="00697402">
      <w:pPr>
        <w:ind w:right="174"/>
        <w:rPr>
          <w:sz w:val="28"/>
          <w:szCs w:val="28"/>
          <w:lang w:val="uk-UA"/>
        </w:rPr>
      </w:pPr>
    </w:p>
    <w:sectPr w:rsidR="009D549E" w:rsidRPr="00697402" w:rsidSect="00213726">
      <w:headerReference w:type="even" r:id="rId7"/>
      <w:headerReference w:type="default" r:id="rId8"/>
      <w:pgSz w:w="11906" w:h="16838"/>
      <w:pgMar w:top="567"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A02" w:rsidRDefault="00795A02">
      <w:r>
        <w:separator/>
      </w:r>
    </w:p>
  </w:endnote>
  <w:endnote w:type="continuationSeparator" w:id="0">
    <w:p w:rsidR="00795A02" w:rsidRDefault="0079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A02" w:rsidRDefault="00795A02">
      <w:r>
        <w:separator/>
      </w:r>
    </w:p>
  </w:footnote>
  <w:footnote w:type="continuationSeparator" w:id="0">
    <w:p w:rsidR="00795A02" w:rsidRDefault="00795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A8" w:rsidRDefault="000154E6" w:rsidP="00322BF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18A8" w:rsidRDefault="001722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A8" w:rsidRPr="00956BA0" w:rsidRDefault="00172245" w:rsidP="00322BFF">
    <w:pPr>
      <w:pStyle w:val="a3"/>
      <w:framePr w:wrap="around" w:vAnchor="text" w:hAnchor="margin" w:xAlign="center" w:y="1"/>
      <w:rPr>
        <w:rStyle w:val="a6"/>
        <w:sz w:val="24"/>
        <w:szCs w:val="24"/>
      </w:rPr>
    </w:pPr>
  </w:p>
  <w:p w:rsidR="00C318A8" w:rsidRPr="00956BA0" w:rsidRDefault="00172245" w:rsidP="004B2F76">
    <w:pPr>
      <w:pStyle w:val="a3"/>
      <w:rPr>
        <w:sz w:val="24"/>
        <w:szCs w:val="24"/>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10"/>
    <w:rsid w:val="000154E6"/>
    <w:rsid w:val="00172245"/>
    <w:rsid w:val="00316B10"/>
    <w:rsid w:val="00424A40"/>
    <w:rsid w:val="00426E7A"/>
    <w:rsid w:val="00445350"/>
    <w:rsid w:val="005A1BCE"/>
    <w:rsid w:val="00697402"/>
    <w:rsid w:val="00795A02"/>
    <w:rsid w:val="009D549E"/>
    <w:rsid w:val="00C675AC"/>
    <w:rsid w:val="00F8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D1FC4-B346-4F31-99D1-27FF08AE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0154E6"/>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0154E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0154E6"/>
    <w:rPr>
      <w:rFonts w:ascii="Times New Roman" w:eastAsia="Times New Roman" w:hAnsi="Times New Roman" w:cs="Times New Roman"/>
      <w:sz w:val="20"/>
      <w:szCs w:val="20"/>
      <w:lang w:eastAsia="ru-RU"/>
    </w:rPr>
  </w:style>
  <w:style w:type="paragraph" w:styleId="a5">
    <w:name w:val="Normal (Web)"/>
    <w:basedOn w:val="a"/>
    <w:rsid w:val="000154E6"/>
    <w:pPr>
      <w:spacing w:before="100" w:beforeAutospacing="1" w:after="100" w:afterAutospacing="1"/>
    </w:pPr>
  </w:style>
  <w:style w:type="character" w:styleId="a6">
    <w:name w:val="page number"/>
    <w:basedOn w:val="a0"/>
    <w:rsid w:val="000154E6"/>
  </w:style>
  <w:style w:type="paragraph" w:styleId="a7">
    <w:name w:val="Balloon Text"/>
    <w:basedOn w:val="a"/>
    <w:link w:val="a8"/>
    <w:uiPriority w:val="99"/>
    <w:semiHidden/>
    <w:unhideWhenUsed/>
    <w:rsid w:val="000154E6"/>
    <w:rPr>
      <w:rFonts w:ascii="Segoe UI" w:hAnsi="Segoe UI" w:cs="Segoe UI"/>
      <w:sz w:val="18"/>
      <w:szCs w:val="18"/>
    </w:rPr>
  </w:style>
  <w:style w:type="character" w:customStyle="1" w:styleId="a8">
    <w:name w:val="Текст выноски Знак"/>
    <w:basedOn w:val="a0"/>
    <w:link w:val="a7"/>
    <w:uiPriority w:val="99"/>
    <w:semiHidden/>
    <w:rsid w:val="000154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Пасиленко Ганна Михайлівна</cp:lastModifiedBy>
  <cp:revision>2</cp:revision>
  <cp:lastPrinted>2019-08-09T08:54:00Z</cp:lastPrinted>
  <dcterms:created xsi:type="dcterms:W3CDTF">2019-12-20T07:30:00Z</dcterms:created>
  <dcterms:modified xsi:type="dcterms:W3CDTF">2019-12-20T07:30:00Z</dcterms:modified>
</cp:coreProperties>
</file>