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3C1663" w:rsidP="001C7CBF">
            <w:pPr>
              <w:rPr>
                <w:lang w:val="ru-RU"/>
              </w:rPr>
            </w:pPr>
            <w:bookmarkStart w:id="0" w:name="_GoBack"/>
            <w:bookmarkEnd w:id="0"/>
            <w:r>
              <w:rPr>
                <w:lang w:val="ru-RU"/>
              </w:rPr>
              <w:t xml:space="preserve"> </w:t>
            </w: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91532D">
              <w:rPr>
                <w:noProof/>
                <w:sz w:val="28"/>
                <w:szCs w:val="28"/>
                <w:lang w:val="ru-RU"/>
              </w:rPr>
              <w:drawing>
                <wp:inline distT="0" distB="0" distL="0" distR="0">
                  <wp:extent cx="514350" cy="619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DF32C9" w:rsidRPr="00EE5363" w:rsidRDefault="00DF32C9" w:rsidP="00DF32C9">
            <w:pPr>
              <w:rPr>
                <w:lang w:val="en-US"/>
              </w:rPr>
            </w:pPr>
          </w:p>
        </w:tc>
        <w:tc>
          <w:tcPr>
            <w:tcW w:w="4253" w:type="dxa"/>
            <w:shd w:val="clear" w:color="auto" w:fill="auto"/>
          </w:tcPr>
          <w:p w:rsidR="00755FC3" w:rsidRPr="00F12432" w:rsidRDefault="00755FC3" w:rsidP="007B5234">
            <w:pPr>
              <w:jc w:val="center"/>
            </w:pPr>
          </w:p>
        </w:tc>
      </w:tr>
    </w:tbl>
    <w:p w:rsidR="00DF32C9" w:rsidRPr="00FD5A25" w:rsidRDefault="00DF32C9" w:rsidP="00DF32C9">
      <w:pPr>
        <w:jc w:val="center"/>
        <w:rPr>
          <w:b/>
          <w:bCs/>
          <w:smallCaps/>
          <w:sz w:val="36"/>
          <w:szCs w:val="36"/>
        </w:rPr>
      </w:pPr>
      <w:r w:rsidRPr="00FD5A25">
        <w:rPr>
          <w:bCs/>
          <w:smallCaps/>
          <w:sz w:val="36"/>
          <w:szCs w:val="36"/>
        </w:rPr>
        <w:t>С</w:t>
      </w:r>
      <w:r w:rsidR="0031526E">
        <w:rPr>
          <w:bCs/>
          <w:smallCaps/>
          <w:sz w:val="36"/>
          <w:szCs w:val="36"/>
        </w:rPr>
        <w:t>УМСЬКА МІСЬКА РАДА</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008E6938">
        <w:rPr>
          <w:bCs/>
          <w:sz w:val="28"/>
          <w:szCs w:val="28"/>
        </w:rPr>
        <w:t>СКЛИКАННЯ</w:t>
      </w:r>
      <w:r w:rsidR="00E40D56">
        <w:rPr>
          <w:bCs/>
          <w:sz w:val="28"/>
          <w:szCs w:val="28"/>
        </w:rPr>
        <w:t xml:space="preserve"> </w:t>
      </w:r>
      <w:r w:rsidR="00E40D56">
        <w:rPr>
          <w:bCs/>
          <w:sz w:val="28"/>
          <w:szCs w:val="28"/>
          <w:lang w:val="en-US"/>
        </w:rPr>
        <w:t xml:space="preserve">LXIV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83"/>
      </w:tblGrid>
      <w:tr w:rsidR="00DF32C9" w:rsidRPr="00FD5A25" w:rsidTr="0031526E">
        <w:trPr>
          <w:trHeight w:val="305"/>
        </w:trPr>
        <w:tc>
          <w:tcPr>
            <w:tcW w:w="5183" w:type="dxa"/>
          </w:tcPr>
          <w:p w:rsidR="00DF32C9" w:rsidRPr="00FD5A25" w:rsidRDefault="00E40D56" w:rsidP="001C7CBF">
            <w:pPr>
              <w:rPr>
                <w:sz w:val="28"/>
                <w:szCs w:val="28"/>
              </w:rPr>
            </w:pPr>
            <w:r>
              <w:rPr>
                <w:sz w:val="28"/>
                <w:szCs w:val="28"/>
              </w:rPr>
              <w:t xml:space="preserve">від 13 листопада 2019 року </w:t>
            </w:r>
            <w:r w:rsidR="00DF32C9" w:rsidRPr="00FD5A25">
              <w:rPr>
                <w:sz w:val="28"/>
                <w:szCs w:val="28"/>
              </w:rPr>
              <w:t>№</w:t>
            </w:r>
            <w:r w:rsidR="00DF32C9" w:rsidRPr="00AF401A">
              <w:rPr>
                <w:sz w:val="28"/>
                <w:szCs w:val="28"/>
              </w:rPr>
              <w:t xml:space="preserve"> </w:t>
            </w:r>
            <w:r>
              <w:rPr>
                <w:sz w:val="28"/>
                <w:szCs w:val="28"/>
              </w:rPr>
              <w:t>5848-МР</w:t>
            </w:r>
          </w:p>
        </w:tc>
      </w:tr>
      <w:tr w:rsidR="00DF32C9" w:rsidRPr="00EE5363" w:rsidTr="0031526E">
        <w:trPr>
          <w:trHeight w:val="320"/>
        </w:trPr>
        <w:tc>
          <w:tcPr>
            <w:tcW w:w="5183" w:type="dxa"/>
          </w:tcPr>
          <w:p w:rsidR="00DF32C9" w:rsidRPr="00EE5363" w:rsidRDefault="00DF32C9" w:rsidP="001C7CBF">
            <w:pPr>
              <w:rPr>
                <w:sz w:val="28"/>
                <w:szCs w:val="28"/>
              </w:rPr>
            </w:pPr>
            <w:r w:rsidRPr="00EE5363">
              <w:rPr>
                <w:sz w:val="28"/>
                <w:szCs w:val="28"/>
              </w:rPr>
              <w:t>м. Суми</w:t>
            </w:r>
          </w:p>
        </w:tc>
      </w:tr>
      <w:tr w:rsidR="00DF32C9" w:rsidRPr="00EE5363" w:rsidTr="0031526E">
        <w:trPr>
          <w:trHeight w:val="261"/>
        </w:trPr>
        <w:tc>
          <w:tcPr>
            <w:tcW w:w="5183" w:type="dxa"/>
          </w:tcPr>
          <w:p w:rsidR="00DF32C9" w:rsidRPr="00EE5363" w:rsidRDefault="00DF32C9" w:rsidP="001C7CBF"/>
        </w:tc>
      </w:tr>
      <w:tr w:rsidR="00DF32C9" w:rsidRPr="00EE5363" w:rsidTr="0031526E">
        <w:trPr>
          <w:trHeight w:val="1571"/>
        </w:trPr>
        <w:tc>
          <w:tcPr>
            <w:tcW w:w="5183" w:type="dxa"/>
          </w:tcPr>
          <w:p w:rsidR="00DF32C9" w:rsidRDefault="00DF32C9" w:rsidP="0031526E">
            <w:pPr>
              <w:widowControl w:val="0"/>
              <w:tabs>
                <w:tab w:val="left" w:pos="8447"/>
              </w:tabs>
              <w:autoSpaceDE w:val="0"/>
              <w:autoSpaceDN w:val="0"/>
              <w:adjustRightInd w:val="0"/>
              <w:jc w:val="both"/>
              <w:rPr>
                <w:sz w:val="28"/>
                <w:szCs w:val="28"/>
              </w:rPr>
            </w:pPr>
            <w:r>
              <w:rPr>
                <w:sz w:val="28"/>
                <w:szCs w:val="28"/>
              </w:rPr>
              <w:t xml:space="preserve">Про внесення змін до рішення Сумської міської ради від 28 листопада 2018 року № 4154-МР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F12432">
              <w:rPr>
                <w:sz w:val="28"/>
                <w:szCs w:val="28"/>
              </w:rPr>
              <w:t xml:space="preserve"> (зі змінами)</w:t>
            </w:r>
          </w:p>
          <w:p w:rsidR="0031526E" w:rsidRPr="00A60CD8" w:rsidRDefault="0031526E" w:rsidP="0031526E">
            <w:pPr>
              <w:widowControl w:val="0"/>
              <w:tabs>
                <w:tab w:val="left" w:pos="8447"/>
              </w:tabs>
              <w:autoSpaceDE w:val="0"/>
              <w:autoSpaceDN w:val="0"/>
              <w:adjustRightInd w:val="0"/>
              <w:jc w:val="both"/>
              <w:rPr>
                <w:sz w:val="28"/>
                <w:szCs w:val="28"/>
              </w:rPr>
            </w:pPr>
          </w:p>
        </w:tc>
      </w:tr>
    </w:tbl>
    <w:p w:rsidR="00B662FD" w:rsidRPr="00072841" w:rsidRDefault="00D80183" w:rsidP="0031526E">
      <w:pPr>
        <w:jc w:val="both"/>
        <w:rPr>
          <w:sz w:val="28"/>
          <w:szCs w:val="28"/>
        </w:rPr>
      </w:pPr>
      <w:r>
        <w:rPr>
          <w:sz w:val="28"/>
          <w:szCs w:val="28"/>
        </w:rPr>
        <w:tab/>
      </w:r>
      <w:r w:rsidR="000045DB">
        <w:rPr>
          <w:sz w:val="28"/>
          <w:szCs w:val="28"/>
        </w:rPr>
        <w:t>З метою</w:t>
      </w:r>
      <w:r w:rsidR="00755FC3">
        <w:rPr>
          <w:sz w:val="28"/>
          <w:szCs w:val="28"/>
        </w:rPr>
        <w:t xml:space="preserve"> забезпечення перекладу на англійську мову Плану місцевого економічного розвитку міста Суми</w:t>
      </w:r>
      <w:r w:rsidR="00B9368A" w:rsidRPr="00B6171C">
        <w:rPr>
          <w:sz w:val="28"/>
          <w:szCs w:val="28"/>
        </w:rPr>
        <w:t>,</w:t>
      </w:r>
      <w:r w:rsidR="00755FC3" w:rsidRPr="00B6171C">
        <w:rPr>
          <w:sz w:val="28"/>
          <w:szCs w:val="28"/>
        </w:rPr>
        <w:t xml:space="preserve"> </w:t>
      </w:r>
      <w:r w:rsidR="00703C7B" w:rsidRPr="00B6171C">
        <w:rPr>
          <w:sz w:val="28"/>
          <w:szCs w:val="28"/>
        </w:rPr>
        <w:t xml:space="preserve">розширення бази інформування населення </w:t>
      </w:r>
      <w:r w:rsidR="00B9368A" w:rsidRPr="00B6171C">
        <w:rPr>
          <w:sz w:val="28"/>
          <w:szCs w:val="28"/>
        </w:rPr>
        <w:t xml:space="preserve"> </w:t>
      </w:r>
      <w:r w:rsidR="003965E0" w:rsidRPr="00B6171C">
        <w:rPr>
          <w:sz w:val="28"/>
          <w:szCs w:val="28"/>
        </w:rPr>
        <w:t>через мережу</w:t>
      </w:r>
      <w:r w:rsidR="00703C7B" w:rsidRPr="00B6171C">
        <w:rPr>
          <w:sz w:val="28"/>
          <w:szCs w:val="28"/>
        </w:rPr>
        <w:t xml:space="preserve"> Інтернет,</w:t>
      </w:r>
      <w:r w:rsidR="00703C7B">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3965E0" w:rsidP="00BB29E6">
      <w:pPr>
        <w:numPr>
          <w:ilvl w:val="0"/>
          <w:numId w:val="2"/>
        </w:numPr>
        <w:ind w:left="0" w:firstLine="709"/>
        <w:jc w:val="both"/>
        <w:rPr>
          <w:color w:val="000000"/>
          <w:sz w:val="28"/>
          <w:szCs w:val="28"/>
        </w:rPr>
      </w:pPr>
      <w:r>
        <w:rPr>
          <w:sz w:val="28"/>
          <w:szCs w:val="28"/>
        </w:rPr>
        <w:t>В</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AF356F">
        <w:rPr>
          <w:sz w:val="28"/>
          <w:szCs w:val="28"/>
        </w:rPr>
        <w:t>-</w:t>
      </w:r>
      <w:r w:rsidR="00B662FD" w:rsidRPr="00B65DE4">
        <w:rPr>
          <w:sz w:val="28"/>
          <w:szCs w:val="28"/>
        </w:rPr>
        <w:t>МР</w:t>
      </w:r>
      <w:r w:rsidR="00F12432">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93"/>
        <w:gridCol w:w="6042"/>
        <w:gridCol w:w="326"/>
      </w:tblGrid>
      <w:tr w:rsidR="00B662FD" w:rsidTr="00F12432">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5" w:type="pct"/>
          </w:tcPr>
          <w:p w:rsidR="00B662FD" w:rsidRPr="004707DC" w:rsidRDefault="00311551" w:rsidP="00140A93">
            <w:pPr>
              <w:spacing w:line="240" w:lineRule="atLeast"/>
              <w:rPr>
                <w:sz w:val="28"/>
                <w:szCs w:val="28"/>
                <w:lang w:val="ru-RU"/>
              </w:rPr>
            </w:pPr>
            <w:r>
              <w:rPr>
                <w:b/>
                <w:bCs/>
                <w:sz w:val="28"/>
                <w:szCs w:val="28"/>
                <w:lang w:val="ru-RU"/>
              </w:rPr>
              <w:t>27 240</w:t>
            </w:r>
            <w:r w:rsidR="00F12432">
              <w:rPr>
                <w:b/>
                <w:bCs/>
                <w:sz w:val="28"/>
                <w:szCs w:val="28"/>
                <w:lang w:val="ru-RU"/>
              </w:rPr>
              <w:t>,9</w:t>
            </w:r>
            <w:r w:rsidR="0041651F" w:rsidRPr="00282CD6">
              <w:rPr>
                <w:b/>
                <w:bCs/>
                <w:sz w:val="28"/>
                <w:szCs w:val="28"/>
                <w:lang w:val="ru-RU"/>
              </w:rPr>
              <w:t xml:space="preserve">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311551">
              <w:rPr>
                <w:sz w:val="28"/>
                <w:szCs w:val="28"/>
              </w:rPr>
              <w:t>9 159</w:t>
            </w:r>
            <w:r w:rsidR="00F12432">
              <w:rPr>
                <w:sz w:val="28"/>
                <w:szCs w:val="28"/>
              </w:rPr>
              <w:t>,1</w:t>
            </w:r>
            <w:r w:rsidR="00B662FD" w:rsidRPr="00282CD6">
              <w:rPr>
                <w:sz w:val="28"/>
                <w:szCs w:val="28"/>
              </w:rPr>
              <w:t>,</w:t>
            </w:r>
            <w:r w:rsidR="00B662FD" w:rsidRPr="004707DC">
              <w:rPr>
                <w:sz w:val="28"/>
                <w:szCs w:val="28"/>
              </w:rPr>
              <w:t xml:space="preserve"> тис. грн.</w:t>
            </w:r>
          </w:p>
          <w:p w:rsidR="00B662FD" w:rsidRPr="004707DC" w:rsidRDefault="00F12432" w:rsidP="00140A93">
            <w:pPr>
              <w:rPr>
                <w:sz w:val="28"/>
                <w:szCs w:val="28"/>
              </w:rPr>
            </w:pPr>
            <w:r>
              <w:rPr>
                <w:sz w:val="28"/>
                <w:szCs w:val="28"/>
              </w:rPr>
              <w:t>2020 рік – 8 775</w:t>
            </w:r>
            <w:r w:rsidR="00B662FD" w:rsidRPr="004707DC">
              <w:rPr>
                <w:sz w:val="28"/>
                <w:szCs w:val="28"/>
              </w:rPr>
              <w:t>,</w:t>
            </w:r>
            <w:r>
              <w:rPr>
                <w:sz w:val="28"/>
                <w:szCs w:val="28"/>
              </w:rPr>
              <w:t>0</w:t>
            </w:r>
            <w:r w:rsidR="00B662FD" w:rsidRPr="004707DC">
              <w:rPr>
                <w:sz w:val="28"/>
                <w:szCs w:val="28"/>
              </w:rPr>
              <w:t xml:space="preserve">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F12432">
              <w:rPr>
                <w:bCs/>
                <w:sz w:val="28"/>
                <w:szCs w:val="28"/>
                <w:lang w:eastAsia="en-US"/>
              </w:rPr>
              <w:t>9 306,8</w:t>
            </w:r>
            <w:r w:rsidR="0041651F">
              <w:rPr>
                <w:bCs/>
                <w:sz w:val="28"/>
                <w:szCs w:val="28"/>
                <w:lang w:eastAsia="en-US"/>
              </w:rPr>
              <w:t xml:space="preserve"> </w:t>
            </w:r>
            <w:r w:rsidR="00B662FD" w:rsidRPr="00D13210">
              <w:rPr>
                <w:sz w:val="28"/>
                <w:szCs w:val="28"/>
              </w:rPr>
              <w:t>тис. грн.</w:t>
            </w: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F12432" w:rsidTr="00F12432">
        <w:tc>
          <w:tcPr>
            <w:tcW w:w="181" w:type="pct"/>
            <w:vMerge/>
            <w:tcBorders>
              <w:left w:val="nil"/>
              <w:bottom w:val="nil"/>
            </w:tcBorders>
          </w:tcPr>
          <w:p w:rsidR="00F12432" w:rsidRDefault="00F12432" w:rsidP="00F12432">
            <w:pPr>
              <w:spacing w:line="240" w:lineRule="atLeast"/>
              <w:rPr>
                <w:color w:val="000000"/>
                <w:sz w:val="28"/>
                <w:szCs w:val="28"/>
              </w:rPr>
            </w:pPr>
          </w:p>
        </w:tc>
        <w:tc>
          <w:tcPr>
            <w:tcW w:w="1508" w:type="pct"/>
          </w:tcPr>
          <w:p w:rsidR="00F12432" w:rsidRDefault="00F12432" w:rsidP="00F12432">
            <w:pPr>
              <w:spacing w:line="240" w:lineRule="atLeast"/>
              <w:rPr>
                <w:color w:val="000000"/>
                <w:sz w:val="28"/>
                <w:szCs w:val="28"/>
              </w:rPr>
            </w:pPr>
            <w:r>
              <w:rPr>
                <w:color w:val="000000"/>
                <w:sz w:val="28"/>
                <w:szCs w:val="28"/>
              </w:rPr>
              <w:t>9.1. коштів міського бюджету</w:t>
            </w:r>
          </w:p>
        </w:tc>
        <w:tc>
          <w:tcPr>
            <w:tcW w:w="3145" w:type="pct"/>
          </w:tcPr>
          <w:p w:rsidR="00F12432" w:rsidRPr="004707DC" w:rsidRDefault="00311551" w:rsidP="00F12432">
            <w:pPr>
              <w:spacing w:line="240" w:lineRule="atLeast"/>
              <w:rPr>
                <w:sz w:val="28"/>
                <w:szCs w:val="28"/>
                <w:lang w:val="ru-RU"/>
              </w:rPr>
            </w:pPr>
            <w:r>
              <w:rPr>
                <w:b/>
                <w:bCs/>
                <w:sz w:val="28"/>
                <w:szCs w:val="28"/>
                <w:lang w:val="ru-RU"/>
              </w:rPr>
              <w:t>27 240</w:t>
            </w:r>
            <w:r w:rsidR="00F12432">
              <w:rPr>
                <w:b/>
                <w:bCs/>
                <w:sz w:val="28"/>
                <w:szCs w:val="28"/>
                <w:lang w:val="ru-RU"/>
              </w:rPr>
              <w:t>,9</w:t>
            </w:r>
            <w:r w:rsidR="00F12432" w:rsidRPr="00282CD6">
              <w:rPr>
                <w:b/>
                <w:bCs/>
                <w:sz w:val="28"/>
                <w:szCs w:val="28"/>
                <w:lang w:val="ru-RU"/>
              </w:rPr>
              <w:t xml:space="preserve"> </w:t>
            </w:r>
            <w:r w:rsidR="00F12432" w:rsidRPr="00282CD6">
              <w:rPr>
                <w:b/>
                <w:bCs/>
                <w:sz w:val="28"/>
                <w:szCs w:val="28"/>
              </w:rPr>
              <w:t>тис. грн.</w:t>
            </w:r>
            <w:r w:rsidR="00F12432" w:rsidRPr="00282CD6">
              <w:rPr>
                <w:b/>
                <w:bCs/>
                <w:sz w:val="28"/>
                <w:szCs w:val="28"/>
                <w:lang w:val="ru-RU"/>
              </w:rPr>
              <w:t>,</w:t>
            </w:r>
          </w:p>
          <w:p w:rsidR="00F12432" w:rsidRPr="004707DC" w:rsidRDefault="00F12432" w:rsidP="00F12432">
            <w:pPr>
              <w:rPr>
                <w:color w:val="000000"/>
                <w:sz w:val="28"/>
                <w:szCs w:val="28"/>
              </w:rPr>
            </w:pPr>
            <w:r w:rsidRPr="004707DC">
              <w:rPr>
                <w:color w:val="000000"/>
                <w:sz w:val="28"/>
                <w:szCs w:val="28"/>
              </w:rPr>
              <w:t>у т.ч. по роках:</w:t>
            </w:r>
          </w:p>
          <w:p w:rsidR="00F12432" w:rsidRPr="004707DC" w:rsidRDefault="00F12432" w:rsidP="00F12432">
            <w:pPr>
              <w:rPr>
                <w:color w:val="000000"/>
                <w:sz w:val="28"/>
                <w:szCs w:val="28"/>
              </w:rPr>
            </w:pPr>
            <w:r>
              <w:rPr>
                <w:color w:val="000000"/>
                <w:sz w:val="28"/>
                <w:szCs w:val="28"/>
              </w:rPr>
              <w:t>2019</w:t>
            </w:r>
            <w:r w:rsidRPr="004707DC">
              <w:rPr>
                <w:color w:val="000000"/>
                <w:sz w:val="28"/>
                <w:szCs w:val="28"/>
              </w:rPr>
              <w:t xml:space="preserve"> рік – </w:t>
            </w:r>
            <w:r w:rsidR="00311551">
              <w:rPr>
                <w:sz w:val="28"/>
                <w:szCs w:val="28"/>
              </w:rPr>
              <w:t>9 159</w:t>
            </w:r>
            <w:r>
              <w:rPr>
                <w:sz w:val="28"/>
                <w:szCs w:val="28"/>
              </w:rPr>
              <w:t>,1</w:t>
            </w:r>
            <w:r w:rsidRPr="00282CD6">
              <w:rPr>
                <w:sz w:val="28"/>
                <w:szCs w:val="28"/>
              </w:rPr>
              <w:t>,</w:t>
            </w:r>
            <w:r w:rsidRPr="004707DC">
              <w:rPr>
                <w:sz w:val="28"/>
                <w:szCs w:val="28"/>
              </w:rPr>
              <w:t xml:space="preserve"> тис. грн.</w:t>
            </w:r>
          </w:p>
          <w:p w:rsidR="00F12432" w:rsidRPr="004707DC" w:rsidRDefault="00F12432" w:rsidP="00F12432">
            <w:pPr>
              <w:rPr>
                <w:sz w:val="28"/>
                <w:szCs w:val="28"/>
              </w:rPr>
            </w:pPr>
            <w:r>
              <w:rPr>
                <w:sz w:val="28"/>
                <w:szCs w:val="28"/>
              </w:rPr>
              <w:t>2020 рік – 8 775</w:t>
            </w:r>
            <w:r w:rsidRPr="004707DC">
              <w:rPr>
                <w:sz w:val="28"/>
                <w:szCs w:val="28"/>
              </w:rPr>
              <w:t>,</w:t>
            </w:r>
            <w:r>
              <w:rPr>
                <w:sz w:val="28"/>
                <w:szCs w:val="28"/>
              </w:rPr>
              <w:t>0</w:t>
            </w:r>
            <w:r w:rsidRPr="004707DC">
              <w:rPr>
                <w:sz w:val="28"/>
                <w:szCs w:val="28"/>
              </w:rPr>
              <w:t xml:space="preserve"> тис. грн.</w:t>
            </w:r>
          </w:p>
          <w:p w:rsidR="00F12432" w:rsidRPr="004707DC" w:rsidRDefault="00F12432" w:rsidP="00F12432">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9 306,8 </w:t>
            </w:r>
            <w:r w:rsidRPr="00D13210">
              <w:rPr>
                <w:sz w:val="28"/>
                <w:szCs w:val="28"/>
              </w:rPr>
              <w:t>тис. грн.</w:t>
            </w:r>
          </w:p>
        </w:tc>
        <w:tc>
          <w:tcPr>
            <w:tcW w:w="166" w:type="pct"/>
            <w:vMerge/>
            <w:tcBorders>
              <w:bottom w:val="nil"/>
              <w:right w:val="nil"/>
            </w:tcBorders>
          </w:tcPr>
          <w:p w:rsidR="00F12432" w:rsidRPr="009A707D" w:rsidRDefault="00F12432" w:rsidP="00F12432"/>
        </w:tc>
      </w:tr>
    </w:tbl>
    <w:p w:rsidR="000B3AE2" w:rsidRDefault="000B3AE2" w:rsidP="000B3AE2">
      <w:pPr>
        <w:rPr>
          <w:sz w:val="6"/>
          <w:szCs w:val="6"/>
        </w:rPr>
      </w:pPr>
    </w:p>
    <w:p w:rsidR="003C32E3" w:rsidRDefault="000B3AE2" w:rsidP="0031526E">
      <w:pPr>
        <w:tabs>
          <w:tab w:val="left" w:pos="567"/>
        </w:tabs>
        <w:jc w:val="both"/>
        <w:rPr>
          <w:color w:val="000000"/>
          <w:sz w:val="28"/>
          <w:szCs w:val="28"/>
        </w:rPr>
      </w:pPr>
      <w:r>
        <w:rPr>
          <w:sz w:val="6"/>
          <w:szCs w:val="6"/>
        </w:rPr>
        <w:t xml:space="preserve">                                         </w:t>
      </w:r>
      <w:r w:rsidR="00B662FD">
        <w:rPr>
          <w:sz w:val="28"/>
          <w:szCs w:val="28"/>
        </w:rPr>
        <w:t>1.</w:t>
      </w:r>
      <w:r w:rsidR="00BB29E6">
        <w:rPr>
          <w:sz w:val="28"/>
          <w:szCs w:val="28"/>
        </w:rPr>
        <w:t>1.</w:t>
      </w:r>
      <w:r w:rsidR="00B662FD" w:rsidRPr="00E0083F">
        <w:rPr>
          <w:sz w:val="28"/>
          <w:szCs w:val="28"/>
        </w:rPr>
        <w:t>2.</w:t>
      </w:r>
      <w:r w:rsidR="00997561">
        <w:rPr>
          <w:color w:val="000000"/>
          <w:sz w:val="28"/>
          <w:szCs w:val="28"/>
        </w:rPr>
        <w:t xml:space="preserve"> Додаток </w:t>
      </w:r>
      <w:r w:rsidR="00B662FD">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sidR="00B662FD">
        <w:rPr>
          <w:sz w:val="28"/>
          <w:szCs w:val="28"/>
        </w:rPr>
        <w:t xml:space="preserve"> (додаток 1 до цього рішення)</w:t>
      </w:r>
      <w:r w:rsidR="00B662FD">
        <w:rPr>
          <w:color w:val="000000"/>
          <w:sz w:val="28"/>
          <w:szCs w:val="28"/>
        </w:rPr>
        <w:t>;</w:t>
      </w:r>
      <w:r w:rsidR="00F3772E">
        <w:rPr>
          <w:color w:val="000000"/>
          <w:sz w:val="28"/>
          <w:szCs w:val="28"/>
        </w:rPr>
        <w:t xml:space="preserve"> </w:t>
      </w:r>
    </w:p>
    <w:p w:rsidR="0031526E" w:rsidRDefault="00F3772E" w:rsidP="0031526E">
      <w:pPr>
        <w:tabs>
          <w:tab w:val="left" w:pos="567"/>
        </w:tabs>
        <w:jc w:val="both"/>
        <w:rPr>
          <w:color w:val="000000"/>
          <w:sz w:val="28"/>
          <w:szCs w:val="28"/>
        </w:rPr>
      </w:pPr>
      <w:r>
        <w:rPr>
          <w:color w:val="000000"/>
          <w:sz w:val="28"/>
          <w:szCs w:val="28"/>
        </w:rPr>
        <w:t xml:space="preserve"> </w:t>
      </w:r>
    </w:p>
    <w:p w:rsidR="00E538C3" w:rsidRDefault="00A025B7" w:rsidP="0031526E">
      <w:pPr>
        <w:tabs>
          <w:tab w:val="left" w:pos="567"/>
        </w:tabs>
        <w:jc w:val="both"/>
        <w:rPr>
          <w:sz w:val="28"/>
          <w:szCs w:val="28"/>
        </w:rPr>
      </w:pPr>
      <w:r>
        <w:rPr>
          <w:color w:val="000000"/>
          <w:sz w:val="28"/>
          <w:szCs w:val="28"/>
        </w:rPr>
        <w:lastRenderedPageBreak/>
        <w:tab/>
      </w:r>
      <w:r w:rsidR="00340D99">
        <w:rPr>
          <w:sz w:val="28"/>
          <w:szCs w:val="28"/>
        </w:rPr>
        <w:t>1.1.3</w:t>
      </w:r>
      <w:r w:rsidR="00282CD6" w:rsidRPr="004E3A4C">
        <w:rPr>
          <w:sz w:val="28"/>
          <w:szCs w:val="28"/>
        </w:rPr>
        <w:t xml:space="preserve">. </w:t>
      </w:r>
      <w:r w:rsidR="00E538C3">
        <w:rPr>
          <w:sz w:val="28"/>
          <w:szCs w:val="28"/>
        </w:rPr>
        <w:t xml:space="preserve">Завдання </w:t>
      </w:r>
      <w:r w:rsidR="00E538C3" w:rsidRPr="00E538C3">
        <w:rPr>
          <w:sz w:val="28"/>
          <w:szCs w:val="28"/>
        </w:rPr>
        <w:t xml:space="preserve">1.1.4. </w:t>
      </w:r>
      <w:r w:rsidR="00E538C3">
        <w:rPr>
          <w:sz w:val="28"/>
          <w:szCs w:val="28"/>
        </w:rPr>
        <w:t>«</w:t>
      </w:r>
      <w:r w:rsidR="00E538C3" w:rsidRPr="00E538C3">
        <w:rPr>
          <w:sz w:val="28"/>
          <w:szCs w:val="28"/>
        </w:rPr>
        <w:t>Висвітлення в мережі Інтернет діяльності Сумської міської ради, її виконавчих органів, міського голови, актуальних питань територіальної громади міста</w:t>
      </w:r>
      <w:r w:rsidR="00E538C3">
        <w:rPr>
          <w:sz w:val="28"/>
          <w:szCs w:val="28"/>
        </w:rPr>
        <w:t xml:space="preserve">» підпрограми 1 «Інформаційна прозорість» додатків 3,4 до Програми (додатки </w:t>
      </w:r>
      <w:r w:rsidR="00C62C2C">
        <w:rPr>
          <w:sz w:val="28"/>
          <w:szCs w:val="28"/>
        </w:rPr>
        <w:t>3,4 до цього рішення);</w:t>
      </w:r>
    </w:p>
    <w:p w:rsidR="00ED76A9" w:rsidRDefault="003C32E3" w:rsidP="0031526E">
      <w:pPr>
        <w:tabs>
          <w:tab w:val="left" w:pos="567"/>
        </w:tabs>
        <w:jc w:val="both"/>
        <w:rPr>
          <w:sz w:val="28"/>
          <w:szCs w:val="28"/>
        </w:rPr>
      </w:pPr>
      <w:r>
        <w:rPr>
          <w:sz w:val="28"/>
          <w:szCs w:val="28"/>
        </w:rPr>
        <w:tab/>
        <w:t>1.2. Доповнити завдання 2.1. «</w:t>
      </w:r>
      <w:r w:rsidRPr="003C32E3">
        <w:rPr>
          <w:sz w:val="28"/>
          <w:szCs w:val="28"/>
        </w:rPr>
        <w:t>Поширення інформації про науковий, економічний, інвестиційний  потенціал міста Суми</w:t>
      </w:r>
      <w:r>
        <w:rPr>
          <w:sz w:val="28"/>
          <w:szCs w:val="28"/>
        </w:rPr>
        <w:t xml:space="preserve">» </w:t>
      </w:r>
      <w:r w:rsidRPr="004E3A4C">
        <w:rPr>
          <w:sz w:val="28"/>
          <w:szCs w:val="28"/>
        </w:rPr>
        <w:t>підпрограми 2 «</w:t>
      </w:r>
      <w:r w:rsidRPr="004E3A4C">
        <w:rPr>
          <w:bCs/>
          <w:color w:val="000000"/>
          <w:sz w:val="28"/>
          <w:szCs w:val="28"/>
        </w:rPr>
        <w:t>Формування позитивного сприйняття міста Суми»</w:t>
      </w:r>
      <w:r>
        <w:rPr>
          <w:bCs/>
          <w:color w:val="000000"/>
          <w:sz w:val="28"/>
          <w:szCs w:val="28"/>
        </w:rPr>
        <w:t xml:space="preserve"> завданням 2.</w:t>
      </w:r>
      <w:r w:rsidR="00C62C2C">
        <w:rPr>
          <w:bCs/>
          <w:color w:val="000000"/>
          <w:sz w:val="28"/>
          <w:szCs w:val="28"/>
        </w:rPr>
        <w:t>1.13. «</w:t>
      </w:r>
      <w:r>
        <w:rPr>
          <w:sz w:val="28"/>
          <w:szCs w:val="28"/>
        </w:rPr>
        <w:t>Переклад на англійську мову Плану місцевого економічного розвитку міста Суми</w:t>
      </w:r>
      <w:r w:rsidR="00C62C2C">
        <w:rPr>
          <w:sz w:val="28"/>
          <w:szCs w:val="28"/>
        </w:rPr>
        <w:t>» (додатки 2,3,4 до цього рішення);</w:t>
      </w:r>
    </w:p>
    <w:p w:rsidR="00C62C2C" w:rsidRPr="00875FC6" w:rsidRDefault="00C62C2C" w:rsidP="00C62C2C">
      <w:pPr>
        <w:jc w:val="both"/>
        <w:rPr>
          <w:sz w:val="28"/>
          <w:szCs w:val="28"/>
        </w:rPr>
      </w:pPr>
      <w:r>
        <w:rPr>
          <w:sz w:val="28"/>
          <w:szCs w:val="28"/>
        </w:rPr>
        <w:tab/>
        <w:t xml:space="preserve">1.3. </w:t>
      </w:r>
      <w:r w:rsidRPr="00875FC6">
        <w:rPr>
          <w:sz w:val="28"/>
          <w:szCs w:val="28"/>
        </w:rPr>
        <w:t>Внести зміни до стовпчика 7 «Орієнтовні обсяги фінансування (вартість), тис. грн.» додатку 2 «Напрями діяльності, завдання та заходи міської програми «Відкритий інформаційний простір м. Суми на 2019-2021 роки»:</w:t>
      </w:r>
    </w:p>
    <w:p w:rsidR="00C62C2C" w:rsidRPr="00875FC6" w:rsidRDefault="00C62C2C" w:rsidP="00C62C2C">
      <w:pPr>
        <w:jc w:val="both"/>
        <w:rPr>
          <w:sz w:val="28"/>
          <w:szCs w:val="28"/>
        </w:rPr>
      </w:pPr>
      <w:r>
        <w:rPr>
          <w:sz w:val="28"/>
          <w:szCs w:val="28"/>
        </w:rPr>
        <w:tab/>
        <w:t xml:space="preserve"> у завданні 1.1</w:t>
      </w:r>
      <w:r w:rsidRPr="00875FC6">
        <w:rPr>
          <w:sz w:val="28"/>
          <w:szCs w:val="28"/>
        </w:rPr>
        <w:t>.</w:t>
      </w:r>
      <w:r>
        <w:rPr>
          <w:sz w:val="28"/>
          <w:szCs w:val="28"/>
        </w:rPr>
        <w:t xml:space="preserve"> </w:t>
      </w:r>
      <w:r w:rsidRPr="00C62C2C">
        <w:rPr>
          <w:sz w:val="28"/>
          <w:szCs w:val="28"/>
        </w:rPr>
        <w:t>Інформування територіальної громади з актуальних питань життєдіяльності міста</w:t>
      </w:r>
      <w:r>
        <w:rPr>
          <w:sz w:val="28"/>
          <w:szCs w:val="28"/>
        </w:rPr>
        <w:t xml:space="preserve">» </w:t>
      </w:r>
      <w:r w:rsidRPr="00875FC6">
        <w:rPr>
          <w:sz w:val="28"/>
          <w:szCs w:val="28"/>
        </w:rPr>
        <w:t>підпрограми 1 «Інформаційна прозорість» ци</w:t>
      </w:r>
      <w:r>
        <w:rPr>
          <w:sz w:val="28"/>
          <w:szCs w:val="28"/>
        </w:rPr>
        <w:t xml:space="preserve">фри та символи «2019 рік – </w:t>
      </w:r>
      <w:r w:rsidRPr="00C62C2C">
        <w:rPr>
          <w:sz w:val="28"/>
          <w:szCs w:val="28"/>
        </w:rPr>
        <w:t>4455,1</w:t>
      </w:r>
      <w:r>
        <w:rPr>
          <w:sz w:val="28"/>
          <w:szCs w:val="28"/>
        </w:rPr>
        <w:t>» замінити на «2019 рік –</w:t>
      </w:r>
      <w:r w:rsidR="00D92975">
        <w:rPr>
          <w:sz w:val="28"/>
          <w:szCs w:val="28"/>
        </w:rPr>
        <w:t xml:space="preserve"> 448</w:t>
      </w:r>
      <w:r>
        <w:rPr>
          <w:sz w:val="28"/>
          <w:szCs w:val="28"/>
        </w:rPr>
        <w:t>0,1</w:t>
      </w:r>
      <w:r w:rsidRPr="00875FC6">
        <w:rPr>
          <w:sz w:val="28"/>
          <w:szCs w:val="28"/>
        </w:rPr>
        <w:t>».</w:t>
      </w:r>
    </w:p>
    <w:p w:rsidR="00B662FD" w:rsidRDefault="005854BD" w:rsidP="00244B47">
      <w:pPr>
        <w:jc w:val="both"/>
        <w:rPr>
          <w:sz w:val="28"/>
          <w:szCs w:val="28"/>
        </w:rPr>
      </w:pPr>
      <w:r w:rsidRPr="00875FC6">
        <w:rPr>
          <w:sz w:val="28"/>
          <w:szCs w:val="28"/>
        </w:rPr>
        <w:t xml:space="preserve"> </w:t>
      </w:r>
      <w:r w:rsidR="00B662FD" w:rsidRPr="00875FC6">
        <w:rPr>
          <w:color w:val="000000"/>
          <w:sz w:val="28"/>
          <w:szCs w:val="28"/>
        </w:rPr>
        <w:tab/>
      </w:r>
      <w:r w:rsidR="00B662FD" w:rsidRPr="00875FC6">
        <w:rPr>
          <w:sz w:val="28"/>
          <w:szCs w:val="28"/>
        </w:rPr>
        <w:t>2.</w:t>
      </w:r>
      <w:r w:rsidR="0063733D" w:rsidRPr="00875FC6">
        <w:rPr>
          <w:sz w:val="28"/>
          <w:szCs w:val="28"/>
        </w:rPr>
        <w:t xml:space="preserve"> </w:t>
      </w:r>
      <w:r w:rsidR="00B662FD"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00B662FD" w:rsidRPr="00875FC6">
        <w:rPr>
          <w:sz w:val="28"/>
          <w:szCs w:val="28"/>
        </w:rPr>
        <w:t>заступника міського голови</w:t>
      </w:r>
      <w:r w:rsidR="00DC4A30" w:rsidRPr="00875FC6">
        <w:rPr>
          <w:sz w:val="28"/>
          <w:szCs w:val="28"/>
        </w:rPr>
        <w:t xml:space="preserve"> Войтенка В.В., </w:t>
      </w:r>
      <w:r w:rsidR="007D18FE">
        <w:rPr>
          <w:sz w:val="28"/>
          <w:szCs w:val="28"/>
        </w:rPr>
        <w:t xml:space="preserve">контроль – </w:t>
      </w:r>
      <w:r w:rsidR="00B662FD" w:rsidRPr="00875FC6">
        <w:rPr>
          <w:sz w:val="28"/>
          <w:szCs w:val="28"/>
        </w:rPr>
        <w:t>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BD3258" w:rsidRDefault="001D799D" w:rsidP="00AE54B9">
      <w:pPr>
        <w:jc w:val="both"/>
        <w:rPr>
          <w:sz w:val="28"/>
          <w:szCs w:val="28"/>
        </w:rPr>
      </w:pPr>
      <w:r w:rsidRPr="001D799D">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t>А.В. Баранов</w:t>
      </w:r>
    </w:p>
    <w:p w:rsidR="001D799D" w:rsidRPr="001D799D" w:rsidRDefault="001D799D" w:rsidP="00AE54B9">
      <w:pPr>
        <w:jc w:val="both"/>
        <w:rPr>
          <w:sz w:val="28"/>
          <w:szCs w:val="28"/>
        </w:rPr>
      </w:pPr>
    </w:p>
    <w:p w:rsidR="00B662FD" w:rsidRDefault="002F4649" w:rsidP="007216E1">
      <w:pPr>
        <w:rPr>
          <w:color w:val="000000"/>
        </w:rPr>
      </w:pPr>
      <w:r>
        <w:rPr>
          <w:color w:val="000000"/>
        </w:rPr>
        <w:t xml:space="preserve">Виконавець: </w:t>
      </w:r>
      <w:r w:rsidR="00ED6A4C">
        <w:rPr>
          <w:color w:val="000000"/>
        </w:rPr>
        <w:t>Кубрак О.М.</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8D1C57" w:rsidRDefault="008D1C57"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24"/>
          <w:szCs w:val="24"/>
        </w:rPr>
      </w:pPr>
    </w:p>
    <w:p w:rsidR="007B5234" w:rsidRDefault="007B5234" w:rsidP="007B5234"/>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7B5234" w:rsidRDefault="007B5234" w:rsidP="007B5234"/>
    <w:p w:rsidR="007B5234" w:rsidRDefault="007B5234"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DC56AC" w:rsidRDefault="00DC56AC" w:rsidP="007B5234"/>
    <w:p w:rsidR="001D799D" w:rsidRDefault="001D799D"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p>
    <w:p w:rsidR="001D799D" w:rsidRDefault="001D799D"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p>
    <w:p w:rsidR="001D799D" w:rsidRDefault="001D799D"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p>
    <w:p w:rsidR="001D799D" w:rsidRPr="001D799D" w:rsidRDefault="001D799D" w:rsidP="001D799D"/>
    <w:p w:rsidR="00B662FD" w:rsidRDefault="00D92975"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7B5234">
        <w:rPr>
          <w:b w:val="0"/>
          <w:bCs w:val="0"/>
          <w:sz w:val="24"/>
          <w:szCs w:val="24"/>
        </w:rPr>
        <w:t xml:space="preserve">          </w:t>
      </w:r>
      <w:r w:rsidR="00DC56AC">
        <w:rPr>
          <w:b w:val="0"/>
          <w:bCs w:val="0"/>
          <w:sz w:val="24"/>
          <w:szCs w:val="24"/>
        </w:rPr>
        <w:t xml:space="preserve"> </w:t>
      </w:r>
      <w:r w:rsidR="007B5234">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DC56AC">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rsidR="00DC56AC">
        <w:tab/>
      </w:r>
      <w:r w:rsidR="00DC56AC">
        <w:tab/>
        <w:t xml:space="preserve">      </w:t>
      </w:r>
      <w:r w:rsidR="001D799D">
        <w:t xml:space="preserve"> від 13 листопада 2019 року </w:t>
      </w:r>
      <w:r w:rsidR="00802F5A">
        <w:t>№</w:t>
      </w:r>
      <w:r>
        <w:t xml:space="preserve"> </w:t>
      </w:r>
      <w:r w:rsidR="001D799D">
        <w:t>5848-МР</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w:t>
      </w:r>
      <w:r w:rsidR="00263955">
        <w:rPr>
          <w:sz w:val="28"/>
          <w:szCs w:val="28"/>
        </w:rPr>
        <w:t>ційний простір м. Суми» на 2019-</w:t>
      </w:r>
      <w:r w:rsidR="00966CB8">
        <w:rPr>
          <w:sz w:val="28"/>
          <w:szCs w:val="28"/>
        </w:rPr>
        <w:t>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DC56AC" w:rsidRDefault="00311551" w:rsidP="00B22D8A">
            <w:pPr>
              <w:ind w:left="-69" w:right="-113"/>
              <w:jc w:val="center"/>
              <w:rPr>
                <w:b/>
                <w:bCs/>
                <w:sz w:val="28"/>
                <w:szCs w:val="28"/>
              </w:rPr>
            </w:pPr>
            <w:r>
              <w:rPr>
                <w:b/>
                <w:sz w:val="28"/>
                <w:szCs w:val="28"/>
              </w:rPr>
              <w:t>9 159</w:t>
            </w:r>
            <w:r w:rsidR="00DC56AC" w:rsidRPr="00DC56AC">
              <w:rPr>
                <w:b/>
                <w:sz w:val="28"/>
                <w:szCs w:val="28"/>
              </w:rPr>
              <w:t>,1</w:t>
            </w:r>
          </w:p>
        </w:tc>
        <w:tc>
          <w:tcPr>
            <w:tcW w:w="1501" w:type="dxa"/>
            <w:vAlign w:val="center"/>
          </w:tcPr>
          <w:p w:rsidR="00966CB8" w:rsidRPr="00DC56AC" w:rsidRDefault="00DC56AC" w:rsidP="00B22D8A">
            <w:pPr>
              <w:ind w:left="-88" w:right="-78"/>
              <w:jc w:val="center"/>
              <w:rPr>
                <w:b/>
                <w:bCs/>
                <w:sz w:val="28"/>
                <w:szCs w:val="28"/>
              </w:rPr>
            </w:pPr>
            <w:r w:rsidRPr="00DC56AC">
              <w:rPr>
                <w:b/>
                <w:sz w:val="28"/>
                <w:szCs w:val="28"/>
              </w:rPr>
              <w:t>8 775,0</w:t>
            </w:r>
          </w:p>
        </w:tc>
        <w:tc>
          <w:tcPr>
            <w:tcW w:w="1701" w:type="dxa"/>
            <w:vAlign w:val="center"/>
          </w:tcPr>
          <w:p w:rsidR="00966CB8" w:rsidRPr="00DC56AC" w:rsidRDefault="00DC56AC" w:rsidP="00B22D8A">
            <w:pPr>
              <w:ind w:left="-111" w:right="-70"/>
              <w:jc w:val="center"/>
              <w:rPr>
                <w:b/>
                <w:bCs/>
                <w:sz w:val="28"/>
                <w:szCs w:val="28"/>
                <w:lang w:val="ru-RU"/>
              </w:rPr>
            </w:pPr>
            <w:r w:rsidRPr="00DC56AC">
              <w:rPr>
                <w:b/>
                <w:bCs/>
                <w:sz w:val="28"/>
                <w:szCs w:val="28"/>
                <w:lang w:eastAsia="en-US"/>
              </w:rPr>
              <w:t>9 306,8</w:t>
            </w:r>
          </w:p>
        </w:tc>
        <w:tc>
          <w:tcPr>
            <w:tcW w:w="1840" w:type="dxa"/>
            <w:vAlign w:val="center"/>
          </w:tcPr>
          <w:p w:rsidR="00966CB8" w:rsidRPr="00282CD6" w:rsidRDefault="00311551" w:rsidP="00B22D8A">
            <w:pPr>
              <w:jc w:val="center"/>
              <w:rPr>
                <w:b/>
                <w:bCs/>
                <w:sz w:val="28"/>
                <w:szCs w:val="28"/>
              </w:rPr>
            </w:pPr>
            <w:r>
              <w:rPr>
                <w:b/>
                <w:bCs/>
                <w:sz w:val="28"/>
                <w:szCs w:val="28"/>
                <w:lang w:val="ru-RU"/>
              </w:rPr>
              <w:t>27 240</w:t>
            </w:r>
            <w:r w:rsidR="00DC56AC">
              <w:rPr>
                <w:b/>
                <w:bCs/>
                <w:sz w:val="28"/>
                <w:szCs w:val="28"/>
                <w:lang w:val="ru-RU"/>
              </w:rPr>
              <w:t>,9</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DC56AC" w:rsidRPr="005C50C9" w:rsidTr="00B22D8A">
        <w:tc>
          <w:tcPr>
            <w:tcW w:w="3062" w:type="dxa"/>
            <w:vAlign w:val="center"/>
            <w:hideMark/>
          </w:tcPr>
          <w:p w:rsidR="00DC56AC" w:rsidRDefault="00DC56AC" w:rsidP="00DC56AC">
            <w:pPr>
              <w:rPr>
                <w:sz w:val="28"/>
                <w:szCs w:val="28"/>
              </w:rPr>
            </w:pPr>
            <w:r>
              <w:rPr>
                <w:sz w:val="28"/>
                <w:szCs w:val="28"/>
              </w:rPr>
              <w:t>міський бюджет</w:t>
            </w:r>
          </w:p>
        </w:tc>
        <w:tc>
          <w:tcPr>
            <w:tcW w:w="1541" w:type="dxa"/>
            <w:vAlign w:val="center"/>
          </w:tcPr>
          <w:p w:rsidR="00DC56AC" w:rsidRPr="00DC56AC" w:rsidRDefault="00DC56AC" w:rsidP="00DC56AC">
            <w:pPr>
              <w:ind w:left="-69" w:right="-113"/>
              <w:jc w:val="center"/>
              <w:rPr>
                <w:bCs/>
                <w:sz w:val="28"/>
                <w:szCs w:val="28"/>
              </w:rPr>
            </w:pPr>
            <w:r w:rsidRPr="00DC56AC">
              <w:rPr>
                <w:sz w:val="28"/>
                <w:szCs w:val="28"/>
              </w:rPr>
              <w:t>9 1</w:t>
            </w:r>
            <w:r w:rsidR="00311551">
              <w:rPr>
                <w:sz w:val="28"/>
                <w:szCs w:val="28"/>
              </w:rPr>
              <w:t>59</w:t>
            </w:r>
            <w:r w:rsidRPr="00DC56AC">
              <w:rPr>
                <w:sz w:val="28"/>
                <w:szCs w:val="28"/>
              </w:rPr>
              <w:t>,1</w:t>
            </w:r>
          </w:p>
        </w:tc>
        <w:tc>
          <w:tcPr>
            <w:tcW w:w="1501" w:type="dxa"/>
            <w:vAlign w:val="center"/>
          </w:tcPr>
          <w:p w:rsidR="00DC56AC" w:rsidRPr="00DC56AC" w:rsidRDefault="00DC56AC" w:rsidP="00DC56AC">
            <w:pPr>
              <w:ind w:left="-88" w:right="-78"/>
              <w:jc w:val="center"/>
              <w:rPr>
                <w:bCs/>
                <w:sz w:val="28"/>
                <w:szCs w:val="28"/>
              </w:rPr>
            </w:pPr>
            <w:r w:rsidRPr="00DC56AC">
              <w:rPr>
                <w:sz w:val="28"/>
                <w:szCs w:val="28"/>
              </w:rPr>
              <w:t>8 775,0</w:t>
            </w:r>
          </w:p>
        </w:tc>
        <w:tc>
          <w:tcPr>
            <w:tcW w:w="1701" w:type="dxa"/>
            <w:vAlign w:val="center"/>
          </w:tcPr>
          <w:p w:rsidR="00DC56AC" w:rsidRPr="00DC56AC" w:rsidRDefault="00DC56AC" w:rsidP="00DC56AC">
            <w:pPr>
              <w:ind w:left="-111" w:right="-70"/>
              <w:jc w:val="center"/>
              <w:rPr>
                <w:bCs/>
                <w:sz w:val="28"/>
                <w:szCs w:val="28"/>
                <w:lang w:val="ru-RU"/>
              </w:rPr>
            </w:pPr>
            <w:r w:rsidRPr="00DC56AC">
              <w:rPr>
                <w:bCs/>
                <w:sz w:val="28"/>
                <w:szCs w:val="28"/>
                <w:lang w:eastAsia="en-US"/>
              </w:rPr>
              <w:t>9 306,8</w:t>
            </w:r>
          </w:p>
        </w:tc>
        <w:tc>
          <w:tcPr>
            <w:tcW w:w="1840" w:type="dxa"/>
            <w:vAlign w:val="center"/>
          </w:tcPr>
          <w:p w:rsidR="00DC56AC" w:rsidRPr="00DC56AC" w:rsidRDefault="00311551" w:rsidP="00DC56AC">
            <w:pPr>
              <w:jc w:val="center"/>
              <w:rPr>
                <w:bCs/>
                <w:sz w:val="28"/>
                <w:szCs w:val="28"/>
              </w:rPr>
            </w:pPr>
            <w:r>
              <w:rPr>
                <w:bCs/>
                <w:sz w:val="28"/>
                <w:szCs w:val="28"/>
                <w:lang w:val="ru-RU"/>
              </w:rPr>
              <w:t>27 240</w:t>
            </w:r>
            <w:r w:rsidR="00DC56AC" w:rsidRPr="00DC56AC">
              <w:rPr>
                <w:bCs/>
                <w:sz w:val="28"/>
                <w:szCs w:val="28"/>
                <w:lang w:val="ru-RU"/>
              </w:rPr>
              <w:t>,9</w:t>
            </w:r>
          </w:p>
        </w:tc>
      </w:tr>
      <w:tr w:rsidR="00DC56AC" w:rsidTr="00F36848">
        <w:tc>
          <w:tcPr>
            <w:tcW w:w="3062" w:type="dxa"/>
            <w:vAlign w:val="center"/>
            <w:hideMark/>
          </w:tcPr>
          <w:p w:rsidR="00DC56AC" w:rsidRDefault="00DC56AC" w:rsidP="00DC56AC">
            <w:pPr>
              <w:rPr>
                <w:sz w:val="28"/>
                <w:szCs w:val="28"/>
              </w:rPr>
            </w:pPr>
            <w:r>
              <w:rPr>
                <w:sz w:val="28"/>
                <w:szCs w:val="28"/>
              </w:rPr>
              <w:t>кошти небюджетних джерел</w:t>
            </w:r>
          </w:p>
        </w:tc>
        <w:tc>
          <w:tcPr>
            <w:tcW w:w="1541" w:type="dxa"/>
            <w:vAlign w:val="center"/>
            <w:hideMark/>
          </w:tcPr>
          <w:p w:rsidR="00DC56AC" w:rsidRPr="00310A7E" w:rsidRDefault="00DC56AC" w:rsidP="00DC56AC">
            <w:pPr>
              <w:jc w:val="center"/>
              <w:rPr>
                <w:bCs/>
                <w:sz w:val="28"/>
                <w:szCs w:val="28"/>
              </w:rPr>
            </w:pPr>
            <w:r w:rsidRPr="00310A7E">
              <w:rPr>
                <w:bCs/>
                <w:sz w:val="28"/>
                <w:szCs w:val="28"/>
              </w:rPr>
              <w:t>-</w:t>
            </w:r>
          </w:p>
        </w:tc>
        <w:tc>
          <w:tcPr>
            <w:tcW w:w="1501" w:type="dxa"/>
            <w:vAlign w:val="center"/>
            <w:hideMark/>
          </w:tcPr>
          <w:p w:rsidR="00DC56AC" w:rsidRPr="00310A7E" w:rsidRDefault="00DC56AC" w:rsidP="00DC56AC">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DC56AC" w:rsidRPr="00310A7E" w:rsidRDefault="00DC56AC" w:rsidP="00DC56AC">
            <w:pPr>
              <w:jc w:val="center"/>
              <w:rPr>
                <w:bCs/>
                <w:sz w:val="28"/>
                <w:szCs w:val="28"/>
              </w:rPr>
            </w:pPr>
            <w:r w:rsidRPr="00310A7E">
              <w:rPr>
                <w:bCs/>
                <w:sz w:val="28"/>
                <w:szCs w:val="28"/>
              </w:rPr>
              <w:t>-</w:t>
            </w:r>
          </w:p>
        </w:tc>
        <w:tc>
          <w:tcPr>
            <w:tcW w:w="1840" w:type="dxa"/>
            <w:vAlign w:val="center"/>
            <w:hideMark/>
          </w:tcPr>
          <w:p w:rsidR="00DC56AC" w:rsidRPr="00310A7E" w:rsidRDefault="00DC56AC" w:rsidP="00DC56AC">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B36591" w:rsidRDefault="00B36591" w:rsidP="00966CB8">
      <w:pPr>
        <w:ind w:left="720"/>
        <w:jc w:val="center"/>
        <w:rPr>
          <w:sz w:val="28"/>
          <w:szCs w:val="28"/>
        </w:rPr>
      </w:pPr>
    </w:p>
    <w:p w:rsidR="0033341D" w:rsidRDefault="0033341D" w:rsidP="00EC067F">
      <w:pPr>
        <w:jc w:val="both"/>
        <w:rPr>
          <w:sz w:val="28"/>
          <w:szCs w:val="28"/>
        </w:rPr>
      </w:pPr>
    </w:p>
    <w:p w:rsidR="001D799D" w:rsidRDefault="001D799D" w:rsidP="001D799D">
      <w:pPr>
        <w:pStyle w:val="a5"/>
        <w:rPr>
          <w:sz w:val="24"/>
          <w:szCs w:val="24"/>
        </w:rPr>
      </w:pPr>
    </w:p>
    <w:p w:rsidR="001D799D" w:rsidRDefault="001D799D" w:rsidP="001D799D">
      <w:pPr>
        <w:jc w:val="both"/>
        <w:rPr>
          <w:sz w:val="28"/>
          <w:szCs w:val="28"/>
        </w:rPr>
      </w:pPr>
      <w:r w:rsidRPr="001D799D">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t>А.В. Баранов</w:t>
      </w:r>
    </w:p>
    <w:p w:rsidR="0033341D" w:rsidRDefault="0033341D" w:rsidP="00EC067F">
      <w:pPr>
        <w:jc w:val="both"/>
        <w:rPr>
          <w:sz w:val="28"/>
          <w:szCs w:val="28"/>
        </w:rPr>
      </w:pPr>
    </w:p>
    <w:p w:rsidR="00ED6A4C" w:rsidRDefault="00ED6A4C" w:rsidP="00ED6A4C">
      <w:pPr>
        <w:rPr>
          <w:color w:val="000000"/>
        </w:rPr>
      </w:pPr>
      <w:r>
        <w:rPr>
          <w:color w:val="000000"/>
        </w:rPr>
        <w:t>Виконавець: Кубрак О.М.</w:t>
      </w:r>
    </w:p>
    <w:p w:rsidR="00DC56AC" w:rsidRDefault="00DC56AC" w:rsidP="00500C8E">
      <w:pPr>
        <w:rPr>
          <w:color w:val="000000"/>
        </w:rPr>
      </w:pPr>
    </w:p>
    <w:p w:rsidR="00DC56AC" w:rsidRPr="00B36591" w:rsidRDefault="00DC56AC" w:rsidP="00DC56AC">
      <w:pPr>
        <w:rPr>
          <w:color w:val="000000"/>
          <w:sz w:val="28"/>
          <w:szCs w:val="28"/>
        </w:rPr>
        <w:sectPr w:rsidR="00DC56AC" w:rsidRPr="00B36591" w:rsidSect="000B3AE2">
          <w:pgSz w:w="11906" w:h="16838"/>
          <w:pgMar w:top="1135" w:right="567" w:bottom="426" w:left="1701" w:header="709" w:footer="709" w:gutter="0"/>
          <w:pgNumType w:start="5"/>
          <w:cols w:space="720"/>
        </w:sectPr>
      </w:pPr>
    </w:p>
    <w:p w:rsidR="00D80183" w:rsidRDefault="00966CB8" w:rsidP="00106DE0">
      <w:pPr>
        <w:jc w:val="both"/>
      </w:pPr>
      <w:r>
        <w:lastRenderedPageBreak/>
        <w:tab/>
      </w:r>
      <w:r>
        <w:tab/>
      </w:r>
      <w:r>
        <w:tab/>
      </w:r>
    </w:p>
    <w:p w:rsidR="00D80183" w:rsidRDefault="00D80183" w:rsidP="00D80183">
      <w:pPr>
        <w:jc w:val="both"/>
      </w:pPr>
      <w:r>
        <w:t xml:space="preserve">     </w:t>
      </w:r>
      <w:r>
        <w:tab/>
      </w:r>
      <w:r>
        <w:tab/>
      </w:r>
      <w:r>
        <w:tab/>
      </w:r>
      <w:r>
        <w:tab/>
      </w:r>
      <w:r>
        <w:tab/>
      </w:r>
      <w:r>
        <w:tab/>
      </w:r>
      <w:r>
        <w:tab/>
      </w:r>
      <w:r>
        <w:tab/>
      </w:r>
      <w:r>
        <w:tab/>
      </w:r>
      <w:r>
        <w:tab/>
      </w:r>
      <w:r>
        <w:tab/>
      </w:r>
      <w:r>
        <w:tab/>
        <w:t xml:space="preserve"> </w:t>
      </w:r>
      <w:r w:rsidRPr="00C66A4E">
        <w:t>Д</w:t>
      </w:r>
      <w:r>
        <w:t>одаток 2</w:t>
      </w:r>
      <w:r>
        <w:tab/>
      </w:r>
      <w:r>
        <w:tab/>
      </w:r>
      <w:r>
        <w:tab/>
      </w:r>
      <w:r>
        <w:tab/>
      </w:r>
      <w:r>
        <w:tab/>
      </w:r>
      <w:r>
        <w:tab/>
      </w:r>
      <w:r>
        <w:tab/>
      </w:r>
      <w:r>
        <w:tab/>
      </w:r>
      <w:r>
        <w:tab/>
      </w:r>
      <w:r>
        <w:tab/>
      </w:r>
      <w:r>
        <w:tab/>
      </w:r>
      <w:r>
        <w:tab/>
      </w:r>
      <w:r>
        <w:tab/>
      </w:r>
      <w:r>
        <w:tab/>
      </w:r>
      <w:r>
        <w:tab/>
      </w:r>
      <w:r>
        <w:tab/>
      </w:r>
      <w:r>
        <w:tab/>
      </w:r>
      <w:r>
        <w:tab/>
      </w:r>
      <w:r>
        <w:tab/>
      </w:r>
      <w:r>
        <w:tab/>
      </w:r>
      <w:r w:rsidRPr="002A5027">
        <w:t>до рішення Сумської міської ради</w:t>
      </w:r>
      <w:r>
        <w:t xml:space="preserve"> «Про </w:t>
      </w:r>
      <w:r>
        <w:tab/>
        <w:t xml:space="preserve">внесення змін до </w:t>
      </w:r>
      <w:r>
        <w:tab/>
      </w:r>
      <w:r>
        <w:tab/>
      </w:r>
      <w:r>
        <w:tab/>
      </w:r>
      <w:r>
        <w:tab/>
      </w:r>
      <w:r>
        <w:tab/>
      </w:r>
      <w:r>
        <w:tab/>
      </w:r>
      <w:r>
        <w:tab/>
      </w:r>
      <w:r>
        <w:tab/>
      </w:r>
      <w:r>
        <w:tab/>
      </w:r>
      <w:r>
        <w:tab/>
      </w:r>
      <w:r>
        <w:tab/>
      </w:r>
      <w:r>
        <w:tab/>
      </w:r>
      <w:r>
        <w:tab/>
        <w:t>рішення Сумської міської ради</w:t>
      </w:r>
      <w:r w:rsidRPr="002A5027">
        <w:t xml:space="preserve"> </w:t>
      </w:r>
      <w:r>
        <w:t>в</w:t>
      </w:r>
      <w:r w:rsidRPr="002A5027">
        <w:t>ід 28 листопада 2018</w:t>
      </w:r>
      <w:r>
        <w:t xml:space="preserve"> </w:t>
      </w:r>
      <w:r w:rsidRPr="002A5027">
        <w:t>року</w:t>
      </w:r>
      <w:r>
        <w:t xml:space="preserve"> </w:t>
      </w:r>
      <w:r>
        <w:tab/>
      </w:r>
      <w:r>
        <w:tab/>
      </w:r>
      <w:r>
        <w:tab/>
      </w:r>
      <w:r>
        <w:tab/>
      </w:r>
      <w:r>
        <w:tab/>
      </w:r>
      <w:r>
        <w:tab/>
      </w:r>
      <w:r>
        <w:tab/>
      </w:r>
      <w:r>
        <w:tab/>
      </w:r>
      <w:r>
        <w:tab/>
      </w:r>
      <w:r>
        <w:tab/>
      </w:r>
      <w:r>
        <w:tab/>
      </w:r>
      <w:r>
        <w:tab/>
      </w:r>
      <w:r>
        <w:tab/>
      </w:r>
      <w:r w:rsidRPr="002A5027">
        <w:t>№ 4154-</w:t>
      </w:r>
      <w:r>
        <w:t xml:space="preserve">МР «Про міську програму «Відкритий        </w:t>
      </w:r>
      <w:r>
        <w:tab/>
      </w:r>
      <w:r>
        <w:tab/>
      </w:r>
      <w:r>
        <w:tab/>
      </w:r>
      <w:r>
        <w:tab/>
      </w:r>
      <w:r>
        <w:tab/>
      </w:r>
      <w:r>
        <w:tab/>
      </w:r>
      <w:r>
        <w:tab/>
      </w:r>
      <w:r>
        <w:tab/>
      </w:r>
      <w:r>
        <w:tab/>
      </w:r>
      <w:r>
        <w:tab/>
      </w:r>
      <w:r>
        <w:tab/>
      </w:r>
      <w:r>
        <w:tab/>
      </w:r>
      <w:r>
        <w:tab/>
      </w:r>
      <w:r>
        <w:tab/>
        <w:t>і</w:t>
      </w:r>
      <w:r w:rsidRPr="002A5027">
        <w:t>нформаційний простір м. Суми»</w:t>
      </w:r>
      <w:r>
        <w:t xml:space="preserve"> </w:t>
      </w:r>
      <w:r w:rsidRPr="002A5027">
        <w:t>на 2019-2021 роки</w:t>
      </w:r>
      <w:r w:rsidR="00B36591">
        <w:t xml:space="preserve"> (зі змінами)</w:t>
      </w:r>
    </w:p>
    <w:p w:rsidR="001D799D" w:rsidRPr="002A5027" w:rsidRDefault="00BE6C04" w:rsidP="001D799D">
      <w:pPr>
        <w:widowControl w:val="0"/>
        <w:autoSpaceDE w:val="0"/>
        <w:autoSpaceDN w:val="0"/>
        <w:adjustRightInd w:val="0"/>
        <w:jc w:val="both"/>
      </w:pPr>
      <w:r>
        <w:tab/>
      </w:r>
      <w:r>
        <w:tab/>
      </w:r>
      <w:r>
        <w:tab/>
      </w:r>
      <w:r>
        <w:tab/>
      </w:r>
      <w:r>
        <w:tab/>
      </w:r>
      <w:r>
        <w:tab/>
      </w:r>
      <w:r>
        <w:tab/>
        <w:t xml:space="preserve">       </w:t>
      </w:r>
      <w:r>
        <w:tab/>
      </w:r>
      <w:r>
        <w:tab/>
      </w:r>
      <w:r>
        <w:tab/>
      </w:r>
      <w:r>
        <w:tab/>
      </w:r>
      <w:r>
        <w:tab/>
      </w:r>
      <w:r w:rsidR="001D799D">
        <w:t>від 13 листопада 2019 року № 5848-МР</w:t>
      </w:r>
    </w:p>
    <w:p w:rsidR="001D799D" w:rsidRDefault="001D799D" w:rsidP="001D799D"/>
    <w:p w:rsidR="003B6F19" w:rsidRDefault="003B6F19" w:rsidP="00D80183">
      <w:pPr>
        <w:widowControl w:val="0"/>
        <w:autoSpaceDE w:val="0"/>
        <w:autoSpaceDN w:val="0"/>
        <w:adjustRightInd w:val="0"/>
      </w:pPr>
    </w:p>
    <w:p w:rsidR="00694E35" w:rsidRDefault="00694E35" w:rsidP="00D80183">
      <w:pPr>
        <w:widowControl w:val="0"/>
        <w:autoSpaceDE w:val="0"/>
        <w:autoSpaceDN w:val="0"/>
        <w:adjustRightInd w:val="0"/>
      </w:pPr>
    </w:p>
    <w:p w:rsidR="00942EC6"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811"/>
        <w:gridCol w:w="3153"/>
      </w:tblGrid>
      <w:tr w:rsidR="00D80183" w:rsidTr="007B4039">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811"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153"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7B4039">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811" w:type="dxa"/>
          </w:tcPr>
          <w:p w:rsidR="00D80183" w:rsidRDefault="00D80183" w:rsidP="00C26DED">
            <w:pPr>
              <w:jc w:val="center"/>
              <w:rPr>
                <w:b/>
                <w:bCs/>
                <w:sz w:val="20"/>
                <w:szCs w:val="20"/>
              </w:rPr>
            </w:pPr>
            <w:r>
              <w:rPr>
                <w:b/>
                <w:bCs/>
                <w:sz w:val="20"/>
                <w:szCs w:val="20"/>
              </w:rPr>
              <w:t>7</w:t>
            </w:r>
          </w:p>
        </w:tc>
        <w:tc>
          <w:tcPr>
            <w:tcW w:w="3153"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942EC6" w:rsidTr="00942EC6">
        <w:trPr>
          <w:trHeight w:val="3901"/>
        </w:trPr>
        <w:tc>
          <w:tcPr>
            <w:tcW w:w="387" w:type="dxa"/>
            <w:vAlign w:val="center"/>
          </w:tcPr>
          <w:p w:rsidR="00942EC6" w:rsidRPr="00E72216" w:rsidRDefault="00942EC6" w:rsidP="00942EC6">
            <w:pPr>
              <w:ind w:right="-107"/>
              <w:jc w:val="both"/>
              <w:rPr>
                <w:color w:val="7030A0"/>
                <w:sz w:val="20"/>
                <w:szCs w:val="20"/>
                <w:lang w:val="en-US"/>
              </w:rPr>
            </w:pPr>
            <w:r>
              <w:rPr>
                <w:color w:val="7030A0"/>
                <w:sz w:val="20"/>
                <w:szCs w:val="20"/>
              </w:rPr>
              <w:t>2.</w:t>
            </w:r>
            <w:r w:rsidRPr="00E72216">
              <w:rPr>
                <w:color w:val="7030A0"/>
                <w:sz w:val="20"/>
                <w:szCs w:val="20"/>
              </w:rPr>
              <w:t>1</w:t>
            </w:r>
            <w:r w:rsidRPr="00E72216">
              <w:rPr>
                <w:color w:val="7030A0"/>
                <w:sz w:val="20"/>
                <w:szCs w:val="20"/>
                <w:lang w:val="en-US"/>
              </w:rPr>
              <w:t>.</w:t>
            </w:r>
          </w:p>
        </w:tc>
        <w:tc>
          <w:tcPr>
            <w:tcW w:w="1982" w:type="dxa"/>
            <w:vAlign w:val="center"/>
          </w:tcPr>
          <w:p w:rsidR="00942EC6" w:rsidRPr="00FC054A" w:rsidRDefault="00942EC6" w:rsidP="00942EC6">
            <w:pPr>
              <w:tabs>
                <w:tab w:val="num" w:pos="720"/>
                <w:tab w:val="left" w:pos="1620"/>
                <w:tab w:val="num" w:pos="1680"/>
                <w:tab w:val="left" w:pos="1800"/>
              </w:tabs>
              <w:rPr>
                <w:sz w:val="20"/>
                <w:szCs w:val="20"/>
              </w:rPr>
            </w:pPr>
            <w:r>
              <w:rPr>
                <w:sz w:val="20"/>
                <w:szCs w:val="20"/>
              </w:rPr>
              <w:t xml:space="preserve">Поширення інформації про науковий, економічний, інвестиційний </w:t>
            </w:r>
            <w:r w:rsidRPr="00F31140">
              <w:rPr>
                <w:sz w:val="20"/>
                <w:szCs w:val="20"/>
              </w:rPr>
              <w:t xml:space="preserve"> потенціал міста Суми</w:t>
            </w:r>
          </w:p>
        </w:tc>
        <w:tc>
          <w:tcPr>
            <w:tcW w:w="3542" w:type="dxa"/>
            <w:vAlign w:val="center"/>
          </w:tcPr>
          <w:p w:rsidR="00942EC6" w:rsidRPr="000930E1" w:rsidRDefault="00942EC6" w:rsidP="00942EC6">
            <w:pPr>
              <w:rPr>
                <w:b/>
                <w:bCs/>
                <w:sz w:val="20"/>
                <w:szCs w:val="20"/>
                <w:u w:val="single"/>
              </w:rPr>
            </w:pPr>
            <w:r w:rsidRPr="00AB226C">
              <w:rPr>
                <w:color w:val="000000"/>
                <w:sz w:val="20"/>
                <w:szCs w:val="20"/>
              </w:rPr>
              <w:t xml:space="preserve">2.1.13. </w:t>
            </w:r>
            <w:r w:rsidRPr="00AB226C">
              <w:rPr>
                <w:sz w:val="20"/>
                <w:szCs w:val="20"/>
              </w:rPr>
              <w:t>Переклад на англійську мову Плану місцевого економічного розвитку міста Суми</w:t>
            </w:r>
          </w:p>
        </w:tc>
        <w:tc>
          <w:tcPr>
            <w:tcW w:w="853" w:type="dxa"/>
            <w:vAlign w:val="center"/>
          </w:tcPr>
          <w:p w:rsidR="00942EC6" w:rsidRPr="000930E1" w:rsidRDefault="00942EC6" w:rsidP="00942EC6">
            <w:pPr>
              <w:jc w:val="center"/>
              <w:rPr>
                <w:sz w:val="20"/>
                <w:szCs w:val="20"/>
              </w:rPr>
            </w:pPr>
            <w:r>
              <w:rPr>
                <w:sz w:val="20"/>
                <w:szCs w:val="20"/>
              </w:rPr>
              <w:t>2019-2021 роки</w:t>
            </w:r>
          </w:p>
        </w:tc>
        <w:tc>
          <w:tcPr>
            <w:tcW w:w="2694" w:type="dxa"/>
            <w:vAlign w:val="center"/>
          </w:tcPr>
          <w:p w:rsidR="00942EC6" w:rsidRPr="00FC054A" w:rsidRDefault="00942EC6" w:rsidP="00942EC6">
            <w:pPr>
              <w:rPr>
                <w:sz w:val="20"/>
                <w:szCs w:val="20"/>
              </w:rPr>
            </w:pPr>
            <w:r>
              <w:rPr>
                <w:sz w:val="20"/>
                <w:szCs w:val="20"/>
              </w:rPr>
              <w:t>Департамент фінансів, економіки та інвестицій Сумської міської рали, в</w:t>
            </w:r>
            <w:r w:rsidRPr="00FC054A">
              <w:rPr>
                <w:sz w:val="20"/>
                <w:szCs w:val="20"/>
              </w:rPr>
              <w:t>иконавчий комітет Сумської міської ради</w:t>
            </w:r>
          </w:p>
          <w:p w:rsidR="00942EC6" w:rsidRPr="00FC054A" w:rsidRDefault="00942EC6" w:rsidP="00942EC6">
            <w:pPr>
              <w:rPr>
                <w:sz w:val="20"/>
                <w:szCs w:val="20"/>
              </w:rPr>
            </w:pPr>
            <w:r>
              <w:rPr>
                <w:sz w:val="20"/>
                <w:szCs w:val="20"/>
              </w:rPr>
              <w:t>(</w:t>
            </w:r>
            <w:r w:rsidRPr="00FC054A">
              <w:rPr>
                <w:sz w:val="20"/>
                <w:szCs w:val="20"/>
              </w:rPr>
              <w:t>відділ бухгалтерського обліку та звітності</w:t>
            </w:r>
            <w:r w:rsidR="00FB2EFD">
              <w:rPr>
                <w:sz w:val="20"/>
                <w:szCs w:val="20"/>
              </w:rPr>
              <w:t>, управління стратегічного розвитку міста</w:t>
            </w:r>
            <w:r>
              <w:rPr>
                <w:sz w:val="20"/>
                <w:szCs w:val="20"/>
              </w:rPr>
              <w:t>)</w:t>
            </w:r>
            <w:r w:rsidRPr="00FC054A">
              <w:rPr>
                <w:sz w:val="20"/>
                <w:szCs w:val="20"/>
              </w:rPr>
              <w:t>, КУ «Агенція промоції «Суми»</w:t>
            </w:r>
          </w:p>
        </w:tc>
        <w:tc>
          <w:tcPr>
            <w:tcW w:w="852" w:type="dxa"/>
            <w:vAlign w:val="center"/>
          </w:tcPr>
          <w:p w:rsidR="00942EC6" w:rsidRPr="00FC054A" w:rsidRDefault="00942EC6" w:rsidP="00942EC6">
            <w:pPr>
              <w:ind w:left="-112"/>
              <w:jc w:val="center"/>
              <w:rPr>
                <w:sz w:val="20"/>
                <w:szCs w:val="20"/>
              </w:rPr>
            </w:pPr>
            <w:r w:rsidRPr="00FC054A">
              <w:rPr>
                <w:sz w:val="20"/>
                <w:szCs w:val="20"/>
              </w:rPr>
              <w:t>Міський бюджет</w:t>
            </w:r>
          </w:p>
        </w:tc>
        <w:tc>
          <w:tcPr>
            <w:tcW w:w="1811" w:type="dxa"/>
            <w:vAlign w:val="center"/>
          </w:tcPr>
          <w:p w:rsidR="00942EC6" w:rsidRPr="00121314" w:rsidRDefault="00942EC6" w:rsidP="00942EC6">
            <w:pPr>
              <w:ind w:hanging="98"/>
              <w:jc w:val="both"/>
              <w:rPr>
                <w:sz w:val="20"/>
                <w:szCs w:val="20"/>
              </w:rPr>
            </w:pPr>
            <w:r w:rsidRPr="00FC054A">
              <w:rPr>
                <w:sz w:val="20"/>
                <w:szCs w:val="20"/>
              </w:rPr>
              <w:t xml:space="preserve">2019 рік – </w:t>
            </w:r>
            <w:r w:rsidR="00407137">
              <w:rPr>
                <w:sz w:val="20"/>
                <w:szCs w:val="20"/>
              </w:rPr>
              <w:t>115</w:t>
            </w:r>
            <w:r>
              <w:rPr>
                <w:sz w:val="20"/>
                <w:szCs w:val="20"/>
              </w:rPr>
              <w:t>5,1;</w:t>
            </w:r>
          </w:p>
          <w:p w:rsidR="00942EC6" w:rsidRPr="00121314" w:rsidRDefault="00942EC6" w:rsidP="00942EC6">
            <w:pPr>
              <w:ind w:left="-98"/>
              <w:jc w:val="both"/>
              <w:rPr>
                <w:sz w:val="20"/>
                <w:szCs w:val="20"/>
              </w:rPr>
            </w:pPr>
            <w:r w:rsidRPr="00121314">
              <w:rPr>
                <w:sz w:val="20"/>
                <w:szCs w:val="20"/>
              </w:rPr>
              <w:t>2020 рік – 293,5;</w:t>
            </w:r>
          </w:p>
          <w:p w:rsidR="00942EC6" w:rsidRPr="00FC054A" w:rsidRDefault="00942EC6" w:rsidP="00942EC6">
            <w:pPr>
              <w:ind w:left="-98" w:right="-218"/>
              <w:jc w:val="both"/>
              <w:rPr>
                <w:sz w:val="20"/>
                <w:szCs w:val="20"/>
              </w:rPr>
            </w:pPr>
            <w:r w:rsidRPr="00121314">
              <w:rPr>
                <w:sz w:val="20"/>
                <w:szCs w:val="20"/>
              </w:rPr>
              <w:t>2021 рік – 309,6</w:t>
            </w:r>
          </w:p>
        </w:tc>
        <w:tc>
          <w:tcPr>
            <w:tcW w:w="3153" w:type="dxa"/>
            <w:vAlign w:val="center"/>
          </w:tcPr>
          <w:p w:rsidR="00942EC6" w:rsidRDefault="00942EC6" w:rsidP="00942EC6">
            <w:pPr>
              <w:tabs>
                <w:tab w:val="left" w:pos="360"/>
                <w:tab w:val="left" w:pos="1620"/>
                <w:tab w:val="num" w:pos="1680"/>
                <w:tab w:val="left" w:pos="1800"/>
              </w:tabs>
              <w:rPr>
                <w:sz w:val="20"/>
                <w:szCs w:val="20"/>
              </w:rPr>
            </w:pPr>
            <w:r>
              <w:rPr>
                <w:sz w:val="20"/>
                <w:szCs w:val="20"/>
              </w:rPr>
              <w:t>1. Розробка Стратегії розвитку міста Суми до 2027 року.</w:t>
            </w:r>
          </w:p>
          <w:p w:rsidR="00942EC6" w:rsidRPr="00FC054A" w:rsidRDefault="00942EC6" w:rsidP="00942EC6">
            <w:pPr>
              <w:tabs>
                <w:tab w:val="left" w:pos="360"/>
                <w:tab w:val="left" w:pos="1620"/>
                <w:tab w:val="num" w:pos="1680"/>
                <w:tab w:val="left" w:pos="1800"/>
              </w:tabs>
              <w:rPr>
                <w:sz w:val="20"/>
                <w:szCs w:val="20"/>
              </w:rPr>
            </w:pPr>
            <w:r>
              <w:rPr>
                <w:sz w:val="20"/>
                <w:szCs w:val="20"/>
              </w:rPr>
              <w:t xml:space="preserve">2. </w:t>
            </w:r>
            <w:r w:rsidRPr="0028175B">
              <w:rPr>
                <w:sz w:val="20"/>
                <w:szCs w:val="20"/>
              </w:rPr>
              <w:t>Підтвердження ступеня інвестиційної привабливості міста Суми</w:t>
            </w:r>
          </w:p>
          <w:p w:rsidR="00942EC6" w:rsidRDefault="00942EC6" w:rsidP="00942EC6">
            <w:pPr>
              <w:tabs>
                <w:tab w:val="left" w:pos="360"/>
                <w:tab w:val="left" w:pos="1620"/>
                <w:tab w:val="num" w:pos="1680"/>
                <w:tab w:val="left" w:pos="1800"/>
              </w:tabs>
              <w:rPr>
                <w:sz w:val="20"/>
                <w:szCs w:val="20"/>
              </w:rPr>
            </w:pPr>
            <w:r>
              <w:rPr>
                <w:sz w:val="20"/>
                <w:szCs w:val="20"/>
              </w:rPr>
              <w:t>3</w:t>
            </w:r>
            <w:r w:rsidRPr="00FC054A">
              <w:rPr>
                <w:sz w:val="20"/>
                <w:szCs w:val="20"/>
              </w:rPr>
              <w:t xml:space="preserve">. </w:t>
            </w:r>
            <w:r>
              <w:rPr>
                <w:sz w:val="20"/>
                <w:szCs w:val="20"/>
              </w:rPr>
              <w:t>Формування іміджу м.Суми як інвестиційно привабливого міста, шляхом поширення інформації про його науковий, економічний та інвестиційний потенціал в Україні та за її межами.</w:t>
            </w:r>
          </w:p>
          <w:p w:rsidR="00942EC6" w:rsidRDefault="00942EC6" w:rsidP="00942EC6">
            <w:pPr>
              <w:tabs>
                <w:tab w:val="left" w:pos="360"/>
                <w:tab w:val="left" w:pos="1620"/>
                <w:tab w:val="num" w:pos="1680"/>
                <w:tab w:val="left" w:pos="1800"/>
              </w:tabs>
              <w:rPr>
                <w:sz w:val="20"/>
                <w:szCs w:val="20"/>
              </w:rPr>
            </w:pPr>
            <w:r>
              <w:rPr>
                <w:sz w:val="20"/>
                <w:szCs w:val="20"/>
              </w:rPr>
              <w:t>4</w:t>
            </w:r>
            <w:r w:rsidRPr="00FC054A">
              <w:rPr>
                <w:sz w:val="20"/>
                <w:szCs w:val="20"/>
              </w:rPr>
              <w:t>. Розробка та впровадження промоційно</w:t>
            </w:r>
            <w:r>
              <w:rPr>
                <w:sz w:val="20"/>
                <w:szCs w:val="20"/>
              </w:rPr>
              <w:t>го</w:t>
            </w:r>
            <w:r w:rsidRPr="00FC054A">
              <w:rPr>
                <w:sz w:val="20"/>
                <w:szCs w:val="20"/>
              </w:rPr>
              <w:t xml:space="preserve"> логотипу міста Суми</w:t>
            </w:r>
            <w:r>
              <w:rPr>
                <w:sz w:val="20"/>
                <w:szCs w:val="20"/>
              </w:rPr>
              <w:t xml:space="preserve"> та розробка бренд-буку.</w:t>
            </w:r>
          </w:p>
          <w:p w:rsidR="00942EC6" w:rsidRPr="000A1EB6" w:rsidRDefault="00942EC6" w:rsidP="00942EC6">
            <w:pPr>
              <w:tabs>
                <w:tab w:val="left" w:pos="360"/>
                <w:tab w:val="left" w:pos="1620"/>
                <w:tab w:val="num" w:pos="1680"/>
                <w:tab w:val="left" w:pos="1800"/>
              </w:tabs>
              <w:rPr>
                <w:sz w:val="20"/>
                <w:szCs w:val="20"/>
              </w:rPr>
            </w:pPr>
            <w:r>
              <w:rPr>
                <w:sz w:val="20"/>
                <w:szCs w:val="20"/>
              </w:rPr>
              <w:t>5. Розробка бренду міста.</w:t>
            </w:r>
          </w:p>
        </w:tc>
      </w:tr>
    </w:tbl>
    <w:p w:rsidR="00D80183" w:rsidRDefault="00D80183" w:rsidP="00D80183"/>
    <w:p w:rsidR="003B6F19" w:rsidRDefault="003B6F19" w:rsidP="00D80183"/>
    <w:p w:rsidR="00942EC6" w:rsidRDefault="00942EC6" w:rsidP="00D80183"/>
    <w:p w:rsidR="001D799D" w:rsidRDefault="001D799D" w:rsidP="001D799D">
      <w:pPr>
        <w:pStyle w:val="a5"/>
        <w:rPr>
          <w:sz w:val="24"/>
          <w:szCs w:val="24"/>
        </w:rPr>
      </w:pPr>
    </w:p>
    <w:p w:rsidR="001D799D" w:rsidRDefault="001D799D" w:rsidP="001D799D">
      <w:pPr>
        <w:jc w:val="both"/>
        <w:rPr>
          <w:sz w:val="28"/>
          <w:szCs w:val="28"/>
        </w:rPr>
      </w:pPr>
      <w:r w:rsidRPr="001D799D">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942EC6" w:rsidRPr="00942EC6" w:rsidRDefault="00942EC6" w:rsidP="007C706B">
      <w:pPr>
        <w:jc w:val="both"/>
        <w:rPr>
          <w:sz w:val="16"/>
          <w:szCs w:val="16"/>
        </w:rPr>
      </w:pPr>
    </w:p>
    <w:p w:rsidR="00942EC6" w:rsidRPr="007C706B" w:rsidRDefault="00942EC6" w:rsidP="007C706B">
      <w:pPr>
        <w:jc w:val="both"/>
        <w:rPr>
          <w:sz w:val="6"/>
          <w:szCs w:val="6"/>
        </w:rPr>
      </w:pPr>
    </w:p>
    <w:p w:rsidR="00ED6A4C" w:rsidRDefault="00ED6A4C" w:rsidP="00ED6A4C">
      <w:pPr>
        <w:rPr>
          <w:color w:val="000000"/>
        </w:rPr>
      </w:pPr>
      <w:r>
        <w:rPr>
          <w:color w:val="000000"/>
        </w:rPr>
        <w:t>Виконавець: Кубрак О.М.</w:t>
      </w: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607ADF"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B36591">
        <w:t xml:space="preserve"> (</w:t>
      </w:r>
      <w:r w:rsidR="007B4039">
        <w:t xml:space="preserve">зі </w:t>
      </w:r>
      <w:r w:rsidR="00B36591">
        <w:t>змінами)</w:t>
      </w:r>
    </w:p>
    <w:p w:rsidR="001D799D" w:rsidRPr="002A5027" w:rsidRDefault="00607ADF" w:rsidP="001D799D">
      <w:pPr>
        <w:widowControl w:val="0"/>
        <w:autoSpaceDE w:val="0"/>
        <w:autoSpaceDN w:val="0"/>
        <w:adjustRightInd w:val="0"/>
        <w:jc w:val="both"/>
      </w:pPr>
      <w:r>
        <w:tab/>
      </w:r>
      <w:r>
        <w:tab/>
      </w:r>
      <w:r>
        <w:tab/>
      </w:r>
      <w:r>
        <w:tab/>
      </w:r>
      <w:r>
        <w:tab/>
      </w:r>
      <w:r>
        <w:tab/>
      </w:r>
      <w:r>
        <w:tab/>
      </w:r>
      <w:r>
        <w:tab/>
      </w:r>
      <w:r>
        <w:tab/>
      </w:r>
      <w:r>
        <w:tab/>
      </w:r>
      <w:r>
        <w:tab/>
      </w:r>
      <w:r>
        <w:tab/>
      </w:r>
      <w:r w:rsidR="001D799D">
        <w:t>від 13 листопада 2019 року № 5848-МР</w:t>
      </w:r>
    </w:p>
    <w:p w:rsidR="00607ADF" w:rsidRDefault="00AF356F" w:rsidP="00607ADF">
      <w:pPr>
        <w:widowControl w:val="0"/>
        <w:autoSpaceDE w:val="0"/>
        <w:autoSpaceDN w:val="0"/>
        <w:adjustRightInd w:val="0"/>
      </w:pPr>
      <w:r>
        <w:t xml:space="preserve"> </w:t>
      </w:r>
    </w:p>
    <w:p w:rsidR="00A503E3" w:rsidRPr="0030423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3"/>
        <w:gridCol w:w="1146"/>
        <w:gridCol w:w="799"/>
        <w:gridCol w:w="816"/>
        <w:gridCol w:w="682"/>
        <w:gridCol w:w="816"/>
        <w:gridCol w:w="816"/>
        <w:gridCol w:w="759"/>
        <w:gridCol w:w="771"/>
        <w:gridCol w:w="786"/>
        <w:gridCol w:w="734"/>
        <w:gridCol w:w="43"/>
        <w:gridCol w:w="3493"/>
      </w:tblGrid>
      <w:tr w:rsidR="00B662FD" w:rsidTr="00B6171C">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3"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8"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5"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6171C">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9"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8"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2" w:type="pct"/>
            <w:gridSpan w:val="2"/>
          </w:tcPr>
          <w:p w:rsidR="00B662FD" w:rsidRDefault="00B662FD" w:rsidP="00140A93">
            <w:pPr>
              <w:jc w:val="both"/>
              <w:rPr>
                <w:b/>
                <w:bCs/>
                <w:sz w:val="20"/>
                <w:szCs w:val="20"/>
              </w:rPr>
            </w:pPr>
          </w:p>
        </w:tc>
      </w:tr>
      <w:tr w:rsidR="00724C3B" w:rsidTr="00B6171C">
        <w:trPr>
          <w:cantSplit/>
          <w:trHeight w:hRule="exact" w:val="968"/>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3"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2" w:type="pct"/>
            <w:gridSpan w:val="2"/>
          </w:tcPr>
          <w:p w:rsidR="00B662FD" w:rsidRDefault="00B662FD" w:rsidP="00140A93">
            <w:pPr>
              <w:jc w:val="center"/>
              <w:rPr>
                <w:b/>
                <w:bCs/>
                <w:sz w:val="20"/>
                <w:szCs w:val="20"/>
              </w:rPr>
            </w:pPr>
          </w:p>
        </w:tc>
      </w:tr>
      <w:tr w:rsidR="00724C3B" w:rsidTr="00B6171C">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3"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2" w:type="pct"/>
            <w:gridSpan w:val="2"/>
          </w:tcPr>
          <w:p w:rsidR="00B662FD" w:rsidRDefault="00B662FD" w:rsidP="00140A93">
            <w:pPr>
              <w:jc w:val="center"/>
              <w:rPr>
                <w:b/>
                <w:bCs/>
                <w:sz w:val="20"/>
                <w:szCs w:val="20"/>
              </w:rPr>
            </w:pPr>
            <w:r>
              <w:rPr>
                <w:b/>
                <w:bCs/>
                <w:sz w:val="20"/>
                <w:szCs w:val="20"/>
              </w:rPr>
              <w:t>12</w:t>
            </w:r>
          </w:p>
        </w:tc>
      </w:tr>
      <w:tr w:rsidR="00304233" w:rsidTr="00B6171C">
        <w:tc>
          <w:tcPr>
            <w:tcW w:w="1191" w:type="pct"/>
            <w:vAlign w:val="center"/>
          </w:tcPr>
          <w:p w:rsidR="00304233" w:rsidRDefault="00304233" w:rsidP="00304233">
            <w:pPr>
              <w:jc w:val="both"/>
              <w:rPr>
                <w:b/>
                <w:bCs/>
                <w:sz w:val="20"/>
                <w:szCs w:val="20"/>
              </w:rPr>
            </w:pPr>
            <w:r>
              <w:rPr>
                <w:b/>
                <w:bCs/>
                <w:sz w:val="20"/>
                <w:szCs w:val="20"/>
              </w:rPr>
              <w:t>Всього на виконання Програми</w:t>
            </w:r>
          </w:p>
        </w:tc>
        <w:tc>
          <w:tcPr>
            <w:tcW w:w="378" w:type="pct"/>
            <w:vAlign w:val="center"/>
          </w:tcPr>
          <w:p w:rsidR="00304233" w:rsidRDefault="00304233" w:rsidP="00304233">
            <w:pPr>
              <w:jc w:val="center"/>
              <w:rPr>
                <w:b/>
                <w:bCs/>
                <w:sz w:val="20"/>
                <w:szCs w:val="20"/>
              </w:rPr>
            </w:pPr>
            <w:r>
              <w:rPr>
                <w:b/>
                <w:bCs/>
                <w:sz w:val="20"/>
                <w:szCs w:val="20"/>
              </w:rPr>
              <w:t>Міський бюджет</w:t>
            </w:r>
          </w:p>
        </w:tc>
        <w:tc>
          <w:tcPr>
            <w:tcW w:w="264" w:type="pct"/>
            <w:vAlign w:val="center"/>
          </w:tcPr>
          <w:p w:rsidR="00304233" w:rsidRPr="000921B1" w:rsidRDefault="00407137" w:rsidP="00304233">
            <w:pPr>
              <w:ind w:left="-69" w:right="-113"/>
              <w:jc w:val="center"/>
              <w:rPr>
                <w:b/>
                <w:bCs/>
                <w:sz w:val="20"/>
                <w:szCs w:val="20"/>
              </w:rPr>
            </w:pPr>
            <w:r>
              <w:rPr>
                <w:b/>
                <w:bCs/>
                <w:sz w:val="20"/>
                <w:szCs w:val="20"/>
              </w:rPr>
              <w:t>9 159</w:t>
            </w:r>
            <w:r w:rsidR="00304233">
              <w:rPr>
                <w:b/>
                <w:bCs/>
                <w:sz w:val="20"/>
                <w:szCs w:val="20"/>
              </w:rPr>
              <w:t>,1</w:t>
            </w:r>
          </w:p>
        </w:tc>
        <w:tc>
          <w:tcPr>
            <w:tcW w:w="263" w:type="pct"/>
            <w:vAlign w:val="center"/>
          </w:tcPr>
          <w:p w:rsidR="00304233" w:rsidRPr="000921B1" w:rsidRDefault="00407137" w:rsidP="00304233">
            <w:pPr>
              <w:ind w:left="-197"/>
              <w:jc w:val="center"/>
              <w:rPr>
                <w:b/>
                <w:bCs/>
                <w:sz w:val="20"/>
                <w:szCs w:val="20"/>
              </w:rPr>
            </w:pPr>
            <w:r>
              <w:rPr>
                <w:b/>
                <w:bCs/>
                <w:sz w:val="20"/>
                <w:szCs w:val="20"/>
              </w:rPr>
              <w:t xml:space="preserve">   8 948</w:t>
            </w:r>
            <w:r w:rsidR="00304233">
              <w:rPr>
                <w:b/>
                <w:bCs/>
                <w:sz w:val="20"/>
                <w:szCs w:val="20"/>
              </w:rPr>
              <w:t>,1</w:t>
            </w:r>
          </w:p>
        </w:tc>
        <w:tc>
          <w:tcPr>
            <w:tcW w:w="226" w:type="pct"/>
            <w:vAlign w:val="center"/>
          </w:tcPr>
          <w:p w:rsidR="00304233" w:rsidRPr="005C50C9" w:rsidRDefault="00304233" w:rsidP="00304233">
            <w:pPr>
              <w:jc w:val="center"/>
              <w:rPr>
                <w:b/>
                <w:bCs/>
                <w:sz w:val="20"/>
                <w:szCs w:val="20"/>
                <w:highlight w:val="yellow"/>
              </w:rPr>
            </w:pPr>
            <w:r w:rsidRPr="006469BA">
              <w:rPr>
                <w:b/>
                <w:bCs/>
                <w:sz w:val="20"/>
                <w:szCs w:val="20"/>
              </w:rPr>
              <w:t>211,0</w:t>
            </w:r>
          </w:p>
        </w:tc>
        <w:tc>
          <w:tcPr>
            <w:tcW w:w="260" w:type="pct"/>
            <w:vAlign w:val="center"/>
          </w:tcPr>
          <w:p w:rsidR="00304233" w:rsidRPr="00810C07" w:rsidRDefault="00304233" w:rsidP="00304233">
            <w:pPr>
              <w:ind w:left="-88" w:right="-78"/>
              <w:jc w:val="center"/>
              <w:rPr>
                <w:b/>
                <w:bCs/>
                <w:sz w:val="20"/>
                <w:szCs w:val="20"/>
              </w:rPr>
            </w:pPr>
            <w:r>
              <w:rPr>
                <w:b/>
                <w:bCs/>
                <w:sz w:val="20"/>
                <w:szCs w:val="20"/>
              </w:rPr>
              <w:t>8 775,0</w:t>
            </w:r>
          </w:p>
        </w:tc>
        <w:tc>
          <w:tcPr>
            <w:tcW w:w="247" w:type="pct"/>
            <w:vAlign w:val="center"/>
          </w:tcPr>
          <w:p w:rsidR="00304233" w:rsidRPr="00810C07" w:rsidRDefault="00304233" w:rsidP="00304233">
            <w:pPr>
              <w:ind w:left="-109" w:right="-104" w:hanging="24"/>
              <w:jc w:val="center"/>
              <w:rPr>
                <w:b/>
                <w:bCs/>
                <w:sz w:val="20"/>
                <w:szCs w:val="20"/>
              </w:rPr>
            </w:pPr>
            <w:r>
              <w:rPr>
                <w:b/>
                <w:bCs/>
                <w:sz w:val="20"/>
                <w:szCs w:val="20"/>
              </w:rPr>
              <w:t>8 573,9</w:t>
            </w:r>
          </w:p>
        </w:tc>
        <w:tc>
          <w:tcPr>
            <w:tcW w:w="251" w:type="pct"/>
            <w:vAlign w:val="center"/>
          </w:tcPr>
          <w:p w:rsidR="00304233" w:rsidRPr="00810C07" w:rsidRDefault="00304233" w:rsidP="00304233">
            <w:pPr>
              <w:jc w:val="center"/>
              <w:rPr>
                <w:b/>
                <w:bCs/>
                <w:sz w:val="20"/>
                <w:szCs w:val="20"/>
              </w:rPr>
            </w:pPr>
            <w:r w:rsidRPr="00810C07">
              <w:rPr>
                <w:b/>
                <w:bCs/>
                <w:sz w:val="20"/>
                <w:szCs w:val="20"/>
              </w:rPr>
              <w:t>201,1</w:t>
            </w:r>
          </w:p>
        </w:tc>
        <w:tc>
          <w:tcPr>
            <w:tcW w:w="255" w:type="pct"/>
            <w:vAlign w:val="center"/>
          </w:tcPr>
          <w:p w:rsidR="00304233" w:rsidRPr="00810C07" w:rsidRDefault="00304233" w:rsidP="00304233">
            <w:pPr>
              <w:ind w:left="-111" w:right="-70"/>
              <w:jc w:val="center"/>
              <w:rPr>
                <w:b/>
                <w:bCs/>
                <w:sz w:val="20"/>
                <w:szCs w:val="20"/>
              </w:rPr>
            </w:pPr>
            <w:r>
              <w:rPr>
                <w:b/>
                <w:bCs/>
                <w:sz w:val="20"/>
                <w:szCs w:val="20"/>
              </w:rPr>
              <w:t>9 306,8</w:t>
            </w:r>
          </w:p>
        </w:tc>
        <w:tc>
          <w:tcPr>
            <w:tcW w:w="260" w:type="pct"/>
            <w:vAlign w:val="center"/>
          </w:tcPr>
          <w:p w:rsidR="00304233" w:rsidRPr="00810C07" w:rsidRDefault="00304233" w:rsidP="00304233">
            <w:pPr>
              <w:ind w:left="-108" w:right="-69"/>
              <w:jc w:val="center"/>
              <w:rPr>
                <w:b/>
                <w:bCs/>
                <w:sz w:val="20"/>
                <w:szCs w:val="20"/>
              </w:rPr>
            </w:pPr>
            <w:r>
              <w:rPr>
                <w:b/>
                <w:bCs/>
                <w:sz w:val="20"/>
                <w:szCs w:val="20"/>
              </w:rPr>
              <w:t>9 094,6</w:t>
            </w:r>
          </w:p>
        </w:tc>
        <w:tc>
          <w:tcPr>
            <w:tcW w:w="243" w:type="pct"/>
            <w:vAlign w:val="center"/>
          </w:tcPr>
          <w:p w:rsidR="00304233" w:rsidRPr="00810C07" w:rsidRDefault="00304233" w:rsidP="00304233">
            <w:pPr>
              <w:ind w:right="-125"/>
              <w:jc w:val="center"/>
              <w:rPr>
                <w:b/>
                <w:bCs/>
                <w:sz w:val="20"/>
                <w:szCs w:val="20"/>
              </w:rPr>
            </w:pPr>
            <w:r w:rsidRPr="00810C07">
              <w:rPr>
                <w:b/>
                <w:bCs/>
                <w:sz w:val="20"/>
                <w:szCs w:val="20"/>
              </w:rPr>
              <w:t>212,2</w:t>
            </w:r>
          </w:p>
        </w:tc>
        <w:tc>
          <w:tcPr>
            <w:tcW w:w="1162" w:type="pct"/>
            <w:gridSpan w:val="2"/>
          </w:tcPr>
          <w:p w:rsidR="00304233" w:rsidRPr="00824655" w:rsidRDefault="00304233" w:rsidP="00304233">
            <w:pPr>
              <w:jc w:val="both"/>
              <w:rPr>
                <w:sz w:val="20"/>
                <w:szCs w:val="20"/>
              </w:rPr>
            </w:pPr>
          </w:p>
        </w:tc>
      </w:tr>
      <w:tr w:rsidR="00B6171C" w:rsidTr="00B6171C">
        <w:tc>
          <w:tcPr>
            <w:tcW w:w="5000" w:type="pct"/>
            <w:gridSpan w:val="13"/>
            <w:vAlign w:val="center"/>
          </w:tcPr>
          <w:p w:rsidR="00B6171C" w:rsidRPr="00B6171C" w:rsidRDefault="00B6171C" w:rsidP="00304233">
            <w:pPr>
              <w:jc w:val="both"/>
              <w:rPr>
                <w:b/>
                <w:sz w:val="20"/>
                <w:szCs w:val="20"/>
              </w:rPr>
            </w:pPr>
            <w:r w:rsidRPr="00B6171C">
              <w:rPr>
                <w:b/>
                <w:sz w:val="20"/>
                <w:szCs w:val="20"/>
              </w:rPr>
              <w:t>Підпрограма 1. Інформаційна прозорість</w:t>
            </w:r>
          </w:p>
        </w:tc>
      </w:tr>
      <w:tr w:rsidR="00B6171C" w:rsidTr="00FD259E">
        <w:tc>
          <w:tcPr>
            <w:tcW w:w="1191" w:type="pct"/>
          </w:tcPr>
          <w:p w:rsidR="00B6171C" w:rsidRPr="006B6A85" w:rsidRDefault="00B6171C" w:rsidP="00B6171C">
            <w:pPr>
              <w:jc w:val="both"/>
              <w:rPr>
                <w:b/>
                <w:bCs/>
                <w:sz w:val="20"/>
                <w:szCs w:val="20"/>
                <w:lang w:val="en-US"/>
              </w:rPr>
            </w:pPr>
            <w:r w:rsidRPr="006B6A85">
              <w:rPr>
                <w:b/>
                <w:bCs/>
                <w:sz w:val="20"/>
                <w:szCs w:val="20"/>
              </w:rPr>
              <w:t>Всього на виконання</w:t>
            </w:r>
          </w:p>
          <w:p w:rsidR="00B6171C" w:rsidRPr="006B6A85" w:rsidRDefault="00B6171C" w:rsidP="00B6171C">
            <w:pPr>
              <w:jc w:val="both"/>
              <w:rPr>
                <w:sz w:val="20"/>
                <w:szCs w:val="20"/>
              </w:rPr>
            </w:pPr>
            <w:r w:rsidRPr="006B6A85">
              <w:rPr>
                <w:b/>
                <w:bCs/>
                <w:sz w:val="20"/>
                <w:szCs w:val="20"/>
              </w:rPr>
              <w:t>підпрограми 1</w:t>
            </w:r>
          </w:p>
        </w:tc>
        <w:tc>
          <w:tcPr>
            <w:tcW w:w="378" w:type="pct"/>
          </w:tcPr>
          <w:p w:rsidR="00B6171C" w:rsidRPr="006B6A85" w:rsidRDefault="00B6171C" w:rsidP="00B6171C">
            <w:pPr>
              <w:jc w:val="center"/>
              <w:rPr>
                <w:sz w:val="20"/>
                <w:szCs w:val="20"/>
              </w:rPr>
            </w:pPr>
            <w:r w:rsidRPr="006B6A85">
              <w:rPr>
                <w:b/>
                <w:bCs/>
                <w:sz w:val="20"/>
                <w:szCs w:val="20"/>
              </w:rPr>
              <w:t>Міський бюджет</w:t>
            </w:r>
          </w:p>
        </w:tc>
        <w:tc>
          <w:tcPr>
            <w:tcW w:w="264" w:type="pct"/>
            <w:vAlign w:val="center"/>
          </w:tcPr>
          <w:p w:rsidR="00B6171C" w:rsidRPr="006B6A85" w:rsidRDefault="00407137" w:rsidP="00B6171C">
            <w:pPr>
              <w:ind w:left="-69" w:right="-104"/>
              <w:jc w:val="center"/>
              <w:rPr>
                <w:b/>
                <w:bCs/>
                <w:sz w:val="20"/>
                <w:szCs w:val="20"/>
              </w:rPr>
            </w:pPr>
            <w:r>
              <w:rPr>
                <w:b/>
                <w:bCs/>
                <w:sz w:val="20"/>
                <w:szCs w:val="20"/>
              </w:rPr>
              <w:t>4662</w:t>
            </w:r>
            <w:r w:rsidR="00B6171C" w:rsidRPr="006B6A85">
              <w:rPr>
                <w:b/>
                <w:bCs/>
                <w:sz w:val="20"/>
                <w:szCs w:val="20"/>
              </w:rPr>
              <w:t>,2</w:t>
            </w:r>
          </w:p>
        </w:tc>
        <w:tc>
          <w:tcPr>
            <w:tcW w:w="263" w:type="pct"/>
            <w:vAlign w:val="center"/>
          </w:tcPr>
          <w:p w:rsidR="00B6171C" w:rsidRPr="006B6A85" w:rsidRDefault="00407137" w:rsidP="00B6171C">
            <w:pPr>
              <w:ind w:hanging="47"/>
              <w:jc w:val="center"/>
              <w:rPr>
                <w:b/>
                <w:bCs/>
                <w:sz w:val="20"/>
                <w:szCs w:val="20"/>
              </w:rPr>
            </w:pPr>
            <w:r>
              <w:rPr>
                <w:b/>
                <w:bCs/>
                <w:sz w:val="20"/>
                <w:szCs w:val="20"/>
              </w:rPr>
              <w:t>4477</w:t>
            </w:r>
            <w:r w:rsidR="00B6171C" w:rsidRPr="006B6A85">
              <w:rPr>
                <w:b/>
                <w:bCs/>
                <w:sz w:val="20"/>
                <w:szCs w:val="20"/>
              </w:rPr>
              <w:t>,2</w:t>
            </w:r>
          </w:p>
        </w:tc>
        <w:tc>
          <w:tcPr>
            <w:tcW w:w="226" w:type="pct"/>
            <w:vAlign w:val="center"/>
          </w:tcPr>
          <w:p w:rsidR="00B6171C" w:rsidRPr="006B6A85" w:rsidRDefault="00B6171C" w:rsidP="00B6171C">
            <w:pPr>
              <w:ind w:right="-145"/>
              <w:jc w:val="center"/>
              <w:rPr>
                <w:b/>
                <w:bCs/>
                <w:sz w:val="20"/>
                <w:szCs w:val="20"/>
              </w:rPr>
            </w:pPr>
            <w:r w:rsidRPr="006B6A85">
              <w:rPr>
                <w:b/>
                <w:bCs/>
                <w:sz w:val="20"/>
                <w:szCs w:val="20"/>
              </w:rPr>
              <w:t>185,0</w:t>
            </w:r>
          </w:p>
        </w:tc>
        <w:tc>
          <w:tcPr>
            <w:tcW w:w="260" w:type="pct"/>
            <w:vAlign w:val="center"/>
          </w:tcPr>
          <w:p w:rsidR="00B6171C" w:rsidRPr="006B6A85" w:rsidRDefault="00B6171C" w:rsidP="00B6171C">
            <w:pPr>
              <w:ind w:left="-48" w:right="-107"/>
              <w:jc w:val="center"/>
              <w:rPr>
                <w:b/>
                <w:bCs/>
                <w:sz w:val="20"/>
                <w:szCs w:val="20"/>
              </w:rPr>
            </w:pPr>
            <w:r w:rsidRPr="006B6A85">
              <w:rPr>
                <w:b/>
                <w:bCs/>
                <w:sz w:val="20"/>
                <w:szCs w:val="20"/>
              </w:rPr>
              <w:t>5034,8</w:t>
            </w:r>
          </w:p>
        </w:tc>
        <w:tc>
          <w:tcPr>
            <w:tcW w:w="247" w:type="pct"/>
            <w:vAlign w:val="center"/>
          </w:tcPr>
          <w:p w:rsidR="00B6171C" w:rsidRPr="006B6A85" w:rsidRDefault="00B6171C" w:rsidP="00B6171C">
            <w:pPr>
              <w:ind w:hanging="47"/>
              <w:jc w:val="center"/>
              <w:rPr>
                <w:b/>
                <w:bCs/>
                <w:sz w:val="20"/>
                <w:szCs w:val="20"/>
              </w:rPr>
            </w:pPr>
            <w:r w:rsidRPr="006B6A85">
              <w:rPr>
                <w:b/>
                <w:bCs/>
                <w:sz w:val="20"/>
                <w:szCs w:val="20"/>
              </w:rPr>
              <w:t>4833,7</w:t>
            </w:r>
          </w:p>
        </w:tc>
        <w:tc>
          <w:tcPr>
            <w:tcW w:w="251" w:type="pct"/>
            <w:vAlign w:val="center"/>
          </w:tcPr>
          <w:p w:rsidR="00B6171C" w:rsidRPr="006B6A85" w:rsidRDefault="00B6171C" w:rsidP="00B6171C">
            <w:pPr>
              <w:jc w:val="center"/>
              <w:rPr>
                <w:b/>
                <w:bCs/>
                <w:sz w:val="20"/>
                <w:szCs w:val="20"/>
              </w:rPr>
            </w:pPr>
            <w:r w:rsidRPr="006B6A85">
              <w:rPr>
                <w:b/>
                <w:bCs/>
                <w:sz w:val="20"/>
                <w:szCs w:val="20"/>
              </w:rPr>
              <w:t>201,1</w:t>
            </w:r>
          </w:p>
        </w:tc>
        <w:tc>
          <w:tcPr>
            <w:tcW w:w="255" w:type="pct"/>
            <w:vAlign w:val="center"/>
          </w:tcPr>
          <w:p w:rsidR="00B6171C" w:rsidRPr="006B6A85" w:rsidRDefault="00B6171C" w:rsidP="00B6171C">
            <w:pPr>
              <w:ind w:left="-110"/>
              <w:jc w:val="center"/>
              <w:rPr>
                <w:b/>
                <w:bCs/>
                <w:sz w:val="20"/>
                <w:szCs w:val="20"/>
              </w:rPr>
            </w:pPr>
            <w:r w:rsidRPr="006B6A85">
              <w:rPr>
                <w:b/>
                <w:bCs/>
                <w:sz w:val="20"/>
                <w:szCs w:val="20"/>
              </w:rPr>
              <w:t>5311,7</w:t>
            </w:r>
          </w:p>
        </w:tc>
        <w:tc>
          <w:tcPr>
            <w:tcW w:w="260" w:type="pct"/>
            <w:vAlign w:val="center"/>
          </w:tcPr>
          <w:p w:rsidR="00B6171C" w:rsidRPr="006B6A85" w:rsidRDefault="00B6171C" w:rsidP="00B6171C">
            <w:pPr>
              <w:jc w:val="center"/>
              <w:rPr>
                <w:b/>
                <w:bCs/>
                <w:sz w:val="20"/>
                <w:szCs w:val="20"/>
              </w:rPr>
            </w:pPr>
            <w:r w:rsidRPr="006B6A85">
              <w:rPr>
                <w:b/>
                <w:bCs/>
                <w:sz w:val="20"/>
                <w:szCs w:val="20"/>
              </w:rPr>
              <w:t>5099,5</w:t>
            </w:r>
          </w:p>
        </w:tc>
        <w:tc>
          <w:tcPr>
            <w:tcW w:w="243" w:type="pct"/>
            <w:vAlign w:val="center"/>
          </w:tcPr>
          <w:p w:rsidR="00B6171C" w:rsidRPr="006B6A85" w:rsidRDefault="00B6171C" w:rsidP="00B6171C">
            <w:pPr>
              <w:jc w:val="center"/>
              <w:rPr>
                <w:b/>
                <w:bCs/>
                <w:sz w:val="20"/>
                <w:szCs w:val="20"/>
              </w:rPr>
            </w:pPr>
            <w:r w:rsidRPr="006B6A85">
              <w:rPr>
                <w:b/>
                <w:bCs/>
                <w:sz w:val="20"/>
                <w:szCs w:val="20"/>
              </w:rPr>
              <w:t>212,2</w:t>
            </w:r>
          </w:p>
        </w:tc>
        <w:tc>
          <w:tcPr>
            <w:tcW w:w="1162" w:type="pct"/>
            <w:gridSpan w:val="2"/>
          </w:tcPr>
          <w:p w:rsidR="00B6171C" w:rsidRPr="006B6A85" w:rsidRDefault="00B6171C" w:rsidP="00B6171C">
            <w:pPr>
              <w:jc w:val="both"/>
              <w:rPr>
                <w:b/>
                <w:bCs/>
                <w:sz w:val="20"/>
                <w:szCs w:val="20"/>
              </w:rPr>
            </w:pPr>
          </w:p>
        </w:tc>
      </w:tr>
      <w:tr w:rsidR="00361EE9" w:rsidTr="00361EE9">
        <w:tc>
          <w:tcPr>
            <w:tcW w:w="5000" w:type="pct"/>
            <w:gridSpan w:val="13"/>
          </w:tcPr>
          <w:p w:rsidR="00361EE9" w:rsidRPr="006B6A85" w:rsidRDefault="00361EE9" w:rsidP="00361EE9">
            <w:pPr>
              <w:jc w:val="both"/>
              <w:rPr>
                <w:b/>
                <w:bCs/>
                <w:sz w:val="20"/>
                <w:szCs w:val="20"/>
              </w:rPr>
            </w:pPr>
            <w:r w:rsidRPr="006B6A85">
              <w:rPr>
                <w:b/>
                <w:bCs/>
                <w:sz w:val="20"/>
                <w:szCs w:val="20"/>
              </w:rPr>
              <w:t>КПКВК 0210160 «Керівництво і управління у відповідній сфері у містах (місті Києві), селищах, селах, об’єднаних територіальних громадах»</w:t>
            </w:r>
          </w:p>
        </w:tc>
      </w:tr>
      <w:tr w:rsidR="00361EE9" w:rsidTr="00FD259E">
        <w:tc>
          <w:tcPr>
            <w:tcW w:w="1191" w:type="pct"/>
          </w:tcPr>
          <w:p w:rsidR="00361EE9" w:rsidRPr="006B6A85" w:rsidRDefault="00361EE9" w:rsidP="00361EE9">
            <w:pPr>
              <w:rPr>
                <w:sz w:val="20"/>
                <w:szCs w:val="20"/>
              </w:rPr>
            </w:pPr>
            <w:r w:rsidRPr="006B6A85">
              <w:rPr>
                <w:b/>
                <w:bCs/>
                <w:sz w:val="20"/>
                <w:szCs w:val="20"/>
                <w:u w:val="single"/>
              </w:rPr>
              <w:t>Завдання 1.1.</w:t>
            </w:r>
            <w:r w:rsidRPr="006B6A85">
              <w:rPr>
                <w:b/>
                <w:bCs/>
                <w:sz w:val="20"/>
                <w:szCs w:val="20"/>
              </w:rPr>
              <w:t xml:space="preserve"> </w:t>
            </w:r>
            <w:r w:rsidRPr="006B6A85">
              <w:rPr>
                <w:sz w:val="20"/>
                <w:szCs w:val="20"/>
              </w:rPr>
              <w:t>Інформування територіальної громади з актуальних питань життєдіяльності міста</w:t>
            </w:r>
          </w:p>
        </w:tc>
        <w:tc>
          <w:tcPr>
            <w:tcW w:w="378" w:type="pct"/>
          </w:tcPr>
          <w:p w:rsidR="00361EE9" w:rsidRPr="006B6A85" w:rsidRDefault="00361EE9" w:rsidP="00361EE9">
            <w:pPr>
              <w:jc w:val="center"/>
              <w:rPr>
                <w:b/>
                <w:bCs/>
                <w:sz w:val="20"/>
                <w:szCs w:val="20"/>
              </w:rPr>
            </w:pPr>
            <w:r w:rsidRPr="006B6A85">
              <w:rPr>
                <w:b/>
                <w:bCs/>
                <w:sz w:val="20"/>
                <w:szCs w:val="20"/>
              </w:rPr>
              <w:t>Міський бюджет</w:t>
            </w:r>
          </w:p>
        </w:tc>
        <w:tc>
          <w:tcPr>
            <w:tcW w:w="264" w:type="pct"/>
          </w:tcPr>
          <w:p w:rsidR="00361EE9" w:rsidRPr="006B6A85" w:rsidRDefault="00361EE9" w:rsidP="00361EE9">
            <w:pPr>
              <w:ind w:right="-35"/>
              <w:rPr>
                <w:b/>
                <w:bCs/>
                <w:sz w:val="20"/>
                <w:szCs w:val="20"/>
              </w:rPr>
            </w:pPr>
            <w:r>
              <w:rPr>
                <w:b/>
                <w:bCs/>
                <w:sz w:val="20"/>
                <w:szCs w:val="20"/>
              </w:rPr>
              <w:t>4480</w:t>
            </w:r>
            <w:r w:rsidRPr="006B6A85">
              <w:rPr>
                <w:b/>
                <w:bCs/>
                <w:sz w:val="20"/>
                <w:szCs w:val="20"/>
              </w:rPr>
              <w:t>,1</w:t>
            </w:r>
          </w:p>
        </w:tc>
        <w:tc>
          <w:tcPr>
            <w:tcW w:w="263" w:type="pct"/>
          </w:tcPr>
          <w:p w:rsidR="00361EE9" w:rsidRPr="006B6A85" w:rsidRDefault="00361EE9" w:rsidP="00361EE9">
            <w:pPr>
              <w:jc w:val="center"/>
              <w:rPr>
                <w:b/>
                <w:bCs/>
                <w:sz w:val="20"/>
                <w:szCs w:val="20"/>
              </w:rPr>
            </w:pPr>
            <w:r>
              <w:rPr>
                <w:b/>
                <w:bCs/>
                <w:sz w:val="20"/>
                <w:szCs w:val="20"/>
              </w:rPr>
              <w:t>4295</w:t>
            </w:r>
            <w:r w:rsidRPr="006B6A85">
              <w:rPr>
                <w:b/>
                <w:bCs/>
                <w:sz w:val="20"/>
                <w:szCs w:val="20"/>
              </w:rPr>
              <w:t>,1</w:t>
            </w:r>
          </w:p>
        </w:tc>
        <w:tc>
          <w:tcPr>
            <w:tcW w:w="226" w:type="pct"/>
          </w:tcPr>
          <w:p w:rsidR="00361EE9" w:rsidRPr="006B6A85" w:rsidRDefault="00361EE9" w:rsidP="00361EE9">
            <w:pPr>
              <w:jc w:val="center"/>
              <w:rPr>
                <w:b/>
                <w:bCs/>
                <w:sz w:val="20"/>
                <w:szCs w:val="20"/>
              </w:rPr>
            </w:pPr>
            <w:r w:rsidRPr="006B6A85">
              <w:rPr>
                <w:b/>
                <w:bCs/>
                <w:sz w:val="20"/>
                <w:szCs w:val="20"/>
              </w:rPr>
              <w:t>185,0</w:t>
            </w:r>
          </w:p>
        </w:tc>
        <w:tc>
          <w:tcPr>
            <w:tcW w:w="260" w:type="pct"/>
          </w:tcPr>
          <w:p w:rsidR="00361EE9" w:rsidRPr="006B6A85" w:rsidRDefault="00361EE9" w:rsidP="00361EE9">
            <w:pPr>
              <w:jc w:val="center"/>
              <w:rPr>
                <w:b/>
                <w:bCs/>
                <w:sz w:val="20"/>
                <w:szCs w:val="20"/>
              </w:rPr>
            </w:pPr>
            <w:r w:rsidRPr="006B6A85">
              <w:rPr>
                <w:b/>
                <w:bCs/>
                <w:sz w:val="20"/>
                <w:szCs w:val="20"/>
              </w:rPr>
              <w:t>4842,3</w:t>
            </w:r>
          </w:p>
        </w:tc>
        <w:tc>
          <w:tcPr>
            <w:tcW w:w="247" w:type="pct"/>
          </w:tcPr>
          <w:p w:rsidR="00361EE9" w:rsidRPr="006B6A85" w:rsidRDefault="00361EE9" w:rsidP="00361EE9">
            <w:pPr>
              <w:ind w:left="-98"/>
              <w:jc w:val="center"/>
              <w:rPr>
                <w:b/>
                <w:bCs/>
                <w:sz w:val="20"/>
                <w:szCs w:val="20"/>
              </w:rPr>
            </w:pPr>
            <w:r w:rsidRPr="006B6A85">
              <w:rPr>
                <w:b/>
                <w:bCs/>
                <w:sz w:val="20"/>
                <w:szCs w:val="20"/>
              </w:rPr>
              <w:t>4641,2</w:t>
            </w:r>
          </w:p>
        </w:tc>
        <w:tc>
          <w:tcPr>
            <w:tcW w:w="251" w:type="pct"/>
          </w:tcPr>
          <w:p w:rsidR="00361EE9" w:rsidRPr="006B6A85" w:rsidRDefault="00361EE9" w:rsidP="00361EE9">
            <w:pPr>
              <w:jc w:val="center"/>
              <w:rPr>
                <w:b/>
                <w:bCs/>
                <w:sz w:val="20"/>
                <w:szCs w:val="20"/>
              </w:rPr>
            </w:pPr>
            <w:r w:rsidRPr="006B6A85">
              <w:rPr>
                <w:b/>
                <w:bCs/>
                <w:sz w:val="20"/>
                <w:szCs w:val="20"/>
              </w:rPr>
              <w:t>201,1</w:t>
            </w:r>
          </w:p>
        </w:tc>
        <w:tc>
          <w:tcPr>
            <w:tcW w:w="255" w:type="pct"/>
          </w:tcPr>
          <w:p w:rsidR="00361EE9" w:rsidRPr="006B6A85" w:rsidRDefault="00361EE9" w:rsidP="00361EE9">
            <w:pPr>
              <w:ind w:left="-110"/>
              <w:jc w:val="center"/>
              <w:rPr>
                <w:b/>
                <w:bCs/>
                <w:sz w:val="20"/>
                <w:szCs w:val="20"/>
              </w:rPr>
            </w:pPr>
            <w:r w:rsidRPr="006B6A85">
              <w:rPr>
                <w:b/>
                <w:bCs/>
                <w:sz w:val="20"/>
                <w:szCs w:val="20"/>
              </w:rPr>
              <w:t>5108,7</w:t>
            </w:r>
          </w:p>
        </w:tc>
        <w:tc>
          <w:tcPr>
            <w:tcW w:w="260" w:type="pct"/>
          </w:tcPr>
          <w:p w:rsidR="00361EE9" w:rsidRPr="006B6A85" w:rsidRDefault="00361EE9" w:rsidP="00361EE9">
            <w:pPr>
              <w:jc w:val="center"/>
              <w:rPr>
                <w:b/>
                <w:bCs/>
                <w:sz w:val="20"/>
                <w:szCs w:val="20"/>
              </w:rPr>
            </w:pPr>
            <w:r w:rsidRPr="006B6A85">
              <w:rPr>
                <w:b/>
                <w:bCs/>
                <w:sz w:val="20"/>
                <w:szCs w:val="20"/>
              </w:rPr>
              <w:t>4896,5</w:t>
            </w:r>
          </w:p>
        </w:tc>
        <w:tc>
          <w:tcPr>
            <w:tcW w:w="243" w:type="pct"/>
          </w:tcPr>
          <w:p w:rsidR="00361EE9" w:rsidRPr="006B6A85" w:rsidRDefault="00361EE9" w:rsidP="00361EE9">
            <w:pPr>
              <w:jc w:val="center"/>
              <w:rPr>
                <w:b/>
                <w:bCs/>
                <w:sz w:val="20"/>
                <w:szCs w:val="20"/>
              </w:rPr>
            </w:pPr>
            <w:r w:rsidRPr="006B6A85">
              <w:rPr>
                <w:b/>
                <w:bCs/>
                <w:sz w:val="20"/>
                <w:szCs w:val="20"/>
              </w:rPr>
              <w:t>212,2</w:t>
            </w:r>
          </w:p>
        </w:tc>
        <w:tc>
          <w:tcPr>
            <w:tcW w:w="1162" w:type="pct"/>
            <w:gridSpan w:val="2"/>
          </w:tcPr>
          <w:p w:rsidR="00361EE9" w:rsidRPr="006B6A85" w:rsidRDefault="00361EE9" w:rsidP="00361EE9">
            <w:pPr>
              <w:rPr>
                <w:b/>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xml:space="preserve">1.1.4. Висвітлення в мережі Інтернет діяльності Сумської міської ради, її виконавчих органів, міського голови, актуальних питань територіальної громади міста </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1834,5</w:t>
            </w:r>
          </w:p>
        </w:tc>
        <w:tc>
          <w:tcPr>
            <w:tcW w:w="263" w:type="pct"/>
          </w:tcPr>
          <w:p w:rsidR="00361EE9" w:rsidRPr="00361EE9" w:rsidRDefault="00361EE9" w:rsidP="00361EE9">
            <w:pPr>
              <w:jc w:val="center"/>
              <w:rPr>
                <w:sz w:val="20"/>
                <w:szCs w:val="20"/>
              </w:rPr>
            </w:pPr>
            <w:r w:rsidRPr="00361EE9">
              <w:rPr>
                <w:sz w:val="20"/>
                <w:szCs w:val="20"/>
              </w:rPr>
              <w:t>1834,5</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1966,9</w:t>
            </w:r>
          </w:p>
        </w:tc>
        <w:tc>
          <w:tcPr>
            <w:tcW w:w="247" w:type="pct"/>
          </w:tcPr>
          <w:p w:rsidR="00361EE9" w:rsidRPr="006B6A85" w:rsidRDefault="00361EE9" w:rsidP="00361EE9">
            <w:pPr>
              <w:jc w:val="center"/>
              <w:rPr>
                <w:sz w:val="20"/>
                <w:szCs w:val="20"/>
              </w:rPr>
            </w:pPr>
            <w:r w:rsidRPr="006B6A85">
              <w:rPr>
                <w:sz w:val="20"/>
                <w:szCs w:val="20"/>
              </w:rPr>
              <w:t>1966,9</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2074,9</w:t>
            </w:r>
          </w:p>
        </w:tc>
        <w:tc>
          <w:tcPr>
            <w:tcW w:w="260" w:type="pct"/>
          </w:tcPr>
          <w:p w:rsidR="00361EE9" w:rsidRPr="006B6A85" w:rsidRDefault="00361EE9" w:rsidP="00361EE9">
            <w:pPr>
              <w:jc w:val="center"/>
              <w:rPr>
                <w:sz w:val="20"/>
                <w:szCs w:val="20"/>
              </w:rPr>
            </w:pPr>
            <w:r w:rsidRPr="006B6A85">
              <w:rPr>
                <w:sz w:val="20"/>
                <w:szCs w:val="20"/>
              </w:rPr>
              <w:t>2074,9</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rPr>
                <w:sz w:val="20"/>
                <w:szCs w:val="20"/>
              </w:rPr>
            </w:pPr>
            <w:r w:rsidRPr="006B6A85">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361EE9" w:rsidTr="00FD259E">
        <w:tc>
          <w:tcPr>
            <w:tcW w:w="1191" w:type="pct"/>
          </w:tcPr>
          <w:p w:rsidR="00361EE9" w:rsidRPr="006B6A85" w:rsidRDefault="00361EE9" w:rsidP="00361EE9">
            <w:pPr>
              <w:ind w:right="-109"/>
              <w:rPr>
                <w:sz w:val="20"/>
                <w:szCs w:val="20"/>
              </w:rPr>
            </w:pPr>
            <w:r w:rsidRPr="006B6A85">
              <w:rPr>
                <w:sz w:val="20"/>
                <w:szCs w:val="20"/>
              </w:rPr>
              <w:t>- он-лайн трансляції сесії, апаратних нарад, засідань Сумської міської ради та її виконавчих органів;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1213,0</w:t>
            </w:r>
          </w:p>
        </w:tc>
        <w:tc>
          <w:tcPr>
            <w:tcW w:w="263" w:type="pct"/>
          </w:tcPr>
          <w:p w:rsidR="00361EE9" w:rsidRPr="00361EE9" w:rsidRDefault="00361EE9" w:rsidP="00361EE9">
            <w:pPr>
              <w:jc w:val="center"/>
              <w:rPr>
                <w:sz w:val="20"/>
                <w:szCs w:val="20"/>
              </w:rPr>
            </w:pPr>
            <w:r w:rsidRPr="00361EE9">
              <w:rPr>
                <w:sz w:val="20"/>
                <w:szCs w:val="20"/>
              </w:rPr>
              <w:t>1213,0</w:t>
            </w:r>
          </w:p>
        </w:tc>
        <w:tc>
          <w:tcPr>
            <w:tcW w:w="226" w:type="pct"/>
          </w:tcPr>
          <w:p w:rsidR="00361EE9" w:rsidRPr="006B6A85" w:rsidRDefault="00361EE9" w:rsidP="00361EE9">
            <w:pPr>
              <w:jc w:val="center"/>
              <w:rPr>
                <w:sz w:val="20"/>
                <w:szCs w:val="20"/>
              </w:rPr>
            </w:pPr>
            <w:r w:rsidRPr="006B6A85">
              <w:rPr>
                <w:sz w:val="20"/>
                <w:szCs w:val="20"/>
              </w:rPr>
              <w:t>-</w:t>
            </w:r>
          </w:p>
        </w:tc>
        <w:tc>
          <w:tcPr>
            <w:tcW w:w="260" w:type="pct"/>
          </w:tcPr>
          <w:p w:rsidR="00361EE9" w:rsidRPr="006B6A85" w:rsidRDefault="00361EE9" w:rsidP="00361EE9">
            <w:pPr>
              <w:jc w:val="center"/>
              <w:rPr>
                <w:sz w:val="20"/>
                <w:szCs w:val="20"/>
              </w:rPr>
            </w:pPr>
            <w:r w:rsidRPr="006B6A85">
              <w:rPr>
                <w:sz w:val="20"/>
                <w:szCs w:val="20"/>
              </w:rPr>
              <w:t>1318,6</w:t>
            </w:r>
          </w:p>
        </w:tc>
        <w:tc>
          <w:tcPr>
            <w:tcW w:w="247" w:type="pct"/>
          </w:tcPr>
          <w:p w:rsidR="00361EE9" w:rsidRPr="006B6A85" w:rsidRDefault="00361EE9" w:rsidP="00361EE9">
            <w:pPr>
              <w:jc w:val="center"/>
              <w:rPr>
                <w:sz w:val="20"/>
                <w:szCs w:val="20"/>
              </w:rPr>
            </w:pPr>
            <w:r w:rsidRPr="006B6A85">
              <w:rPr>
                <w:sz w:val="20"/>
                <w:szCs w:val="20"/>
              </w:rPr>
              <w:t>1318,6</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1391,0</w:t>
            </w:r>
          </w:p>
        </w:tc>
        <w:tc>
          <w:tcPr>
            <w:tcW w:w="260" w:type="pct"/>
          </w:tcPr>
          <w:p w:rsidR="00361EE9" w:rsidRPr="006B6A85" w:rsidRDefault="00361EE9" w:rsidP="00361EE9">
            <w:pPr>
              <w:jc w:val="center"/>
              <w:rPr>
                <w:sz w:val="20"/>
                <w:szCs w:val="20"/>
              </w:rPr>
            </w:pPr>
            <w:r w:rsidRPr="006B6A85">
              <w:rPr>
                <w:sz w:val="20"/>
                <w:szCs w:val="20"/>
              </w:rPr>
              <w:t>1391,0</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новини;</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Pr>
                <w:sz w:val="20"/>
                <w:szCs w:val="20"/>
              </w:rPr>
              <w:t>410</w:t>
            </w:r>
            <w:r w:rsidRPr="00361EE9">
              <w:rPr>
                <w:sz w:val="20"/>
                <w:szCs w:val="20"/>
              </w:rPr>
              <w:t>,7</w:t>
            </w:r>
          </w:p>
        </w:tc>
        <w:tc>
          <w:tcPr>
            <w:tcW w:w="263" w:type="pct"/>
          </w:tcPr>
          <w:p w:rsidR="00361EE9" w:rsidRPr="00361EE9" w:rsidRDefault="00361EE9" w:rsidP="00361EE9">
            <w:pPr>
              <w:jc w:val="center"/>
              <w:rPr>
                <w:sz w:val="20"/>
                <w:szCs w:val="20"/>
              </w:rPr>
            </w:pPr>
            <w:r>
              <w:rPr>
                <w:sz w:val="20"/>
                <w:szCs w:val="20"/>
              </w:rPr>
              <w:t>410</w:t>
            </w:r>
            <w:r w:rsidRPr="00361EE9">
              <w:rPr>
                <w:sz w:val="20"/>
                <w:szCs w:val="20"/>
              </w:rPr>
              <w:t>,7</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419,2</w:t>
            </w:r>
          </w:p>
        </w:tc>
        <w:tc>
          <w:tcPr>
            <w:tcW w:w="247" w:type="pct"/>
          </w:tcPr>
          <w:p w:rsidR="00361EE9" w:rsidRPr="006B6A85" w:rsidRDefault="00361EE9" w:rsidP="00361EE9">
            <w:pPr>
              <w:jc w:val="center"/>
              <w:rPr>
                <w:sz w:val="20"/>
                <w:szCs w:val="20"/>
              </w:rPr>
            </w:pPr>
            <w:r w:rsidRPr="006B6A85">
              <w:rPr>
                <w:sz w:val="20"/>
                <w:szCs w:val="20"/>
              </w:rPr>
              <w:t>419,2</w:t>
            </w:r>
          </w:p>
        </w:tc>
        <w:tc>
          <w:tcPr>
            <w:tcW w:w="251" w:type="pct"/>
          </w:tcPr>
          <w:p w:rsidR="00361EE9" w:rsidRPr="006B6A85" w:rsidRDefault="00361EE9" w:rsidP="00361EE9">
            <w:pPr>
              <w:jc w:val="center"/>
              <w:rPr>
                <w:sz w:val="20"/>
                <w:szCs w:val="20"/>
              </w:rPr>
            </w:pPr>
            <w:r>
              <w:rPr>
                <w:sz w:val="20"/>
                <w:szCs w:val="20"/>
              </w:rPr>
              <w:t>--</w:t>
            </w:r>
          </w:p>
        </w:tc>
        <w:tc>
          <w:tcPr>
            <w:tcW w:w="255" w:type="pct"/>
          </w:tcPr>
          <w:p w:rsidR="00361EE9" w:rsidRPr="006B6A85" w:rsidRDefault="00361EE9" w:rsidP="00361EE9">
            <w:pPr>
              <w:rPr>
                <w:sz w:val="20"/>
                <w:szCs w:val="20"/>
              </w:rPr>
            </w:pPr>
            <w:r w:rsidRPr="006B6A85">
              <w:rPr>
                <w:sz w:val="20"/>
                <w:szCs w:val="20"/>
              </w:rPr>
              <w:t>442,2</w:t>
            </w:r>
          </w:p>
        </w:tc>
        <w:tc>
          <w:tcPr>
            <w:tcW w:w="260" w:type="pct"/>
          </w:tcPr>
          <w:p w:rsidR="00361EE9" w:rsidRPr="006B6A85" w:rsidRDefault="00361EE9" w:rsidP="00361EE9">
            <w:pPr>
              <w:jc w:val="center"/>
              <w:rPr>
                <w:sz w:val="20"/>
                <w:szCs w:val="20"/>
              </w:rPr>
            </w:pPr>
            <w:r w:rsidRPr="006B6A85">
              <w:rPr>
                <w:sz w:val="20"/>
                <w:szCs w:val="20"/>
              </w:rPr>
              <w:t>442,2</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звукове супроводження офіційних заходів;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10,8</w:t>
            </w:r>
          </w:p>
        </w:tc>
        <w:tc>
          <w:tcPr>
            <w:tcW w:w="263" w:type="pct"/>
          </w:tcPr>
          <w:p w:rsidR="00361EE9" w:rsidRPr="00361EE9" w:rsidRDefault="00361EE9" w:rsidP="00361EE9">
            <w:pPr>
              <w:jc w:val="center"/>
              <w:rPr>
                <w:sz w:val="20"/>
                <w:szCs w:val="20"/>
              </w:rPr>
            </w:pPr>
            <w:r w:rsidRPr="00361EE9">
              <w:rPr>
                <w:sz w:val="20"/>
                <w:szCs w:val="20"/>
              </w:rPr>
              <w:t>10,8</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11,7</w:t>
            </w:r>
          </w:p>
        </w:tc>
        <w:tc>
          <w:tcPr>
            <w:tcW w:w="247" w:type="pct"/>
          </w:tcPr>
          <w:p w:rsidR="00361EE9" w:rsidRPr="006B6A85" w:rsidRDefault="00361EE9" w:rsidP="00361EE9">
            <w:pPr>
              <w:jc w:val="center"/>
              <w:rPr>
                <w:sz w:val="20"/>
                <w:szCs w:val="20"/>
              </w:rPr>
            </w:pPr>
            <w:r w:rsidRPr="006B6A85">
              <w:rPr>
                <w:sz w:val="20"/>
                <w:szCs w:val="20"/>
              </w:rPr>
              <w:t>11,7</w:t>
            </w:r>
          </w:p>
        </w:tc>
        <w:tc>
          <w:tcPr>
            <w:tcW w:w="251" w:type="pct"/>
          </w:tcPr>
          <w:p w:rsidR="00361EE9" w:rsidRPr="006B6A85" w:rsidRDefault="00361EE9" w:rsidP="00361EE9">
            <w:pPr>
              <w:jc w:val="center"/>
              <w:rPr>
                <w:sz w:val="20"/>
                <w:szCs w:val="20"/>
              </w:rPr>
            </w:pPr>
          </w:p>
        </w:tc>
        <w:tc>
          <w:tcPr>
            <w:tcW w:w="255" w:type="pct"/>
          </w:tcPr>
          <w:p w:rsidR="00361EE9" w:rsidRPr="006B6A85" w:rsidRDefault="00361EE9" w:rsidP="00361EE9">
            <w:pPr>
              <w:jc w:val="center"/>
              <w:rPr>
                <w:sz w:val="20"/>
                <w:szCs w:val="20"/>
              </w:rPr>
            </w:pPr>
            <w:r w:rsidRPr="006B6A85">
              <w:rPr>
                <w:sz w:val="20"/>
                <w:szCs w:val="20"/>
              </w:rPr>
              <w:t>12,4</w:t>
            </w:r>
          </w:p>
        </w:tc>
        <w:tc>
          <w:tcPr>
            <w:tcW w:w="260" w:type="pct"/>
          </w:tcPr>
          <w:p w:rsidR="00361EE9" w:rsidRPr="006B6A85" w:rsidRDefault="00361EE9" w:rsidP="00361EE9">
            <w:pPr>
              <w:jc w:val="center"/>
              <w:rPr>
                <w:sz w:val="20"/>
                <w:szCs w:val="20"/>
              </w:rPr>
            </w:pPr>
            <w:r w:rsidRPr="006B6A85">
              <w:rPr>
                <w:sz w:val="20"/>
                <w:szCs w:val="20"/>
              </w:rPr>
              <w:t>12,4</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rPr>
            </w:pPr>
          </w:p>
        </w:tc>
      </w:tr>
      <w:tr w:rsidR="00361EE9" w:rsidTr="00FD259E">
        <w:tc>
          <w:tcPr>
            <w:tcW w:w="1191" w:type="pct"/>
          </w:tcPr>
          <w:p w:rsidR="00361EE9" w:rsidRPr="006B6A85" w:rsidRDefault="00361EE9" w:rsidP="00361EE9">
            <w:pPr>
              <w:ind w:right="-109"/>
              <w:rPr>
                <w:sz w:val="20"/>
                <w:szCs w:val="20"/>
              </w:rPr>
            </w:pPr>
            <w:r w:rsidRPr="006B6A85">
              <w:rPr>
                <w:sz w:val="20"/>
                <w:szCs w:val="20"/>
              </w:rPr>
              <w:t>- створення відеороликів до 5 хв.</w:t>
            </w:r>
          </w:p>
        </w:tc>
        <w:tc>
          <w:tcPr>
            <w:tcW w:w="378" w:type="pct"/>
          </w:tcPr>
          <w:p w:rsidR="00361EE9" w:rsidRPr="006B6A85" w:rsidRDefault="00361EE9" w:rsidP="00361EE9">
            <w:pPr>
              <w:jc w:val="center"/>
              <w:rPr>
                <w:sz w:val="20"/>
                <w:szCs w:val="20"/>
              </w:rPr>
            </w:pPr>
            <w:r w:rsidRPr="006B6A85">
              <w:rPr>
                <w:sz w:val="20"/>
                <w:szCs w:val="20"/>
              </w:rPr>
              <w:t>Міський бюджет</w:t>
            </w:r>
          </w:p>
        </w:tc>
        <w:tc>
          <w:tcPr>
            <w:tcW w:w="264" w:type="pct"/>
          </w:tcPr>
          <w:p w:rsidR="00361EE9" w:rsidRPr="00361EE9" w:rsidRDefault="00361EE9" w:rsidP="00361EE9">
            <w:pPr>
              <w:jc w:val="center"/>
              <w:rPr>
                <w:sz w:val="20"/>
                <w:szCs w:val="20"/>
              </w:rPr>
            </w:pPr>
            <w:r w:rsidRPr="00361EE9">
              <w:rPr>
                <w:sz w:val="20"/>
                <w:szCs w:val="20"/>
              </w:rPr>
              <w:t>200,0</w:t>
            </w:r>
          </w:p>
        </w:tc>
        <w:tc>
          <w:tcPr>
            <w:tcW w:w="263" w:type="pct"/>
          </w:tcPr>
          <w:p w:rsidR="00361EE9" w:rsidRPr="00361EE9" w:rsidRDefault="00361EE9" w:rsidP="00361EE9">
            <w:pPr>
              <w:jc w:val="center"/>
              <w:rPr>
                <w:sz w:val="20"/>
                <w:szCs w:val="20"/>
              </w:rPr>
            </w:pPr>
            <w:r w:rsidRPr="00361EE9">
              <w:rPr>
                <w:sz w:val="20"/>
                <w:szCs w:val="20"/>
              </w:rPr>
              <w:t>200,0</w:t>
            </w:r>
          </w:p>
        </w:tc>
        <w:tc>
          <w:tcPr>
            <w:tcW w:w="226" w:type="pct"/>
          </w:tcPr>
          <w:p w:rsidR="00361EE9" w:rsidRPr="006B6A85" w:rsidRDefault="00361EE9" w:rsidP="00361EE9">
            <w:pPr>
              <w:jc w:val="center"/>
              <w:rPr>
                <w:sz w:val="20"/>
                <w:szCs w:val="20"/>
              </w:rPr>
            </w:pPr>
            <w:r>
              <w:rPr>
                <w:sz w:val="20"/>
                <w:szCs w:val="20"/>
              </w:rPr>
              <w:t>-</w:t>
            </w:r>
          </w:p>
        </w:tc>
        <w:tc>
          <w:tcPr>
            <w:tcW w:w="260" w:type="pct"/>
          </w:tcPr>
          <w:p w:rsidR="00361EE9" w:rsidRPr="006B6A85" w:rsidRDefault="00361EE9" w:rsidP="00361EE9">
            <w:pPr>
              <w:jc w:val="center"/>
              <w:rPr>
                <w:sz w:val="20"/>
                <w:szCs w:val="20"/>
              </w:rPr>
            </w:pPr>
            <w:r w:rsidRPr="006B6A85">
              <w:rPr>
                <w:sz w:val="20"/>
                <w:szCs w:val="20"/>
              </w:rPr>
              <w:t>217,4</w:t>
            </w:r>
          </w:p>
        </w:tc>
        <w:tc>
          <w:tcPr>
            <w:tcW w:w="247" w:type="pct"/>
          </w:tcPr>
          <w:p w:rsidR="00361EE9" w:rsidRPr="006B6A85" w:rsidRDefault="00361EE9" w:rsidP="00361EE9">
            <w:pPr>
              <w:jc w:val="center"/>
              <w:rPr>
                <w:sz w:val="20"/>
                <w:szCs w:val="20"/>
              </w:rPr>
            </w:pPr>
            <w:r w:rsidRPr="006B6A85">
              <w:rPr>
                <w:sz w:val="20"/>
                <w:szCs w:val="20"/>
              </w:rPr>
              <w:t>217,4</w:t>
            </w:r>
          </w:p>
        </w:tc>
        <w:tc>
          <w:tcPr>
            <w:tcW w:w="251" w:type="pct"/>
          </w:tcPr>
          <w:p w:rsidR="00361EE9" w:rsidRPr="00ED3603" w:rsidRDefault="00361EE9" w:rsidP="00361EE9">
            <w:pPr>
              <w:jc w:val="center"/>
              <w:rPr>
                <w:sz w:val="20"/>
                <w:szCs w:val="20"/>
              </w:rPr>
            </w:pPr>
            <w:r>
              <w:rPr>
                <w:sz w:val="20"/>
                <w:szCs w:val="20"/>
              </w:rPr>
              <w:t>-</w:t>
            </w:r>
          </w:p>
        </w:tc>
        <w:tc>
          <w:tcPr>
            <w:tcW w:w="255" w:type="pct"/>
          </w:tcPr>
          <w:p w:rsidR="00361EE9" w:rsidRPr="006B6A85" w:rsidRDefault="00361EE9" w:rsidP="00361EE9">
            <w:pPr>
              <w:jc w:val="center"/>
              <w:rPr>
                <w:sz w:val="20"/>
                <w:szCs w:val="20"/>
              </w:rPr>
            </w:pPr>
            <w:r w:rsidRPr="006B6A85">
              <w:rPr>
                <w:sz w:val="20"/>
                <w:szCs w:val="20"/>
              </w:rPr>
              <w:t>229,3</w:t>
            </w:r>
          </w:p>
        </w:tc>
        <w:tc>
          <w:tcPr>
            <w:tcW w:w="260" w:type="pct"/>
          </w:tcPr>
          <w:p w:rsidR="00361EE9" w:rsidRPr="006B6A85" w:rsidRDefault="00361EE9" w:rsidP="00361EE9">
            <w:pPr>
              <w:jc w:val="center"/>
              <w:rPr>
                <w:sz w:val="20"/>
                <w:szCs w:val="20"/>
              </w:rPr>
            </w:pPr>
            <w:r w:rsidRPr="006B6A85">
              <w:rPr>
                <w:sz w:val="20"/>
                <w:szCs w:val="20"/>
              </w:rPr>
              <w:t>229,3</w:t>
            </w:r>
          </w:p>
        </w:tc>
        <w:tc>
          <w:tcPr>
            <w:tcW w:w="243" w:type="pct"/>
          </w:tcPr>
          <w:p w:rsidR="00361EE9" w:rsidRPr="006B6A85" w:rsidRDefault="00361EE9" w:rsidP="00361EE9">
            <w:pPr>
              <w:jc w:val="center"/>
              <w:rPr>
                <w:sz w:val="20"/>
                <w:szCs w:val="20"/>
              </w:rPr>
            </w:pPr>
            <w:r w:rsidRPr="006B6A85">
              <w:rPr>
                <w:sz w:val="20"/>
                <w:szCs w:val="20"/>
              </w:rPr>
              <w:t>-</w:t>
            </w:r>
          </w:p>
        </w:tc>
        <w:tc>
          <w:tcPr>
            <w:tcW w:w="1162" w:type="pct"/>
            <w:gridSpan w:val="2"/>
          </w:tcPr>
          <w:p w:rsidR="00361EE9" w:rsidRPr="006B6A85" w:rsidRDefault="00361EE9" w:rsidP="00361EE9">
            <w:pPr>
              <w:jc w:val="both"/>
              <w:rPr>
                <w:sz w:val="20"/>
                <w:szCs w:val="20"/>
                <w:lang w:val="de-DE"/>
              </w:rPr>
            </w:pPr>
          </w:p>
          <w:p w:rsidR="00361EE9" w:rsidRPr="006B6A85" w:rsidRDefault="00361EE9" w:rsidP="00361EE9">
            <w:pPr>
              <w:jc w:val="both"/>
              <w:rPr>
                <w:sz w:val="20"/>
                <w:szCs w:val="20"/>
                <w:lang w:val="de-DE"/>
              </w:rPr>
            </w:pPr>
          </w:p>
        </w:tc>
      </w:tr>
      <w:tr w:rsidR="00361EE9" w:rsidTr="00FD259E">
        <w:tc>
          <w:tcPr>
            <w:tcW w:w="1191" w:type="pct"/>
          </w:tcPr>
          <w:p w:rsidR="00361EE9" w:rsidRDefault="00361EE9" w:rsidP="00361EE9">
            <w:pPr>
              <w:jc w:val="center"/>
              <w:rPr>
                <w:b/>
                <w:bCs/>
                <w:sz w:val="20"/>
                <w:szCs w:val="20"/>
              </w:rPr>
            </w:pPr>
            <w:r>
              <w:rPr>
                <w:b/>
                <w:bCs/>
                <w:sz w:val="20"/>
                <w:szCs w:val="20"/>
              </w:rPr>
              <w:lastRenderedPageBreak/>
              <w:t>1</w:t>
            </w:r>
          </w:p>
        </w:tc>
        <w:tc>
          <w:tcPr>
            <w:tcW w:w="378" w:type="pct"/>
          </w:tcPr>
          <w:p w:rsidR="00361EE9" w:rsidRDefault="00361EE9" w:rsidP="00361EE9">
            <w:pPr>
              <w:jc w:val="center"/>
              <w:rPr>
                <w:b/>
                <w:bCs/>
                <w:sz w:val="20"/>
                <w:szCs w:val="20"/>
              </w:rPr>
            </w:pPr>
            <w:r>
              <w:rPr>
                <w:b/>
                <w:bCs/>
                <w:sz w:val="20"/>
                <w:szCs w:val="20"/>
              </w:rPr>
              <w:t>2</w:t>
            </w:r>
          </w:p>
        </w:tc>
        <w:tc>
          <w:tcPr>
            <w:tcW w:w="264" w:type="pct"/>
          </w:tcPr>
          <w:p w:rsidR="00361EE9" w:rsidRDefault="00361EE9" w:rsidP="00361EE9">
            <w:pPr>
              <w:jc w:val="center"/>
              <w:rPr>
                <w:b/>
                <w:bCs/>
                <w:sz w:val="20"/>
                <w:szCs w:val="20"/>
              </w:rPr>
            </w:pPr>
            <w:r>
              <w:rPr>
                <w:b/>
                <w:bCs/>
                <w:sz w:val="20"/>
                <w:szCs w:val="20"/>
              </w:rPr>
              <w:t>3</w:t>
            </w:r>
          </w:p>
        </w:tc>
        <w:tc>
          <w:tcPr>
            <w:tcW w:w="263" w:type="pct"/>
          </w:tcPr>
          <w:p w:rsidR="00361EE9" w:rsidRDefault="00361EE9" w:rsidP="00361EE9">
            <w:pPr>
              <w:jc w:val="center"/>
              <w:rPr>
                <w:b/>
                <w:bCs/>
                <w:sz w:val="20"/>
                <w:szCs w:val="20"/>
              </w:rPr>
            </w:pPr>
            <w:r>
              <w:rPr>
                <w:b/>
                <w:bCs/>
                <w:sz w:val="20"/>
                <w:szCs w:val="20"/>
              </w:rPr>
              <w:t>4</w:t>
            </w:r>
          </w:p>
        </w:tc>
        <w:tc>
          <w:tcPr>
            <w:tcW w:w="226" w:type="pct"/>
          </w:tcPr>
          <w:p w:rsidR="00361EE9" w:rsidRDefault="00361EE9" w:rsidP="00361EE9">
            <w:pPr>
              <w:jc w:val="center"/>
              <w:rPr>
                <w:b/>
                <w:bCs/>
                <w:sz w:val="20"/>
                <w:szCs w:val="20"/>
              </w:rPr>
            </w:pPr>
            <w:r>
              <w:rPr>
                <w:b/>
                <w:bCs/>
                <w:sz w:val="20"/>
                <w:szCs w:val="20"/>
              </w:rPr>
              <w:t>5</w:t>
            </w:r>
          </w:p>
        </w:tc>
        <w:tc>
          <w:tcPr>
            <w:tcW w:w="260" w:type="pct"/>
          </w:tcPr>
          <w:p w:rsidR="00361EE9" w:rsidRDefault="00361EE9" w:rsidP="00361EE9">
            <w:pPr>
              <w:jc w:val="center"/>
              <w:rPr>
                <w:b/>
                <w:bCs/>
                <w:sz w:val="20"/>
                <w:szCs w:val="20"/>
              </w:rPr>
            </w:pPr>
            <w:r>
              <w:rPr>
                <w:b/>
                <w:bCs/>
                <w:sz w:val="20"/>
                <w:szCs w:val="20"/>
              </w:rPr>
              <w:t>6</w:t>
            </w:r>
          </w:p>
        </w:tc>
        <w:tc>
          <w:tcPr>
            <w:tcW w:w="247" w:type="pct"/>
          </w:tcPr>
          <w:p w:rsidR="00361EE9" w:rsidRDefault="00361EE9" w:rsidP="00361EE9">
            <w:pPr>
              <w:jc w:val="center"/>
              <w:rPr>
                <w:b/>
                <w:bCs/>
                <w:sz w:val="20"/>
                <w:szCs w:val="20"/>
              </w:rPr>
            </w:pPr>
            <w:r>
              <w:rPr>
                <w:b/>
                <w:bCs/>
                <w:sz w:val="20"/>
                <w:szCs w:val="20"/>
              </w:rPr>
              <w:t>7</w:t>
            </w:r>
          </w:p>
        </w:tc>
        <w:tc>
          <w:tcPr>
            <w:tcW w:w="251" w:type="pct"/>
          </w:tcPr>
          <w:p w:rsidR="00361EE9" w:rsidRDefault="00361EE9" w:rsidP="00361EE9">
            <w:pPr>
              <w:jc w:val="center"/>
              <w:rPr>
                <w:b/>
                <w:bCs/>
                <w:sz w:val="20"/>
                <w:szCs w:val="20"/>
              </w:rPr>
            </w:pPr>
            <w:r>
              <w:rPr>
                <w:b/>
                <w:bCs/>
                <w:sz w:val="20"/>
                <w:szCs w:val="20"/>
              </w:rPr>
              <w:t>8</w:t>
            </w:r>
          </w:p>
        </w:tc>
        <w:tc>
          <w:tcPr>
            <w:tcW w:w="255" w:type="pct"/>
          </w:tcPr>
          <w:p w:rsidR="00361EE9" w:rsidRDefault="00361EE9" w:rsidP="00361EE9">
            <w:pPr>
              <w:jc w:val="center"/>
              <w:rPr>
                <w:b/>
                <w:bCs/>
                <w:sz w:val="20"/>
                <w:szCs w:val="20"/>
              </w:rPr>
            </w:pPr>
            <w:r>
              <w:rPr>
                <w:b/>
                <w:bCs/>
                <w:sz w:val="20"/>
                <w:szCs w:val="20"/>
              </w:rPr>
              <w:t>9</w:t>
            </w:r>
          </w:p>
        </w:tc>
        <w:tc>
          <w:tcPr>
            <w:tcW w:w="260" w:type="pct"/>
          </w:tcPr>
          <w:p w:rsidR="00361EE9" w:rsidRDefault="00361EE9" w:rsidP="00361EE9">
            <w:pPr>
              <w:jc w:val="center"/>
              <w:rPr>
                <w:b/>
                <w:bCs/>
                <w:sz w:val="20"/>
                <w:szCs w:val="20"/>
              </w:rPr>
            </w:pPr>
            <w:r>
              <w:rPr>
                <w:b/>
                <w:bCs/>
                <w:sz w:val="20"/>
                <w:szCs w:val="20"/>
              </w:rPr>
              <w:t>10</w:t>
            </w:r>
          </w:p>
        </w:tc>
        <w:tc>
          <w:tcPr>
            <w:tcW w:w="243" w:type="pct"/>
          </w:tcPr>
          <w:p w:rsidR="00361EE9" w:rsidRDefault="00361EE9" w:rsidP="00361EE9">
            <w:pPr>
              <w:jc w:val="center"/>
              <w:rPr>
                <w:b/>
                <w:bCs/>
                <w:sz w:val="20"/>
                <w:szCs w:val="20"/>
              </w:rPr>
            </w:pPr>
            <w:r>
              <w:rPr>
                <w:b/>
                <w:bCs/>
                <w:sz w:val="20"/>
                <w:szCs w:val="20"/>
              </w:rPr>
              <w:t>11</w:t>
            </w:r>
          </w:p>
        </w:tc>
        <w:tc>
          <w:tcPr>
            <w:tcW w:w="1162" w:type="pct"/>
            <w:gridSpan w:val="2"/>
          </w:tcPr>
          <w:p w:rsidR="00361EE9" w:rsidRDefault="00361EE9" w:rsidP="00361EE9">
            <w:pPr>
              <w:jc w:val="center"/>
              <w:rPr>
                <w:b/>
                <w:bCs/>
                <w:sz w:val="20"/>
                <w:szCs w:val="20"/>
              </w:rPr>
            </w:pPr>
            <w:r>
              <w:rPr>
                <w:b/>
                <w:bCs/>
                <w:sz w:val="20"/>
                <w:szCs w:val="20"/>
              </w:rPr>
              <w:t>12</w:t>
            </w:r>
          </w:p>
        </w:tc>
      </w:tr>
      <w:tr w:rsidR="00361EE9" w:rsidTr="002823A6">
        <w:trPr>
          <w:trHeight w:val="199"/>
        </w:trPr>
        <w:tc>
          <w:tcPr>
            <w:tcW w:w="5000" w:type="pct"/>
            <w:gridSpan w:val="13"/>
          </w:tcPr>
          <w:p w:rsidR="00361EE9" w:rsidRPr="00D65C9B" w:rsidRDefault="00361EE9" w:rsidP="00361EE9">
            <w:pPr>
              <w:rPr>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61EE9" w:rsidTr="00B6171C">
        <w:trPr>
          <w:trHeight w:val="528"/>
        </w:trPr>
        <w:tc>
          <w:tcPr>
            <w:tcW w:w="1191" w:type="pct"/>
          </w:tcPr>
          <w:p w:rsidR="00361EE9" w:rsidRDefault="00361EE9" w:rsidP="00361EE9">
            <w:pPr>
              <w:ind w:right="-109"/>
              <w:rPr>
                <w:b/>
                <w:bCs/>
                <w:sz w:val="20"/>
                <w:szCs w:val="20"/>
              </w:rPr>
            </w:pPr>
            <w:r w:rsidRPr="00D21A38">
              <w:rPr>
                <w:b/>
                <w:bCs/>
                <w:sz w:val="20"/>
                <w:szCs w:val="20"/>
              </w:rPr>
              <w:t xml:space="preserve">Всього на виконання </w:t>
            </w:r>
          </w:p>
          <w:p w:rsidR="00361EE9" w:rsidRPr="00D21A38" w:rsidRDefault="00361EE9" w:rsidP="00361EE9">
            <w:pPr>
              <w:ind w:right="-109"/>
              <w:rPr>
                <w:b/>
                <w:bCs/>
                <w:sz w:val="20"/>
                <w:szCs w:val="20"/>
                <w:lang w:val="ru-RU"/>
              </w:rPr>
            </w:pPr>
            <w:r w:rsidRPr="00D21A38">
              <w:rPr>
                <w:b/>
                <w:bCs/>
                <w:sz w:val="20"/>
                <w:szCs w:val="20"/>
              </w:rPr>
              <w:t>підпрограми 2, тис.грн.</w:t>
            </w:r>
          </w:p>
        </w:tc>
        <w:tc>
          <w:tcPr>
            <w:tcW w:w="378" w:type="pct"/>
            <w:vAlign w:val="center"/>
          </w:tcPr>
          <w:p w:rsidR="00361EE9" w:rsidRPr="00EB54A6" w:rsidRDefault="00361EE9" w:rsidP="00361EE9">
            <w:pPr>
              <w:ind w:left="-114" w:right="-114"/>
              <w:jc w:val="center"/>
              <w:rPr>
                <w:b/>
                <w:bCs/>
                <w:sz w:val="20"/>
                <w:szCs w:val="20"/>
              </w:rPr>
            </w:pPr>
            <w:r>
              <w:rPr>
                <w:b/>
                <w:bCs/>
                <w:color w:val="000000"/>
                <w:sz w:val="20"/>
                <w:szCs w:val="20"/>
              </w:rPr>
              <w:t>Міський бюджет</w:t>
            </w:r>
          </w:p>
        </w:tc>
        <w:tc>
          <w:tcPr>
            <w:tcW w:w="264" w:type="pct"/>
          </w:tcPr>
          <w:p w:rsidR="00361EE9" w:rsidRPr="0007730B" w:rsidRDefault="00361EE9" w:rsidP="00361EE9">
            <w:pPr>
              <w:ind w:left="-114" w:right="-114"/>
              <w:rPr>
                <w:b/>
                <w:bCs/>
                <w:sz w:val="20"/>
                <w:szCs w:val="20"/>
              </w:rPr>
            </w:pPr>
            <w:r>
              <w:rPr>
                <w:b/>
                <w:bCs/>
                <w:sz w:val="20"/>
                <w:szCs w:val="20"/>
              </w:rPr>
              <w:t xml:space="preserve">   2978</w:t>
            </w:r>
            <w:r w:rsidRPr="0007730B">
              <w:rPr>
                <w:b/>
                <w:bCs/>
                <w:sz w:val="20"/>
                <w:szCs w:val="20"/>
              </w:rPr>
              <w:t>,8</w:t>
            </w:r>
          </w:p>
        </w:tc>
        <w:tc>
          <w:tcPr>
            <w:tcW w:w="263" w:type="pct"/>
          </w:tcPr>
          <w:p w:rsidR="00361EE9" w:rsidRPr="0007730B" w:rsidRDefault="00361EE9" w:rsidP="00361EE9">
            <w:pPr>
              <w:ind w:right="-109"/>
              <w:rPr>
                <w:b/>
                <w:bCs/>
                <w:sz w:val="20"/>
                <w:szCs w:val="20"/>
              </w:rPr>
            </w:pPr>
            <w:r>
              <w:rPr>
                <w:b/>
                <w:bCs/>
                <w:sz w:val="20"/>
                <w:szCs w:val="20"/>
              </w:rPr>
              <w:t>2 952</w:t>
            </w:r>
            <w:r w:rsidRPr="0007730B">
              <w:rPr>
                <w:b/>
                <w:bCs/>
                <w:sz w:val="20"/>
                <w:szCs w:val="20"/>
              </w:rPr>
              <w:t>,8</w:t>
            </w:r>
          </w:p>
        </w:tc>
        <w:tc>
          <w:tcPr>
            <w:tcW w:w="226" w:type="pct"/>
          </w:tcPr>
          <w:p w:rsidR="00361EE9" w:rsidRPr="00761062" w:rsidRDefault="00361EE9" w:rsidP="00361EE9">
            <w:pPr>
              <w:jc w:val="center"/>
              <w:rPr>
                <w:b/>
                <w:bCs/>
                <w:sz w:val="20"/>
                <w:szCs w:val="20"/>
              </w:rPr>
            </w:pPr>
            <w:r w:rsidRPr="00761062">
              <w:rPr>
                <w:b/>
                <w:bCs/>
                <w:sz w:val="20"/>
                <w:szCs w:val="20"/>
              </w:rPr>
              <w:t>26,0</w:t>
            </w:r>
          </w:p>
        </w:tc>
        <w:tc>
          <w:tcPr>
            <w:tcW w:w="260" w:type="pct"/>
          </w:tcPr>
          <w:p w:rsidR="00361EE9" w:rsidRPr="00761062" w:rsidRDefault="00361EE9" w:rsidP="00361EE9">
            <w:pPr>
              <w:ind w:right="-122"/>
              <w:rPr>
                <w:b/>
                <w:bCs/>
                <w:sz w:val="20"/>
                <w:szCs w:val="20"/>
                <w:lang w:val="ru-RU"/>
              </w:rPr>
            </w:pPr>
            <w:r w:rsidRPr="00761062">
              <w:rPr>
                <w:b/>
                <w:bCs/>
                <w:sz w:val="20"/>
                <w:szCs w:val="20"/>
                <w:lang w:val="ru-RU"/>
              </w:rPr>
              <w:t>2 119,8</w:t>
            </w:r>
          </w:p>
        </w:tc>
        <w:tc>
          <w:tcPr>
            <w:tcW w:w="247" w:type="pct"/>
          </w:tcPr>
          <w:p w:rsidR="00361EE9" w:rsidRPr="00761062" w:rsidRDefault="00361EE9" w:rsidP="00361EE9">
            <w:pPr>
              <w:ind w:right="-109"/>
              <w:rPr>
                <w:b/>
                <w:bCs/>
                <w:sz w:val="20"/>
                <w:szCs w:val="20"/>
                <w:lang w:val="ru-RU"/>
              </w:rPr>
            </w:pPr>
            <w:r w:rsidRPr="00761062">
              <w:rPr>
                <w:b/>
                <w:bCs/>
                <w:sz w:val="20"/>
                <w:szCs w:val="20"/>
                <w:lang w:val="ru-RU"/>
              </w:rPr>
              <w:t>2 119,8</w:t>
            </w:r>
          </w:p>
        </w:tc>
        <w:tc>
          <w:tcPr>
            <w:tcW w:w="251" w:type="pct"/>
          </w:tcPr>
          <w:p w:rsidR="00361EE9" w:rsidRPr="00761062" w:rsidRDefault="00361EE9" w:rsidP="00361EE9">
            <w:pPr>
              <w:jc w:val="center"/>
              <w:rPr>
                <w:b/>
                <w:bCs/>
                <w:sz w:val="20"/>
                <w:szCs w:val="20"/>
              </w:rPr>
            </w:pPr>
          </w:p>
        </w:tc>
        <w:tc>
          <w:tcPr>
            <w:tcW w:w="255" w:type="pct"/>
          </w:tcPr>
          <w:p w:rsidR="00361EE9" w:rsidRPr="00761062" w:rsidRDefault="00361EE9" w:rsidP="00361EE9">
            <w:pPr>
              <w:ind w:left="-89" w:right="-110"/>
              <w:jc w:val="center"/>
              <w:rPr>
                <w:b/>
                <w:bCs/>
                <w:sz w:val="20"/>
                <w:szCs w:val="20"/>
              </w:rPr>
            </w:pPr>
            <w:r w:rsidRPr="00761062">
              <w:rPr>
                <w:b/>
                <w:bCs/>
                <w:sz w:val="20"/>
                <w:szCs w:val="20"/>
              </w:rPr>
              <w:t>2 286,8</w:t>
            </w:r>
          </w:p>
        </w:tc>
        <w:tc>
          <w:tcPr>
            <w:tcW w:w="260" w:type="pct"/>
          </w:tcPr>
          <w:p w:rsidR="00361EE9" w:rsidRPr="00761062" w:rsidRDefault="00361EE9" w:rsidP="00361EE9">
            <w:pPr>
              <w:ind w:left="-106" w:right="-145"/>
              <w:jc w:val="center"/>
              <w:rPr>
                <w:b/>
                <w:bCs/>
                <w:sz w:val="20"/>
                <w:szCs w:val="20"/>
              </w:rPr>
            </w:pPr>
            <w:r w:rsidRPr="00761062">
              <w:rPr>
                <w:b/>
                <w:bCs/>
                <w:sz w:val="20"/>
                <w:szCs w:val="20"/>
              </w:rPr>
              <w:t>2 286,8</w:t>
            </w:r>
          </w:p>
        </w:tc>
        <w:tc>
          <w:tcPr>
            <w:tcW w:w="243" w:type="pct"/>
            <w:vAlign w:val="center"/>
          </w:tcPr>
          <w:p w:rsidR="00361EE9" w:rsidRPr="00EA15A5" w:rsidRDefault="00361EE9" w:rsidP="00361EE9">
            <w:pPr>
              <w:jc w:val="center"/>
              <w:rPr>
                <w:sz w:val="20"/>
                <w:szCs w:val="20"/>
                <w:highlight w:val="yellow"/>
              </w:rPr>
            </w:pPr>
          </w:p>
        </w:tc>
        <w:tc>
          <w:tcPr>
            <w:tcW w:w="1162" w:type="pct"/>
            <w:gridSpan w:val="2"/>
            <w:vAlign w:val="center"/>
          </w:tcPr>
          <w:p w:rsidR="00361EE9" w:rsidRPr="00D65C9B" w:rsidRDefault="00361EE9" w:rsidP="00361EE9">
            <w:pPr>
              <w:rPr>
                <w:sz w:val="20"/>
                <w:szCs w:val="20"/>
              </w:rPr>
            </w:pPr>
          </w:p>
        </w:tc>
      </w:tr>
      <w:tr w:rsidR="00361EE9" w:rsidTr="00AB226C">
        <w:trPr>
          <w:trHeight w:val="274"/>
        </w:trPr>
        <w:tc>
          <w:tcPr>
            <w:tcW w:w="5000" w:type="pct"/>
            <w:gridSpan w:val="13"/>
          </w:tcPr>
          <w:p w:rsidR="00361EE9" w:rsidRPr="006B6A85" w:rsidRDefault="00361EE9" w:rsidP="00361EE9">
            <w:pPr>
              <w:rPr>
                <w:b/>
                <w:bCs/>
                <w:sz w:val="20"/>
                <w:szCs w:val="20"/>
                <w:highlight w:val="yellow"/>
              </w:rPr>
            </w:pPr>
            <w:r w:rsidRPr="006B6A85">
              <w:rPr>
                <w:b/>
                <w:bCs/>
                <w:sz w:val="20"/>
                <w:szCs w:val="20"/>
              </w:rPr>
              <w:t xml:space="preserve"> КПКВК 0217693 «Інші заходи, пов’язані з економічною діяльністю»</w:t>
            </w:r>
          </w:p>
        </w:tc>
      </w:tr>
      <w:tr w:rsidR="00361EE9" w:rsidTr="00FD259E">
        <w:trPr>
          <w:trHeight w:val="528"/>
        </w:trPr>
        <w:tc>
          <w:tcPr>
            <w:tcW w:w="1191" w:type="pct"/>
          </w:tcPr>
          <w:p w:rsidR="00361EE9" w:rsidRPr="006B6A85" w:rsidRDefault="00361EE9" w:rsidP="00361EE9">
            <w:pPr>
              <w:jc w:val="both"/>
              <w:rPr>
                <w:b/>
                <w:bCs/>
                <w:sz w:val="20"/>
                <w:szCs w:val="20"/>
                <w:u w:val="single"/>
              </w:rPr>
            </w:pPr>
            <w:r w:rsidRPr="006B6A85">
              <w:rPr>
                <w:b/>
                <w:bCs/>
                <w:sz w:val="20"/>
                <w:szCs w:val="20"/>
                <w:u w:val="single"/>
              </w:rPr>
              <w:t>Завдання 2.1.</w:t>
            </w:r>
            <w:r w:rsidRPr="006B6A85">
              <w:rPr>
                <w:sz w:val="20"/>
                <w:szCs w:val="20"/>
              </w:rPr>
              <w:t xml:space="preserve"> Поширення інформації про науковий, економічний, інвестиційний  потенціал міста Суми </w:t>
            </w:r>
          </w:p>
        </w:tc>
        <w:tc>
          <w:tcPr>
            <w:tcW w:w="378" w:type="pct"/>
          </w:tcPr>
          <w:p w:rsidR="00361EE9" w:rsidRPr="006B6A85" w:rsidRDefault="00361EE9" w:rsidP="00361EE9">
            <w:pPr>
              <w:jc w:val="center"/>
              <w:rPr>
                <w:b/>
                <w:bCs/>
                <w:sz w:val="20"/>
                <w:szCs w:val="20"/>
              </w:rPr>
            </w:pPr>
            <w:r w:rsidRPr="006B6A85">
              <w:rPr>
                <w:b/>
                <w:bCs/>
                <w:sz w:val="20"/>
                <w:szCs w:val="20"/>
              </w:rPr>
              <w:t>Міський бюджет</w:t>
            </w:r>
          </w:p>
        </w:tc>
        <w:tc>
          <w:tcPr>
            <w:tcW w:w="264" w:type="pct"/>
          </w:tcPr>
          <w:p w:rsidR="00361EE9" w:rsidRPr="006B6A85" w:rsidRDefault="00361EE9" w:rsidP="00361EE9">
            <w:pPr>
              <w:ind w:right="-108"/>
              <w:jc w:val="center"/>
              <w:rPr>
                <w:b/>
                <w:bCs/>
                <w:iCs/>
                <w:sz w:val="20"/>
                <w:szCs w:val="20"/>
              </w:rPr>
            </w:pPr>
            <w:r>
              <w:rPr>
                <w:b/>
                <w:bCs/>
                <w:iCs/>
                <w:sz w:val="20"/>
                <w:szCs w:val="20"/>
              </w:rPr>
              <w:t>1155</w:t>
            </w:r>
            <w:r w:rsidRPr="006B6A85">
              <w:rPr>
                <w:b/>
                <w:bCs/>
                <w:iCs/>
                <w:sz w:val="20"/>
                <w:szCs w:val="20"/>
              </w:rPr>
              <w:t>,1</w:t>
            </w:r>
          </w:p>
        </w:tc>
        <w:tc>
          <w:tcPr>
            <w:tcW w:w="263" w:type="pct"/>
          </w:tcPr>
          <w:p w:rsidR="00361EE9" w:rsidRPr="006B6A85" w:rsidRDefault="00361EE9" w:rsidP="00361EE9">
            <w:pPr>
              <w:ind w:right="-108"/>
              <w:jc w:val="center"/>
              <w:rPr>
                <w:b/>
                <w:bCs/>
                <w:iCs/>
                <w:sz w:val="20"/>
                <w:szCs w:val="20"/>
              </w:rPr>
            </w:pPr>
            <w:r>
              <w:rPr>
                <w:b/>
                <w:bCs/>
                <w:iCs/>
                <w:sz w:val="20"/>
                <w:szCs w:val="20"/>
              </w:rPr>
              <w:t>1129</w:t>
            </w:r>
            <w:r w:rsidRPr="006B6A85">
              <w:rPr>
                <w:b/>
                <w:bCs/>
                <w:iCs/>
                <w:sz w:val="20"/>
                <w:szCs w:val="20"/>
              </w:rPr>
              <w:t>,1</w:t>
            </w:r>
          </w:p>
        </w:tc>
        <w:tc>
          <w:tcPr>
            <w:tcW w:w="226" w:type="pct"/>
          </w:tcPr>
          <w:p w:rsidR="00361EE9" w:rsidRPr="006B6A85" w:rsidRDefault="00361EE9" w:rsidP="00361EE9">
            <w:pPr>
              <w:jc w:val="center"/>
              <w:rPr>
                <w:b/>
                <w:sz w:val="20"/>
                <w:szCs w:val="20"/>
              </w:rPr>
            </w:pPr>
            <w:r w:rsidRPr="006B6A85">
              <w:rPr>
                <w:b/>
                <w:sz w:val="20"/>
                <w:szCs w:val="20"/>
              </w:rPr>
              <w:t>26,0</w:t>
            </w:r>
          </w:p>
        </w:tc>
        <w:tc>
          <w:tcPr>
            <w:tcW w:w="260" w:type="pct"/>
          </w:tcPr>
          <w:p w:rsidR="00361EE9" w:rsidRPr="006B6A85" w:rsidRDefault="00361EE9" w:rsidP="00361EE9">
            <w:pPr>
              <w:ind w:right="-108"/>
              <w:jc w:val="center"/>
              <w:rPr>
                <w:b/>
                <w:sz w:val="20"/>
                <w:szCs w:val="20"/>
              </w:rPr>
            </w:pPr>
            <w:r w:rsidRPr="006B6A85">
              <w:rPr>
                <w:b/>
                <w:sz w:val="20"/>
                <w:szCs w:val="20"/>
              </w:rPr>
              <w:t>293,5</w:t>
            </w:r>
          </w:p>
        </w:tc>
        <w:tc>
          <w:tcPr>
            <w:tcW w:w="247" w:type="pct"/>
          </w:tcPr>
          <w:p w:rsidR="00361EE9" w:rsidRPr="006B6A85" w:rsidRDefault="00361EE9" w:rsidP="00361EE9">
            <w:pPr>
              <w:ind w:right="-108"/>
              <w:jc w:val="center"/>
              <w:rPr>
                <w:b/>
                <w:sz w:val="20"/>
                <w:szCs w:val="20"/>
              </w:rPr>
            </w:pPr>
            <w:r w:rsidRPr="006B6A85">
              <w:rPr>
                <w:b/>
                <w:sz w:val="20"/>
                <w:szCs w:val="20"/>
              </w:rPr>
              <w:t>293,5</w:t>
            </w:r>
          </w:p>
        </w:tc>
        <w:tc>
          <w:tcPr>
            <w:tcW w:w="251" w:type="pct"/>
          </w:tcPr>
          <w:p w:rsidR="00361EE9" w:rsidRPr="006B6A85" w:rsidRDefault="00361EE9" w:rsidP="00361EE9">
            <w:pPr>
              <w:jc w:val="center"/>
              <w:rPr>
                <w:b/>
                <w:bCs/>
                <w:sz w:val="20"/>
                <w:szCs w:val="20"/>
              </w:rPr>
            </w:pPr>
            <w:r>
              <w:rPr>
                <w:b/>
                <w:bCs/>
                <w:sz w:val="20"/>
                <w:szCs w:val="20"/>
              </w:rPr>
              <w:t>-</w:t>
            </w:r>
          </w:p>
        </w:tc>
        <w:tc>
          <w:tcPr>
            <w:tcW w:w="255" w:type="pct"/>
          </w:tcPr>
          <w:p w:rsidR="00361EE9" w:rsidRPr="006B6A85" w:rsidRDefault="00361EE9" w:rsidP="00361EE9">
            <w:pPr>
              <w:ind w:right="-108"/>
              <w:jc w:val="center"/>
              <w:rPr>
                <w:b/>
                <w:sz w:val="20"/>
                <w:szCs w:val="20"/>
              </w:rPr>
            </w:pPr>
            <w:r w:rsidRPr="006B6A85">
              <w:rPr>
                <w:b/>
                <w:sz w:val="20"/>
                <w:szCs w:val="20"/>
              </w:rPr>
              <w:t>309,6</w:t>
            </w:r>
          </w:p>
        </w:tc>
        <w:tc>
          <w:tcPr>
            <w:tcW w:w="260" w:type="pct"/>
          </w:tcPr>
          <w:p w:rsidR="00361EE9" w:rsidRPr="006B6A85" w:rsidRDefault="00361EE9" w:rsidP="00361EE9">
            <w:pPr>
              <w:ind w:right="-108"/>
              <w:jc w:val="center"/>
              <w:rPr>
                <w:b/>
                <w:sz w:val="20"/>
                <w:szCs w:val="20"/>
              </w:rPr>
            </w:pPr>
            <w:r w:rsidRPr="006B6A85">
              <w:rPr>
                <w:b/>
                <w:sz w:val="20"/>
                <w:szCs w:val="20"/>
              </w:rPr>
              <w:t>309,6</w:t>
            </w:r>
          </w:p>
        </w:tc>
        <w:tc>
          <w:tcPr>
            <w:tcW w:w="243" w:type="pct"/>
          </w:tcPr>
          <w:p w:rsidR="00361EE9" w:rsidRPr="006B6A85" w:rsidRDefault="00361EE9" w:rsidP="00361EE9">
            <w:pPr>
              <w:jc w:val="center"/>
              <w:rPr>
                <w:b/>
                <w:bCs/>
                <w:sz w:val="20"/>
                <w:szCs w:val="20"/>
              </w:rPr>
            </w:pPr>
            <w:r>
              <w:rPr>
                <w:b/>
                <w:bCs/>
                <w:sz w:val="20"/>
                <w:szCs w:val="20"/>
              </w:rPr>
              <w:t>-</w:t>
            </w:r>
          </w:p>
        </w:tc>
        <w:tc>
          <w:tcPr>
            <w:tcW w:w="1162" w:type="pct"/>
            <w:gridSpan w:val="2"/>
          </w:tcPr>
          <w:p w:rsidR="00361EE9" w:rsidRPr="006B6A85" w:rsidRDefault="00361EE9" w:rsidP="00361EE9">
            <w:pPr>
              <w:rPr>
                <w:b/>
                <w:bCs/>
                <w:sz w:val="20"/>
                <w:szCs w:val="20"/>
                <w:highlight w:val="yellow"/>
              </w:rPr>
            </w:pPr>
          </w:p>
        </w:tc>
      </w:tr>
      <w:tr w:rsidR="00361EE9" w:rsidTr="00FD259E">
        <w:trPr>
          <w:trHeight w:val="528"/>
        </w:trPr>
        <w:tc>
          <w:tcPr>
            <w:tcW w:w="1191" w:type="pct"/>
          </w:tcPr>
          <w:p w:rsidR="00361EE9" w:rsidRPr="00AB226C" w:rsidRDefault="00361EE9" w:rsidP="00361EE9">
            <w:pPr>
              <w:rPr>
                <w:color w:val="000000"/>
                <w:sz w:val="20"/>
                <w:szCs w:val="20"/>
              </w:rPr>
            </w:pPr>
            <w:r w:rsidRPr="00AB226C">
              <w:rPr>
                <w:color w:val="000000"/>
                <w:sz w:val="20"/>
                <w:szCs w:val="20"/>
              </w:rPr>
              <w:t xml:space="preserve">2.1.13. </w:t>
            </w:r>
            <w:r w:rsidRPr="00AB226C">
              <w:rPr>
                <w:sz w:val="20"/>
                <w:szCs w:val="20"/>
              </w:rPr>
              <w:t>Переклад на англійську мову Плану місцевого економічного розвитку міста Суми</w:t>
            </w:r>
          </w:p>
        </w:tc>
        <w:tc>
          <w:tcPr>
            <w:tcW w:w="378" w:type="pct"/>
          </w:tcPr>
          <w:p w:rsidR="00361EE9" w:rsidRPr="00AB226C" w:rsidRDefault="00361EE9" w:rsidP="00361EE9">
            <w:pPr>
              <w:jc w:val="center"/>
              <w:rPr>
                <w:color w:val="000000"/>
                <w:sz w:val="20"/>
                <w:szCs w:val="20"/>
              </w:rPr>
            </w:pPr>
            <w:r w:rsidRPr="00AB226C">
              <w:rPr>
                <w:color w:val="000000"/>
                <w:sz w:val="20"/>
                <w:szCs w:val="20"/>
              </w:rPr>
              <w:t>Міський бюджет</w:t>
            </w:r>
          </w:p>
        </w:tc>
        <w:tc>
          <w:tcPr>
            <w:tcW w:w="264" w:type="pct"/>
          </w:tcPr>
          <w:p w:rsidR="00361EE9" w:rsidRPr="00AB226C" w:rsidRDefault="00361EE9" w:rsidP="00361EE9">
            <w:pPr>
              <w:ind w:right="-108"/>
              <w:jc w:val="center"/>
              <w:rPr>
                <w:bCs/>
                <w:iCs/>
                <w:sz w:val="20"/>
                <w:szCs w:val="20"/>
                <w:lang w:val="ru-RU"/>
              </w:rPr>
            </w:pPr>
            <w:r w:rsidRPr="00AB226C">
              <w:rPr>
                <w:bCs/>
                <w:iCs/>
                <w:sz w:val="20"/>
                <w:szCs w:val="20"/>
                <w:lang w:val="ru-RU"/>
              </w:rPr>
              <w:t>10,0</w:t>
            </w:r>
          </w:p>
        </w:tc>
        <w:tc>
          <w:tcPr>
            <w:tcW w:w="263" w:type="pct"/>
          </w:tcPr>
          <w:p w:rsidR="00361EE9" w:rsidRPr="00AB226C" w:rsidRDefault="00361EE9" w:rsidP="00361EE9">
            <w:pPr>
              <w:ind w:right="-108"/>
              <w:jc w:val="center"/>
              <w:rPr>
                <w:bCs/>
                <w:iCs/>
                <w:sz w:val="20"/>
                <w:szCs w:val="20"/>
              </w:rPr>
            </w:pPr>
            <w:r w:rsidRPr="00AB226C">
              <w:rPr>
                <w:bCs/>
                <w:iCs/>
                <w:sz w:val="20"/>
                <w:szCs w:val="20"/>
              </w:rPr>
              <w:t>10,0</w:t>
            </w:r>
          </w:p>
        </w:tc>
        <w:tc>
          <w:tcPr>
            <w:tcW w:w="226" w:type="pct"/>
          </w:tcPr>
          <w:p w:rsidR="00361EE9" w:rsidRPr="00AB226C" w:rsidRDefault="00361EE9" w:rsidP="00361EE9">
            <w:pPr>
              <w:jc w:val="center"/>
              <w:rPr>
                <w:b/>
                <w:color w:val="000000"/>
                <w:sz w:val="20"/>
                <w:szCs w:val="20"/>
              </w:rPr>
            </w:pPr>
            <w:r w:rsidRPr="00AB226C">
              <w:rPr>
                <w:b/>
                <w:color w:val="000000"/>
                <w:sz w:val="20"/>
                <w:szCs w:val="20"/>
              </w:rPr>
              <w:t>-</w:t>
            </w:r>
          </w:p>
        </w:tc>
        <w:tc>
          <w:tcPr>
            <w:tcW w:w="260" w:type="pct"/>
          </w:tcPr>
          <w:p w:rsidR="00361EE9" w:rsidRPr="00AB226C" w:rsidRDefault="00361EE9" w:rsidP="00361EE9">
            <w:pPr>
              <w:ind w:right="-108"/>
              <w:jc w:val="center"/>
              <w:rPr>
                <w:b/>
                <w:sz w:val="20"/>
                <w:szCs w:val="20"/>
              </w:rPr>
            </w:pPr>
            <w:r w:rsidRPr="00AB226C">
              <w:rPr>
                <w:b/>
                <w:sz w:val="20"/>
                <w:szCs w:val="20"/>
              </w:rPr>
              <w:t>-</w:t>
            </w:r>
          </w:p>
        </w:tc>
        <w:tc>
          <w:tcPr>
            <w:tcW w:w="247" w:type="pct"/>
          </w:tcPr>
          <w:p w:rsidR="00361EE9" w:rsidRPr="00AB226C" w:rsidRDefault="00361EE9" w:rsidP="00361EE9">
            <w:pPr>
              <w:ind w:right="-108"/>
              <w:jc w:val="center"/>
              <w:rPr>
                <w:b/>
                <w:sz w:val="20"/>
                <w:szCs w:val="20"/>
              </w:rPr>
            </w:pPr>
            <w:r w:rsidRPr="00AB226C">
              <w:rPr>
                <w:b/>
                <w:sz w:val="20"/>
                <w:szCs w:val="20"/>
              </w:rPr>
              <w:t>-</w:t>
            </w:r>
          </w:p>
        </w:tc>
        <w:tc>
          <w:tcPr>
            <w:tcW w:w="251" w:type="pct"/>
          </w:tcPr>
          <w:p w:rsidR="00361EE9" w:rsidRPr="00AB226C" w:rsidRDefault="00361EE9" w:rsidP="00361EE9">
            <w:pPr>
              <w:jc w:val="center"/>
              <w:rPr>
                <w:b/>
                <w:bCs/>
                <w:color w:val="000000"/>
                <w:sz w:val="20"/>
                <w:szCs w:val="20"/>
              </w:rPr>
            </w:pPr>
            <w:r w:rsidRPr="00AB226C">
              <w:rPr>
                <w:b/>
                <w:bCs/>
                <w:color w:val="000000"/>
                <w:sz w:val="20"/>
                <w:szCs w:val="20"/>
              </w:rPr>
              <w:t>-</w:t>
            </w:r>
          </w:p>
        </w:tc>
        <w:tc>
          <w:tcPr>
            <w:tcW w:w="255" w:type="pct"/>
          </w:tcPr>
          <w:p w:rsidR="00361EE9" w:rsidRPr="00AB226C" w:rsidRDefault="00361EE9" w:rsidP="00361EE9">
            <w:pPr>
              <w:ind w:right="-108"/>
              <w:jc w:val="center"/>
              <w:rPr>
                <w:sz w:val="20"/>
                <w:szCs w:val="20"/>
                <w:lang w:val="ru-RU"/>
              </w:rPr>
            </w:pPr>
            <w:r w:rsidRPr="00AB226C">
              <w:rPr>
                <w:sz w:val="20"/>
                <w:szCs w:val="20"/>
                <w:lang w:val="ru-RU"/>
              </w:rPr>
              <w:t>-</w:t>
            </w:r>
          </w:p>
        </w:tc>
        <w:tc>
          <w:tcPr>
            <w:tcW w:w="260" w:type="pct"/>
          </w:tcPr>
          <w:p w:rsidR="00361EE9" w:rsidRPr="00AB226C" w:rsidRDefault="00361EE9" w:rsidP="00361EE9">
            <w:pPr>
              <w:ind w:right="-108"/>
              <w:jc w:val="center"/>
              <w:rPr>
                <w:sz w:val="20"/>
                <w:szCs w:val="20"/>
                <w:lang w:val="ru-RU"/>
              </w:rPr>
            </w:pPr>
            <w:r w:rsidRPr="00AB226C">
              <w:rPr>
                <w:sz w:val="20"/>
                <w:szCs w:val="20"/>
                <w:lang w:val="ru-RU"/>
              </w:rPr>
              <w:t>-</w:t>
            </w:r>
          </w:p>
        </w:tc>
        <w:tc>
          <w:tcPr>
            <w:tcW w:w="243" w:type="pct"/>
          </w:tcPr>
          <w:p w:rsidR="00361EE9" w:rsidRPr="00AB226C" w:rsidRDefault="00361EE9" w:rsidP="00361EE9">
            <w:pPr>
              <w:jc w:val="center"/>
              <w:rPr>
                <w:bCs/>
                <w:color w:val="000000"/>
                <w:sz w:val="20"/>
                <w:szCs w:val="20"/>
              </w:rPr>
            </w:pPr>
            <w:r w:rsidRPr="00AB226C">
              <w:rPr>
                <w:bCs/>
                <w:color w:val="000000"/>
                <w:sz w:val="20"/>
                <w:szCs w:val="20"/>
              </w:rPr>
              <w:t>-</w:t>
            </w:r>
          </w:p>
        </w:tc>
        <w:tc>
          <w:tcPr>
            <w:tcW w:w="1162" w:type="pct"/>
            <w:gridSpan w:val="2"/>
          </w:tcPr>
          <w:p w:rsidR="00361EE9" w:rsidRPr="00AB226C" w:rsidRDefault="00361EE9" w:rsidP="00361EE9">
            <w:pPr>
              <w:rPr>
                <w:b/>
                <w:bCs/>
                <w:sz w:val="20"/>
                <w:szCs w:val="20"/>
                <w:highlight w:val="yellow"/>
              </w:rPr>
            </w:pPr>
            <w:r w:rsidRPr="00AB226C">
              <w:rPr>
                <w:sz w:val="20"/>
                <w:szCs w:val="20"/>
              </w:rPr>
              <w:t>Виконавчий комітет Сумської міської ради ( відділ бухгалтерського обліку та звітності,  управління стратегічного розвитку міста)</w:t>
            </w:r>
          </w:p>
        </w:tc>
      </w:tr>
    </w:tbl>
    <w:p w:rsidR="00D669A3" w:rsidRDefault="00D669A3" w:rsidP="007C706B">
      <w:pPr>
        <w:jc w:val="both"/>
        <w:rPr>
          <w:sz w:val="28"/>
          <w:szCs w:val="28"/>
        </w:rPr>
      </w:pPr>
    </w:p>
    <w:p w:rsidR="00AB226C" w:rsidRDefault="00AB226C" w:rsidP="007C706B">
      <w:pPr>
        <w:jc w:val="both"/>
        <w:rPr>
          <w:sz w:val="28"/>
          <w:szCs w:val="28"/>
        </w:rPr>
      </w:pPr>
    </w:p>
    <w:p w:rsidR="00AB226C" w:rsidRDefault="00AB226C" w:rsidP="007C706B">
      <w:pPr>
        <w:jc w:val="both"/>
        <w:rPr>
          <w:sz w:val="28"/>
          <w:szCs w:val="28"/>
        </w:rPr>
      </w:pPr>
    </w:p>
    <w:p w:rsidR="001D799D" w:rsidRDefault="001D799D" w:rsidP="001D799D">
      <w:pPr>
        <w:pStyle w:val="a5"/>
        <w:rPr>
          <w:sz w:val="24"/>
          <w:szCs w:val="24"/>
        </w:rPr>
      </w:pPr>
    </w:p>
    <w:p w:rsidR="001D799D" w:rsidRDefault="001D799D" w:rsidP="001D799D">
      <w:pPr>
        <w:jc w:val="both"/>
        <w:rPr>
          <w:sz w:val="28"/>
          <w:szCs w:val="28"/>
        </w:rPr>
      </w:pPr>
      <w:r w:rsidRPr="001D799D">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AB226C" w:rsidRDefault="00AB226C" w:rsidP="007C706B">
      <w:pPr>
        <w:jc w:val="both"/>
        <w:rPr>
          <w:sz w:val="28"/>
          <w:szCs w:val="28"/>
        </w:rPr>
      </w:pPr>
    </w:p>
    <w:p w:rsidR="00AB226C" w:rsidRDefault="00AB226C" w:rsidP="007C706B">
      <w:pPr>
        <w:jc w:val="both"/>
        <w:rPr>
          <w:sz w:val="6"/>
          <w:szCs w:val="6"/>
        </w:rPr>
      </w:pPr>
    </w:p>
    <w:p w:rsidR="00ED6A4C" w:rsidRDefault="00ED6A4C" w:rsidP="00ED6A4C">
      <w:pPr>
        <w:rPr>
          <w:color w:val="000000"/>
        </w:rPr>
      </w:pPr>
      <w:r>
        <w:rPr>
          <w:color w:val="000000"/>
        </w:rPr>
        <w:t>Виконавець: Кубрак О.М.</w:t>
      </w: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AB226C" w:rsidRDefault="00AB226C" w:rsidP="00ED6A4C">
      <w:pPr>
        <w:rPr>
          <w:color w:val="000000"/>
        </w:rPr>
      </w:pPr>
    </w:p>
    <w:p w:rsidR="00802F5A" w:rsidRDefault="00106DE0" w:rsidP="001D799D">
      <w:pPr>
        <w:rPr>
          <w:sz w:val="6"/>
          <w:szCs w:val="6"/>
        </w:rPr>
      </w:pPr>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r w:rsidR="007B4039">
        <w:t xml:space="preserve"> (змінами)</w:t>
      </w:r>
      <w:r w:rsidR="001D799D">
        <w:t xml:space="preserve">  </w:t>
      </w:r>
      <w:r w:rsidR="007B4039">
        <w:t xml:space="preserve"> </w:t>
      </w:r>
    </w:p>
    <w:p w:rsidR="001D799D" w:rsidRPr="002A5027" w:rsidRDefault="00282AC4" w:rsidP="001D799D">
      <w:pPr>
        <w:widowControl w:val="0"/>
        <w:autoSpaceDE w:val="0"/>
        <w:autoSpaceDN w:val="0"/>
        <w:adjustRightInd w:val="0"/>
        <w:jc w:val="both"/>
      </w:pP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Pr>
          <w:sz w:val="6"/>
          <w:szCs w:val="6"/>
        </w:rPr>
        <w:tab/>
      </w:r>
      <w:r w:rsidR="001D799D">
        <w:t>від 13 листопада 2019 року № 5848-МР</w:t>
      </w:r>
    </w:p>
    <w:p w:rsidR="001D799D" w:rsidRDefault="001D799D" w:rsidP="001D799D"/>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28"/>
        <w:gridCol w:w="911"/>
        <w:gridCol w:w="833"/>
        <w:gridCol w:w="703"/>
        <w:gridCol w:w="875"/>
        <w:gridCol w:w="1032"/>
        <w:gridCol w:w="875"/>
        <w:gridCol w:w="978"/>
        <w:gridCol w:w="839"/>
        <w:gridCol w:w="914"/>
      </w:tblGrid>
      <w:tr w:rsidR="00B662FD" w:rsidRPr="00273016" w:rsidTr="00FC01A4">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2"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5"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FC01A4">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2"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1"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FC01A4">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0"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3"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FC01A4">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3"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92264" w:rsidRPr="00273016" w:rsidTr="00FC01A4">
        <w:trPr>
          <w:trHeight w:val="70"/>
        </w:trPr>
        <w:tc>
          <w:tcPr>
            <w:tcW w:w="2362" w:type="pct"/>
          </w:tcPr>
          <w:p w:rsidR="00792264" w:rsidRPr="005549A7" w:rsidRDefault="00792264" w:rsidP="00792264">
            <w:pPr>
              <w:rPr>
                <w:b/>
                <w:bCs/>
                <w:sz w:val="20"/>
                <w:szCs w:val="20"/>
              </w:rPr>
            </w:pPr>
            <w:r w:rsidRPr="005549A7">
              <w:rPr>
                <w:b/>
                <w:bCs/>
                <w:sz w:val="20"/>
                <w:szCs w:val="20"/>
              </w:rPr>
              <w:t>Всього на виконання Програми, тис. грн.</w:t>
            </w:r>
          </w:p>
        </w:tc>
        <w:tc>
          <w:tcPr>
            <w:tcW w:w="302" w:type="pct"/>
            <w:vAlign w:val="center"/>
          </w:tcPr>
          <w:p w:rsidR="00792264" w:rsidRPr="000921B1" w:rsidRDefault="00407137" w:rsidP="00792264">
            <w:pPr>
              <w:ind w:left="-69" w:right="-113"/>
              <w:jc w:val="center"/>
              <w:rPr>
                <w:b/>
                <w:bCs/>
                <w:sz w:val="20"/>
                <w:szCs w:val="20"/>
              </w:rPr>
            </w:pPr>
            <w:r>
              <w:rPr>
                <w:b/>
                <w:bCs/>
                <w:sz w:val="20"/>
                <w:szCs w:val="20"/>
              </w:rPr>
              <w:t>9 159</w:t>
            </w:r>
            <w:r w:rsidR="00792264">
              <w:rPr>
                <w:b/>
                <w:bCs/>
                <w:sz w:val="20"/>
                <w:szCs w:val="20"/>
              </w:rPr>
              <w:t>,1</w:t>
            </w:r>
          </w:p>
        </w:tc>
        <w:tc>
          <w:tcPr>
            <w:tcW w:w="276" w:type="pct"/>
            <w:vAlign w:val="center"/>
          </w:tcPr>
          <w:p w:rsidR="00792264" w:rsidRPr="000921B1" w:rsidRDefault="00407137" w:rsidP="00792264">
            <w:pPr>
              <w:ind w:left="-197"/>
              <w:jc w:val="center"/>
              <w:rPr>
                <w:b/>
                <w:bCs/>
                <w:sz w:val="20"/>
                <w:szCs w:val="20"/>
              </w:rPr>
            </w:pPr>
            <w:r>
              <w:rPr>
                <w:b/>
                <w:bCs/>
                <w:sz w:val="20"/>
                <w:szCs w:val="20"/>
              </w:rPr>
              <w:t xml:space="preserve">   8 948</w:t>
            </w:r>
            <w:r w:rsidR="00792264">
              <w:rPr>
                <w:b/>
                <w:bCs/>
                <w:sz w:val="20"/>
                <w:szCs w:val="20"/>
              </w:rPr>
              <w:t>,1</w:t>
            </w:r>
          </w:p>
        </w:tc>
        <w:tc>
          <w:tcPr>
            <w:tcW w:w="233" w:type="pct"/>
            <w:vAlign w:val="center"/>
          </w:tcPr>
          <w:p w:rsidR="00792264" w:rsidRPr="005C50C9" w:rsidRDefault="00792264" w:rsidP="00792264">
            <w:pPr>
              <w:jc w:val="center"/>
              <w:rPr>
                <w:b/>
                <w:bCs/>
                <w:sz w:val="20"/>
                <w:szCs w:val="20"/>
                <w:highlight w:val="yellow"/>
              </w:rPr>
            </w:pPr>
            <w:r w:rsidRPr="006469BA">
              <w:rPr>
                <w:b/>
                <w:bCs/>
                <w:sz w:val="20"/>
                <w:szCs w:val="20"/>
              </w:rPr>
              <w:t>211,0</w:t>
            </w:r>
          </w:p>
        </w:tc>
        <w:tc>
          <w:tcPr>
            <w:tcW w:w="290" w:type="pct"/>
            <w:vAlign w:val="center"/>
          </w:tcPr>
          <w:p w:rsidR="00792264" w:rsidRPr="00810C07" w:rsidRDefault="00792264" w:rsidP="00792264">
            <w:pPr>
              <w:ind w:left="-88" w:right="-78"/>
              <w:jc w:val="center"/>
              <w:rPr>
                <w:b/>
                <w:bCs/>
                <w:sz w:val="20"/>
                <w:szCs w:val="20"/>
              </w:rPr>
            </w:pPr>
            <w:r>
              <w:rPr>
                <w:b/>
                <w:bCs/>
                <w:sz w:val="20"/>
                <w:szCs w:val="20"/>
              </w:rPr>
              <w:t>8 775,0</w:t>
            </w:r>
          </w:p>
        </w:tc>
        <w:tc>
          <w:tcPr>
            <w:tcW w:w="342" w:type="pct"/>
            <w:vAlign w:val="center"/>
          </w:tcPr>
          <w:p w:rsidR="00792264" w:rsidRPr="00810C07" w:rsidRDefault="00792264" w:rsidP="00792264">
            <w:pPr>
              <w:ind w:left="-109" w:right="-104" w:hanging="24"/>
              <w:jc w:val="center"/>
              <w:rPr>
                <w:b/>
                <w:bCs/>
                <w:sz w:val="20"/>
                <w:szCs w:val="20"/>
              </w:rPr>
            </w:pPr>
            <w:r>
              <w:rPr>
                <w:b/>
                <w:bCs/>
                <w:sz w:val="20"/>
                <w:szCs w:val="20"/>
              </w:rPr>
              <w:t>8 573,9</w:t>
            </w:r>
          </w:p>
        </w:tc>
        <w:tc>
          <w:tcPr>
            <w:tcW w:w="290" w:type="pct"/>
            <w:vAlign w:val="center"/>
          </w:tcPr>
          <w:p w:rsidR="00792264" w:rsidRPr="00810C07" w:rsidRDefault="00792264" w:rsidP="00792264">
            <w:pPr>
              <w:jc w:val="center"/>
              <w:rPr>
                <w:b/>
                <w:bCs/>
                <w:sz w:val="20"/>
                <w:szCs w:val="20"/>
              </w:rPr>
            </w:pPr>
            <w:r w:rsidRPr="00810C07">
              <w:rPr>
                <w:b/>
                <w:bCs/>
                <w:sz w:val="20"/>
                <w:szCs w:val="20"/>
              </w:rPr>
              <w:t>201,1</w:t>
            </w:r>
          </w:p>
        </w:tc>
        <w:tc>
          <w:tcPr>
            <w:tcW w:w="324" w:type="pct"/>
            <w:vAlign w:val="center"/>
          </w:tcPr>
          <w:p w:rsidR="00792264" w:rsidRPr="00810C07" w:rsidRDefault="00792264" w:rsidP="00792264">
            <w:pPr>
              <w:ind w:left="-111" w:right="-70"/>
              <w:jc w:val="center"/>
              <w:rPr>
                <w:b/>
                <w:bCs/>
                <w:sz w:val="20"/>
                <w:szCs w:val="20"/>
              </w:rPr>
            </w:pPr>
            <w:r>
              <w:rPr>
                <w:b/>
                <w:bCs/>
                <w:sz w:val="20"/>
                <w:szCs w:val="20"/>
              </w:rPr>
              <w:t>9 306,8</w:t>
            </w:r>
          </w:p>
        </w:tc>
        <w:tc>
          <w:tcPr>
            <w:tcW w:w="278" w:type="pct"/>
            <w:vAlign w:val="center"/>
          </w:tcPr>
          <w:p w:rsidR="00792264" w:rsidRPr="00810C07" w:rsidRDefault="00792264" w:rsidP="00792264">
            <w:pPr>
              <w:ind w:left="-108" w:right="-69"/>
              <w:jc w:val="center"/>
              <w:rPr>
                <w:b/>
                <w:bCs/>
                <w:sz w:val="20"/>
                <w:szCs w:val="20"/>
              </w:rPr>
            </w:pPr>
            <w:r>
              <w:rPr>
                <w:b/>
                <w:bCs/>
                <w:sz w:val="20"/>
                <w:szCs w:val="20"/>
              </w:rPr>
              <w:t>9 094,6</w:t>
            </w:r>
          </w:p>
        </w:tc>
        <w:tc>
          <w:tcPr>
            <w:tcW w:w="303" w:type="pct"/>
            <w:vAlign w:val="center"/>
          </w:tcPr>
          <w:p w:rsidR="00792264" w:rsidRPr="00810C07" w:rsidRDefault="00792264" w:rsidP="00792264">
            <w:pPr>
              <w:ind w:right="-125"/>
              <w:jc w:val="center"/>
              <w:rPr>
                <w:b/>
                <w:bCs/>
                <w:sz w:val="20"/>
                <w:szCs w:val="20"/>
              </w:rPr>
            </w:pPr>
            <w:r w:rsidRPr="00810C07">
              <w:rPr>
                <w:b/>
                <w:bCs/>
                <w:sz w:val="20"/>
                <w:szCs w:val="20"/>
              </w:rPr>
              <w:t>212,2</w:t>
            </w:r>
          </w:p>
        </w:tc>
      </w:tr>
      <w:tr w:rsidR="002E6B6B" w:rsidRPr="00273016" w:rsidTr="00FD259E">
        <w:trPr>
          <w:trHeight w:val="70"/>
        </w:trPr>
        <w:tc>
          <w:tcPr>
            <w:tcW w:w="5000" w:type="pct"/>
            <w:gridSpan w:val="10"/>
            <w:vAlign w:val="center"/>
          </w:tcPr>
          <w:p w:rsidR="002E6B6B" w:rsidRPr="00284667" w:rsidRDefault="002E6B6B" w:rsidP="002E6B6B">
            <w:pPr>
              <w:rPr>
                <w:b/>
                <w:bCs/>
                <w:sz w:val="20"/>
                <w:szCs w:val="20"/>
              </w:rPr>
            </w:pPr>
            <w:r w:rsidRPr="00284667">
              <w:rPr>
                <w:b/>
                <w:bCs/>
                <w:sz w:val="20"/>
                <w:szCs w:val="20"/>
              </w:rPr>
              <w:t>Підпрограма 1. Інформаційна прозорість</w:t>
            </w:r>
          </w:p>
          <w:p w:rsidR="002E6B6B" w:rsidRPr="00284667" w:rsidRDefault="002E6B6B" w:rsidP="002E6B6B">
            <w:pPr>
              <w:ind w:right="-108"/>
              <w:rPr>
                <w:b/>
                <w:bCs/>
                <w:sz w:val="20"/>
                <w:szCs w:val="20"/>
              </w:rPr>
            </w:pPr>
            <w:r w:rsidRPr="00284667">
              <w:rPr>
                <w:sz w:val="20"/>
                <w:szCs w:val="20"/>
              </w:rPr>
              <w:t>Мета: Забезпечення інформування різних верств населення щодо діяльності місцевої влади та актуальних питань життєдіяльності міста</w:t>
            </w:r>
          </w:p>
        </w:tc>
      </w:tr>
      <w:tr w:rsidR="002E6B6B" w:rsidRPr="00273016" w:rsidTr="00FD259E">
        <w:trPr>
          <w:trHeight w:val="70"/>
        </w:trPr>
        <w:tc>
          <w:tcPr>
            <w:tcW w:w="2362" w:type="pct"/>
            <w:vAlign w:val="center"/>
          </w:tcPr>
          <w:p w:rsidR="002E6B6B" w:rsidRPr="00E72216" w:rsidRDefault="002E6B6B" w:rsidP="002E6B6B">
            <w:pPr>
              <w:rPr>
                <w:b/>
                <w:bCs/>
                <w:color w:val="7030A0"/>
                <w:sz w:val="20"/>
                <w:szCs w:val="20"/>
              </w:rPr>
            </w:pPr>
            <w:r w:rsidRPr="00BB0FC3">
              <w:rPr>
                <w:b/>
                <w:bCs/>
                <w:sz w:val="20"/>
                <w:szCs w:val="20"/>
              </w:rPr>
              <w:t>Всього на виконання підпрограми 1, тис. грн.</w:t>
            </w:r>
          </w:p>
        </w:tc>
        <w:tc>
          <w:tcPr>
            <w:tcW w:w="302" w:type="pct"/>
            <w:vAlign w:val="center"/>
          </w:tcPr>
          <w:p w:rsidR="002E6B6B" w:rsidRPr="00BB604C" w:rsidRDefault="002E6B6B" w:rsidP="002E6B6B">
            <w:pPr>
              <w:ind w:left="-69" w:right="-104"/>
              <w:jc w:val="center"/>
              <w:rPr>
                <w:b/>
                <w:bCs/>
                <w:sz w:val="20"/>
                <w:szCs w:val="20"/>
              </w:rPr>
            </w:pPr>
            <w:r>
              <w:rPr>
                <w:b/>
                <w:bCs/>
                <w:sz w:val="20"/>
                <w:szCs w:val="20"/>
              </w:rPr>
              <w:t xml:space="preserve">4 </w:t>
            </w:r>
            <w:r w:rsidR="00407137">
              <w:rPr>
                <w:b/>
                <w:bCs/>
                <w:sz w:val="20"/>
                <w:szCs w:val="20"/>
              </w:rPr>
              <w:t>662</w:t>
            </w:r>
            <w:r>
              <w:rPr>
                <w:b/>
                <w:bCs/>
                <w:sz w:val="20"/>
                <w:szCs w:val="20"/>
              </w:rPr>
              <w:t>,2</w:t>
            </w:r>
          </w:p>
        </w:tc>
        <w:tc>
          <w:tcPr>
            <w:tcW w:w="276" w:type="pct"/>
            <w:vAlign w:val="center"/>
          </w:tcPr>
          <w:p w:rsidR="002E6B6B" w:rsidRPr="00BB604C" w:rsidRDefault="002E6B6B" w:rsidP="002E6B6B">
            <w:pPr>
              <w:ind w:hanging="47"/>
              <w:jc w:val="center"/>
              <w:rPr>
                <w:b/>
                <w:bCs/>
                <w:sz w:val="20"/>
                <w:szCs w:val="20"/>
              </w:rPr>
            </w:pPr>
            <w:r>
              <w:rPr>
                <w:b/>
                <w:bCs/>
                <w:sz w:val="20"/>
                <w:szCs w:val="20"/>
              </w:rPr>
              <w:t xml:space="preserve">4 </w:t>
            </w:r>
            <w:r w:rsidR="00361EE9">
              <w:rPr>
                <w:b/>
                <w:bCs/>
                <w:sz w:val="20"/>
                <w:szCs w:val="20"/>
              </w:rPr>
              <w:t>477</w:t>
            </w:r>
            <w:r>
              <w:rPr>
                <w:b/>
                <w:bCs/>
                <w:sz w:val="20"/>
                <w:szCs w:val="20"/>
              </w:rPr>
              <w:t>,2</w:t>
            </w:r>
          </w:p>
        </w:tc>
        <w:tc>
          <w:tcPr>
            <w:tcW w:w="233" w:type="pct"/>
            <w:vAlign w:val="center"/>
          </w:tcPr>
          <w:p w:rsidR="002E6B6B" w:rsidRPr="00BB604C" w:rsidRDefault="002E6B6B" w:rsidP="002E6B6B">
            <w:pPr>
              <w:ind w:right="-145"/>
              <w:jc w:val="center"/>
              <w:rPr>
                <w:b/>
                <w:bCs/>
                <w:sz w:val="20"/>
                <w:szCs w:val="20"/>
              </w:rPr>
            </w:pPr>
            <w:r>
              <w:rPr>
                <w:b/>
                <w:bCs/>
                <w:sz w:val="20"/>
                <w:szCs w:val="20"/>
              </w:rPr>
              <w:t>185,0</w:t>
            </w:r>
          </w:p>
        </w:tc>
        <w:tc>
          <w:tcPr>
            <w:tcW w:w="290" w:type="pct"/>
            <w:vAlign w:val="center"/>
          </w:tcPr>
          <w:p w:rsidR="002E6B6B" w:rsidRPr="00284667" w:rsidRDefault="002E6B6B" w:rsidP="002E6B6B">
            <w:pPr>
              <w:ind w:left="-48" w:right="-107"/>
              <w:jc w:val="center"/>
              <w:rPr>
                <w:b/>
                <w:bCs/>
                <w:sz w:val="20"/>
                <w:szCs w:val="20"/>
              </w:rPr>
            </w:pPr>
            <w:r>
              <w:rPr>
                <w:b/>
                <w:bCs/>
                <w:sz w:val="20"/>
                <w:szCs w:val="20"/>
              </w:rPr>
              <w:t>5 034,8</w:t>
            </w:r>
          </w:p>
        </w:tc>
        <w:tc>
          <w:tcPr>
            <w:tcW w:w="342" w:type="pct"/>
            <w:vAlign w:val="center"/>
          </w:tcPr>
          <w:p w:rsidR="002E6B6B" w:rsidRPr="00284667" w:rsidRDefault="002E6B6B" w:rsidP="002E6B6B">
            <w:pPr>
              <w:ind w:hanging="47"/>
              <w:jc w:val="center"/>
              <w:rPr>
                <w:b/>
                <w:bCs/>
                <w:sz w:val="20"/>
                <w:szCs w:val="20"/>
              </w:rPr>
            </w:pPr>
            <w:r>
              <w:rPr>
                <w:b/>
                <w:bCs/>
                <w:sz w:val="20"/>
                <w:szCs w:val="20"/>
              </w:rPr>
              <w:t>4 833,7</w:t>
            </w:r>
          </w:p>
        </w:tc>
        <w:tc>
          <w:tcPr>
            <w:tcW w:w="290" w:type="pct"/>
            <w:vAlign w:val="center"/>
          </w:tcPr>
          <w:p w:rsidR="002E6B6B" w:rsidRPr="00284667" w:rsidRDefault="002E6B6B" w:rsidP="002E6B6B">
            <w:pPr>
              <w:jc w:val="center"/>
              <w:rPr>
                <w:b/>
                <w:bCs/>
                <w:sz w:val="20"/>
                <w:szCs w:val="20"/>
              </w:rPr>
            </w:pPr>
            <w:r>
              <w:rPr>
                <w:b/>
                <w:bCs/>
                <w:sz w:val="20"/>
                <w:szCs w:val="20"/>
              </w:rPr>
              <w:t>201,1</w:t>
            </w:r>
          </w:p>
        </w:tc>
        <w:tc>
          <w:tcPr>
            <w:tcW w:w="324" w:type="pct"/>
            <w:vAlign w:val="center"/>
          </w:tcPr>
          <w:p w:rsidR="002E6B6B" w:rsidRPr="00284667" w:rsidRDefault="002E6B6B" w:rsidP="002E6B6B">
            <w:pPr>
              <w:ind w:left="-110"/>
              <w:jc w:val="center"/>
              <w:rPr>
                <w:b/>
                <w:bCs/>
                <w:sz w:val="20"/>
                <w:szCs w:val="20"/>
              </w:rPr>
            </w:pPr>
            <w:r>
              <w:rPr>
                <w:b/>
                <w:bCs/>
                <w:sz w:val="20"/>
                <w:szCs w:val="20"/>
              </w:rPr>
              <w:t>5 311,7</w:t>
            </w:r>
          </w:p>
        </w:tc>
        <w:tc>
          <w:tcPr>
            <w:tcW w:w="278" w:type="pct"/>
            <w:vAlign w:val="center"/>
          </w:tcPr>
          <w:p w:rsidR="002E6B6B" w:rsidRPr="00284667" w:rsidRDefault="002E6B6B" w:rsidP="002E6B6B">
            <w:pPr>
              <w:jc w:val="center"/>
              <w:rPr>
                <w:b/>
                <w:bCs/>
                <w:sz w:val="20"/>
                <w:szCs w:val="20"/>
              </w:rPr>
            </w:pPr>
            <w:r>
              <w:rPr>
                <w:b/>
                <w:bCs/>
                <w:sz w:val="20"/>
                <w:szCs w:val="20"/>
              </w:rPr>
              <w:t>5 099,5</w:t>
            </w:r>
          </w:p>
        </w:tc>
        <w:tc>
          <w:tcPr>
            <w:tcW w:w="303" w:type="pct"/>
            <w:vAlign w:val="center"/>
          </w:tcPr>
          <w:p w:rsidR="002E6B6B" w:rsidRPr="00284667" w:rsidRDefault="002E6B6B" w:rsidP="002E6B6B">
            <w:pPr>
              <w:ind w:left="-24" w:right="-163"/>
              <w:jc w:val="center"/>
              <w:rPr>
                <w:b/>
                <w:bCs/>
                <w:sz w:val="20"/>
                <w:szCs w:val="20"/>
              </w:rPr>
            </w:pPr>
            <w:r>
              <w:rPr>
                <w:b/>
                <w:bCs/>
                <w:sz w:val="20"/>
                <w:szCs w:val="20"/>
              </w:rPr>
              <w:t>212,2</w:t>
            </w:r>
          </w:p>
        </w:tc>
      </w:tr>
      <w:tr w:rsidR="002E6B6B" w:rsidRPr="00273016" w:rsidTr="00FD259E">
        <w:trPr>
          <w:trHeight w:val="70"/>
        </w:trPr>
        <w:tc>
          <w:tcPr>
            <w:tcW w:w="5000" w:type="pct"/>
            <w:gridSpan w:val="10"/>
            <w:vAlign w:val="bottom"/>
          </w:tcPr>
          <w:p w:rsidR="002E6B6B" w:rsidRPr="00284667" w:rsidRDefault="002E6B6B" w:rsidP="002E6B6B">
            <w:pPr>
              <w:rPr>
                <w:b/>
                <w:bCs/>
                <w:sz w:val="20"/>
                <w:szCs w:val="20"/>
              </w:rPr>
            </w:pPr>
            <w:r w:rsidRPr="00284667">
              <w:rPr>
                <w:b/>
                <w:bCs/>
                <w:sz w:val="20"/>
                <w:szCs w:val="20"/>
              </w:rPr>
              <w:t>КПКВК 0210160 «Керівництво і управління у відповідній сфері у містах (місті Києві), селищах, селах, об’єднаних територіальних громадах»</w:t>
            </w:r>
          </w:p>
        </w:tc>
      </w:tr>
      <w:tr w:rsidR="002E6B6B" w:rsidRPr="00273016" w:rsidTr="00FD259E">
        <w:trPr>
          <w:trHeight w:val="70"/>
        </w:trPr>
        <w:tc>
          <w:tcPr>
            <w:tcW w:w="2362" w:type="pct"/>
            <w:vAlign w:val="center"/>
          </w:tcPr>
          <w:p w:rsidR="002E6B6B" w:rsidRPr="00795CA8" w:rsidRDefault="002E6B6B" w:rsidP="002E6B6B">
            <w:pPr>
              <w:ind w:left="-75"/>
              <w:rPr>
                <w:b/>
                <w:bCs/>
                <w:sz w:val="20"/>
                <w:szCs w:val="20"/>
              </w:rPr>
            </w:pPr>
            <w:r w:rsidRPr="00795CA8">
              <w:rPr>
                <w:b/>
                <w:bCs/>
                <w:i/>
                <w:iCs/>
                <w:sz w:val="20"/>
                <w:szCs w:val="20"/>
                <w:u w:val="single"/>
              </w:rPr>
              <w:t>Завдання 1.1.</w:t>
            </w:r>
            <w:r w:rsidRPr="00795CA8">
              <w:rPr>
                <w:b/>
                <w:bCs/>
                <w:i/>
                <w:iCs/>
                <w:sz w:val="20"/>
                <w:szCs w:val="20"/>
              </w:rPr>
              <w:t xml:space="preserve"> Інформування територіальної громади з актуальних питань життєдіяльності міста, тис. грн.</w:t>
            </w:r>
          </w:p>
        </w:tc>
        <w:tc>
          <w:tcPr>
            <w:tcW w:w="302" w:type="pct"/>
          </w:tcPr>
          <w:p w:rsidR="002E6B6B" w:rsidRPr="00A32A21" w:rsidRDefault="002E6B6B" w:rsidP="002E6B6B">
            <w:pPr>
              <w:ind w:right="-35"/>
              <w:rPr>
                <w:b/>
                <w:bCs/>
                <w:sz w:val="20"/>
                <w:szCs w:val="20"/>
              </w:rPr>
            </w:pPr>
            <w:r w:rsidRPr="00A32A21">
              <w:rPr>
                <w:b/>
                <w:bCs/>
                <w:sz w:val="20"/>
                <w:szCs w:val="20"/>
              </w:rPr>
              <w:t>4</w:t>
            </w:r>
            <w:r>
              <w:rPr>
                <w:b/>
                <w:bCs/>
                <w:sz w:val="20"/>
                <w:szCs w:val="20"/>
              </w:rPr>
              <w:t xml:space="preserve"> </w:t>
            </w:r>
            <w:r w:rsidRPr="00A32A21">
              <w:rPr>
                <w:b/>
                <w:bCs/>
                <w:sz w:val="20"/>
                <w:szCs w:val="20"/>
              </w:rPr>
              <w:t>4</w:t>
            </w:r>
            <w:r w:rsidR="00CE0531">
              <w:rPr>
                <w:b/>
                <w:bCs/>
                <w:sz w:val="20"/>
                <w:szCs w:val="20"/>
              </w:rPr>
              <w:t>80</w:t>
            </w:r>
            <w:r w:rsidRPr="00A32A21">
              <w:rPr>
                <w:b/>
                <w:bCs/>
                <w:sz w:val="20"/>
                <w:szCs w:val="20"/>
              </w:rPr>
              <w:t>,1</w:t>
            </w:r>
          </w:p>
        </w:tc>
        <w:tc>
          <w:tcPr>
            <w:tcW w:w="276" w:type="pct"/>
          </w:tcPr>
          <w:p w:rsidR="002E6B6B" w:rsidRPr="00A32A21" w:rsidRDefault="002E6B6B" w:rsidP="002E6B6B">
            <w:pPr>
              <w:jc w:val="center"/>
              <w:rPr>
                <w:b/>
                <w:bCs/>
                <w:sz w:val="20"/>
                <w:szCs w:val="20"/>
              </w:rPr>
            </w:pPr>
            <w:r>
              <w:rPr>
                <w:b/>
                <w:bCs/>
                <w:sz w:val="20"/>
                <w:szCs w:val="20"/>
              </w:rPr>
              <w:t xml:space="preserve">4 </w:t>
            </w:r>
            <w:r w:rsidR="00CE0531">
              <w:rPr>
                <w:b/>
                <w:bCs/>
                <w:sz w:val="20"/>
                <w:szCs w:val="20"/>
              </w:rPr>
              <w:t>295</w:t>
            </w:r>
            <w:r w:rsidRPr="00A32A21">
              <w:rPr>
                <w:b/>
                <w:bCs/>
                <w:sz w:val="20"/>
                <w:szCs w:val="20"/>
              </w:rPr>
              <w:t>,1</w:t>
            </w:r>
          </w:p>
        </w:tc>
        <w:tc>
          <w:tcPr>
            <w:tcW w:w="233" w:type="pct"/>
          </w:tcPr>
          <w:p w:rsidR="002E6B6B" w:rsidRPr="00A32A21" w:rsidRDefault="002E6B6B" w:rsidP="002E6B6B">
            <w:pPr>
              <w:jc w:val="center"/>
              <w:rPr>
                <w:b/>
                <w:bCs/>
                <w:sz w:val="20"/>
                <w:szCs w:val="20"/>
              </w:rPr>
            </w:pPr>
            <w:r w:rsidRPr="00A32A21">
              <w:rPr>
                <w:b/>
                <w:bCs/>
                <w:sz w:val="20"/>
                <w:szCs w:val="20"/>
              </w:rPr>
              <w:t>185,0</w:t>
            </w:r>
          </w:p>
        </w:tc>
        <w:tc>
          <w:tcPr>
            <w:tcW w:w="290" w:type="pct"/>
          </w:tcPr>
          <w:p w:rsidR="002E6B6B" w:rsidRPr="00A32A21" w:rsidRDefault="002E6B6B" w:rsidP="002E6B6B">
            <w:pPr>
              <w:ind w:left="-217" w:right="-113"/>
              <w:jc w:val="center"/>
              <w:rPr>
                <w:b/>
                <w:bCs/>
                <w:sz w:val="20"/>
                <w:szCs w:val="20"/>
              </w:rPr>
            </w:pPr>
            <w:r>
              <w:rPr>
                <w:b/>
                <w:bCs/>
                <w:sz w:val="20"/>
                <w:szCs w:val="20"/>
              </w:rPr>
              <w:t xml:space="preserve">   4 842,3</w:t>
            </w:r>
          </w:p>
        </w:tc>
        <w:tc>
          <w:tcPr>
            <w:tcW w:w="342" w:type="pct"/>
          </w:tcPr>
          <w:p w:rsidR="002E6B6B" w:rsidRPr="00A32A21" w:rsidRDefault="002E6B6B" w:rsidP="002E6B6B">
            <w:pPr>
              <w:ind w:left="-98"/>
              <w:jc w:val="center"/>
              <w:rPr>
                <w:b/>
                <w:bCs/>
                <w:sz w:val="20"/>
                <w:szCs w:val="20"/>
              </w:rPr>
            </w:pPr>
            <w:r>
              <w:rPr>
                <w:b/>
                <w:bCs/>
                <w:sz w:val="20"/>
                <w:szCs w:val="20"/>
              </w:rPr>
              <w:t>4 641,2</w:t>
            </w:r>
          </w:p>
        </w:tc>
        <w:tc>
          <w:tcPr>
            <w:tcW w:w="290" w:type="pct"/>
          </w:tcPr>
          <w:p w:rsidR="002E6B6B" w:rsidRPr="00A32A21" w:rsidRDefault="002E6B6B" w:rsidP="002E6B6B">
            <w:pPr>
              <w:jc w:val="center"/>
              <w:rPr>
                <w:b/>
                <w:bCs/>
                <w:sz w:val="20"/>
                <w:szCs w:val="20"/>
              </w:rPr>
            </w:pPr>
            <w:r>
              <w:rPr>
                <w:b/>
                <w:bCs/>
                <w:sz w:val="20"/>
                <w:szCs w:val="20"/>
              </w:rPr>
              <w:t>201,1</w:t>
            </w:r>
          </w:p>
        </w:tc>
        <w:tc>
          <w:tcPr>
            <w:tcW w:w="324" w:type="pct"/>
          </w:tcPr>
          <w:p w:rsidR="002E6B6B" w:rsidRPr="00A32A21" w:rsidRDefault="002E6B6B" w:rsidP="002E6B6B">
            <w:pPr>
              <w:ind w:left="-110"/>
              <w:jc w:val="center"/>
              <w:rPr>
                <w:b/>
                <w:bCs/>
                <w:sz w:val="20"/>
                <w:szCs w:val="20"/>
              </w:rPr>
            </w:pPr>
            <w:r>
              <w:rPr>
                <w:b/>
                <w:bCs/>
                <w:sz w:val="20"/>
                <w:szCs w:val="20"/>
              </w:rPr>
              <w:t xml:space="preserve">  5 108,7</w:t>
            </w:r>
          </w:p>
        </w:tc>
        <w:tc>
          <w:tcPr>
            <w:tcW w:w="278" w:type="pct"/>
          </w:tcPr>
          <w:p w:rsidR="002E6B6B" w:rsidRPr="00A32A21" w:rsidRDefault="002E6B6B" w:rsidP="002E6B6B">
            <w:pPr>
              <w:jc w:val="center"/>
              <w:rPr>
                <w:b/>
                <w:bCs/>
                <w:sz w:val="20"/>
                <w:szCs w:val="20"/>
              </w:rPr>
            </w:pPr>
            <w:r>
              <w:rPr>
                <w:b/>
                <w:bCs/>
                <w:sz w:val="20"/>
                <w:szCs w:val="20"/>
              </w:rPr>
              <w:t>4 896,5</w:t>
            </w:r>
          </w:p>
        </w:tc>
        <w:tc>
          <w:tcPr>
            <w:tcW w:w="303" w:type="pct"/>
          </w:tcPr>
          <w:p w:rsidR="002E6B6B" w:rsidRPr="00A32A21" w:rsidRDefault="002E6B6B" w:rsidP="002E6B6B">
            <w:pPr>
              <w:ind w:left="-94"/>
              <w:jc w:val="center"/>
              <w:rPr>
                <w:b/>
                <w:bCs/>
                <w:sz w:val="20"/>
                <w:szCs w:val="20"/>
              </w:rPr>
            </w:pPr>
            <w:r w:rsidRPr="00A32A21">
              <w:rPr>
                <w:b/>
                <w:bCs/>
                <w:sz w:val="20"/>
                <w:szCs w:val="20"/>
              </w:rPr>
              <w:t>2</w:t>
            </w:r>
            <w:r>
              <w:rPr>
                <w:b/>
                <w:bCs/>
                <w:sz w:val="20"/>
                <w:szCs w:val="20"/>
              </w:rPr>
              <w:t>12</w:t>
            </w:r>
            <w:r w:rsidRPr="00A32A21">
              <w:rPr>
                <w:b/>
                <w:bCs/>
                <w:sz w:val="20"/>
                <w:szCs w:val="20"/>
              </w:rPr>
              <w:t>,2</w:t>
            </w:r>
          </w:p>
        </w:tc>
      </w:tr>
      <w:tr w:rsidR="002E6B6B" w:rsidRPr="00273016" w:rsidTr="00FC01A4">
        <w:trPr>
          <w:trHeight w:val="70"/>
        </w:trPr>
        <w:tc>
          <w:tcPr>
            <w:tcW w:w="2362" w:type="pct"/>
          </w:tcPr>
          <w:p w:rsidR="001D799D" w:rsidRDefault="002E6B6B" w:rsidP="001D799D">
            <w:pPr>
              <w:ind w:right="-109"/>
              <w:rPr>
                <w:b/>
                <w:bCs/>
                <w:i/>
                <w:iCs/>
                <w:sz w:val="20"/>
                <w:szCs w:val="20"/>
              </w:rPr>
            </w:pPr>
            <w:r w:rsidRPr="008413D3">
              <w:rPr>
                <w:b/>
                <w:bCs/>
                <w:i/>
                <w:iCs/>
                <w:sz w:val="20"/>
                <w:szCs w:val="20"/>
              </w:rPr>
              <w:t>1.1.4. Висвітлення в мережі Інтернет діяльності Сумської міської ради, її виконавчих органів</w:t>
            </w:r>
            <w:r>
              <w:rPr>
                <w:b/>
                <w:bCs/>
                <w:i/>
                <w:iCs/>
                <w:sz w:val="20"/>
                <w:szCs w:val="20"/>
              </w:rPr>
              <w:t xml:space="preserve"> з</w:t>
            </w:r>
            <w:r w:rsidRPr="008413D3">
              <w:rPr>
                <w:b/>
                <w:bCs/>
                <w:i/>
                <w:iCs/>
                <w:sz w:val="20"/>
                <w:szCs w:val="20"/>
              </w:rPr>
              <w:t xml:space="preserve"> актуальних питань територіальної громади міста, </w:t>
            </w:r>
          </w:p>
          <w:p w:rsidR="002E6B6B" w:rsidRPr="008413D3" w:rsidRDefault="002E6B6B" w:rsidP="001D799D">
            <w:pPr>
              <w:ind w:right="-109"/>
              <w:rPr>
                <w:b/>
                <w:bCs/>
                <w:i/>
                <w:iCs/>
                <w:sz w:val="20"/>
                <w:szCs w:val="20"/>
              </w:rPr>
            </w:pPr>
            <w:r w:rsidRPr="008413D3">
              <w:rPr>
                <w:b/>
                <w:bCs/>
                <w:i/>
                <w:iCs/>
                <w:sz w:val="20"/>
                <w:szCs w:val="20"/>
              </w:rPr>
              <w:t>тис. грн.</w:t>
            </w:r>
          </w:p>
        </w:tc>
        <w:tc>
          <w:tcPr>
            <w:tcW w:w="302" w:type="pct"/>
            <w:vAlign w:val="center"/>
          </w:tcPr>
          <w:p w:rsidR="002E6B6B" w:rsidRPr="008413D3" w:rsidRDefault="002E6B6B" w:rsidP="002E6B6B">
            <w:pPr>
              <w:ind w:right="-108"/>
              <w:jc w:val="center"/>
              <w:rPr>
                <w:b/>
                <w:bCs/>
                <w:i/>
                <w:iCs/>
                <w:sz w:val="20"/>
                <w:szCs w:val="20"/>
              </w:rPr>
            </w:pPr>
            <w:r w:rsidRPr="008413D3">
              <w:rPr>
                <w:b/>
                <w:bCs/>
                <w:i/>
                <w:iCs/>
                <w:sz w:val="20"/>
                <w:szCs w:val="20"/>
              </w:rPr>
              <w:t>1</w:t>
            </w:r>
            <w:r>
              <w:rPr>
                <w:b/>
                <w:bCs/>
                <w:i/>
                <w:iCs/>
                <w:sz w:val="20"/>
                <w:szCs w:val="20"/>
              </w:rPr>
              <w:t xml:space="preserve"> </w:t>
            </w:r>
            <w:r w:rsidR="00CE0531">
              <w:rPr>
                <w:b/>
                <w:bCs/>
                <w:i/>
                <w:iCs/>
                <w:sz w:val="20"/>
                <w:szCs w:val="20"/>
              </w:rPr>
              <w:t>834</w:t>
            </w:r>
            <w:r w:rsidRPr="008413D3">
              <w:rPr>
                <w:b/>
                <w:bCs/>
                <w:i/>
                <w:iCs/>
                <w:sz w:val="20"/>
                <w:szCs w:val="20"/>
              </w:rPr>
              <w:t>,5</w:t>
            </w:r>
          </w:p>
        </w:tc>
        <w:tc>
          <w:tcPr>
            <w:tcW w:w="276" w:type="pct"/>
            <w:vAlign w:val="center"/>
          </w:tcPr>
          <w:p w:rsidR="002E6B6B" w:rsidRPr="008413D3" w:rsidRDefault="002E6B6B" w:rsidP="002E6B6B">
            <w:pPr>
              <w:ind w:right="-108"/>
              <w:jc w:val="center"/>
              <w:rPr>
                <w:b/>
                <w:bCs/>
                <w:i/>
                <w:iCs/>
                <w:sz w:val="20"/>
                <w:szCs w:val="20"/>
              </w:rPr>
            </w:pPr>
            <w:r w:rsidRPr="008413D3">
              <w:rPr>
                <w:b/>
                <w:bCs/>
                <w:i/>
                <w:iCs/>
                <w:sz w:val="20"/>
                <w:szCs w:val="20"/>
              </w:rPr>
              <w:t>1</w:t>
            </w:r>
            <w:r>
              <w:rPr>
                <w:b/>
                <w:bCs/>
                <w:i/>
                <w:iCs/>
                <w:sz w:val="20"/>
                <w:szCs w:val="20"/>
              </w:rPr>
              <w:t xml:space="preserve"> </w:t>
            </w:r>
            <w:r w:rsidR="00CE0531">
              <w:rPr>
                <w:b/>
                <w:bCs/>
                <w:i/>
                <w:iCs/>
                <w:sz w:val="20"/>
                <w:szCs w:val="20"/>
              </w:rPr>
              <w:t>834</w:t>
            </w:r>
            <w:r w:rsidRPr="008413D3">
              <w:rPr>
                <w:b/>
                <w:bCs/>
                <w:i/>
                <w:iCs/>
                <w:sz w:val="20"/>
                <w:szCs w:val="20"/>
              </w:rPr>
              <w:t>,5</w:t>
            </w:r>
          </w:p>
        </w:tc>
        <w:tc>
          <w:tcPr>
            <w:tcW w:w="233" w:type="pct"/>
            <w:vAlign w:val="center"/>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left="-219" w:right="-105"/>
              <w:jc w:val="center"/>
              <w:rPr>
                <w:b/>
                <w:bCs/>
                <w:i/>
                <w:iCs/>
                <w:sz w:val="20"/>
                <w:szCs w:val="20"/>
              </w:rPr>
            </w:pPr>
            <w:r>
              <w:rPr>
                <w:b/>
                <w:bCs/>
                <w:i/>
                <w:iCs/>
                <w:sz w:val="20"/>
                <w:szCs w:val="20"/>
              </w:rPr>
              <w:t>1 966,9</w:t>
            </w:r>
          </w:p>
        </w:tc>
        <w:tc>
          <w:tcPr>
            <w:tcW w:w="342" w:type="pct"/>
            <w:vAlign w:val="center"/>
          </w:tcPr>
          <w:p w:rsidR="002E6B6B" w:rsidRPr="008413D3" w:rsidRDefault="002E6B6B" w:rsidP="002E6B6B">
            <w:pPr>
              <w:jc w:val="center"/>
              <w:rPr>
                <w:b/>
                <w:bCs/>
                <w:i/>
                <w:iCs/>
                <w:sz w:val="20"/>
                <w:szCs w:val="20"/>
              </w:rPr>
            </w:pPr>
            <w:r>
              <w:rPr>
                <w:b/>
                <w:bCs/>
                <w:i/>
                <w:iCs/>
                <w:sz w:val="20"/>
                <w:szCs w:val="20"/>
              </w:rPr>
              <w:t>1 966,9</w:t>
            </w:r>
          </w:p>
        </w:tc>
        <w:tc>
          <w:tcPr>
            <w:tcW w:w="290" w:type="pct"/>
            <w:vAlign w:val="center"/>
          </w:tcPr>
          <w:p w:rsidR="002E6B6B" w:rsidRPr="00D45997" w:rsidRDefault="002E6B6B" w:rsidP="002E6B6B">
            <w:pPr>
              <w:jc w:val="center"/>
              <w:rPr>
                <w:bCs/>
                <w:i/>
                <w:iCs/>
                <w:sz w:val="20"/>
                <w:szCs w:val="20"/>
                <w:highlight w:val="yellow"/>
              </w:rPr>
            </w:pPr>
            <w:r w:rsidRPr="00D45997">
              <w:rPr>
                <w:bCs/>
                <w:i/>
                <w:iCs/>
                <w:sz w:val="20"/>
                <w:szCs w:val="20"/>
              </w:rPr>
              <w:t>-</w:t>
            </w:r>
          </w:p>
        </w:tc>
        <w:tc>
          <w:tcPr>
            <w:tcW w:w="324" w:type="pct"/>
            <w:vAlign w:val="center"/>
          </w:tcPr>
          <w:p w:rsidR="002E6B6B" w:rsidRPr="008413D3" w:rsidRDefault="002E6B6B" w:rsidP="002E6B6B">
            <w:pPr>
              <w:jc w:val="center"/>
              <w:rPr>
                <w:b/>
                <w:i/>
                <w:sz w:val="20"/>
                <w:szCs w:val="20"/>
              </w:rPr>
            </w:pPr>
            <w:r>
              <w:rPr>
                <w:b/>
                <w:i/>
                <w:sz w:val="20"/>
                <w:szCs w:val="20"/>
              </w:rPr>
              <w:t>2 074,9</w:t>
            </w:r>
          </w:p>
        </w:tc>
        <w:tc>
          <w:tcPr>
            <w:tcW w:w="278" w:type="pct"/>
            <w:vAlign w:val="center"/>
          </w:tcPr>
          <w:p w:rsidR="002E6B6B" w:rsidRPr="008413D3" w:rsidRDefault="002E6B6B" w:rsidP="002E6B6B">
            <w:pPr>
              <w:jc w:val="center"/>
              <w:rPr>
                <w:b/>
                <w:i/>
                <w:sz w:val="20"/>
                <w:szCs w:val="20"/>
              </w:rPr>
            </w:pPr>
            <w:r>
              <w:rPr>
                <w:b/>
                <w:i/>
                <w:sz w:val="20"/>
                <w:szCs w:val="20"/>
              </w:rPr>
              <w:t>2 074,9</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b/>
                <w:bCs/>
                <w:i/>
                <w:iCs/>
                <w:sz w:val="20"/>
                <w:szCs w:val="20"/>
              </w:rPr>
            </w:pPr>
            <w:r w:rsidRPr="008413D3">
              <w:rPr>
                <w:b/>
                <w:bCs/>
                <w:sz w:val="20"/>
                <w:szCs w:val="20"/>
              </w:rPr>
              <w:t>Показник затрат:</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sz w:val="20"/>
                <w:szCs w:val="20"/>
              </w:rPr>
            </w:pPr>
          </w:p>
        </w:tc>
        <w:tc>
          <w:tcPr>
            <w:tcW w:w="290" w:type="pct"/>
            <w:vAlign w:val="center"/>
          </w:tcPr>
          <w:p w:rsidR="002E6B6B" w:rsidRPr="008413D3" w:rsidRDefault="002E6B6B" w:rsidP="002E6B6B">
            <w:pPr>
              <w:jc w:val="center"/>
              <w:rPr>
                <w:sz w:val="20"/>
                <w:szCs w:val="20"/>
              </w:rPr>
            </w:pPr>
          </w:p>
        </w:tc>
        <w:tc>
          <w:tcPr>
            <w:tcW w:w="342" w:type="pct"/>
            <w:vAlign w:val="center"/>
          </w:tcPr>
          <w:p w:rsidR="002E6B6B" w:rsidRPr="008413D3" w:rsidRDefault="002E6B6B" w:rsidP="002E6B6B">
            <w:pPr>
              <w:jc w:val="center"/>
              <w:rPr>
                <w:sz w:val="20"/>
                <w:szCs w:val="20"/>
              </w:rPr>
            </w:pPr>
          </w:p>
        </w:tc>
        <w:tc>
          <w:tcPr>
            <w:tcW w:w="290" w:type="pct"/>
            <w:vAlign w:val="center"/>
          </w:tcPr>
          <w:p w:rsidR="002E6B6B" w:rsidRPr="008413D3" w:rsidRDefault="002E6B6B" w:rsidP="002E6B6B">
            <w:pPr>
              <w:jc w:val="center"/>
              <w:rPr>
                <w:sz w:val="20"/>
                <w:szCs w:val="20"/>
              </w:rPr>
            </w:pPr>
          </w:p>
        </w:tc>
        <w:tc>
          <w:tcPr>
            <w:tcW w:w="324" w:type="pct"/>
            <w:vAlign w:val="center"/>
          </w:tcPr>
          <w:p w:rsidR="002E6B6B" w:rsidRPr="008413D3" w:rsidRDefault="002E6B6B" w:rsidP="002E6B6B">
            <w:pPr>
              <w:jc w:val="center"/>
              <w:rPr>
                <w:sz w:val="20"/>
                <w:szCs w:val="20"/>
              </w:rPr>
            </w:pPr>
          </w:p>
        </w:tc>
        <w:tc>
          <w:tcPr>
            <w:tcW w:w="278" w:type="pct"/>
            <w:vAlign w:val="center"/>
          </w:tcPr>
          <w:p w:rsidR="002E6B6B" w:rsidRPr="008413D3" w:rsidRDefault="002E6B6B" w:rsidP="002E6B6B">
            <w:pPr>
              <w:jc w:val="center"/>
              <w:rPr>
                <w:sz w:val="20"/>
                <w:szCs w:val="20"/>
              </w:rPr>
            </w:pPr>
          </w:p>
        </w:tc>
        <w:tc>
          <w:tcPr>
            <w:tcW w:w="303" w:type="pct"/>
            <w:vAlign w:val="center"/>
          </w:tcPr>
          <w:p w:rsidR="002E6B6B" w:rsidRPr="008413D3" w:rsidRDefault="002E6B6B" w:rsidP="002E6B6B">
            <w:pPr>
              <w:jc w:val="center"/>
              <w:rPr>
                <w:sz w:val="20"/>
                <w:szCs w:val="20"/>
              </w:rPr>
            </w:pP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Обсяг витрат на висвітлення в мережі Інтернет, тис. грн.</w:t>
            </w:r>
          </w:p>
        </w:tc>
        <w:tc>
          <w:tcPr>
            <w:tcW w:w="302" w:type="pct"/>
            <w:vAlign w:val="center"/>
          </w:tcPr>
          <w:p w:rsidR="002E6B6B" w:rsidRPr="008413D3" w:rsidRDefault="002E6B6B" w:rsidP="002E6B6B">
            <w:pPr>
              <w:ind w:right="-108"/>
              <w:jc w:val="center"/>
              <w:rPr>
                <w:sz w:val="20"/>
                <w:szCs w:val="20"/>
              </w:rPr>
            </w:pPr>
            <w:r w:rsidRPr="008413D3">
              <w:rPr>
                <w:sz w:val="20"/>
                <w:szCs w:val="20"/>
              </w:rPr>
              <w:t>1</w:t>
            </w:r>
            <w:r>
              <w:rPr>
                <w:sz w:val="20"/>
                <w:szCs w:val="20"/>
              </w:rPr>
              <w:t xml:space="preserve"> </w:t>
            </w:r>
            <w:r w:rsidR="00FD259E">
              <w:rPr>
                <w:sz w:val="20"/>
                <w:szCs w:val="20"/>
              </w:rPr>
              <w:t>623</w:t>
            </w:r>
            <w:r w:rsidRPr="008413D3">
              <w:rPr>
                <w:sz w:val="20"/>
                <w:szCs w:val="20"/>
              </w:rPr>
              <w:t>,7</w:t>
            </w:r>
          </w:p>
        </w:tc>
        <w:tc>
          <w:tcPr>
            <w:tcW w:w="276" w:type="pct"/>
            <w:vAlign w:val="center"/>
          </w:tcPr>
          <w:p w:rsidR="002E6B6B" w:rsidRPr="008413D3" w:rsidRDefault="002E6B6B" w:rsidP="002E6B6B">
            <w:pPr>
              <w:ind w:right="-108"/>
              <w:jc w:val="center"/>
              <w:rPr>
                <w:sz w:val="20"/>
                <w:szCs w:val="20"/>
              </w:rPr>
            </w:pPr>
            <w:r w:rsidRPr="008413D3">
              <w:rPr>
                <w:sz w:val="20"/>
                <w:szCs w:val="20"/>
              </w:rPr>
              <w:t>1</w:t>
            </w:r>
            <w:r>
              <w:rPr>
                <w:sz w:val="20"/>
                <w:szCs w:val="20"/>
              </w:rPr>
              <w:t xml:space="preserve"> </w:t>
            </w:r>
            <w:r w:rsidR="00FD259E">
              <w:rPr>
                <w:sz w:val="20"/>
                <w:szCs w:val="20"/>
              </w:rPr>
              <w:t>623</w:t>
            </w:r>
            <w:r w:rsidRPr="008413D3">
              <w:rPr>
                <w:sz w:val="20"/>
                <w:szCs w:val="20"/>
              </w:rPr>
              <w:t>,7</w:t>
            </w:r>
          </w:p>
        </w:tc>
        <w:tc>
          <w:tcPr>
            <w:tcW w:w="233" w:type="pct"/>
            <w:vAlign w:val="center"/>
          </w:tcPr>
          <w:p w:rsidR="002E6B6B" w:rsidRPr="008413D3" w:rsidRDefault="002E6B6B" w:rsidP="002E6B6B">
            <w:pPr>
              <w:ind w:right="-108"/>
              <w:jc w:val="center"/>
              <w:rPr>
                <w:sz w:val="20"/>
                <w:szCs w:val="20"/>
              </w:rPr>
            </w:pPr>
            <w:r w:rsidRPr="008413D3">
              <w:rPr>
                <w:sz w:val="20"/>
                <w:szCs w:val="20"/>
              </w:rPr>
              <w:t>-</w:t>
            </w:r>
          </w:p>
        </w:tc>
        <w:tc>
          <w:tcPr>
            <w:tcW w:w="290" w:type="pct"/>
            <w:vAlign w:val="center"/>
          </w:tcPr>
          <w:p w:rsidR="002E6B6B" w:rsidRPr="008413D3" w:rsidRDefault="002E6B6B" w:rsidP="002E6B6B">
            <w:pPr>
              <w:ind w:left="-77" w:right="-105"/>
              <w:jc w:val="center"/>
              <w:rPr>
                <w:sz w:val="20"/>
                <w:szCs w:val="20"/>
              </w:rPr>
            </w:pPr>
            <w:r>
              <w:rPr>
                <w:sz w:val="20"/>
                <w:szCs w:val="20"/>
              </w:rPr>
              <w:t>1 737,8</w:t>
            </w:r>
          </w:p>
        </w:tc>
        <w:tc>
          <w:tcPr>
            <w:tcW w:w="342" w:type="pct"/>
            <w:vAlign w:val="center"/>
          </w:tcPr>
          <w:p w:rsidR="002E6B6B" w:rsidRPr="008413D3" w:rsidRDefault="002E6B6B" w:rsidP="002E6B6B">
            <w:pPr>
              <w:jc w:val="center"/>
              <w:rPr>
                <w:sz w:val="20"/>
                <w:szCs w:val="20"/>
              </w:rPr>
            </w:pPr>
            <w:r>
              <w:rPr>
                <w:sz w:val="20"/>
                <w:szCs w:val="20"/>
              </w:rPr>
              <w:t>1 737,8</w:t>
            </w:r>
          </w:p>
        </w:tc>
        <w:tc>
          <w:tcPr>
            <w:tcW w:w="290" w:type="pct"/>
            <w:vAlign w:val="center"/>
          </w:tcPr>
          <w:p w:rsidR="002E6B6B" w:rsidRPr="008413D3" w:rsidRDefault="002E6B6B" w:rsidP="002E6B6B">
            <w:pPr>
              <w:ind w:right="-108"/>
              <w:jc w:val="center"/>
              <w:rPr>
                <w:sz w:val="20"/>
                <w:szCs w:val="20"/>
              </w:rPr>
            </w:pPr>
            <w:r w:rsidRPr="008413D3">
              <w:rPr>
                <w:sz w:val="20"/>
                <w:szCs w:val="20"/>
              </w:rPr>
              <w:t>-</w:t>
            </w:r>
          </w:p>
        </w:tc>
        <w:tc>
          <w:tcPr>
            <w:tcW w:w="324" w:type="pct"/>
            <w:vAlign w:val="center"/>
          </w:tcPr>
          <w:p w:rsidR="002E6B6B" w:rsidRPr="008413D3" w:rsidRDefault="002E6B6B" w:rsidP="002E6B6B">
            <w:pPr>
              <w:jc w:val="center"/>
              <w:rPr>
                <w:sz w:val="20"/>
                <w:szCs w:val="20"/>
              </w:rPr>
            </w:pPr>
            <w:r>
              <w:rPr>
                <w:sz w:val="20"/>
                <w:szCs w:val="20"/>
              </w:rPr>
              <w:t>1 833,4</w:t>
            </w:r>
          </w:p>
        </w:tc>
        <w:tc>
          <w:tcPr>
            <w:tcW w:w="278" w:type="pct"/>
            <w:vAlign w:val="center"/>
          </w:tcPr>
          <w:p w:rsidR="002E6B6B" w:rsidRPr="008413D3" w:rsidRDefault="002E6B6B" w:rsidP="002E6B6B">
            <w:pPr>
              <w:jc w:val="center"/>
              <w:rPr>
                <w:sz w:val="20"/>
                <w:szCs w:val="20"/>
              </w:rPr>
            </w:pPr>
            <w:r>
              <w:rPr>
                <w:sz w:val="20"/>
                <w:szCs w:val="20"/>
              </w:rPr>
              <w:t>1 833,4</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C01A4">
        <w:trPr>
          <w:trHeight w:val="70"/>
        </w:trPr>
        <w:tc>
          <w:tcPr>
            <w:tcW w:w="2362" w:type="pct"/>
          </w:tcPr>
          <w:p w:rsidR="002E6B6B" w:rsidRPr="008413D3" w:rsidRDefault="002E6B6B" w:rsidP="002E6B6B">
            <w:pPr>
              <w:rPr>
                <w:sz w:val="20"/>
                <w:szCs w:val="20"/>
              </w:rPr>
            </w:pPr>
            <w:r w:rsidRPr="008413D3">
              <w:rPr>
                <w:sz w:val="20"/>
                <w:szCs w:val="20"/>
              </w:rPr>
              <w:t>Обсяг витрат на інші послуги, тис. грн.</w:t>
            </w:r>
          </w:p>
        </w:tc>
        <w:tc>
          <w:tcPr>
            <w:tcW w:w="302" w:type="pct"/>
            <w:vAlign w:val="center"/>
          </w:tcPr>
          <w:p w:rsidR="002E6B6B" w:rsidRPr="008413D3" w:rsidRDefault="002E6B6B" w:rsidP="002E6B6B">
            <w:pPr>
              <w:ind w:right="-108"/>
              <w:jc w:val="center"/>
              <w:rPr>
                <w:sz w:val="20"/>
                <w:szCs w:val="20"/>
              </w:rPr>
            </w:pPr>
            <w:r w:rsidRPr="008413D3">
              <w:rPr>
                <w:sz w:val="20"/>
                <w:szCs w:val="20"/>
              </w:rPr>
              <w:t>210,8</w:t>
            </w:r>
          </w:p>
        </w:tc>
        <w:tc>
          <w:tcPr>
            <w:tcW w:w="276" w:type="pct"/>
            <w:vAlign w:val="center"/>
          </w:tcPr>
          <w:p w:rsidR="002E6B6B" w:rsidRPr="008413D3" w:rsidRDefault="002E6B6B" w:rsidP="002E6B6B">
            <w:pPr>
              <w:ind w:right="-108"/>
              <w:jc w:val="center"/>
              <w:rPr>
                <w:sz w:val="20"/>
                <w:szCs w:val="20"/>
              </w:rPr>
            </w:pPr>
            <w:r w:rsidRPr="008413D3">
              <w:rPr>
                <w:sz w:val="20"/>
                <w:szCs w:val="20"/>
              </w:rPr>
              <w:t>210,8</w:t>
            </w:r>
          </w:p>
        </w:tc>
        <w:tc>
          <w:tcPr>
            <w:tcW w:w="233" w:type="pct"/>
            <w:vAlign w:val="center"/>
          </w:tcPr>
          <w:p w:rsidR="002E6B6B" w:rsidRPr="008413D3" w:rsidRDefault="002E6B6B" w:rsidP="002E6B6B">
            <w:pPr>
              <w:ind w:right="-108"/>
              <w:jc w:val="center"/>
              <w:rPr>
                <w:sz w:val="20"/>
                <w:szCs w:val="20"/>
              </w:rPr>
            </w:pPr>
            <w:r w:rsidRPr="008413D3">
              <w:rPr>
                <w:sz w:val="20"/>
                <w:szCs w:val="20"/>
              </w:rPr>
              <w:t>-</w:t>
            </w:r>
          </w:p>
        </w:tc>
        <w:tc>
          <w:tcPr>
            <w:tcW w:w="290" w:type="pct"/>
            <w:vAlign w:val="center"/>
          </w:tcPr>
          <w:p w:rsidR="002E6B6B" w:rsidRPr="008413D3" w:rsidRDefault="002E6B6B" w:rsidP="002E6B6B">
            <w:pPr>
              <w:jc w:val="center"/>
              <w:rPr>
                <w:sz w:val="20"/>
                <w:szCs w:val="20"/>
              </w:rPr>
            </w:pPr>
            <w:r>
              <w:rPr>
                <w:sz w:val="20"/>
                <w:szCs w:val="20"/>
              </w:rPr>
              <w:t>229,1</w:t>
            </w:r>
          </w:p>
        </w:tc>
        <w:tc>
          <w:tcPr>
            <w:tcW w:w="342" w:type="pct"/>
            <w:vAlign w:val="center"/>
          </w:tcPr>
          <w:p w:rsidR="002E6B6B" w:rsidRPr="008413D3" w:rsidRDefault="002E6B6B" w:rsidP="002E6B6B">
            <w:pPr>
              <w:jc w:val="center"/>
              <w:rPr>
                <w:sz w:val="20"/>
                <w:szCs w:val="20"/>
              </w:rPr>
            </w:pPr>
            <w:r>
              <w:rPr>
                <w:sz w:val="20"/>
                <w:szCs w:val="20"/>
              </w:rPr>
              <w:t>229,1</w:t>
            </w:r>
          </w:p>
        </w:tc>
        <w:tc>
          <w:tcPr>
            <w:tcW w:w="290" w:type="pct"/>
            <w:vAlign w:val="center"/>
          </w:tcPr>
          <w:p w:rsidR="002E6B6B" w:rsidRPr="008413D3" w:rsidRDefault="002E6B6B" w:rsidP="002E6B6B">
            <w:pPr>
              <w:ind w:right="-108"/>
              <w:jc w:val="center"/>
              <w:rPr>
                <w:sz w:val="20"/>
                <w:szCs w:val="20"/>
              </w:rPr>
            </w:pPr>
            <w:r w:rsidRPr="008413D3">
              <w:rPr>
                <w:sz w:val="20"/>
                <w:szCs w:val="20"/>
              </w:rPr>
              <w:t>-</w:t>
            </w:r>
          </w:p>
        </w:tc>
        <w:tc>
          <w:tcPr>
            <w:tcW w:w="324" w:type="pct"/>
            <w:vAlign w:val="center"/>
          </w:tcPr>
          <w:p w:rsidR="002E6B6B" w:rsidRPr="008413D3" w:rsidRDefault="002E6B6B" w:rsidP="002E6B6B">
            <w:pPr>
              <w:jc w:val="center"/>
              <w:rPr>
                <w:sz w:val="20"/>
                <w:szCs w:val="20"/>
              </w:rPr>
            </w:pPr>
            <w:r>
              <w:rPr>
                <w:sz w:val="20"/>
                <w:szCs w:val="20"/>
              </w:rPr>
              <w:t>241,7</w:t>
            </w:r>
          </w:p>
        </w:tc>
        <w:tc>
          <w:tcPr>
            <w:tcW w:w="278" w:type="pct"/>
            <w:vAlign w:val="center"/>
          </w:tcPr>
          <w:p w:rsidR="002E6B6B" w:rsidRPr="008413D3" w:rsidRDefault="002E6B6B" w:rsidP="002E6B6B">
            <w:pPr>
              <w:jc w:val="center"/>
              <w:rPr>
                <w:sz w:val="20"/>
                <w:szCs w:val="20"/>
              </w:rPr>
            </w:pPr>
            <w:r>
              <w:rPr>
                <w:sz w:val="20"/>
                <w:szCs w:val="20"/>
              </w:rPr>
              <w:t>241,7</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апаратних нарад при міському голові, од.</w:t>
            </w:r>
          </w:p>
        </w:tc>
        <w:tc>
          <w:tcPr>
            <w:tcW w:w="302" w:type="pct"/>
            <w:vAlign w:val="center"/>
          </w:tcPr>
          <w:p w:rsidR="002E6B6B" w:rsidRPr="008413D3" w:rsidRDefault="002E6B6B" w:rsidP="002E6B6B">
            <w:pPr>
              <w:jc w:val="center"/>
              <w:rPr>
                <w:sz w:val="20"/>
                <w:szCs w:val="20"/>
              </w:rPr>
            </w:pPr>
            <w:r w:rsidRPr="008413D3">
              <w:rPr>
                <w:sz w:val="20"/>
                <w:szCs w:val="20"/>
              </w:rPr>
              <w:t xml:space="preserve">  48</w:t>
            </w:r>
          </w:p>
        </w:tc>
        <w:tc>
          <w:tcPr>
            <w:tcW w:w="276" w:type="pct"/>
            <w:vAlign w:val="center"/>
          </w:tcPr>
          <w:p w:rsidR="002E6B6B" w:rsidRPr="008413D3" w:rsidRDefault="002E6B6B" w:rsidP="002E6B6B">
            <w:pPr>
              <w:jc w:val="center"/>
              <w:rPr>
                <w:sz w:val="20"/>
                <w:szCs w:val="20"/>
              </w:rPr>
            </w:pPr>
            <w:r w:rsidRPr="008413D3">
              <w:rPr>
                <w:sz w:val="20"/>
                <w:szCs w:val="20"/>
              </w:rPr>
              <w:t xml:space="preserve">  48</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jc w:val="center"/>
              <w:rPr>
                <w:sz w:val="20"/>
                <w:szCs w:val="20"/>
              </w:rPr>
            </w:pPr>
            <w:r w:rsidRPr="008413D3">
              <w:rPr>
                <w:sz w:val="20"/>
                <w:szCs w:val="20"/>
              </w:rPr>
              <w:t xml:space="preserve">  48</w:t>
            </w:r>
          </w:p>
        </w:tc>
        <w:tc>
          <w:tcPr>
            <w:tcW w:w="342" w:type="pct"/>
            <w:vAlign w:val="center"/>
          </w:tcPr>
          <w:p w:rsidR="002E6B6B" w:rsidRPr="008413D3" w:rsidRDefault="002E6B6B" w:rsidP="002E6B6B">
            <w:pPr>
              <w:jc w:val="center"/>
              <w:rPr>
                <w:sz w:val="20"/>
                <w:szCs w:val="20"/>
              </w:rPr>
            </w:pPr>
            <w:r w:rsidRPr="008413D3">
              <w:rPr>
                <w:sz w:val="20"/>
                <w:szCs w:val="20"/>
              </w:rPr>
              <w:t xml:space="preserve">  48</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jc w:val="center"/>
              <w:rPr>
                <w:sz w:val="20"/>
                <w:szCs w:val="20"/>
              </w:rPr>
            </w:pPr>
            <w:r w:rsidRPr="008413D3">
              <w:rPr>
                <w:sz w:val="20"/>
                <w:szCs w:val="20"/>
              </w:rPr>
              <w:t xml:space="preserve">  48</w:t>
            </w:r>
          </w:p>
        </w:tc>
        <w:tc>
          <w:tcPr>
            <w:tcW w:w="278" w:type="pct"/>
            <w:vAlign w:val="center"/>
          </w:tcPr>
          <w:p w:rsidR="002E6B6B" w:rsidRPr="008413D3" w:rsidRDefault="002E6B6B" w:rsidP="002E6B6B">
            <w:pPr>
              <w:jc w:val="center"/>
              <w:rPr>
                <w:sz w:val="20"/>
                <w:szCs w:val="20"/>
              </w:rPr>
            </w:pPr>
            <w:r w:rsidRPr="008413D3">
              <w:rPr>
                <w:sz w:val="20"/>
                <w:szCs w:val="20"/>
              </w:rPr>
              <w:t xml:space="preserve">  48</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засідань виконавчого комітету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12</w:t>
            </w:r>
          </w:p>
        </w:tc>
        <w:tc>
          <w:tcPr>
            <w:tcW w:w="276" w:type="pct"/>
            <w:vAlign w:val="center"/>
          </w:tcPr>
          <w:p w:rsidR="002E6B6B" w:rsidRPr="008413D3" w:rsidRDefault="002E6B6B" w:rsidP="002E6B6B">
            <w:pPr>
              <w:ind w:right="-108"/>
              <w:jc w:val="center"/>
              <w:rPr>
                <w:sz w:val="20"/>
                <w:szCs w:val="20"/>
              </w:rPr>
            </w:pPr>
            <w:r w:rsidRPr="008413D3">
              <w:rPr>
                <w:sz w:val="20"/>
                <w:szCs w:val="20"/>
              </w:rPr>
              <w:t>12</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12</w:t>
            </w:r>
          </w:p>
        </w:tc>
        <w:tc>
          <w:tcPr>
            <w:tcW w:w="342" w:type="pct"/>
            <w:vAlign w:val="center"/>
          </w:tcPr>
          <w:p w:rsidR="002E6B6B" w:rsidRPr="008413D3" w:rsidRDefault="002E6B6B" w:rsidP="002E6B6B">
            <w:pPr>
              <w:ind w:right="-108"/>
              <w:jc w:val="center"/>
              <w:rPr>
                <w:sz w:val="20"/>
                <w:szCs w:val="20"/>
              </w:rPr>
            </w:pPr>
            <w:r w:rsidRPr="008413D3">
              <w:rPr>
                <w:sz w:val="20"/>
                <w:szCs w:val="20"/>
              </w:rPr>
              <w:t>12</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12</w:t>
            </w:r>
          </w:p>
        </w:tc>
        <w:tc>
          <w:tcPr>
            <w:tcW w:w="278" w:type="pct"/>
            <w:vAlign w:val="center"/>
          </w:tcPr>
          <w:p w:rsidR="002E6B6B" w:rsidRPr="008413D3" w:rsidRDefault="002E6B6B" w:rsidP="002E6B6B">
            <w:pPr>
              <w:ind w:right="-108"/>
              <w:jc w:val="center"/>
              <w:rPr>
                <w:sz w:val="20"/>
                <w:szCs w:val="20"/>
              </w:rPr>
            </w:pPr>
            <w:r w:rsidRPr="008413D3">
              <w:rPr>
                <w:sz w:val="20"/>
                <w:szCs w:val="20"/>
              </w:rPr>
              <w:t>12</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сесій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18</w:t>
            </w:r>
          </w:p>
        </w:tc>
        <w:tc>
          <w:tcPr>
            <w:tcW w:w="276" w:type="pct"/>
            <w:vAlign w:val="center"/>
          </w:tcPr>
          <w:p w:rsidR="002E6B6B" w:rsidRPr="008413D3" w:rsidRDefault="002E6B6B" w:rsidP="002E6B6B">
            <w:pPr>
              <w:ind w:right="-108"/>
              <w:jc w:val="center"/>
              <w:rPr>
                <w:sz w:val="20"/>
                <w:szCs w:val="20"/>
              </w:rPr>
            </w:pPr>
            <w:r w:rsidRPr="008413D3">
              <w:rPr>
                <w:sz w:val="20"/>
                <w:szCs w:val="20"/>
              </w:rPr>
              <w:t>18</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18</w:t>
            </w:r>
          </w:p>
        </w:tc>
        <w:tc>
          <w:tcPr>
            <w:tcW w:w="342" w:type="pct"/>
            <w:vAlign w:val="center"/>
          </w:tcPr>
          <w:p w:rsidR="002E6B6B" w:rsidRPr="008413D3" w:rsidRDefault="002E6B6B" w:rsidP="002E6B6B">
            <w:pPr>
              <w:ind w:right="-108"/>
              <w:jc w:val="center"/>
              <w:rPr>
                <w:sz w:val="20"/>
                <w:szCs w:val="20"/>
              </w:rPr>
            </w:pPr>
            <w:r w:rsidRPr="008413D3">
              <w:rPr>
                <w:sz w:val="20"/>
                <w:szCs w:val="20"/>
              </w:rPr>
              <w:t>18</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18</w:t>
            </w:r>
          </w:p>
        </w:tc>
        <w:tc>
          <w:tcPr>
            <w:tcW w:w="278" w:type="pct"/>
            <w:vAlign w:val="center"/>
          </w:tcPr>
          <w:p w:rsidR="002E6B6B" w:rsidRPr="008413D3" w:rsidRDefault="002E6B6B" w:rsidP="002E6B6B">
            <w:pPr>
              <w:ind w:right="-108"/>
              <w:jc w:val="center"/>
              <w:rPr>
                <w:sz w:val="20"/>
                <w:szCs w:val="20"/>
              </w:rPr>
            </w:pPr>
            <w:r w:rsidRPr="008413D3">
              <w:rPr>
                <w:sz w:val="20"/>
                <w:szCs w:val="20"/>
              </w:rPr>
              <w:t>18</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Он-лайн трансляції постійних комісій СМР, од.</w:t>
            </w:r>
          </w:p>
        </w:tc>
        <w:tc>
          <w:tcPr>
            <w:tcW w:w="302" w:type="pct"/>
            <w:vAlign w:val="center"/>
          </w:tcPr>
          <w:p w:rsidR="002E6B6B" w:rsidRPr="008413D3" w:rsidRDefault="002E6B6B" w:rsidP="002E6B6B">
            <w:pPr>
              <w:ind w:right="-108"/>
              <w:jc w:val="center"/>
              <w:rPr>
                <w:sz w:val="20"/>
                <w:szCs w:val="20"/>
              </w:rPr>
            </w:pPr>
            <w:r w:rsidRPr="008413D3">
              <w:rPr>
                <w:sz w:val="20"/>
                <w:szCs w:val="20"/>
              </w:rPr>
              <w:t>144</w:t>
            </w:r>
          </w:p>
        </w:tc>
        <w:tc>
          <w:tcPr>
            <w:tcW w:w="276" w:type="pct"/>
            <w:vAlign w:val="center"/>
          </w:tcPr>
          <w:p w:rsidR="002E6B6B" w:rsidRPr="008413D3" w:rsidRDefault="002E6B6B" w:rsidP="002E6B6B">
            <w:pPr>
              <w:ind w:right="-108"/>
              <w:jc w:val="center"/>
              <w:rPr>
                <w:sz w:val="20"/>
                <w:szCs w:val="20"/>
              </w:rPr>
            </w:pPr>
            <w:r w:rsidRPr="008413D3">
              <w:rPr>
                <w:sz w:val="20"/>
                <w:szCs w:val="20"/>
              </w:rPr>
              <w:t>144</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144</w:t>
            </w:r>
          </w:p>
        </w:tc>
        <w:tc>
          <w:tcPr>
            <w:tcW w:w="342" w:type="pct"/>
            <w:vAlign w:val="center"/>
          </w:tcPr>
          <w:p w:rsidR="002E6B6B" w:rsidRPr="008413D3" w:rsidRDefault="002E6B6B" w:rsidP="002E6B6B">
            <w:pPr>
              <w:ind w:right="-108"/>
              <w:jc w:val="center"/>
              <w:rPr>
                <w:sz w:val="20"/>
                <w:szCs w:val="20"/>
              </w:rPr>
            </w:pPr>
            <w:r w:rsidRPr="008413D3">
              <w:rPr>
                <w:sz w:val="20"/>
                <w:szCs w:val="20"/>
              </w:rPr>
              <w:t>144</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144</w:t>
            </w:r>
          </w:p>
        </w:tc>
        <w:tc>
          <w:tcPr>
            <w:tcW w:w="278" w:type="pct"/>
            <w:vAlign w:val="center"/>
          </w:tcPr>
          <w:p w:rsidR="002E6B6B" w:rsidRPr="008413D3" w:rsidRDefault="002E6B6B" w:rsidP="002E6B6B">
            <w:pPr>
              <w:ind w:right="-108"/>
              <w:jc w:val="center"/>
              <w:rPr>
                <w:sz w:val="20"/>
                <w:szCs w:val="20"/>
              </w:rPr>
            </w:pPr>
            <w:r w:rsidRPr="008413D3">
              <w:rPr>
                <w:sz w:val="20"/>
                <w:szCs w:val="20"/>
              </w:rPr>
              <w:t>144</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Загальний хронометраж відеоновин, розміщених в мережі Інтернет, хв.</w:t>
            </w:r>
          </w:p>
        </w:tc>
        <w:tc>
          <w:tcPr>
            <w:tcW w:w="302" w:type="pct"/>
            <w:vAlign w:val="center"/>
          </w:tcPr>
          <w:p w:rsidR="002E6B6B" w:rsidRPr="007229EF" w:rsidRDefault="002E6B6B" w:rsidP="002E6B6B">
            <w:pPr>
              <w:ind w:right="-108"/>
              <w:rPr>
                <w:sz w:val="20"/>
                <w:szCs w:val="20"/>
              </w:rPr>
            </w:pPr>
            <w:r w:rsidRPr="007229EF">
              <w:rPr>
                <w:sz w:val="20"/>
                <w:szCs w:val="20"/>
              </w:rPr>
              <w:t xml:space="preserve">    2 800</w:t>
            </w:r>
          </w:p>
        </w:tc>
        <w:tc>
          <w:tcPr>
            <w:tcW w:w="276" w:type="pct"/>
            <w:vAlign w:val="center"/>
          </w:tcPr>
          <w:p w:rsidR="002E6B6B" w:rsidRPr="007229EF" w:rsidRDefault="002E6B6B" w:rsidP="002E6B6B">
            <w:pPr>
              <w:ind w:right="-108"/>
              <w:jc w:val="center"/>
              <w:rPr>
                <w:sz w:val="20"/>
                <w:szCs w:val="20"/>
              </w:rPr>
            </w:pPr>
            <w:r w:rsidRPr="007229EF">
              <w:rPr>
                <w:sz w:val="20"/>
                <w:szCs w:val="20"/>
              </w:rPr>
              <w:t>2 800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left="-219" w:right="-108"/>
              <w:rPr>
                <w:sz w:val="20"/>
                <w:szCs w:val="20"/>
              </w:rPr>
            </w:pPr>
            <w:r w:rsidRPr="008413D3">
              <w:rPr>
                <w:sz w:val="20"/>
                <w:szCs w:val="20"/>
              </w:rPr>
              <w:t xml:space="preserve">    </w:t>
            </w:r>
            <w:r w:rsidR="007229EF">
              <w:rPr>
                <w:sz w:val="20"/>
                <w:szCs w:val="20"/>
              </w:rPr>
              <w:t xml:space="preserve">  </w:t>
            </w:r>
            <w:r w:rsidRPr="008413D3">
              <w:rPr>
                <w:sz w:val="20"/>
                <w:szCs w:val="20"/>
              </w:rPr>
              <w:t>2</w:t>
            </w:r>
            <w:r>
              <w:rPr>
                <w:sz w:val="20"/>
                <w:szCs w:val="20"/>
              </w:rPr>
              <w:t xml:space="preserve"> </w:t>
            </w:r>
            <w:r w:rsidRPr="008413D3">
              <w:rPr>
                <w:sz w:val="20"/>
                <w:szCs w:val="20"/>
              </w:rPr>
              <w:t>800</w:t>
            </w:r>
          </w:p>
        </w:tc>
        <w:tc>
          <w:tcPr>
            <w:tcW w:w="342" w:type="pct"/>
            <w:vAlign w:val="center"/>
          </w:tcPr>
          <w:p w:rsidR="002E6B6B" w:rsidRPr="008413D3" w:rsidRDefault="002E6B6B" w:rsidP="002E6B6B">
            <w:pPr>
              <w:ind w:right="-108"/>
              <w:jc w:val="center"/>
              <w:rPr>
                <w:sz w:val="20"/>
                <w:szCs w:val="20"/>
              </w:rPr>
            </w:pPr>
            <w:r w:rsidRPr="008413D3">
              <w:rPr>
                <w:sz w:val="20"/>
                <w:szCs w:val="20"/>
              </w:rPr>
              <w:t>2</w:t>
            </w:r>
            <w:r>
              <w:rPr>
                <w:sz w:val="20"/>
                <w:szCs w:val="20"/>
              </w:rPr>
              <w:t xml:space="preserve"> </w:t>
            </w:r>
            <w:r w:rsidRPr="008413D3">
              <w:rPr>
                <w:sz w:val="20"/>
                <w:szCs w:val="20"/>
              </w:rPr>
              <w:t>800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rPr>
                <w:sz w:val="20"/>
                <w:szCs w:val="20"/>
              </w:rPr>
            </w:pPr>
            <w:r w:rsidRPr="008413D3">
              <w:rPr>
                <w:sz w:val="20"/>
                <w:szCs w:val="20"/>
              </w:rPr>
              <w:t xml:space="preserve">    2</w:t>
            </w:r>
            <w:r>
              <w:rPr>
                <w:sz w:val="20"/>
                <w:szCs w:val="20"/>
              </w:rPr>
              <w:t xml:space="preserve"> </w:t>
            </w:r>
            <w:r w:rsidRPr="008413D3">
              <w:rPr>
                <w:sz w:val="20"/>
                <w:szCs w:val="20"/>
              </w:rPr>
              <w:t>800</w:t>
            </w:r>
          </w:p>
        </w:tc>
        <w:tc>
          <w:tcPr>
            <w:tcW w:w="278" w:type="pct"/>
            <w:vAlign w:val="center"/>
          </w:tcPr>
          <w:p w:rsidR="002E6B6B" w:rsidRPr="008413D3" w:rsidRDefault="002E6B6B" w:rsidP="002E6B6B">
            <w:pPr>
              <w:ind w:right="-108"/>
              <w:jc w:val="center"/>
              <w:rPr>
                <w:sz w:val="20"/>
                <w:szCs w:val="20"/>
              </w:rPr>
            </w:pPr>
            <w:r w:rsidRPr="008413D3">
              <w:rPr>
                <w:sz w:val="20"/>
                <w:szCs w:val="20"/>
              </w:rPr>
              <w:t>2</w:t>
            </w:r>
            <w:r>
              <w:rPr>
                <w:sz w:val="20"/>
                <w:szCs w:val="20"/>
              </w:rPr>
              <w:t xml:space="preserve"> </w:t>
            </w:r>
            <w:r w:rsidRPr="008413D3">
              <w:rPr>
                <w:sz w:val="20"/>
                <w:szCs w:val="20"/>
              </w:rPr>
              <w:t>800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Кількість новин, розміщених в мережі Інтернет, од.</w:t>
            </w:r>
          </w:p>
        </w:tc>
        <w:tc>
          <w:tcPr>
            <w:tcW w:w="302" w:type="pct"/>
            <w:vAlign w:val="center"/>
          </w:tcPr>
          <w:p w:rsidR="002E6B6B" w:rsidRPr="007229EF" w:rsidRDefault="007229EF" w:rsidP="002E6B6B">
            <w:pPr>
              <w:ind w:right="-108"/>
              <w:rPr>
                <w:sz w:val="20"/>
                <w:szCs w:val="20"/>
              </w:rPr>
            </w:pPr>
            <w:r>
              <w:rPr>
                <w:sz w:val="20"/>
                <w:szCs w:val="20"/>
              </w:rPr>
              <w:t xml:space="preserve">       16</w:t>
            </w:r>
            <w:r w:rsidR="002E6B6B" w:rsidRPr="007229EF">
              <w:rPr>
                <w:sz w:val="20"/>
                <w:szCs w:val="20"/>
              </w:rPr>
              <w:t>0</w:t>
            </w:r>
          </w:p>
        </w:tc>
        <w:tc>
          <w:tcPr>
            <w:tcW w:w="276" w:type="pct"/>
            <w:vAlign w:val="center"/>
          </w:tcPr>
          <w:p w:rsidR="002E6B6B" w:rsidRPr="007229EF" w:rsidRDefault="007229EF" w:rsidP="002E6B6B">
            <w:pPr>
              <w:ind w:right="-108"/>
              <w:jc w:val="center"/>
              <w:rPr>
                <w:sz w:val="20"/>
                <w:szCs w:val="20"/>
              </w:rPr>
            </w:pPr>
            <w:r>
              <w:rPr>
                <w:sz w:val="20"/>
                <w:szCs w:val="20"/>
              </w:rPr>
              <w:t xml:space="preserve">  16</w:t>
            </w:r>
            <w:r w:rsidR="002E6B6B" w:rsidRPr="007229EF">
              <w:rPr>
                <w:sz w:val="20"/>
                <w:szCs w:val="20"/>
              </w:rPr>
              <w:t>0</w:t>
            </w:r>
          </w:p>
        </w:tc>
        <w:tc>
          <w:tcPr>
            <w:tcW w:w="233" w:type="pct"/>
          </w:tcPr>
          <w:p w:rsidR="002E6B6B" w:rsidRPr="008413D3" w:rsidRDefault="002E6B6B" w:rsidP="002E6B6B">
            <w:pPr>
              <w:ind w:right="-108"/>
              <w:jc w:val="center"/>
              <w:rPr>
                <w:b/>
                <w:bCs/>
                <w:sz w:val="20"/>
                <w:szCs w:val="20"/>
              </w:rPr>
            </w:pPr>
            <w:r>
              <w:rPr>
                <w:b/>
                <w:bCs/>
                <w:sz w:val="20"/>
                <w:szCs w:val="20"/>
              </w:rPr>
              <w:t>-</w:t>
            </w:r>
          </w:p>
        </w:tc>
        <w:tc>
          <w:tcPr>
            <w:tcW w:w="290" w:type="pct"/>
            <w:vAlign w:val="center"/>
          </w:tcPr>
          <w:p w:rsidR="002E6B6B" w:rsidRPr="008413D3" w:rsidRDefault="007229EF" w:rsidP="002E6B6B">
            <w:pPr>
              <w:ind w:right="-108"/>
              <w:rPr>
                <w:sz w:val="20"/>
                <w:szCs w:val="20"/>
              </w:rPr>
            </w:pPr>
            <w:r>
              <w:rPr>
                <w:sz w:val="20"/>
                <w:szCs w:val="20"/>
              </w:rPr>
              <w:t xml:space="preserve">    16</w:t>
            </w:r>
            <w:r w:rsidR="002E6B6B" w:rsidRPr="008413D3">
              <w:rPr>
                <w:sz w:val="20"/>
                <w:szCs w:val="20"/>
              </w:rPr>
              <w:t>0</w:t>
            </w:r>
          </w:p>
        </w:tc>
        <w:tc>
          <w:tcPr>
            <w:tcW w:w="342" w:type="pct"/>
            <w:vAlign w:val="center"/>
          </w:tcPr>
          <w:p w:rsidR="002E6B6B" w:rsidRPr="008413D3" w:rsidRDefault="007229EF" w:rsidP="002E6B6B">
            <w:pPr>
              <w:ind w:right="-108"/>
              <w:jc w:val="center"/>
              <w:rPr>
                <w:sz w:val="20"/>
                <w:szCs w:val="20"/>
              </w:rPr>
            </w:pPr>
            <w:r>
              <w:rPr>
                <w:sz w:val="20"/>
                <w:szCs w:val="20"/>
              </w:rPr>
              <w:t>16</w:t>
            </w:r>
            <w:r w:rsidR="002E6B6B" w:rsidRPr="008413D3">
              <w:rPr>
                <w:sz w:val="20"/>
                <w:szCs w:val="20"/>
              </w:rPr>
              <w:t>0</w:t>
            </w:r>
          </w:p>
        </w:tc>
        <w:tc>
          <w:tcPr>
            <w:tcW w:w="290" w:type="pct"/>
          </w:tcPr>
          <w:p w:rsidR="002E6B6B" w:rsidRPr="008413D3" w:rsidRDefault="002E6B6B" w:rsidP="002E6B6B">
            <w:pPr>
              <w:ind w:right="-108"/>
              <w:jc w:val="center"/>
              <w:rPr>
                <w:b/>
                <w:bCs/>
                <w:sz w:val="20"/>
                <w:szCs w:val="20"/>
              </w:rPr>
            </w:pPr>
            <w:r>
              <w:rPr>
                <w:b/>
                <w:bCs/>
                <w:sz w:val="20"/>
                <w:szCs w:val="20"/>
              </w:rPr>
              <w:t>-</w:t>
            </w:r>
          </w:p>
        </w:tc>
        <w:tc>
          <w:tcPr>
            <w:tcW w:w="324" w:type="pct"/>
            <w:vAlign w:val="center"/>
          </w:tcPr>
          <w:p w:rsidR="002E6B6B" w:rsidRPr="008413D3" w:rsidRDefault="007229EF" w:rsidP="002E6B6B">
            <w:pPr>
              <w:ind w:right="-108"/>
              <w:rPr>
                <w:sz w:val="20"/>
                <w:szCs w:val="20"/>
              </w:rPr>
            </w:pPr>
            <w:r>
              <w:rPr>
                <w:sz w:val="20"/>
                <w:szCs w:val="20"/>
              </w:rPr>
              <w:t xml:space="preserve">        16</w:t>
            </w:r>
            <w:r w:rsidR="002E6B6B" w:rsidRPr="008413D3">
              <w:rPr>
                <w:sz w:val="20"/>
                <w:szCs w:val="20"/>
              </w:rPr>
              <w:t>0</w:t>
            </w:r>
          </w:p>
        </w:tc>
        <w:tc>
          <w:tcPr>
            <w:tcW w:w="278" w:type="pct"/>
            <w:vAlign w:val="center"/>
          </w:tcPr>
          <w:p w:rsidR="002E6B6B" w:rsidRPr="008413D3" w:rsidRDefault="007229EF" w:rsidP="002E6B6B">
            <w:pPr>
              <w:ind w:right="-108"/>
              <w:jc w:val="center"/>
              <w:rPr>
                <w:sz w:val="20"/>
                <w:szCs w:val="20"/>
              </w:rPr>
            </w:pPr>
            <w:r>
              <w:rPr>
                <w:sz w:val="20"/>
                <w:szCs w:val="20"/>
              </w:rPr>
              <w:t xml:space="preserve">  16</w:t>
            </w:r>
            <w:r w:rsidR="002E6B6B" w:rsidRPr="008413D3">
              <w:rPr>
                <w:sz w:val="20"/>
                <w:szCs w:val="20"/>
              </w:rPr>
              <w:t>0</w:t>
            </w:r>
          </w:p>
        </w:tc>
        <w:tc>
          <w:tcPr>
            <w:tcW w:w="303" w:type="pct"/>
            <w:vAlign w:val="center"/>
          </w:tcPr>
          <w:p w:rsidR="002E6B6B" w:rsidRPr="008413D3" w:rsidRDefault="002E6B6B" w:rsidP="002E6B6B">
            <w:pPr>
              <w:jc w:val="center"/>
              <w:rPr>
                <w:sz w:val="20"/>
                <w:szCs w:val="20"/>
              </w:rPr>
            </w:pPr>
          </w:p>
        </w:tc>
      </w:tr>
      <w:tr w:rsidR="002E6B6B" w:rsidRPr="00273016" w:rsidTr="00FD259E">
        <w:trPr>
          <w:trHeight w:val="70"/>
        </w:trPr>
        <w:tc>
          <w:tcPr>
            <w:tcW w:w="2362" w:type="pct"/>
          </w:tcPr>
          <w:p w:rsidR="002E6B6B" w:rsidRPr="008413D3" w:rsidRDefault="002E6B6B" w:rsidP="002E6B6B">
            <w:pPr>
              <w:rPr>
                <w:sz w:val="20"/>
                <w:szCs w:val="20"/>
              </w:rPr>
            </w:pPr>
            <w:r w:rsidRPr="008413D3">
              <w:rPr>
                <w:b/>
                <w:bCs/>
                <w:sz w:val="20"/>
                <w:szCs w:val="20"/>
              </w:rPr>
              <w:t>Показник продукту</w:t>
            </w:r>
            <w:r w:rsidRPr="008413D3">
              <w:rPr>
                <w:sz w:val="20"/>
                <w:szCs w:val="20"/>
              </w:rPr>
              <w:t>:</w:t>
            </w:r>
          </w:p>
        </w:tc>
        <w:tc>
          <w:tcPr>
            <w:tcW w:w="302" w:type="pct"/>
            <w:vAlign w:val="center"/>
          </w:tcPr>
          <w:p w:rsidR="002E6B6B" w:rsidRPr="008413D3" w:rsidRDefault="002E6B6B" w:rsidP="002E6B6B">
            <w:pPr>
              <w:ind w:right="-108"/>
              <w:jc w:val="center"/>
              <w:rPr>
                <w:sz w:val="20"/>
                <w:szCs w:val="20"/>
              </w:rPr>
            </w:pPr>
          </w:p>
        </w:tc>
        <w:tc>
          <w:tcPr>
            <w:tcW w:w="276" w:type="pct"/>
            <w:vAlign w:val="center"/>
          </w:tcPr>
          <w:p w:rsidR="002E6B6B" w:rsidRPr="008413D3" w:rsidRDefault="002E6B6B" w:rsidP="002E6B6B">
            <w:pPr>
              <w:ind w:right="-108"/>
              <w:jc w:val="center"/>
              <w:rPr>
                <w:sz w:val="20"/>
                <w:szCs w:val="20"/>
              </w:rPr>
            </w:pPr>
          </w:p>
        </w:tc>
        <w:tc>
          <w:tcPr>
            <w:tcW w:w="233" w:type="pct"/>
          </w:tcPr>
          <w:p w:rsidR="002E6B6B" w:rsidRPr="008413D3" w:rsidRDefault="002E6B6B" w:rsidP="002E6B6B">
            <w:pPr>
              <w:ind w:right="-108"/>
              <w:jc w:val="center"/>
              <w:rPr>
                <w:b/>
                <w:bCs/>
                <w:sz w:val="20"/>
                <w:szCs w:val="20"/>
              </w:rPr>
            </w:pPr>
          </w:p>
        </w:tc>
        <w:tc>
          <w:tcPr>
            <w:tcW w:w="290" w:type="pct"/>
            <w:vAlign w:val="center"/>
          </w:tcPr>
          <w:p w:rsidR="002E6B6B" w:rsidRPr="008413D3" w:rsidRDefault="002E6B6B" w:rsidP="002E6B6B">
            <w:pPr>
              <w:ind w:right="-108"/>
              <w:jc w:val="center"/>
              <w:rPr>
                <w:sz w:val="20"/>
                <w:szCs w:val="20"/>
              </w:rPr>
            </w:pPr>
          </w:p>
        </w:tc>
        <w:tc>
          <w:tcPr>
            <w:tcW w:w="342" w:type="pct"/>
            <w:vAlign w:val="center"/>
          </w:tcPr>
          <w:p w:rsidR="002E6B6B" w:rsidRPr="008413D3" w:rsidRDefault="002E6B6B" w:rsidP="002E6B6B">
            <w:pPr>
              <w:ind w:right="-108"/>
              <w:jc w:val="center"/>
              <w:rPr>
                <w:sz w:val="20"/>
                <w:szCs w:val="20"/>
              </w:rPr>
            </w:pPr>
          </w:p>
        </w:tc>
        <w:tc>
          <w:tcPr>
            <w:tcW w:w="290" w:type="pct"/>
          </w:tcPr>
          <w:p w:rsidR="002E6B6B" w:rsidRPr="008413D3" w:rsidRDefault="002E6B6B" w:rsidP="002E6B6B">
            <w:pPr>
              <w:ind w:right="-108"/>
              <w:jc w:val="center"/>
              <w:rPr>
                <w:b/>
                <w:bCs/>
                <w:sz w:val="20"/>
                <w:szCs w:val="20"/>
              </w:rPr>
            </w:pPr>
          </w:p>
        </w:tc>
        <w:tc>
          <w:tcPr>
            <w:tcW w:w="324" w:type="pct"/>
            <w:vAlign w:val="center"/>
          </w:tcPr>
          <w:p w:rsidR="002E6B6B" w:rsidRPr="008413D3" w:rsidRDefault="002E6B6B" w:rsidP="002E6B6B">
            <w:pPr>
              <w:ind w:right="-108"/>
              <w:jc w:val="center"/>
              <w:rPr>
                <w:sz w:val="20"/>
                <w:szCs w:val="20"/>
              </w:rPr>
            </w:pPr>
          </w:p>
        </w:tc>
        <w:tc>
          <w:tcPr>
            <w:tcW w:w="278" w:type="pct"/>
            <w:vAlign w:val="center"/>
          </w:tcPr>
          <w:p w:rsidR="002E6B6B" w:rsidRPr="008413D3" w:rsidRDefault="002E6B6B" w:rsidP="002E6B6B">
            <w:pPr>
              <w:ind w:right="-108"/>
              <w:jc w:val="center"/>
              <w:rPr>
                <w:sz w:val="20"/>
                <w:szCs w:val="20"/>
              </w:rPr>
            </w:pPr>
          </w:p>
        </w:tc>
        <w:tc>
          <w:tcPr>
            <w:tcW w:w="303" w:type="pct"/>
            <w:vAlign w:val="center"/>
          </w:tcPr>
          <w:p w:rsidR="002E6B6B" w:rsidRPr="008413D3" w:rsidRDefault="002E6B6B" w:rsidP="002E6B6B">
            <w:pPr>
              <w:jc w:val="center"/>
              <w:rPr>
                <w:sz w:val="20"/>
                <w:szCs w:val="20"/>
              </w:rPr>
            </w:pPr>
          </w:p>
        </w:tc>
      </w:tr>
      <w:tr w:rsidR="002E6B6B" w:rsidRPr="00273016" w:rsidTr="00FD259E">
        <w:trPr>
          <w:trHeight w:val="70"/>
        </w:trPr>
        <w:tc>
          <w:tcPr>
            <w:tcW w:w="2362" w:type="pct"/>
          </w:tcPr>
          <w:p w:rsidR="002E6B6B" w:rsidRPr="00424A06" w:rsidRDefault="002E6B6B" w:rsidP="002E6B6B">
            <w:pPr>
              <w:rPr>
                <w:sz w:val="20"/>
                <w:szCs w:val="20"/>
              </w:rPr>
            </w:pPr>
            <w:r w:rsidRPr="00424A06">
              <w:rPr>
                <w:sz w:val="20"/>
                <w:szCs w:val="20"/>
              </w:rPr>
              <w:t>Кількість переглядів новин, од.</w:t>
            </w:r>
          </w:p>
        </w:tc>
        <w:tc>
          <w:tcPr>
            <w:tcW w:w="302" w:type="pct"/>
            <w:vAlign w:val="center"/>
          </w:tcPr>
          <w:p w:rsidR="002E6B6B" w:rsidRPr="002C4BCF" w:rsidRDefault="002E6B6B" w:rsidP="002E6B6B">
            <w:pPr>
              <w:jc w:val="center"/>
              <w:rPr>
                <w:sz w:val="20"/>
                <w:szCs w:val="20"/>
              </w:rPr>
            </w:pPr>
            <w:r>
              <w:rPr>
                <w:sz w:val="20"/>
                <w:szCs w:val="20"/>
              </w:rPr>
              <w:t xml:space="preserve">440  </w:t>
            </w:r>
            <w:r w:rsidRPr="002C4BCF">
              <w:rPr>
                <w:sz w:val="20"/>
                <w:szCs w:val="20"/>
              </w:rPr>
              <w:t>000</w:t>
            </w:r>
          </w:p>
        </w:tc>
        <w:tc>
          <w:tcPr>
            <w:tcW w:w="276" w:type="pct"/>
            <w:vAlign w:val="center"/>
          </w:tcPr>
          <w:p w:rsidR="002E6B6B" w:rsidRPr="002C4BCF" w:rsidRDefault="002E6B6B" w:rsidP="002E6B6B">
            <w:pPr>
              <w:ind w:right="-107"/>
              <w:jc w:val="center"/>
              <w:rPr>
                <w:sz w:val="20"/>
                <w:szCs w:val="20"/>
              </w:rPr>
            </w:pPr>
            <w:r>
              <w:rPr>
                <w:sz w:val="20"/>
                <w:szCs w:val="20"/>
              </w:rPr>
              <w:t>44</w:t>
            </w:r>
            <w:r w:rsidRPr="002C4BCF">
              <w:rPr>
                <w:sz w:val="20"/>
                <w:szCs w:val="20"/>
              </w:rPr>
              <w:t>0</w:t>
            </w:r>
            <w:r>
              <w:rPr>
                <w:sz w:val="20"/>
                <w:szCs w:val="20"/>
              </w:rPr>
              <w:t xml:space="preserve"> </w:t>
            </w:r>
            <w:r w:rsidRPr="002C4BCF">
              <w:rPr>
                <w:sz w:val="20"/>
                <w:szCs w:val="20"/>
              </w:rPr>
              <w:t>000</w:t>
            </w:r>
          </w:p>
        </w:tc>
        <w:tc>
          <w:tcPr>
            <w:tcW w:w="233" w:type="pct"/>
          </w:tcPr>
          <w:p w:rsidR="002E6B6B" w:rsidRPr="002C4BCF" w:rsidRDefault="002E6B6B" w:rsidP="002E6B6B">
            <w:pPr>
              <w:ind w:right="-108"/>
              <w:jc w:val="center"/>
              <w:rPr>
                <w:b/>
                <w:bCs/>
                <w:sz w:val="20"/>
                <w:szCs w:val="20"/>
              </w:rPr>
            </w:pPr>
            <w:r w:rsidRPr="002C4BCF">
              <w:rPr>
                <w:b/>
                <w:bCs/>
                <w:sz w:val="20"/>
                <w:szCs w:val="20"/>
              </w:rPr>
              <w:t>-</w:t>
            </w:r>
          </w:p>
        </w:tc>
        <w:tc>
          <w:tcPr>
            <w:tcW w:w="290" w:type="pct"/>
            <w:vAlign w:val="center"/>
          </w:tcPr>
          <w:p w:rsidR="002E6B6B" w:rsidRPr="002C4BCF" w:rsidRDefault="002E6B6B" w:rsidP="002E6B6B">
            <w:pPr>
              <w:ind w:left="-77" w:right="-259" w:hanging="142"/>
              <w:jc w:val="center"/>
              <w:rPr>
                <w:sz w:val="20"/>
                <w:szCs w:val="20"/>
              </w:rPr>
            </w:pPr>
            <w:r>
              <w:rPr>
                <w:sz w:val="20"/>
                <w:szCs w:val="20"/>
              </w:rPr>
              <w:t xml:space="preserve">442 </w:t>
            </w:r>
            <w:r w:rsidRPr="002C4BCF">
              <w:rPr>
                <w:sz w:val="20"/>
                <w:szCs w:val="20"/>
              </w:rPr>
              <w:t>000</w:t>
            </w:r>
          </w:p>
        </w:tc>
        <w:tc>
          <w:tcPr>
            <w:tcW w:w="342" w:type="pct"/>
            <w:vAlign w:val="center"/>
          </w:tcPr>
          <w:p w:rsidR="002E6B6B" w:rsidRPr="002C4BCF" w:rsidRDefault="002E6B6B" w:rsidP="002E6B6B">
            <w:pPr>
              <w:ind w:right="-107"/>
              <w:jc w:val="center"/>
              <w:rPr>
                <w:sz w:val="20"/>
                <w:szCs w:val="20"/>
              </w:rPr>
            </w:pPr>
            <w:r>
              <w:rPr>
                <w:sz w:val="20"/>
                <w:szCs w:val="20"/>
              </w:rPr>
              <w:t xml:space="preserve">442  </w:t>
            </w:r>
            <w:r w:rsidRPr="002C4BCF">
              <w:rPr>
                <w:sz w:val="20"/>
                <w:szCs w:val="20"/>
              </w:rPr>
              <w:t>000</w:t>
            </w:r>
          </w:p>
        </w:tc>
        <w:tc>
          <w:tcPr>
            <w:tcW w:w="290" w:type="pct"/>
          </w:tcPr>
          <w:p w:rsidR="002E6B6B" w:rsidRPr="002C4BCF" w:rsidRDefault="002E6B6B" w:rsidP="002E6B6B">
            <w:pPr>
              <w:ind w:right="-108"/>
              <w:jc w:val="center"/>
              <w:rPr>
                <w:b/>
                <w:bCs/>
                <w:sz w:val="20"/>
                <w:szCs w:val="20"/>
              </w:rPr>
            </w:pPr>
            <w:r w:rsidRPr="002C4BCF">
              <w:rPr>
                <w:b/>
                <w:bCs/>
                <w:sz w:val="20"/>
                <w:szCs w:val="20"/>
              </w:rPr>
              <w:t>-</w:t>
            </w:r>
          </w:p>
        </w:tc>
        <w:tc>
          <w:tcPr>
            <w:tcW w:w="324" w:type="pct"/>
            <w:vAlign w:val="center"/>
          </w:tcPr>
          <w:p w:rsidR="002E6B6B" w:rsidRPr="002C4BCF" w:rsidRDefault="002E6B6B" w:rsidP="002E6B6B">
            <w:pPr>
              <w:ind w:right="-81" w:hanging="168"/>
              <w:jc w:val="center"/>
              <w:rPr>
                <w:sz w:val="20"/>
                <w:szCs w:val="20"/>
              </w:rPr>
            </w:pPr>
            <w:r>
              <w:rPr>
                <w:sz w:val="20"/>
                <w:szCs w:val="20"/>
              </w:rPr>
              <w:t xml:space="preserve">   445  </w:t>
            </w:r>
            <w:r w:rsidRPr="002C4BCF">
              <w:rPr>
                <w:sz w:val="20"/>
                <w:szCs w:val="20"/>
              </w:rPr>
              <w:t>000</w:t>
            </w:r>
          </w:p>
        </w:tc>
        <w:tc>
          <w:tcPr>
            <w:tcW w:w="278" w:type="pct"/>
            <w:vAlign w:val="center"/>
          </w:tcPr>
          <w:p w:rsidR="002E6B6B" w:rsidRPr="002C4BCF" w:rsidRDefault="002E6B6B" w:rsidP="002E6B6B">
            <w:pPr>
              <w:ind w:right="-107"/>
              <w:jc w:val="center"/>
              <w:rPr>
                <w:sz w:val="20"/>
                <w:szCs w:val="20"/>
              </w:rPr>
            </w:pPr>
            <w:r>
              <w:rPr>
                <w:sz w:val="20"/>
                <w:szCs w:val="20"/>
              </w:rPr>
              <w:t xml:space="preserve">445 </w:t>
            </w:r>
            <w:r w:rsidRPr="002C4BCF">
              <w:rPr>
                <w:sz w:val="20"/>
                <w:szCs w:val="20"/>
              </w:rPr>
              <w:t>000</w:t>
            </w:r>
          </w:p>
        </w:tc>
        <w:tc>
          <w:tcPr>
            <w:tcW w:w="303" w:type="pct"/>
            <w:vAlign w:val="center"/>
          </w:tcPr>
          <w:p w:rsidR="002E6B6B" w:rsidRPr="002C4BCF" w:rsidRDefault="002E6B6B" w:rsidP="002E6B6B">
            <w:pPr>
              <w:jc w:val="center"/>
              <w:rPr>
                <w:sz w:val="20"/>
                <w:szCs w:val="20"/>
              </w:rPr>
            </w:pPr>
            <w:r w:rsidRPr="002C4BCF">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t>Звукове супроводження офіційних заходів, год.</w:t>
            </w:r>
          </w:p>
        </w:tc>
        <w:tc>
          <w:tcPr>
            <w:tcW w:w="302" w:type="pct"/>
            <w:vAlign w:val="center"/>
          </w:tcPr>
          <w:p w:rsidR="002E6B6B" w:rsidRPr="008413D3" w:rsidRDefault="002E6B6B" w:rsidP="002E6B6B">
            <w:pPr>
              <w:ind w:right="-108"/>
              <w:jc w:val="center"/>
              <w:rPr>
                <w:sz w:val="20"/>
                <w:szCs w:val="20"/>
              </w:rPr>
            </w:pPr>
            <w:r w:rsidRPr="008413D3">
              <w:rPr>
                <w:sz w:val="20"/>
                <w:szCs w:val="20"/>
              </w:rPr>
              <w:t>20</w:t>
            </w:r>
          </w:p>
        </w:tc>
        <w:tc>
          <w:tcPr>
            <w:tcW w:w="276" w:type="pct"/>
            <w:vAlign w:val="center"/>
          </w:tcPr>
          <w:p w:rsidR="002E6B6B" w:rsidRPr="008413D3" w:rsidRDefault="002E6B6B" w:rsidP="002E6B6B">
            <w:pPr>
              <w:ind w:right="-108"/>
              <w:jc w:val="center"/>
              <w:rPr>
                <w:sz w:val="20"/>
                <w:szCs w:val="20"/>
              </w:rPr>
            </w:pPr>
            <w:r w:rsidRPr="008413D3">
              <w:rPr>
                <w:sz w:val="20"/>
                <w:szCs w:val="20"/>
              </w:rPr>
              <w:t>20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20</w:t>
            </w:r>
          </w:p>
        </w:tc>
        <w:tc>
          <w:tcPr>
            <w:tcW w:w="342" w:type="pct"/>
            <w:vAlign w:val="center"/>
          </w:tcPr>
          <w:p w:rsidR="002E6B6B" w:rsidRPr="008413D3" w:rsidRDefault="002E6B6B" w:rsidP="002E6B6B">
            <w:pPr>
              <w:ind w:right="-108"/>
              <w:jc w:val="center"/>
              <w:rPr>
                <w:sz w:val="20"/>
                <w:szCs w:val="20"/>
              </w:rPr>
            </w:pPr>
            <w:r w:rsidRPr="008413D3">
              <w:rPr>
                <w:sz w:val="20"/>
                <w:szCs w:val="20"/>
              </w:rPr>
              <w:t>20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20</w:t>
            </w:r>
          </w:p>
        </w:tc>
        <w:tc>
          <w:tcPr>
            <w:tcW w:w="278" w:type="pct"/>
            <w:vAlign w:val="center"/>
          </w:tcPr>
          <w:p w:rsidR="002E6B6B" w:rsidRPr="008413D3" w:rsidRDefault="002E6B6B" w:rsidP="002E6B6B">
            <w:pPr>
              <w:ind w:right="-108"/>
              <w:jc w:val="center"/>
              <w:rPr>
                <w:sz w:val="20"/>
                <w:szCs w:val="20"/>
              </w:rPr>
            </w:pPr>
            <w:r w:rsidRPr="008413D3">
              <w:rPr>
                <w:sz w:val="20"/>
                <w:szCs w:val="20"/>
              </w:rPr>
              <w:t>20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2E6B6B" w:rsidRPr="00273016" w:rsidTr="00FD259E">
        <w:trPr>
          <w:trHeight w:val="70"/>
        </w:trPr>
        <w:tc>
          <w:tcPr>
            <w:tcW w:w="2362" w:type="pct"/>
          </w:tcPr>
          <w:p w:rsidR="002E6B6B" w:rsidRPr="008413D3" w:rsidRDefault="002E6B6B" w:rsidP="002E6B6B">
            <w:pPr>
              <w:rPr>
                <w:sz w:val="20"/>
                <w:szCs w:val="20"/>
              </w:rPr>
            </w:pPr>
            <w:r w:rsidRPr="008413D3">
              <w:rPr>
                <w:sz w:val="20"/>
                <w:szCs w:val="20"/>
              </w:rPr>
              <w:lastRenderedPageBreak/>
              <w:t>Кількість створених відеороликів, од.</w:t>
            </w:r>
          </w:p>
        </w:tc>
        <w:tc>
          <w:tcPr>
            <w:tcW w:w="302" w:type="pct"/>
            <w:vAlign w:val="center"/>
          </w:tcPr>
          <w:p w:rsidR="002E6B6B" w:rsidRPr="008413D3" w:rsidRDefault="002E6B6B" w:rsidP="002E6B6B">
            <w:pPr>
              <w:ind w:right="-108"/>
              <w:jc w:val="center"/>
              <w:rPr>
                <w:sz w:val="20"/>
                <w:szCs w:val="20"/>
              </w:rPr>
            </w:pPr>
            <w:r w:rsidRPr="008413D3">
              <w:rPr>
                <w:sz w:val="20"/>
                <w:szCs w:val="20"/>
              </w:rPr>
              <w:t>20</w:t>
            </w:r>
          </w:p>
        </w:tc>
        <w:tc>
          <w:tcPr>
            <w:tcW w:w="276" w:type="pct"/>
            <w:vAlign w:val="center"/>
          </w:tcPr>
          <w:p w:rsidR="002E6B6B" w:rsidRPr="008413D3" w:rsidRDefault="002E6B6B" w:rsidP="002E6B6B">
            <w:pPr>
              <w:ind w:right="-108"/>
              <w:jc w:val="center"/>
              <w:rPr>
                <w:sz w:val="20"/>
                <w:szCs w:val="20"/>
              </w:rPr>
            </w:pPr>
            <w:r w:rsidRPr="008413D3">
              <w:rPr>
                <w:sz w:val="20"/>
                <w:szCs w:val="20"/>
              </w:rPr>
              <w:t>20</w:t>
            </w:r>
          </w:p>
        </w:tc>
        <w:tc>
          <w:tcPr>
            <w:tcW w:w="233" w:type="pct"/>
          </w:tcPr>
          <w:p w:rsidR="002E6B6B" w:rsidRPr="008413D3" w:rsidRDefault="002E6B6B" w:rsidP="002E6B6B">
            <w:pPr>
              <w:ind w:right="-108"/>
              <w:jc w:val="center"/>
              <w:rPr>
                <w:b/>
                <w:bCs/>
                <w:sz w:val="20"/>
                <w:szCs w:val="20"/>
              </w:rPr>
            </w:pPr>
            <w:r w:rsidRPr="008413D3">
              <w:rPr>
                <w:b/>
                <w:bCs/>
                <w:sz w:val="20"/>
                <w:szCs w:val="20"/>
              </w:rPr>
              <w:t>-</w:t>
            </w:r>
          </w:p>
        </w:tc>
        <w:tc>
          <w:tcPr>
            <w:tcW w:w="290" w:type="pct"/>
            <w:vAlign w:val="center"/>
          </w:tcPr>
          <w:p w:rsidR="002E6B6B" w:rsidRPr="008413D3" w:rsidRDefault="002E6B6B" w:rsidP="002E6B6B">
            <w:pPr>
              <w:ind w:right="-108"/>
              <w:jc w:val="center"/>
              <w:rPr>
                <w:sz w:val="20"/>
                <w:szCs w:val="20"/>
              </w:rPr>
            </w:pPr>
            <w:r w:rsidRPr="008413D3">
              <w:rPr>
                <w:sz w:val="20"/>
                <w:szCs w:val="20"/>
              </w:rPr>
              <w:t>20</w:t>
            </w:r>
          </w:p>
        </w:tc>
        <w:tc>
          <w:tcPr>
            <w:tcW w:w="342" w:type="pct"/>
            <w:vAlign w:val="center"/>
          </w:tcPr>
          <w:p w:rsidR="002E6B6B" w:rsidRPr="008413D3" w:rsidRDefault="002E6B6B" w:rsidP="002E6B6B">
            <w:pPr>
              <w:ind w:right="-108"/>
              <w:jc w:val="center"/>
              <w:rPr>
                <w:sz w:val="20"/>
                <w:szCs w:val="20"/>
              </w:rPr>
            </w:pPr>
            <w:r w:rsidRPr="008413D3">
              <w:rPr>
                <w:sz w:val="20"/>
                <w:szCs w:val="20"/>
              </w:rPr>
              <w:t>20</w:t>
            </w:r>
          </w:p>
        </w:tc>
        <w:tc>
          <w:tcPr>
            <w:tcW w:w="290" w:type="pct"/>
          </w:tcPr>
          <w:p w:rsidR="002E6B6B" w:rsidRPr="008413D3" w:rsidRDefault="002E6B6B" w:rsidP="002E6B6B">
            <w:pPr>
              <w:ind w:right="-108"/>
              <w:jc w:val="center"/>
              <w:rPr>
                <w:b/>
                <w:bCs/>
                <w:sz w:val="20"/>
                <w:szCs w:val="20"/>
              </w:rPr>
            </w:pPr>
            <w:r w:rsidRPr="008413D3">
              <w:rPr>
                <w:b/>
                <w:bCs/>
                <w:sz w:val="20"/>
                <w:szCs w:val="20"/>
              </w:rPr>
              <w:t>-</w:t>
            </w:r>
          </w:p>
        </w:tc>
        <w:tc>
          <w:tcPr>
            <w:tcW w:w="324" w:type="pct"/>
            <w:vAlign w:val="center"/>
          </w:tcPr>
          <w:p w:rsidR="002E6B6B" w:rsidRPr="008413D3" w:rsidRDefault="002E6B6B" w:rsidP="002E6B6B">
            <w:pPr>
              <w:ind w:right="-108"/>
              <w:jc w:val="center"/>
              <w:rPr>
                <w:sz w:val="20"/>
                <w:szCs w:val="20"/>
              </w:rPr>
            </w:pPr>
            <w:r w:rsidRPr="008413D3">
              <w:rPr>
                <w:sz w:val="20"/>
                <w:szCs w:val="20"/>
              </w:rPr>
              <w:t>20</w:t>
            </w:r>
          </w:p>
        </w:tc>
        <w:tc>
          <w:tcPr>
            <w:tcW w:w="278" w:type="pct"/>
            <w:vAlign w:val="center"/>
          </w:tcPr>
          <w:p w:rsidR="002E6B6B" w:rsidRPr="008413D3" w:rsidRDefault="002E6B6B" w:rsidP="002E6B6B">
            <w:pPr>
              <w:ind w:right="-108"/>
              <w:jc w:val="center"/>
              <w:rPr>
                <w:sz w:val="20"/>
                <w:szCs w:val="20"/>
              </w:rPr>
            </w:pPr>
            <w:r w:rsidRPr="008413D3">
              <w:rPr>
                <w:sz w:val="20"/>
                <w:szCs w:val="20"/>
              </w:rPr>
              <w:t>20</w:t>
            </w:r>
          </w:p>
        </w:tc>
        <w:tc>
          <w:tcPr>
            <w:tcW w:w="303" w:type="pct"/>
            <w:vAlign w:val="center"/>
          </w:tcPr>
          <w:p w:rsidR="002E6B6B" w:rsidRPr="008413D3" w:rsidRDefault="002E6B6B" w:rsidP="002E6B6B">
            <w:pPr>
              <w:jc w:val="center"/>
              <w:rPr>
                <w:sz w:val="20"/>
                <w:szCs w:val="20"/>
              </w:rPr>
            </w:pPr>
            <w:r w:rsidRPr="008413D3">
              <w:rPr>
                <w:sz w:val="20"/>
                <w:szCs w:val="20"/>
              </w:rPr>
              <w:t>-</w:t>
            </w:r>
          </w:p>
        </w:tc>
      </w:tr>
      <w:tr w:rsidR="003F1793" w:rsidRPr="00273016" w:rsidTr="00047B07">
        <w:trPr>
          <w:trHeight w:val="70"/>
        </w:trPr>
        <w:tc>
          <w:tcPr>
            <w:tcW w:w="2362" w:type="pct"/>
            <w:vAlign w:val="center"/>
          </w:tcPr>
          <w:p w:rsidR="003F1793" w:rsidRPr="005549A7" w:rsidRDefault="003F1793" w:rsidP="003F1793">
            <w:pPr>
              <w:jc w:val="center"/>
              <w:rPr>
                <w:b/>
                <w:bCs/>
                <w:color w:val="000000"/>
                <w:sz w:val="20"/>
                <w:szCs w:val="20"/>
              </w:rPr>
            </w:pPr>
            <w:r w:rsidRPr="005549A7">
              <w:rPr>
                <w:b/>
                <w:bCs/>
                <w:color w:val="000000"/>
                <w:sz w:val="20"/>
                <w:szCs w:val="20"/>
              </w:rPr>
              <w:t>1</w:t>
            </w:r>
          </w:p>
        </w:tc>
        <w:tc>
          <w:tcPr>
            <w:tcW w:w="302" w:type="pct"/>
          </w:tcPr>
          <w:p w:rsidR="003F1793" w:rsidRPr="005549A7" w:rsidRDefault="003F1793" w:rsidP="003F1793">
            <w:pPr>
              <w:ind w:right="-108"/>
              <w:jc w:val="center"/>
              <w:rPr>
                <w:b/>
                <w:bCs/>
                <w:color w:val="000000"/>
                <w:sz w:val="20"/>
                <w:szCs w:val="20"/>
              </w:rPr>
            </w:pPr>
            <w:r>
              <w:rPr>
                <w:b/>
                <w:bCs/>
                <w:color w:val="000000"/>
                <w:sz w:val="20"/>
                <w:szCs w:val="20"/>
              </w:rPr>
              <w:t>2</w:t>
            </w:r>
          </w:p>
        </w:tc>
        <w:tc>
          <w:tcPr>
            <w:tcW w:w="276" w:type="pct"/>
          </w:tcPr>
          <w:p w:rsidR="003F1793" w:rsidRPr="005549A7" w:rsidRDefault="003F1793" w:rsidP="003F1793">
            <w:pPr>
              <w:ind w:right="-108"/>
              <w:jc w:val="center"/>
              <w:rPr>
                <w:b/>
                <w:bCs/>
                <w:color w:val="000000"/>
                <w:sz w:val="20"/>
                <w:szCs w:val="20"/>
              </w:rPr>
            </w:pPr>
            <w:r>
              <w:rPr>
                <w:b/>
                <w:bCs/>
                <w:color w:val="000000"/>
                <w:sz w:val="20"/>
                <w:szCs w:val="20"/>
              </w:rPr>
              <w:t>3</w:t>
            </w:r>
          </w:p>
        </w:tc>
        <w:tc>
          <w:tcPr>
            <w:tcW w:w="233" w:type="pct"/>
          </w:tcPr>
          <w:p w:rsidR="003F1793" w:rsidRPr="005549A7" w:rsidRDefault="003F1793" w:rsidP="003F1793">
            <w:pPr>
              <w:ind w:right="-108"/>
              <w:jc w:val="center"/>
              <w:rPr>
                <w:b/>
                <w:bCs/>
                <w:color w:val="000000"/>
                <w:sz w:val="20"/>
                <w:szCs w:val="20"/>
              </w:rPr>
            </w:pPr>
            <w:r>
              <w:rPr>
                <w:b/>
                <w:bCs/>
                <w:color w:val="000000"/>
                <w:sz w:val="20"/>
                <w:szCs w:val="20"/>
              </w:rPr>
              <w:t>4</w:t>
            </w:r>
          </w:p>
        </w:tc>
        <w:tc>
          <w:tcPr>
            <w:tcW w:w="290" w:type="pct"/>
          </w:tcPr>
          <w:p w:rsidR="003F1793" w:rsidRPr="005549A7" w:rsidRDefault="003F1793" w:rsidP="003F1793">
            <w:pPr>
              <w:ind w:right="-108"/>
              <w:jc w:val="center"/>
              <w:rPr>
                <w:b/>
                <w:bCs/>
                <w:color w:val="000000"/>
                <w:sz w:val="20"/>
                <w:szCs w:val="20"/>
              </w:rPr>
            </w:pPr>
            <w:r>
              <w:rPr>
                <w:b/>
                <w:bCs/>
                <w:color w:val="000000"/>
                <w:sz w:val="20"/>
                <w:szCs w:val="20"/>
              </w:rPr>
              <w:t>5</w:t>
            </w:r>
          </w:p>
        </w:tc>
        <w:tc>
          <w:tcPr>
            <w:tcW w:w="342" w:type="pct"/>
          </w:tcPr>
          <w:p w:rsidR="003F1793" w:rsidRPr="005549A7" w:rsidRDefault="003F1793" w:rsidP="003F1793">
            <w:pPr>
              <w:ind w:right="-108"/>
              <w:jc w:val="center"/>
              <w:rPr>
                <w:b/>
                <w:bCs/>
                <w:color w:val="000000"/>
                <w:sz w:val="20"/>
                <w:szCs w:val="20"/>
              </w:rPr>
            </w:pPr>
            <w:r>
              <w:rPr>
                <w:b/>
                <w:bCs/>
                <w:color w:val="000000"/>
                <w:sz w:val="20"/>
                <w:szCs w:val="20"/>
              </w:rPr>
              <w:t>6</w:t>
            </w:r>
          </w:p>
        </w:tc>
        <w:tc>
          <w:tcPr>
            <w:tcW w:w="290" w:type="pct"/>
          </w:tcPr>
          <w:p w:rsidR="003F1793" w:rsidRPr="005549A7" w:rsidRDefault="003F1793" w:rsidP="003F1793">
            <w:pPr>
              <w:ind w:right="-108"/>
              <w:jc w:val="center"/>
              <w:rPr>
                <w:b/>
                <w:bCs/>
                <w:color w:val="000000"/>
                <w:sz w:val="20"/>
                <w:szCs w:val="20"/>
              </w:rPr>
            </w:pPr>
            <w:r>
              <w:rPr>
                <w:b/>
                <w:bCs/>
                <w:color w:val="000000"/>
                <w:sz w:val="20"/>
                <w:szCs w:val="20"/>
              </w:rPr>
              <w:t>7</w:t>
            </w:r>
          </w:p>
        </w:tc>
        <w:tc>
          <w:tcPr>
            <w:tcW w:w="324" w:type="pct"/>
          </w:tcPr>
          <w:p w:rsidR="003F1793" w:rsidRPr="005549A7" w:rsidRDefault="003F1793" w:rsidP="003F1793">
            <w:pPr>
              <w:ind w:right="-108"/>
              <w:jc w:val="center"/>
              <w:rPr>
                <w:b/>
                <w:bCs/>
                <w:color w:val="000000"/>
                <w:sz w:val="20"/>
                <w:szCs w:val="20"/>
              </w:rPr>
            </w:pPr>
            <w:r>
              <w:rPr>
                <w:b/>
                <w:bCs/>
                <w:color w:val="000000"/>
                <w:sz w:val="20"/>
                <w:szCs w:val="20"/>
              </w:rPr>
              <w:t>8</w:t>
            </w:r>
          </w:p>
        </w:tc>
        <w:tc>
          <w:tcPr>
            <w:tcW w:w="278" w:type="pct"/>
          </w:tcPr>
          <w:p w:rsidR="003F1793" w:rsidRPr="005549A7" w:rsidRDefault="003F1793" w:rsidP="003F1793">
            <w:pPr>
              <w:ind w:right="-108"/>
              <w:jc w:val="center"/>
              <w:rPr>
                <w:b/>
                <w:bCs/>
                <w:color w:val="000000"/>
                <w:sz w:val="20"/>
                <w:szCs w:val="20"/>
              </w:rPr>
            </w:pPr>
            <w:r>
              <w:rPr>
                <w:b/>
                <w:bCs/>
                <w:color w:val="000000"/>
                <w:sz w:val="20"/>
                <w:szCs w:val="20"/>
              </w:rPr>
              <w:t>9</w:t>
            </w:r>
          </w:p>
        </w:tc>
        <w:tc>
          <w:tcPr>
            <w:tcW w:w="303" w:type="pct"/>
          </w:tcPr>
          <w:p w:rsidR="003F1793" w:rsidRPr="005549A7" w:rsidRDefault="003F1793" w:rsidP="003F1793">
            <w:pPr>
              <w:ind w:right="-108"/>
              <w:jc w:val="center"/>
              <w:rPr>
                <w:b/>
                <w:bCs/>
                <w:color w:val="000000"/>
                <w:sz w:val="20"/>
                <w:szCs w:val="20"/>
              </w:rPr>
            </w:pPr>
            <w:r>
              <w:rPr>
                <w:b/>
                <w:bCs/>
                <w:color w:val="000000"/>
                <w:sz w:val="20"/>
                <w:szCs w:val="20"/>
              </w:rPr>
              <w:t>10</w:t>
            </w:r>
          </w:p>
        </w:tc>
      </w:tr>
      <w:tr w:rsidR="003F1793" w:rsidRPr="00273016" w:rsidTr="00FD259E">
        <w:trPr>
          <w:trHeight w:val="70"/>
        </w:trPr>
        <w:tc>
          <w:tcPr>
            <w:tcW w:w="2362" w:type="pct"/>
          </w:tcPr>
          <w:p w:rsidR="003F1793" w:rsidRPr="008413D3" w:rsidRDefault="003F1793" w:rsidP="003F1793">
            <w:pPr>
              <w:rPr>
                <w:b/>
                <w:bCs/>
                <w:i/>
                <w:iCs/>
                <w:sz w:val="20"/>
                <w:szCs w:val="20"/>
              </w:rPr>
            </w:pPr>
            <w:r w:rsidRPr="008413D3">
              <w:rPr>
                <w:b/>
                <w:bCs/>
                <w:sz w:val="20"/>
                <w:szCs w:val="20"/>
              </w:rPr>
              <w:t>Показник ефективності:</w:t>
            </w:r>
          </w:p>
        </w:tc>
        <w:tc>
          <w:tcPr>
            <w:tcW w:w="302" w:type="pct"/>
            <w:vAlign w:val="center"/>
          </w:tcPr>
          <w:p w:rsidR="003F1793" w:rsidRPr="008413D3" w:rsidRDefault="003F1793" w:rsidP="003F1793">
            <w:pPr>
              <w:ind w:right="-108"/>
              <w:jc w:val="center"/>
              <w:rPr>
                <w:sz w:val="20"/>
                <w:szCs w:val="20"/>
              </w:rPr>
            </w:pPr>
          </w:p>
        </w:tc>
        <w:tc>
          <w:tcPr>
            <w:tcW w:w="276" w:type="pct"/>
            <w:vAlign w:val="center"/>
          </w:tcPr>
          <w:p w:rsidR="003F1793" w:rsidRPr="008413D3" w:rsidRDefault="003F1793" w:rsidP="003F1793">
            <w:pPr>
              <w:ind w:right="-108"/>
              <w:jc w:val="center"/>
              <w:rPr>
                <w:sz w:val="20"/>
                <w:szCs w:val="20"/>
              </w:rPr>
            </w:pPr>
          </w:p>
        </w:tc>
        <w:tc>
          <w:tcPr>
            <w:tcW w:w="233" w:type="pct"/>
          </w:tcPr>
          <w:p w:rsidR="003F1793" w:rsidRPr="008413D3" w:rsidRDefault="003F1793" w:rsidP="003F1793">
            <w:pPr>
              <w:ind w:right="-108"/>
              <w:jc w:val="center"/>
              <w:rPr>
                <w:b/>
                <w:bCs/>
                <w:sz w:val="20"/>
                <w:szCs w:val="20"/>
              </w:rPr>
            </w:pPr>
          </w:p>
        </w:tc>
        <w:tc>
          <w:tcPr>
            <w:tcW w:w="290" w:type="pct"/>
            <w:vAlign w:val="center"/>
          </w:tcPr>
          <w:p w:rsidR="003F1793" w:rsidRPr="008413D3" w:rsidRDefault="003F1793" w:rsidP="003F1793">
            <w:pPr>
              <w:jc w:val="center"/>
              <w:rPr>
                <w:sz w:val="20"/>
                <w:szCs w:val="20"/>
              </w:rPr>
            </w:pPr>
          </w:p>
        </w:tc>
        <w:tc>
          <w:tcPr>
            <w:tcW w:w="342" w:type="pct"/>
            <w:vAlign w:val="center"/>
          </w:tcPr>
          <w:p w:rsidR="003F1793" w:rsidRPr="008413D3" w:rsidRDefault="003F1793" w:rsidP="003F1793">
            <w:pPr>
              <w:jc w:val="center"/>
              <w:rPr>
                <w:sz w:val="20"/>
                <w:szCs w:val="20"/>
              </w:rPr>
            </w:pPr>
          </w:p>
        </w:tc>
        <w:tc>
          <w:tcPr>
            <w:tcW w:w="290" w:type="pct"/>
          </w:tcPr>
          <w:p w:rsidR="003F1793" w:rsidRPr="008413D3" w:rsidRDefault="003F1793" w:rsidP="003F1793">
            <w:pPr>
              <w:ind w:right="-108"/>
              <w:jc w:val="center"/>
              <w:rPr>
                <w:b/>
                <w:bCs/>
                <w:sz w:val="20"/>
                <w:szCs w:val="20"/>
              </w:rPr>
            </w:pPr>
          </w:p>
        </w:tc>
        <w:tc>
          <w:tcPr>
            <w:tcW w:w="324" w:type="pct"/>
            <w:vAlign w:val="center"/>
          </w:tcPr>
          <w:p w:rsidR="003F1793" w:rsidRPr="008413D3" w:rsidRDefault="003F1793" w:rsidP="003F1793">
            <w:pPr>
              <w:jc w:val="center"/>
              <w:rPr>
                <w:sz w:val="20"/>
                <w:szCs w:val="20"/>
              </w:rPr>
            </w:pPr>
          </w:p>
        </w:tc>
        <w:tc>
          <w:tcPr>
            <w:tcW w:w="278" w:type="pct"/>
            <w:vAlign w:val="center"/>
          </w:tcPr>
          <w:p w:rsidR="003F1793" w:rsidRPr="008413D3" w:rsidRDefault="003F1793" w:rsidP="003F1793">
            <w:pPr>
              <w:jc w:val="center"/>
              <w:rPr>
                <w:sz w:val="20"/>
                <w:szCs w:val="20"/>
              </w:rPr>
            </w:pPr>
          </w:p>
        </w:tc>
        <w:tc>
          <w:tcPr>
            <w:tcW w:w="303" w:type="pct"/>
            <w:vAlign w:val="center"/>
          </w:tcPr>
          <w:p w:rsidR="003F1793" w:rsidRPr="008413D3" w:rsidRDefault="003F1793" w:rsidP="003F1793">
            <w:pPr>
              <w:jc w:val="center"/>
              <w:rPr>
                <w:sz w:val="20"/>
                <w:szCs w:val="20"/>
              </w:rPr>
            </w:pPr>
          </w:p>
        </w:tc>
      </w:tr>
      <w:tr w:rsidR="003F1793" w:rsidRPr="00273016" w:rsidTr="00FC01A4">
        <w:trPr>
          <w:trHeight w:val="70"/>
        </w:trPr>
        <w:tc>
          <w:tcPr>
            <w:tcW w:w="2362" w:type="pct"/>
          </w:tcPr>
          <w:p w:rsidR="003F1793" w:rsidRPr="008413D3" w:rsidRDefault="003F1793" w:rsidP="003F1793">
            <w:pPr>
              <w:rPr>
                <w:sz w:val="20"/>
                <w:szCs w:val="20"/>
                <w:highlight w:val="yellow"/>
              </w:rPr>
            </w:pPr>
            <w:r w:rsidRPr="00424A06">
              <w:rPr>
                <w:sz w:val="20"/>
                <w:szCs w:val="20"/>
              </w:rPr>
              <w:t>Середні видатки на один перегляд новини, розміщеної  на сайті Сумської міської ради, грн.</w:t>
            </w:r>
          </w:p>
        </w:tc>
        <w:tc>
          <w:tcPr>
            <w:tcW w:w="302" w:type="pct"/>
            <w:vAlign w:val="center"/>
          </w:tcPr>
          <w:p w:rsidR="003F1793" w:rsidRPr="00424A06" w:rsidRDefault="003F1793" w:rsidP="003F1793">
            <w:pPr>
              <w:ind w:right="-108"/>
              <w:jc w:val="center"/>
              <w:rPr>
                <w:sz w:val="20"/>
                <w:szCs w:val="20"/>
              </w:rPr>
            </w:pPr>
            <w:r>
              <w:rPr>
                <w:sz w:val="20"/>
                <w:szCs w:val="20"/>
              </w:rPr>
              <w:t>4</w:t>
            </w:r>
          </w:p>
        </w:tc>
        <w:tc>
          <w:tcPr>
            <w:tcW w:w="276" w:type="pct"/>
            <w:vAlign w:val="center"/>
          </w:tcPr>
          <w:p w:rsidR="003F1793" w:rsidRPr="00424A06" w:rsidRDefault="003F1793" w:rsidP="003F1793">
            <w:pPr>
              <w:ind w:right="-108"/>
              <w:jc w:val="center"/>
              <w:rPr>
                <w:sz w:val="20"/>
                <w:szCs w:val="20"/>
              </w:rPr>
            </w:pPr>
            <w:r>
              <w:rPr>
                <w:sz w:val="20"/>
                <w:szCs w:val="20"/>
              </w:rPr>
              <w:t>4</w:t>
            </w:r>
          </w:p>
        </w:tc>
        <w:tc>
          <w:tcPr>
            <w:tcW w:w="233"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290" w:type="pct"/>
            <w:vAlign w:val="center"/>
          </w:tcPr>
          <w:p w:rsidR="003F1793" w:rsidRPr="008413D3" w:rsidRDefault="003F1793" w:rsidP="003F1793">
            <w:pPr>
              <w:jc w:val="center"/>
              <w:rPr>
                <w:sz w:val="20"/>
                <w:szCs w:val="20"/>
              </w:rPr>
            </w:pPr>
            <w:r>
              <w:rPr>
                <w:sz w:val="20"/>
                <w:szCs w:val="20"/>
              </w:rPr>
              <w:t>4</w:t>
            </w:r>
          </w:p>
        </w:tc>
        <w:tc>
          <w:tcPr>
            <w:tcW w:w="342" w:type="pct"/>
            <w:vAlign w:val="center"/>
          </w:tcPr>
          <w:p w:rsidR="003F1793" w:rsidRPr="008413D3" w:rsidRDefault="003F1793" w:rsidP="003F1793">
            <w:pPr>
              <w:jc w:val="center"/>
              <w:rPr>
                <w:sz w:val="20"/>
                <w:szCs w:val="20"/>
              </w:rPr>
            </w:pPr>
            <w:r>
              <w:rPr>
                <w:sz w:val="20"/>
                <w:szCs w:val="20"/>
              </w:rPr>
              <w:t>4</w:t>
            </w:r>
          </w:p>
        </w:tc>
        <w:tc>
          <w:tcPr>
            <w:tcW w:w="290"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324" w:type="pct"/>
            <w:vAlign w:val="center"/>
          </w:tcPr>
          <w:p w:rsidR="003F1793" w:rsidRPr="008413D3" w:rsidRDefault="003F1793" w:rsidP="003F1793">
            <w:pPr>
              <w:jc w:val="center"/>
              <w:rPr>
                <w:sz w:val="20"/>
                <w:szCs w:val="20"/>
              </w:rPr>
            </w:pPr>
            <w:r>
              <w:rPr>
                <w:sz w:val="20"/>
                <w:szCs w:val="20"/>
              </w:rPr>
              <w:t>4</w:t>
            </w:r>
          </w:p>
        </w:tc>
        <w:tc>
          <w:tcPr>
            <w:tcW w:w="278" w:type="pct"/>
            <w:vAlign w:val="center"/>
          </w:tcPr>
          <w:p w:rsidR="003F1793" w:rsidRPr="008413D3" w:rsidRDefault="003F1793" w:rsidP="003F1793">
            <w:pPr>
              <w:jc w:val="center"/>
              <w:rPr>
                <w:sz w:val="20"/>
                <w:szCs w:val="20"/>
              </w:rPr>
            </w:pPr>
            <w:r>
              <w:rPr>
                <w:sz w:val="20"/>
                <w:szCs w:val="20"/>
              </w:rPr>
              <w:t>4</w:t>
            </w:r>
          </w:p>
        </w:tc>
        <w:tc>
          <w:tcPr>
            <w:tcW w:w="303" w:type="pct"/>
            <w:vAlign w:val="center"/>
          </w:tcPr>
          <w:p w:rsidR="003F1793" w:rsidRPr="008413D3" w:rsidRDefault="003F1793" w:rsidP="003F1793">
            <w:pPr>
              <w:jc w:val="center"/>
              <w:rPr>
                <w:sz w:val="20"/>
                <w:szCs w:val="20"/>
              </w:rPr>
            </w:pPr>
            <w:r w:rsidRPr="008413D3">
              <w:rPr>
                <w:sz w:val="20"/>
                <w:szCs w:val="20"/>
              </w:rPr>
              <w:t>-</w:t>
            </w:r>
          </w:p>
        </w:tc>
      </w:tr>
      <w:tr w:rsidR="003F1793" w:rsidRPr="00273016" w:rsidTr="00FC01A4">
        <w:trPr>
          <w:trHeight w:val="70"/>
        </w:trPr>
        <w:tc>
          <w:tcPr>
            <w:tcW w:w="2362" w:type="pct"/>
          </w:tcPr>
          <w:p w:rsidR="003F1793" w:rsidRPr="008413D3" w:rsidRDefault="003F1793" w:rsidP="003F1793">
            <w:pPr>
              <w:rPr>
                <w:sz w:val="20"/>
                <w:szCs w:val="20"/>
              </w:rPr>
            </w:pPr>
            <w:r w:rsidRPr="008413D3">
              <w:rPr>
                <w:sz w:val="20"/>
                <w:szCs w:val="20"/>
              </w:rPr>
              <w:t>Видатки на звукове супроводження офіційних заходів, грн./год.</w:t>
            </w:r>
          </w:p>
        </w:tc>
        <w:tc>
          <w:tcPr>
            <w:tcW w:w="302" w:type="pct"/>
            <w:vAlign w:val="center"/>
          </w:tcPr>
          <w:p w:rsidR="003F1793" w:rsidRPr="008413D3" w:rsidRDefault="003F1793" w:rsidP="003F1793">
            <w:pPr>
              <w:ind w:right="-108"/>
              <w:jc w:val="center"/>
              <w:rPr>
                <w:sz w:val="20"/>
                <w:szCs w:val="20"/>
              </w:rPr>
            </w:pPr>
            <w:r>
              <w:rPr>
                <w:sz w:val="20"/>
                <w:szCs w:val="20"/>
              </w:rPr>
              <w:t>540</w:t>
            </w:r>
          </w:p>
        </w:tc>
        <w:tc>
          <w:tcPr>
            <w:tcW w:w="276" w:type="pct"/>
            <w:vAlign w:val="center"/>
          </w:tcPr>
          <w:p w:rsidR="003F1793" w:rsidRPr="008413D3" w:rsidRDefault="003F1793" w:rsidP="003F1793">
            <w:pPr>
              <w:ind w:right="-108"/>
              <w:jc w:val="center"/>
              <w:rPr>
                <w:sz w:val="20"/>
                <w:szCs w:val="20"/>
              </w:rPr>
            </w:pPr>
            <w:r>
              <w:rPr>
                <w:sz w:val="20"/>
                <w:szCs w:val="20"/>
              </w:rPr>
              <w:t>540</w:t>
            </w:r>
          </w:p>
        </w:tc>
        <w:tc>
          <w:tcPr>
            <w:tcW w:w="233"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290" w:type="pct"/>
            <w:vAlign w:val="center"/>
          </w:tcPr>
          <w:p w:rsidR="003F1793" w:rsidRPr="008413D3" w:rsidRDefault="003F1793" w:rsidP="003F1793">
            <w:pPr>
              <w:ind w:right="-108"/>
              <w:jc w:val="center"/>
              <w:rPr>
                <w:sz w:val="20"/>
                <w:szCs w:val="20"/>
              </w:rPr>
            </w:pPr>
            <w:r>
              <w:rPr>
                <w:sz w:val="20"/>
                <w:szCs w:val="20"/>
              </w:rPr>
              <w:t>570</w:t>
            </w:r>
          </w:p>
        </w:tc>
        <w:tc>
          <w:tcPr>
            <w:tcW w:w="342" w:type="pct"/>
            <w:vAlign w:val="center"/>
          </w:tcPr>
          <w:p w:rsidR="003F1793" w:rsidRPr="008413D3" w:rsidRDefault="003F1793" w:rsidP="003F1793">
            <w:pPr>
              <w:ind w:right="-108"/>
              <w:jc w:val="center"/>
              <w:rPr>
                <w:sz w:val="20"/>
                <w:szCs w:val="20"/>
              </w:rPr>
            </w:pPr>
            <w:r>
              <w:rPr>
                <w:sz w:val="20"/>
                <w:szCs w:val="20"/>
              </w:rPr>
              <w:t>570</w:t>
            </w:r>
          </w:p>
        </w:tc>
        <w:tc>
          <w:tcPr>
            <w:tcW w:w="290"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324" w:type="pct"/>
            <w:vAlign w:val="center"/>
          </w:tcPr>
          <w:p w:rsidR="003F1793" w:rsidRPr="008413D3" w:rsidRDefault="003F1793" w:rsidP="003F1793">
            <w:pPr>
              <w:ind w:right="-108"/>
              <w:jc w:val="center"/>
              <w:rPr>
                <w:sz w:val="20"/>
                <w:szCs w:val="20"/>
              </w:rPr>
            </w:pPr>
            <w:r>
              <w:rPr>
                <w:sz w:val="20"/>
                <w:szCs w:val="20"/>
              </w:rPr>
              <w:t>600</w:t>
            </w:r>
          </w:p>
        </w:tc>
        <w:tc>
          <w:tcPr>
            <w:tcW w:w="278" w:type="pct"/>
            <w:vAlign w:val="center"/>
          </w:tcPr>
          <w:p w:rsidR="003F1793" w:rsidRPr="008413D3" w:rsidRDefault="003F1793" w:rsidP="003F1793">
            <w:pPr>
              <w:ind w:right="-108"/>
              <w:jc w:val="center"/>
              <w:rPr>
                <w:sz w:val="20"/>
                <w:szCs w:val="20"/>
              </w:rPr>
            </w:pPr>
            <w:r>
              <w:rPr>
                <w:sz w:val="20"/>
                <w:szCs w:val="20"/>
              </w:rPr>
              <w:t>600</w:t>
            </w:r>
          </w:p>
        </w:tc>
        <w:tc>
          <w:tcPr>
            <w:tcW w:w="303" w:type="pct"/>
            <w:vAlign w:val="center"/>
          </w:tcPr>
          <w:p w:rsidR="003F1793" w:rsidRPr="008413D3" w:rsidRDefault="003F1793" w:rsidP="003F1793">
            <w:pPr>
              <w:jc w:val="center"/>
              <w:rPr>
                <w:sz w:val="20"/>
                <w:szCs w:val="20"/>
              </w:rPr>
            </w:pPr>
            <w:r w:rsidRPr="008413D3">
              <w:rPr>
                <w:sz w:val="20"/>
                <w:szCs w:val="20"/>
              </w:rPr>
              <w:t>-</w:t>
            </w:r>
          </w:p>
        </w:tc>
      </w:tr>
      <w:tr w:rsidR="003F1793" w:rsidRPr="00273016" w:rsidTr="00FC01A4">
        <w:trPr>
          <w:trHeight w:val="70"/>
        </w:trPr>
        <w:tc>
          <w:tcPr>
            <w:tcW w:w="2362" w:type="pct"/>
          </w:tcPr>
          <w:p w:rsidR="003F1793" w:rsidRPr="008413D3" w:rsidRDefault="003F1793" w:rsidP="003F1793">
            <w:pPr>
              <w:rPr>
                <w:sz w:val="20"/>
                <w:szCs w:val="20"/>
              </w:rPr>
            </w:pPr>
            <w:r w:rsidRPr="008413D3">
              <w:rPr>
                <w:sz w:val="20"/>
                <w:szCs w:val="20"/>
              </w:rPr>
              <w:t xml:space="preserve">Середні видатки на створення 1 відеоролика, грн. </w:t>
            </w:r>
          </w:p>
        </w:tc>
        <w:tc>
          <w:tcPr>
            <w:tcW w:w="302" w:type="pct"/>
            <w:vAlign w:val="center"/>
          </w:tcPr>
          <w:p w:rsidR="003F1793" w:rsidRPr="008413D3" w:rsidRDefault="003F1793" w:rsidP="003F1793">
            <w:pPr>
              <w:ind w:left="-75" w:right="-108"/>
              <w:jc w:val="center"/>
              <w:rPr>
                <w:sz w:val="20"/>
                <w:szCs w:val="20"/>
              </w:rPr>
            </w:pPr>
            <w:r>
              <w:rPr>
                <w:sz w:val="20"/>
                <w:szCs w:val="20"/>
              </w:rPr>
              <w:t>10 000</w:t>
            </w:r>
          </w:p>
        </w:tc>
        <w:tc>
          <w:tcPr>
            <w:tcW w:w="276" w:type="pct"/>
            <w:vAlign w:val="center"/>
          </w:tcPr>
          <w:p w:rsidR="003F1793" w:rsidRPr="008413D3" w:rsidRDefault="003F1793" w:rsidP="003F1793">
            <w:pPr>
              <w:ind w:right="-108"/>
              <w:jc w:val="center"/>
              <w:rPr>
                <w:sz w:val="20"/>
                <w:szCs w:val="20"/>
              </w:rPr>
            </w:pPr>
            <w:r>
              <w:rPr>
                <w:sz w:val="20"/>
                <w:szCs w:val="20"/>
              </w:rPr>
              <w:t>10 000</w:t>
            </w:r>
          </w:p>
        </w:tc>
        <w:tc>
          <w:tcPr>
            <w:tcW w:w="233"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290" w:type="pct"/>
            <w:vAlign w:val="center"/>
          </w:tcPr>
          <w:p w:rsidR="003F1793" w:rsidRPr="008413D3" w:rsidRDefault="003F1793" w:rsidP="003F1793">
            <w:pPr>
              <w:ind w:left="-141" w:right="-105"/>
              <w:jc w:val="center"/>
              <w:rPr>
                <w:sz w:val="20"/>
                <w:szCs w:val="20"/>
              </w:rPr>
            </w:pPr>
            <w:r>
              <w:rPr>
                <w:sz w:val="20"/>
                <w:szCs w:val="20"/>
              </w:rPr>
              <w:t xml:space="preserve">   10 870</w:t>
            </w:r>
          </w:p>
        </w:tc>
        <w:tc>
          <w:tcPr>
            <w:tcW w:w="342" w:type="pct"/>
            <w:vAlign w:val="center"/>
          </w:tcPr>
          <w:p w:rsidR="003F1793" w:rsidRPr="008413D3" w:rsidRDefault="003F1793" w:rsidP="003F1793">
            <w:pPr>
              <w:ind w:left="-78" w:right="-96"/>
              <w:jc w:val="center"/>
              <w:rPr>
                <w:sz w:val="20"/>
                <w:szCs w:val="20"/>
              </w:rPr>
            </w:pPr>
            <w:r>
              <w:rPr>
                <w:sz w:val="20"/>
                <w:szCs w:val="20"/>
              </w:rPr>
              <w:t>10 870</w:t>
            </w:r>
          </w:p>
        </w:tc>
        <w:tc>
          <w:tcPr>
            <w:tcW w:w="290" w:type="pct"/>
            <w:vAlign w:val="center"/>
          </w:tcPr>
          <w:p w:rsidR="003F1793" w:rsidRPr="008413D3" w:rsidRDefault="003F1793" w:rsidP="003F1793">
            <w:pPr>
              <w:ind w:right="-108"/>
              <w:jc w:val="center"/>
              <w:rPr>
                <w:b/>
                <w:bCs/>
                <w:sz w:val="20"/>
                <w:szCs w:val="20"/>
              </w:rPr>
            </w:pPr>
            <w:r w:rsidRPr="008413D3">
              <w:rPr>
                <w:b/>
                <w:bCs/>
                <w:sz w:val="20"/>
                <w:szCs w:val="20"/>
              </w:rPr>
              <w:t>-</w:t>
            </w:r>
          </w:p>
        </w:tc>
        <w:tc>
          <w:tcPr>
            <w:tcW w:w="324" w:type="pct"/>
            <w:vAlign w:val="center"/>
          </w:tcPr>
          <w:p w:rsidR="003F1793" w:rsidRPr="008413D3" w:rsidRDefault="003F1793" w:rsidP="003F1793">
            <w:pPr>
              <w:ind w:left="-143" w:right="-110"/>
              <w:rPr>
                <w:sz w:val="20"/>
                <w:szCs w:val="20"/>
              </w:rPr>
            </w:pPr>
            <w:r>
              <w:rPr>
                <w:sz w:val="20"/>
                <w:szCs w:val="20"/>
              </w:rPr>
              <w:t xml:space="preserve">    11 467</w:t>
            </w:r>
          </w:p>
        </w:tc>
        <w:tc>
          <w:tcPr>
            <w:tcW w:w="278" w:type="pct"/>
            <w:vAlign w:val="center"/>
          </w:tcPr>
          <w:p w:rsidR="003F1793" w:rsidRPr="008413D3" w:rsidRDefault="003F1793" w:rsidP="003F1793">
            <w:pPr>
              <w:ind w:left="-106" w:right="-107"/>
              <w:jc w:val="center"/>
              <w:rPr>
                <w:sz w:val="20"/>
                <w:szCs w:val="20"/>
              </w:rPr>
            </w:pPr>
            <w:r>
              <w:rPr>
                <w:sz w:val="20"/>
                <w:szCs w:val="20"/>
              </w:rPr>
              <w:t>11 467</w:t>
            </w:r>
          </w:p>
        </w:tc>
        <w:tc>
          <w:tcPr>
            <w:tcW w:w="303" w:type="pct"/>
            <w:vAlign w:val="center"/>
          </w:tcPr>
          <w:p w:rsidR="003F1793" w:rsidRPr="008413D3" w:rsidRDefault="003F1793" w:rsidP="003F1793">
            <w:pPr>
              <w:jc w:val="center"/>
              <w:rPr>
                <w:sz w:val="20"/>
                <w:szCs w:val="20"/>
              </w:rPr>
            </w:pPr>
            <w:r w:rsidRPr="008413D3">
              <w:rPr>
                <w:sz w:val="20"/>
                <w:szCs w:val="20"/>
              </w:rPr>
              <w:t>-</w:t>
            </w:r>
          </w:p>
        </w:tc>
      </w:tr>
      <w:tr w:rsidR="003F1793" w:rsidRPr="00273016" w:rsidTr="00FD259E">
        <w:trPr>
          <w:trHeight w:val="70"/>
        </w:trPr>
        <w:tc>
          <w:tcPr>
            <w:tcW w:w="2362" w:type="pct"/>
          </w:tcPr>
          <w:p w:rsidR="003F1793" w:rsidRPr="008413D3" w:rsidRDefault="003F1793" w:rsidP="003F1793">
            <w:pPr>
              <w:rPr>
                <w:b/>
                <w:bCs/>
                <w:sz w:val="20"/>
                <w:szCs w:val="20"/>
              </w:rPr>
            </w:pPr>
            <w:r w:rsidRPr="008413D3">
              <w:rPr>
                <w:b/>
                <w:bCs/>
                <w:sz w:val="20"/>
                <w:szCs w:val="20"/>
              </w:rPr>
              <w:t>Показник якості:</w:t>
            </w:r>
          </w:p>
        </w:tc>
        <w:tc>
          <w:tcPr>
            <w:tcW w:w="302" w:type="pct"/>
            <w:vAlign w:val="center"/>
          </w:tcPr>
          <w:p w:rsidR="003F1793" w:rsidRPr="008413D3" w:rsidRDefault="003F1793" w:rsidP="003F1793">
            <w:pPr>
              <w:ind w:right="-108"/>
              <w:jc w:val="center"/>
              <w:rPr>
                <w:sz w:val="20"/>
                <w:szCs w:val="20"/>
              </w:rPr>
            </w:pPr>
          </w:p>
        </w:tc>
        <w:tc>
          <w:tcPr>
            <w:tcW w:w="276" w:type="pct"/>
            <w:vAlign w:val="center"/>
          </w:tcPr>
          <w:p w:rsidR="003F1793" w:rsidRPr="008413D3" w:rsidRDefault="003F1793" w:rsidP="003F1793">
            <w:pPr>
              <w:ind w:right="-108"/>
              <w:jc w:val="center"/>
              <w:rPr>
                <w:sz w:val="20"/>
                <w:szCs w:val="20"/>
              </w:rPr>
            </w:pPr>
          </w:p>
        </w:tc>
        <w:tc>
          <w:tcPr>
            <w:tcW w:w="233" w:type="pct"/>
          </w:tcPr>
          <w:p w:rsidR="003F1793" w:rsidRPr="008413D3" w:rsidRDefault="003F1793" w:rsidP="003F1793">
            <w:pPr>
              <w:ind w:right="-108"/>
              <w:jc w:val="center"/>
              <w:rPr>
                <w:b/>
                <w:bCs/>
                <w:sz w:val="20"/>
                <w:szCs w:val="20"/>
              </w:rPr>
            </w:pPr>
          </w:p>
        </w:tc>
        <w:tc>
          <w:tcPr>
            <w:tcW w:w="290" w:type="pct"/>
            <w:vAlign w:val="center"/>
          </w:tcPr>
          <w:p w:rsidR="003F1793" w:rsidRPr="008413D3" w:rsidRDefault="003F1793" w:rsidP="003F1793">
            <w:pPr>
              <w:jc w:val="center"/>
              <w:rPr>
                <w:b/>
                <w:bCs/>
                <w:i/>
                <w:iCs/>
                <w:sz w:val="20"/>
                <w:szCs w:val="20"/>
              </w:rPr>
            </w:pPr>
          </w:p>
        </w:tc>
        <w:tc>
          <w:tcPr>
            <w:tcW w:w="342" w:type="pct"/>
            <w:vAlign w:val="center"/>
          </w:tcPr>
          <w:p w:rsidR="003F1793" w:rsidRPr="008413D3" w:rsidRDefault="003F1793" w:rsidP="003F1793">
            <w:pPr>
              <w:jc w:val="center"/>
              <w:rPr>
                <w:b/>
                <w:bCs/>
                <w:i/>
                <w:iCs/>
                <w:sz w:val="20"/>
                <w:szCs w:val="20"/>
              </w:rPr>
            </w:pPr>
          </w:p>
        </w:tc>
        <w:tc>
          <w:tcPr>
            <w:tcW w:w="290" w:type="pct"/>
          </w:tcPr>
          <w:p w:rsidR="003F1793" w:rsidRPr="008413D3" w:rsidRDefault="003F1793" w:rsidP="003F1793">
            <w:pPr>
              <w:ind w:right="-108"/>
              <w:jc w:val="center"/>
              <w:rPr>
                <w:b/>
                <w:bCs/>
                <w:sz w:val="20"/>
                <w:szCs w:val="20"/>
              </w:rPr>
            </w:pPr>
          </w:p>
        </w:tc>
        <w:tc>
          <w:tcPr>
            <w:tcW w:w="324" w:type="pct"/>
            <w:vAlign w:val="center"/>
          </w:tcPr>
          <w:p w:rsidR="003F1793" w:rsidRPr="008413D3" w:rsidRDefault="003F1793" w:rsidP="003F1793">
            <w:pPr>
              <w:jc w:val="center"/>
              <w:rPr>
                <w:b/>
                <w:bCs/>
                <w:i/>
                <w:iCs/>
                <w:sz w:val="20"/>
                <w:szCs w:val="20"/>
              </w:rPr>
            </w:pPr>
          </w:p>
        </w:tc>
        <w:tc>
          <w:tcPr>
            <w:tcW w:w="278" w:type="pct"/>
            <w:vAlign w:val="center"/>
          </w:tcPr>
          <w:p w:rsidR="003F1793" w:rsidRPr="008413D3" w:rsidRDefault="003F1793" w:rsidP="003F1793">
            <w:pPr>
              <w:jc w:val="center"/>
              <w:rPr>
                <w:b/>
                <w:bCs/>
                <w:i/>
                <w:iCs/>
                <w:sz w:val="20"/>
                <w:szCs w:val="20"/>
              </w:rPr>
            </w:pPr>
          </w:p>
        </w:tc>
        <w:tc>
          <w:tcPr>
            <w:tcW w:w="303" w:type="pct"/>
            <w:vAlign w:val="center"/>
          </w:tcPr>
          <w:p w:rsidR="003F1793" w:rsidRPr="008413D3" w:rsidRDefault="003F1793" w:rsidP="003F1793">
            <w:pPr>
              <w:jc w:val="center"/>
              <w:rPr>
                <w:b/>
                <w:bCs/>
                <w:i/>
                <w:iCs/>
                <w:sz w:val="20"/>
                <w:szCs w:val="20"/>
              </w:rPr>
            </w:pPr>
          </w:p>
        </w:tc>
      </w:tr>
      <w:tr w:rsidR="003F1793" w:rsidRPr="00273016" w:rsidTr="00FC01A4">
        <w:trPr>
          <w:trHeight w:val="70"/>
        </w:trPr>
        <w:tc>
          <w:tcPr>
            <w:tcW w:w="2362" w:type="pct"/>
          </w:tcPr>
          <w:p w:rsidR="003F1793" w:rsidRPr="00424A06" w:rsidRDefault="003F1793" w:rsidP="003F1793">
            <w:pPr>
              <w:rPr>
                <w:sz w:val="20"/>
                <w:szCs w:val="20"/>
              </w:rPr>
            </w:pPr>
            <w:r w:rsidRPr="00424A06">
              <w:rPr>
                <w:sz w:val="20"/>
                <w:szCs w:val="20"/>
              </w:rPr>
              <w:t>Відсоток збільшення популярності офіційного сайту Сумської міської ради відносно попереднього року, %</w:t>
            </w:r>
          </w:p>
        </w:tc>
        <w:tc>
          <w:tcPr>
            <w:tcW w:w="302" w:type="pct"/>
            <w:vAlign w:val="center"/>
          </w:tcPr>
          <w:p w:rsidR="003F1793" w:rsidRPr="008D3F7B" w:rsidRDefault="003F1793" w:rsidP="003F1793">
            <w:pPr>
              <w:ind w:right="-108"/>
              <w:jc w:val="center"/>
              <w:rPr>
                <w:sz w:val="20"/>
                <w:szCs w:val="20"/>
              </w:rPr>
            </w:pPr>
            <w:r>
              <w:rPr>
                <w:sz w:val="20"/>
                <w:szCs w:val="20"/>
              </w:rPr>
              <w:t>5,2</w:t>
            </w:r>
          </w:p>
        </w:tc>
        <w:tc>
          <w:tcPr>
            <w:tcW w:w="276" w:type="pct"/>
            <w:vAlign w:val="center"/>
          </w:tcPr>
          <w:p w:rsidR="003F1793" w:rsidRPr="008D3F7B" w:rsidRDefault="003F1793" w:rsidP="003F1793">
            <w:pPr>
              <w:ind w:right="-108"/>
              <w:jc w:val="center"/>
              <w:rPr>
                <w:sz w:val="20"/>
                <w:szCs w:val="20"/>
              </w:rPr>
            </w:pPr>
            <w:r>
              <w:rPr>
                <w:sz w:val="20"/>
                <w:szCs w:val="20"/>
              </w:rPr>
              <w:t>5,2</w:t>
            </w:r>
          </w:p>
        </w:tc>
        <w:tc>
          <w:tcPr>
            <w:tcW w:w="233" w:type="pct"/>
            <w:vAlign w:val="center"/>
          </w:tcPr>
          <w:p w:rsidR="003F1793" w:rsidRPr="008D3F7B" w:rsidRDefault="003F1793" w:rsidP="003F1793">
            <w:pPr>
              <w:ind w:right="-108"/>
              <w:jc w:val="center"/>
              <w:rPr>
                <w:b/>
                <w:bCs/>
                <w:sz w:val="20"/>
                <w:szCs w:val="20"/>
              </w:rPr>
            </w:pPr>
            <w:r w:rsidRPr="008D3F7B">
              <w:rPr>
                <w:b/>
                <w:bCs/>
                <w:sz w:val="20"/>
                <w:szCs w:val="20"/>
              </w:rPr>
              <w:t>-</w:t>
            </w:r>
          </w:p>
        </w:tc>
        <w:tc>
          <w:tcPr>
            <w:tcW w:w="290" w:type="pct"/>
            <w:vAlign w:val="center"/>
          </w:tcPr>
          <w:p w:rsidR="003F1793" w:rsidRPr="008D3F7B" w:rsidRDefault="003F1793" w:rsidP="003F1793">
            <w:pPr>
              <w:ind w:right="-108"/>
              <w:jc w:val="center"/>
              <w:rPr>
                <w:sz w:val="20"/>
                <w:szCs w:val="20"/>
              </w:rPr>
            </w:pPr>
            <w:r>
              <w:rPr>
                <w:sz w:val="20"/>
                <w:szCs w:val="20"/>
              </w:rPr>
              <w:t>0,5</w:t>
            </w:r>
          </w:p>
        </w:tc>
        <w:tc>
          <w:tcPr>
            <w:tcW w:w="342" w:type="pct"/>
            <w:vAlign w:val="center"/>
          </w:tcPr>
          <w:p w:rsidR="003F1793" w:rsidRPr="008D3F7B" w:rsidRDefault="003F1793" w:rsidP="003F1793">
            <w:pPr>
              <w:ind w:right="-108"/>
              <w:jc w:val="center"/>
              <w:rPr>
                <w:sz w:val="20"/>
                <w:szCs w:val="20"/>
              </w:rPr>
            </w:pPr>
            <w:r>
              <w:rPr>
                <w:sz w:val="20"/>
                <w:szCs w:val="20"/>
              </w:rPr>
              <w:t>0,5</w:t>
            </w:r>
          </w:p>
        </w:tc>
        <w:tc>
          <w:tcPr>
            <w:tcW w:w="290" w:type="pct"/>
            <w:vAlign w:val="center"/>
          </w:tcPr>
          <w:p w:rsidR="003F1793" w:rsidRPr="008D3F7B" w:rsidRDefault="003F1793" w:rsidP="003F1793">
            <w:pPr>
              <w:ind w:right="-108"/>
              <w:jc w:val="center"/>
              <w:rPr>
                <w:b/>
                <w:bCs/>
                <w:sz w:val="20"/>
                <w:szCs w:val="20"/>
              </w:rPr>
            </w:pPr>
            <w:r w:rsidRPr="008D3F7B">
              <w:rPr>
                <w:b/>
                <w:bCs/>
                <w:sz w:val="20"/>
                <w:szCs w:val="20"/>
              </w:rPr>
              <w:t>-</w:t>
            </w:r>
          </w:p>
        </w:tc>
        <w:tc>
          <w:tcPr>
            <w:tcW w:w="324" w:type="pct"/>
            <w:vAlign w:val="center"/>
          </w:tcPr>
          <w:p w:rsidR="003F1793" w:rsidRPr="008D3F7B" w:rsidRDefault="003F1793" w:rsidP="003F1793">
            <w:pPr>
              <w:ind w:right="-108"/>
              <w:jc w:val="center"/>
              <w:rPr>
                <w:sz w:val="20"/>
                <w:szCs w:val="20"/>
              </w:rPr>
            </w:pPr>
            <w:r>
              <w:rPr>
                <w:sz w:val="20"/>
                <w:szCs w:val="20"/>
              </w:rPr>
              <w:t>0,7</w:t>
            </w:r>
          </w:p>
        </w:tc>
        <w:tc>
          <w:tcPr>
            <w:tcW w:w="278" w:type="pct"/>
            <w:vAlign w:val="center"/>
          </w:tcPr>
          <w:p w:rsidR="003F1793" w:rsidRPr="00473C9B" w:rsidRDefault="003F1793" w:rsidP="003F1793">
            <w:pPr>
              <w:ind w:right="-108"/>
              <w:jc w:val="center"/>
              <w:rPr>
                <w:sz w:val="20"/>
                <w:szCs w:val="20"/>
                <w:lang w:val="en-US"/>
              </w:rPr>
            </w:pPr>
            <w:r>
              <w:rPr>
                <w:sz w:val="20"/>
                <w:szCs w:val="20"/>
              </w:rPr>
              <w:t>0,7</w:t>
            </w:r>
          </w:p>
        </w:tc>
        <w:tc>
          <w:tcPr>
            <w:tcW w:w="303" w:type="pct"/>
            <w:vAlign w:val="center"/>
          </w:tcPr>
          <w:p w:rsidR="003F1793" w:rsidRPr="008413D3" w:rsidRDefault="003F1793" w:rsidP="003F1793">
            <w:pPr>
              <w:jc w:val="center"/>
              <w:rPr>
                <w:sz w:val="20"/>
                <w:szCs w:val="20"/>
              </w:rPr>
            </w:pPr>
            <w:r w:rsidRPr="008413D3">
              <w:rPr>
                <w:sz w:val="20"/>
                <w:szCs w:val="20"/>
              </w:rPr>
              <w:t>-</w:t>
            </w:r>
          </w:p>
        </w:tc>
      </w:tr>
      <w:tr w:rsidR="003F1793" w:rsidRPr="00273016" w:rsidTr="008B6FB6">
        <w:tblPrEx>
          <w:tblLook w:val="0000" w:firstRow="0" w:lastRow="0" w:firstColumn="0" w:lastColumn="0" w:noHBand="0" w:noVBand="0"/>
        </w:tblPrEx>
        <w:trPr>
          <w:trHeight w:val="70"/>
        </w:trPr>
        <w:tc>
          <w:tcPr>
            <w:tcW w:w="5000" w:type="pct"/>
            <w:gridSpan w:val="10"/>
            <w:noWrap/>
          </w:tcPr>
          <w:p w:rsidR="003F1793" w:rsidRPr="00D23CD4" w:rsidRDefault="003F1793" w:rsidP="003F1793">
            <w:pPr>
              <w:ind w:right="-108"/>
              <w:rPr>
                <w:b/>
                <w:bCs/>
                <w:color w:val="000000"/>
                <w:sz w:val="20"/>
                <w:szCs w:val="20"/>
              </w:rPr>
            </w:pPr>
            <w:r w:rsidRPr="001A2571">
              <w:rPr>
                <w:b/>
                <w:bCs/>
                <w:sz w:val="20"/>
                <w:szCs w:val="20"/>
              </w:rPr>
              <w:t xml:space="preserve">Підпрограма 2. </w:t>
            </w:r>
            <w:r w:rsidRPr="001A2571">
              <w:rPr>
                <w:b/>
                <w:bCs/>
                <w:color w:val="000000"/>
                <w:sz w:val="20"/>
                <w:szCs w:val="20"/>
              </w:rPr>
              <w:t>Формування позитивного сприйняття міста Суми</w:t>
            </w:r>
          </w:p>
        </w:tc>
      </w:tr>
      <w:tr w:rsidR="003F1793" w:rsidRPr="00273016" w:rsidTr="00FC01A4">
        <w:tblPrEx>
          <w:tblLook w:val="0000" w:firstRow="0" w:lastRow="0" w:firstColumn="0" w:lastColumn="0" w:noHBand="0" w:noVBand="0"/>
        </w:tblPrEx>
        <w:trPr>
          <w:trHeight w:val="279"/>
        </w:trPr>
        <w:tc>
          <w:tcPr>
            <w:tcW w:w="2362" w:type="pct"/>
            <w:noWrap/>
          </w:tcPr>
          <w:p w:rsidR="003F1793" w:rsidRPr="00D21A38" w:rsidRDefault="003F1793" w:rsidP="003F1793">
            <w:pPr>
              <w:rPr>
                <w:b/>
                <w:bCs/>
                <w:sz w:val="20"/>
                <w:szCs w:val="20"/>
                <w:lang w:val="ru-RU"/>
              </w:rPr>
            </w:pPr>
            <w:r w:rsidRPr="00D21A38">
              <w:rPr>
                <w:b/>
                <w:bCs/>
                <w:sz w:val="20"/>
                <w:szCs w:val="20"/>
              </w:rPr>
              <w:t>Всього на виконання підпрограми 2, тис.</w:t>
            </w:r>
            <w:r>
              <w:rPr>
                <w:b/>
                <w:bCs/>
                <w:sz w:val="20"/>
                <w:szCs w:val="20"/>
              </w:rPr>
              <w:t xml:space="preserve"> </w:t>
            </w:r>
            <w:r w:rsidRPr="00D21A38">
              <w:rPr>
                <w:b/>
                <w:bCs/>
                <w:sz w:val="20"/>
                <w:szCs w:val="20"/>
              </w:rPr>
              <w:t>грн.</w:t>
            </w:r>
          </w:p>
        </w:tc>
        <w:tc>
          <w:tcPr>
            <w:tcW w:w="302" w:type="pct"/>
          </w:tcPr>
          <w:p w:rsidR="003F1793" w:rsidRPr="0007730B" w:rsidRDefault="003F1793" w:rsidP="003F1793">
            <w:pPr>
              <w:ind w:left="-114" w:right="-114"/>
              <w:rPr>
                <w:b/>
                <w:bCs/>
                <w:sz w:val="20"/>
                <w:szCs w:val="20"/>
              </w:rPr>
            </w:pPr>
            <w:r>
              <w:rPr>
                <w:b/>
                <w:bCs/>
                <w:sz w:val="20"/>
                <w:szCs w:val="20"/>
              </w:rPr>
              <w:t xml:space="preserve">   2978</w:t>
            </w:r>
            <w:r w:rsidRPr="0007730B">
              <w:rPr>
                <w:b/>
                <w:bCs/>
                <w:sz w:val="20"/>
                <w:szCs w:val="20"/>
              </w:rPr>
              <w:t>,8</w:t>
            </w:r>
          </w:p>
        </w:tc>
        <w:tc>
          <w:tcPr>
            <w:tcW w:w="276" w:type="pct"/>
          </w:tcPr>
          <w:p w:rsidR="003F1793" w:rsidRPr="0007730B" w:rsidRDefault="003F1793" w:rsidP="003F1793">
            <w:pPr>
              <w:ind w:right="-109"/>
              <w:rPr>
                <w:b/>
                <w:bCs/>
                <w:sz w:val="20"/>
                <w:szCs w:val="20"/>
              </w:rPr>
            </w:pPr>
            <w:r>
              <w:rPr>
                <w:b/>
                <w:bCs/>
                <w:sz w:val="20"/>
                <w:szCs w:val="20"/>
              </w:rPr>
              <w:t>2 952</w:t>
            </w:r>
            <w:r w:rsidRPr="0007730B">
              <w:rPr>
                <w:b/>
                <w:bCs/>
                <w:sz w:val="20"/>
                <w:szCs w:val="20"/>
              </w:rPr>
              <w:t>,8</w:t>
            </w:r>
          </w:p>
        </w:tc>
        <w:tc>
          <w:tcPr>
            <w:tcW w:w="233" w:type="pct"/>
          </w:tcPr>
          <w:p w:rsidR="003F1793" w:rsidRPr="00761062" w:rsidRDefault="003F1793" w:rsidP="003F1793">
            <w:pPr>
              <w:jc w:val="center"/>
              <w:rPr>
                <w:b/>
                <w:bCs/>
                <w:sz w:val="20"/>
                <w:szCs w:val="20"/>
              </w:rPr>
            </w:pPr>
            <w:r w:rsidRPr="00761062">
              <w:rPr>
                <w:b/>
                <w:bCs/>
                <w:sz w:val="20"/>
                <w:szCs w:val="20"/>
              </w:rPr>
              <w:t>26,0</w:t>
            </w:r>
          </w:p>
        </w:tc>
        <w:tc>
          <w:tcPr>
            <w:tcW w:w="290" w:type="pct"/>
          </w:tcPr>
          <w:p w:rsidR="003F1793" w:rsidRPr="00761062" w:rsidRDefault="003F1793" w:rsidP="003F1793">
            <w:pPr>
              <w:ind w:right="-122"/>
              <w:rPr>
                <w:b/>
                <w:bCs/>
                <w:sz w:val="20"/>
                <w:szCs w:val="20"/>
                <w:lang w:val="ru-RU"/>
              </w:rPr>
            </w:pPr>
            <w:r w:rsidRPr="00761062">
              <w:rPr>
                <w:b/>
                <w:bCs/>
                <w:sz w:val="20"/>
                <w:szCs w:val="20"/>
                <w:lang w:val="ru-RU"/>
              </w:rPr>
              <w:t>2 119,8</w:t>
            </w:r>
          </w:p>
        </w:tc>
        <w:tc>
          <w:tcPr>
            <w:tcW w:w="342" w:type="pct"/>
          </w:tcPr>
          <w:p w:rsidR="003F1793" w:rsidRPr="00761062" w:rsidRDefault="003F1793" w:rsidP="003F1793">
            <w:pPr>
              <w:ind w:right="-109"/>
              <w:rPr>
                <w:b/>
                <w:bCs/>
                <w:sz w:val="20"/>
                <w:szCs w:val="20"/>
                <w:lang w:val="ru-RU"/>
              </w:rPr>
            </w:pPr>
            <w:r w:rsidRPr="00761062">
              <w:rPr>
                <w:b/>
                <w:bCs/>
                <w:sz w:val="20"/>
                <w:szCs w:val="20"/>
                <w:lang w:val="ru-RU"/>
              </w:rPr>
              <w:t>2 119,8</w:t>
            </w:r>
          </w:p>
        </w:tc>
        <w:tc>
          <w:tcPr>
            <w:tcW w:w="290" w:type="pct"/>
          </w:tcPr>
          <w:p w:rsidR="003F1793" w:rsidRPr="00761062" w:rsidRDefault="003F1793" w:rsidP="003F1793">
            <w:pPr>
              <w:jc w:val="center"/>
              <w:rPr>
                <w:b/>
                <w:bCs/>
                <w:sz w:val="20"/>
                <w:szCs w:val="20"/>
              </w:rPr>
            </w:pPr>
          </w:p>
        </w:tc>
        <w:tc>
          <w:tcPr>
            <w:tcW w:w="324" w:type="pct"/>
          </w:tcPr>
          <w:p w:rsidR="003F1793" w:rsidRPr="00761062" w:rsidRDefault="003F1793" w:rsidP="003F1793">
            <w:pPr>
              <w:ind w:left="-89" w:right="-110"/>
              <w:jc w:val="center"/>
              <w:rPr>
                <w:b/>
                <w:bCs/>
                <w:sz w:val="20"/>
                <w:szCs w:val="20"/>
              </w:rPr>
            </w:pPr>
            <w:r w:rsidRPr="00761062">
              <w:rPr>
                <w:b/>
                <w:bCs/>
                <w:sz w:val="20"/>
                <w:szCs w:val="20"/>
              </w:rPr>
              <w:t>2 286,8</w:t>
            </w:r>
          </w:p>
        </w:tc>
        <w:tc>
          <w:tcPr>
            <w:tcW w:w="278" w:type="pct"/>
          </w:tcPr>
          <w:p w:rsidR="003F1793" w:rsidRPr="00761062" w:rsidRDefault="003F1793" w:rsidP="003F1793">
            <w:pPr>
              <w:ind w:left="-106" w:right="-145"/>
              <w:jc w:val="center"/>
              <w:rPr>
                <w:b/>
                <w:bCs/>
                <w:sz w:val="20"/>
                <w:szCs w:val="20"/>
              </w:rPr>
            </w:pPr>
            <w:r w:rsidRPr="00761062">
              <w:rPr>
                <w:b/>
                <w:bCs/>
                <w:sz w:val="20"/>
                <w:szCs w:val="20"/>
              </w:rPr>
              <w:t>2 286,8</w:t>
            </w:r>
          </w:p>
        </w:tc>
        <w:tc>
          <w:tcPr>
            <w:tcW w:w="303" w:type="pct"/>
            <w:vAlign w:val="center"/>
          </w:tcPr>
          <w:p w:rsidR="003F1793" w:rsidRPr="00ED268E" w:rsidRDefault="003F1793" w:rsidP="003F1793">
            <w:pPr>
              <w:jc w:val="center"/>
              <w:rPr>
                <w:b/>
                <w:sz w:val="20"/>
                <w:szCs w:val="20"/>
                <w:highlight w:val="yellow"/>
              </w:rPr>
            </w:pPr>
          </w:p>
        </w:tc>
      </w:tr>
      <w:tr w:rsidR="003F1793" w:rsidRPr="00273016" w:rsidTr="008B6FB6">
        <w:tblPrEx>
          <w:tblLook w:val="0000" w:firstRow="0" w:lastRow="0" w:firstColumn="0" w:lastColumn="0" w:noHBand="0" w:noVBand="0"/>
        </w:tblPrEx>
        <w:trPr>
          <w:trHeight w:val="279"/>
        </w:trPr>
        <w:tc>
          <w:tcPr>
            <w:tcW w:w="5000" w:type="pct"/>
            <w:gridSpan w:val="10"/>
            <w:noWrap/>
          </w:tcPr>
          <w:p w:rsidR="003F1793" w:rsidRPr="00AA5852" w:rsidRDefault="003F1793" w:rsidP="003F1793">
            <w:pPr>
              <w:ind w:right="-108"/>
              <w:rPr>
                <w:b/>
                <w:bCs/>
                <w:sz w:val="20"/>
                <w:szCs w:val="20"/>
                <w:highlight w:val="yellow"/>
              </w:rPr>
            </w:pPr>
            <w:r w:rsidRPr="00AA5852">
              <w:rPr>
                <w:b/>
                <w:bCs/>
                <w:sz w:val="20"/>
                <w:szCs w:val="20"/>
              </w:rPr>
              <w:t>КПКВК 0217693 «Інші заходи, пов’язані з економічною діяльністю»</w:t>
            </w:r>
          </w:p>
        </w:tc>
      </w:tr>
      <w:tr w:rsidR="003F1793" w:rsidRPr="00273016" w:rsidTr="00FD259E">
        <w:tblPrEx>
          <w:tblLook w:val="0000" w:firstRow="0" w:lastRow="0" w:firstColumn="0" w:lastColumn="0" w:noHBand="0" w:noVBand="0"/>
        </w:tblPrEx>
        <w:trPr>
          <w:trHeight w:val="279"/>
        </w:trPr>
        <w:tc>
          <w:tcPr>
            <w:tcW w:w="2362" w:type="pct"/>
            <w:noWrap/>
          </w:tcPr>
          <w:p w:rsidR="003F1793" w:rsidRPr="00AA5852" w:rsidRDefault="003F1793" w:rsidP="003F1793">
            <w:pPr>
              <w:ind w:right="-108"/>
              <w:rPr>
                <w:b/>
                <w:bCs/>
                <w:sz w:val="20"/>
                <w:szCs w:val="20"/>
              </w:rPr>
            </w:pPr>
            <w:r w:rsidRPr="00AA5852">
              <w:rPr>
                <w:b/>
                <w:bCs/>
                <w:i/>
                <w:iCs/>
                <w:sz w:val="20"/>
                <w:szCs w:val="20"/>
                <w:u w:val="single"/>
              </w:rPr>
              <w:t>Завдання 2.1</w:t>
            </w:r>
            <w:r w:rsidRPr="003E6D14">
              <w:rPr>
                <w:b/>
                <w:bCs/>
                <w:i/>
                <w:iCs/>
                <w:sz w:val="20"/>
                <w:szCs w:val="20"/>
                <w:u w:val="single"/>
              </w:rPr>
              <w:t>.</w:t>
            </w:r>
            <w:r w:rsidRPr="003E6D14">
              <w:rPr>
                <w:b/>
                <w:bCs/>
                <w:i/>
                <w:iCs/>
                <w:sz w:val="20"/>
                <w:szCs w:val="20"/>
              </w:rPr>
              <w:t xml:space="preserve"> </w:t>
            </w:r>
            <w:r w:rsidRPr="003E6D14">
              <w:rPr>
                <w:b/>
                <w:i/>
                <w:sz w:val="20"/>
                <w:szCs w:val="20"/>
              </w:rPr>
              <w:t>Поширення інформації про науковий, економічний , інвестиційний  потенціал міста Суми</w:t>
            </w:r>
            <w:r w:rsidRPr="00AA5852">
              <w:rPr>
                <w:b/>
                <w:bCs/>
                <w:i/>
                <w:iCs/>
                <w:sz w:val="20"/>
                <w:szCs w:val="20"/>
              </w:rPr>
              <w:t>, тис. грн.</w:t>
            </w:r>
          </w:p>
        </w:tc>
        <w:tc>
          <w:tcPr>
            <w:tcW w:w="302" w:type="pct"/>
          </w:tcPr>
          <w:p w:rsidR="003F1793" w:rsidRPr="001E7D4D" w:rsidRDefault="003F1793" w:rsidP="003F1793">
            <w:pPr>
              <w:ind w:right="-108"/>
              <w:jc w:val="center"/>
              <w:rPr>
                <w:b/>
                <w:bCs/>
                <w:iCs/>
                <w:sz w:val="20"/>
                <w:szCs w:val="20"/>
              </w:rPr>
            </w:pPr>
            <w:r>
              <w:rPr>
                <w:b/>
                <w:bCs/>
                <w:iCs/>
                <w:sz w:val="20"/>
                <w:szCs w:val="20"/>
              </w:rPr>
              <w:t>1 155</w:t>
            </w:r>
            <w:r w:rsidRPr="001E7D4D">
              <w:rPr>
                <w:b/>
                <w:bCs/>
                <w:iCs/>
                <w:sz w:val="20"/>
                <w:szCs w:val="20"/>
              </w:rPr>
              <w:t>,1</w:t>
            </w:r>
          </w:p>
        </w:tc>
        <w:tc>
          <w:tcPr>
            <w:tcW w:w="276" w:type="pct"/>
          </w:tcPr>
          <w:p w:rsidR="003F1793" w:rsidRPr="001E7D4D" w:rsidRDefault="003F1793" w:rsidP="003F1793">
            <w:pPr>
              <w:ind w:right="-108"/>
              <w:jc w:val="center"/>
              <w:rPr>
                <w:b/>
                <w:bCs/>
                <w:iCs/>
                <w:sz w:val="20"/>
                <w:szCs w:val="20"/>
              </w:rPr>
            </w:pPr>
            <w:r>
              <w:rPr>
                <w:b/>
                <w:bCs/>
                <w:iCs/>
                <w:sz w:val="20"/>
                <w:szCs w:val="20"/>
              </w:rPr>
              <w:t>1 129</w:t>
            </w:r>
            <w:r w:rsidRPr="001E7D4D">
              <w:rPr>
                <w:b/>
                <w:bCs/>
                <w:iCs/>
                <w:sz w:val="20"/>
                <w:szCs w:val="20"/>
              </w:rPr>
              <w:t>,1</w:t>
            </w:r>
          </w:p>
        </w:tc>
        <w:tc>
          <w:tcPr>
            <w:tcW w:w="233" w:type="pct"/>
          </w:tcPr>
          <w:p w:rsidR="003F1793" w:rsidRPr="001E7D4D" w:rsidRDefault="003F1793" w:rsidP="003F1793">
            <w:pPr>
              <w:jc w:val="center"/>
              <w:rPr>
                <w:b/>
                <w:sz w:val="20"/>
                <w:szCs w:val="20"/>
              </w:rPr>
            </w:pPr>
            <w:r w:rsidRPr="001E7D4D">
              <w:rPr>
                <w:b/>
                <w:sz w:val="20"/>
                <w:szCs w:val="20"/>
              </w:rPr>
              <w:t>26,0</w:t>
            </w:r>
          </w:p>
        </w:tc>
        <w:tc>
          <w:tcPr>
            <w:tcW w:w="290" w:type="pct"/>
          </w:tcPr>
          <w:p w:rsidR="003F1793" w:rsidRPr="001E7D4D" w:rsidRDefault="003F1793" w:rsidP="003F1793">
            <w:pPr>
              <w:ind w:right="-108"/>
              <w:jc w:val="center"/>
              <w:rPr>
                <w:b/>
                <w:sz w:val="20"/>
                <w:szCs w:val="20"/>
              </w:rPr>
            </w:pPr>
            <w:r>
              <w:rPr>
                <w:b/>
                <w:sz w:val="20"/>
                <w:szCs w:val="20"/>
              </w:rPr>
              <w:t>293,5</w:t>
            </w:r>
          </w:p>
        </w:tc>
        <w:tc>
          <w:tcPr>
            <w:tcW w:w="342" w:type="pct"/>
          </w:tcPr>
          <w:p w:rsidR="003F1793" w:rsidRPr="001E7D4D" w:rsidRDefault="003F1793" w:rsidP="003F1793">
            <w:pPr>
              <w:ind w:right="-108"/>
              <w:jc w:val="center"/>
              <w:rPr>
                <w:b/>
                <w:sz w:val="20"/>
                <w:szCs w:val="20"/>
              </w:rPr>
            </w:pPr>
            <w:r>
              <w:rPr>
                <w:b/>
                <w:sz w:val="20"/>
                <w:szCs w:val="20"/>
              </w:rPr>
              <w:t>293,5</w:t>
            </w:r>
          </w:p>
        </w:tc>
        <w:tc>
          <w:tcPr>
            <w:tcW w:w="290" w:type="pct"/>
          </w:tcPr>
          <w:p w:rsidR="003F1793" w:rsidRPr="001E7D4D" w:rsidRDefault="003F1793" w:rsidP="003F1793">
            <w:pPr>
              <w:jc w:val="center"/>
              <w:rPr>
                <w:b/>
                <w:bCs/>
                <w:sz w:val="20"/>
                <w:szCs w:val="20"/>
              </w:rPr>
            </w:pPr>
            <w:r w:rsidRPr="00045B59">
              <w:rPr>
                <w:bCs/>
                <w:sz w:val="20"/>
                <w:szCs w:val="20"/>
              </w:rPr>
              <w:t>-</w:t>
            </w:r>
          </w:p>
        </w:tc>
        <w:tc>
          <w:tcPr>
            <w:tcW w:w="324" w:type="pct"/>
          </w:tcPr>
          <w:p w:rsidR="003F1793" w:rsidRPr="001E7D4D" w:rsidRDefault="003F1793" w:rsidP="003F1793">
            <w:pPr>
              <w:ind w:right="-108"/>
              <w:jc w:val="center"/>
              <w:rPr>
                <w:b/>
                <w:sz w:val="20"/>
                <w:szCs w:val="20"/>
              </w:rPr>
            </w:pPr>
            <w:r>
              <w:rPr>
                <w:b/>
                <w:sz w:val="20"/>
                <w:szCs w:val="20"/>
              </w:rPr>
              <w:t>309,6</w:t>
            </w:r>
          </w:p>
        </w:tc>
        <w:tc>
          <w:tcPr>
            <w:tcW w:w="278" w:type="pct"/>
          </w:tcPr>
          <w:p w:rsidR="003F1793" w:rsidRPr="001E7D4D" w:rsidRDefault="003F1793" w:rsidP="003F1793">
            <w:pPr>
              <w:ind w:right="-108"/>
              <w:jc w:val="center"/>
              <w:rPr>
                <w:b/>
                <w:sz w:val="20"/>
                <w:szCs w:val="20"/>
              </w:rPr>
            </w:pPr>
            <w:r>
              <w:rPr>
                <w:b/>
                <w:sz w:val="20"/>
                <w:szCs w:val="20"/>
              </w:rPr>
              <w:t>309,6</w:t>
            </w:r>
          </w:p>
        </w:tc>
        <w:tc>
          <w:tcPr>
            <w:tcW w:w="303" w:type="pct"/>
          </w:tcPr>
          <w:p w:rsidR="003F1793" w:rsidRPr="001E7D4D" w:rsidRDefault="003F1793" w:rsidP="003F1793">
            <w:pPr>
              <w:jc w:val="center"/>
              <w:rPr>
                <w:b/>
                <w:bCs/>
                <w:sz w:val="20"/>
                <w:szCs w:val="20"/>
              </w:rPr>
            </w:pPr>
            <w:r w:rsidRPr="00045B59">
              <w:rPr>
                <w:bCs/>
                <w:sz w:val="20"/>
                <w:szCs w:val="20"/>
              </w:rPr>
              <w:t>-</w:t>
            </w:r>
          </w:p>
        </w:tc>
      </w:tr>
      <w:tr w:rsidR="003F1793" w:rsidRPr="00273016" w:rsidTr="00C67F06">
        <w:tblPrEx>
          <w:tblLook w:val="0000" w:firstRow="0" w:lastRow="0" w:firstColumn="0" w:lastColumn="0" w:noHBand="0" w:noVBand="0"/>
        </w:tblPrEx>
        <w:trPr>
          <w:trHeight w:val="279"/>
        </w:trPr>
        <w:tc>
          <w:tcPr>
            <w:tcW w:w="2362" w:type="pct"/>
            <w:noWrap/>
            <w:vAlign w:val="center"/>
          </w:tcPr>
          <w:p w:rsidR="003F1793" w:rsidRPr="002E6B6B" w:rsidRDefault="003F1793" w:rsidP="003F1793">
            <w:pPr>
              <w:rPr>
                <w:b/>
                <w:bCs/>
                <w:i/>
                <w:iCs/>
                <w:sz w:val="20"/>
                <w:szCs w:val="20"/>
                <w:u w:val="single"/>
              </w:rPr>
            </w:pPr>
            <w:r w:rsidRPr="002E6B6B">
              <w:rPr>
                <w:i/>
                <w:color w:val="000000"/>
                <w:sz w:val="20"/>
                <w:szCs w:val="20"/>
              </w:rPr>
              <w:t xml:space="preserve">2.1.13. </w:t>
            </w:r>
            <w:r w:rsidRPr="002E6B6B">
              <w:rPr>
                <w:i/>
                <w:sz w:val="20"/>
                <w:szCs w:val="20"/>
              </w:rPr>
              <w:t>Переклад на англійську мову Плану місцевого економічного розвитку міста Суми</w:t>
            </w:r>
          </w:p>
        </w:tc>
        <w:tc>
          <w:tcPr>
            <w:tcW w:w="302" w:type="pct"/>
          </w:tcPr>
          <w:p w:rsidR="003F1793" w:rsidRPr="002E6B6B" w:rsidRDefault="003F1793" w:rsidP="003F1793">
            <w:pPr>
              <w:jc w:val="center"/>
              <w:rPr>
                <w:i/>
                <w:sz w:val="20"/>
                <w:szCs w:val="20"/>
              </w:rPr>
            </w:pPr>
            <w:r w:rsidRPr="002E6B6B">
              <w:rPr>
                <w:i/>
                <w:sz w:val="20"/>
                <w:szCs w:val="20"/>
              </w:rPr>
              <w:t>10,0</w:t>
            </w:r>
          </w:p>
        </w:tc>
        <w:tc>
          <w:tcPr>
            <w:tcW w:w="276" w:type="pct"/>
          </w:tcPr>
          <w:p w:rsidR="003F1793" w:rsidRPr="002E6B6B" w:rsidRDefault="003F1793" w:rsidP="003F1793">
            <w:pPr>
              <w:jc w:val="center"/>
              <w:rPr>
                <w:i/>
                <w:sz w:val="20"/>
                <w:szCs w:val="20"/>
              </w:rPr>
            </w:pPr>
            <w:r w:rsidRPr="002E6B6B">
              <w:rPr>
                <w:i/>
                <w:sz w:val="20"/>
                <w:szCs w:val="20"/>
              </w:rPr>
              <w:t>10,0</w:t>
            </w:r>
          </w:p>
        </w:tc>
        <w:tc>
          <w:tcPr>
            <w:tcW w:w="233" w:type="pct"/>
          </w:tcPr>
          <w:p w:rsidR="003F1793" w:rsidRPr="002E6B6B" w:rsidRDefault="003F1793" w:rsidP="003F1793">
            <w:pPr>
              <w:jc w:val="center"/>
              <w:rPr>
                <w:bCs/>
                <w:i/>
                <w:color w:val="000000"/>
                <w:sz w:val="20"/>
                <w:szCs w:val="20"/>
              </w:rPr>
            </w:pPr>
            <w:r>
              <w:rPr>
                <w:bCs/>
                <w:i/>
                <w:color w:val="000000"/>
                <w:sz w:val="20"/>
                <w:szCs w:val="20"/>
              </w:rPr>
              <w:t>-</w:t>
            </w:r>
          </w:p>
        </w:tc>
        <w:tc>
          <w:tcPr>
            <w:tcW w:w="290" w:type="pct"/>
          </w:tcPr>
          <w:p w:rsidR="003F1793" w:rsidRPr="002E6B6B" w:rsidRDefault="003F1793" w:rsidP="003F1793">
            <w:pPr>
              <w:jc w:val="center"/>
              <w:rPr>
                <w:i/>
                <w:sz w:val="20"/>
                <w:szCs w:val="20"/>
              </w:rPr>
            </w:pPr>
            <w:r>
              <w:rPr>
                <w:i/>
                <w:sz w:val="20"/>
                <w:szCs w:val="20"/>
              </w:rPr>
              <w:t>-</w:t>
            </w:r>
          </w:p>
        </w:tc>
        <w:tc>
          <w:tcPr>
            <w:tcW w:w="342" w:type="pct"/>
          </w:tcPr>
          <w:p w:rsidR="003F1793" w:rsidRPr="002E6B6B" w:rsidRDefault="003F1793" w:rsidP="003F1793">
            <w:pPr>
              <w:jc w:val="center"/>
              <w:rPr>
                <w:i/>
                <w:sz w:val="20"/>
                <w:szCs w:val="20"/>
              </w:rPr>
            </w:pPr>
            <w:r>
              <w:rPr>
                <w:i/>
                <w:sz w:val="20"/>
                <w:szCs w:val="20"/>
              </w:rPr>
              <w:t>-</w:t>
            </w:r>
          </w:p>
        </w:tc>
        <w:tc>
          <w:tcPr>
            <w:tcW w:w="290" w:type="pct"/>
          </w:tcPr>
          <w:p w:rsidR="003F1793" w:rsidRPr="002E6B6B" w:rsidRDefault="003F1793" w:rsidP="003F1793">
            <w:pPr>
              <w:jc w:val="center"/>
              <w:rPr>
                <w:bCs/>
                <w:i/>
                <w:sz w:val="20"/>
                <w:szCs w:val="20"/>
              </w:rPr>
            </w:pPr>
            <w:r>
              <w:rPr>
                <w:bCs/>
                <w:i/>
                <w:sz w:val="20"/>
                <w:szCs w:val="20"/>
              </w:rPr>
              <w:t>-</w:t>
            </w:r>
          </w:p>
        </w:tc>
        <w:tc>
          <w:tcPr>
            <w:tcW w:w="324" w:type="pct"/>
          </w:tcPr>
          <w:p w:rsidR="003F1793" w:rsidRPr="002E6B6B" w:rsidRDefault="003F1793" w:rsidP="003F1793">
            <w:pPr>
              <w:jc w:val="center"/>
              <w:rPr>
                <w:bCs/>
                <w:i/>
                <w:sz w:val="20"/>
                <w:szCs w:val="20"/>
              </w:rPr>
            </w:pPr>
            <w:r>
              <w:rPr>
                <w:bCs/>
                <w:i/>
                <w:sz w:val="20"/>
                <w:szCs w:val="20"/>
              </w:rPr>
              <w:t>-</w:t>
            </w:r>
          </w:p>
        </w:tc>
        <w:tc>
          <w:tcPr>
            <w:tcW w:w="278" w:type="pct"/>
          </w:tcPr>
          <w:p w:rsidR="003F1793" w:rsidRPr="002E6B6B" w:rsidRDefault="003F1793" w:rsidP="003F1793">
            <w:pPr>
              <w:ind w:right="-137"/>
              <w:jc w:val="center"/>
              <w:rPr>
                <w:bCs/>
                <w:i/>
                <w:sz w:val="20"/>
                <w:szCs w:val="20"/>
              </w:rPr>
            </w:pPr>
            <w:r>
              <w:rPr>
                <w:bCs/>
                <w:i/>
                <w:sz w:val="20"/>
                <w:szCs w:val="20"/>
              </w:rPr>
              <w:t>-</w:t>
            </w:r>
          </w:p>
        </w:tc>
        <w:tc>
          <w:tcPr>
            <w:tcW w:w="303" w:type="pct"/>
          </w:tcPr>
          <w:p w:rsidR="003F1793" w:rsidRPr="002E6B6B" w:rsidRDefault="003F1793" w:rsidP="003F1793">
            <w:pPr>
              <w:jc w:val="center"/>
              <w:rPr>
                <w:i/>
                <w:color w:val="000000"/>
                <w:sz w:val="20"/>
                <w:szCs w:val="20"/>
              </w:rPr>
            </w:pPr>
            <w:r w:rsidRPr="00045B59">
              <w:rPr>
                <w:bCs/>
                <w:sz w:val="20"/>
                <w:szCs w:val="20"/>
              </w:rPr>
              <w:t>-</w:t>
            </w:r>
          </w:p>
        </w:tc>
      </w:tr>
      <w:tr w:rsidR="003F1793" w:rsidRPr="00273016" w:rsidTr="00FD259E">
        <w:tblPrEx>
          <w:tblLook w:val="0000" w:firstRow="0" w:lastRow="0" w:firstColumn="0" w:lastColumn="0" w:noHBand="0" w:noVBand="0"/>
        </w:tblPrEx>
        <w:trPr>
          <w:trHeight w:val="279"/>
        </w:trPr>
        <w:tc>
          <w:tcPr>
            <w:tcW w:w="2362" w:type="pct"/>
            <w:noWrap/>
          </w:tcPr>
          <w:p w:rsidR="003F1793" w:rsidRPr="00AA5852" w:rsidRDefault="003F1793" w:rsidP="003F1793">
            <w:pPr>
              <w:ind w:right="-108"/>
              <w:rPr>
                <w:b/>
                <w:bCs/>
                <w:sz w:val="20"/>
                <w:szCs w:val="20"/>
              </w:rPr>
            </w:pPr>
            <w:r w:rsidRPr="00AA5852">
              <w:rPr>
                <w:b/>
                <w:bCs/>
                <w:sz w:val="20"/>
                <w:szCs w:val="20"/>
              </w:rPr>
              <w:t>Показник затрат:</w:t>
            </w:r>
          </w:p>
        </w:tc>
        <w:tc>
          <w:tcPr>
            <w:tcW w:w="302" w:type="pct"/>
            <w:vAlign w:val="center"/>
          </w:tcPr>
          <w:p w:rsidR="003F1793" w:rsidRPr="00226DD5" w:rsidRDefault="003F1793" w:rsidP="003F1793">
            <w:pPr>
              <w:jc w:val="center"/>
              <w:rPr>
                <w:sz w:val="20"/>
                <w:szCs w:val="20"/>
              </w:rPr>
            </w:pPr>
          </w:p>
        </w:tc>
        <w:tc>
          <w:tcPr>
            <w:tcW w:w="276" w:type="pct"/>
            <w:vAlign w:val="center"/>
          </w:tcPr>
          <w:p w:rsidR="003F1793" w:rsidRPr="00226DD5" w:rsidRDefault="003F1793" w:rsidP="003F1793">
            <w:pPr>
              <w:jc w:val="center"/>
              <w:rPr>
                <w:sz w:val="20"/>
                <w:szCs w:val="20"/>
              </w:rPr>
            </w:pPr>
          </w:p>
        </w:tc>
        <w:tc>
          <w:tcPr>
            <w:tcW w:w="233" w:type="pct"/>
          </w:tcPr>
          <w:p w:rsidR="003F1793" w:rsidRPr="00366960" w:rsidRDefault="003F1793" w:rsidP="003F1793">
            <w:pPr>
              <w:ind w:right="-108"/>
              <w:jc w:val="center"/>
              <w:rPr>
                <w:sz w:val="20"/>
                <w:szCs w:val="20"/>
              </w:rPr>
            </w:pPr>
          </w:p>
        </w:tc>
        <w:tc>
          <w:tcPr>
            <w:tcW w:w="290" w:type="pct"/>
            <w:vAlign w:val="center"/>
          </w:tcPr>
          <w:p w:rsidR="003F1793" w:rsidRPr="00226DD5" w:rsidRDefault="003F1793" w:rsidP="003F1793">
            <w:pPr>
              <w:jc w:val="center"/>
              <w:rPr>
                <w:sz w:val="20"/>
                <w:szCs w:val="20"/>
              </w:rPr>
            </w:pPr>
          </w:p>
        </w:tc>
        <w:tc>
          <w:tcPr>
            <w:tcW w:w="342" w:type="pct"/>
            <w:vAlign w:val="center"/>
          </w:tcPr>
          <w:p w:rsidR="003F1793" w:rsidRPr="00226DD5" w:rsidRDefault="003F1793" w:rsidP="003F1793">
            <w:pPr>
              <w:ind w:right="-101"/>
              <w:jc w:val="center"/>
              <w:rPr>
                <w:sz w:val="20"/>
                <w:szCs w:val="20"/>
              </w:rPr>
            </w:pPr>
          </w:p>
        </w:tc>
        <w:tc>
          <w:tcPr>
            <w:tcW w:w="290" w:type="pct"/>
          </w:tcPr>
          <w:p w:rsidR="003F1793" w:rsidRPr="00366960" w:rsidRDefault="003F1793" w:rsidP="003F1793">
            <w:pPr>
              <w:ind w:right="-108"/>
              <w:jc w:val="center"/>
              <w:rPr>
                <w:sz w:val="20"/>
                <w:szCs w:val="20"/>
              </w:rPr>
            </w:pPr>
          </w:p>
        </w:tc>
        <w:tc>
          <w:tcPr>
            <w:tcW w:w="324" w:type="pct"/>
            <w:vAlign w:val="center"/>
          </w:tcPr>
          <w:p w:rsidR="003F1793" w:rsidRPr="00226DD5" w:rsidRDefault="003F1793" w:rsidP="003F1793">
            <w:pPr>
              <w:ind w:right="-93"/>
              <w:jc w:val="center"/>
              <w:rPr>
                <w:color w:val="000000"/>
                <w:sz w:val="20"/>
                <w:szCs w:val="20"/>
              </w:rPr>
            </w:pPr>
          </w:p>
        </w:tc>
        <w:tc>
          <w:tcPr>
            <w:tcW w:w="278" w:type="pct"/>
            <w:vAlign w:val="center"/>
          </w:tcPr>
          <w:p w:rsidR="003F1793" w:rsidRPr="00226DD5" w:rsidRDefault="003F1793" w:rsidP="003F1793">
            <w:pPr>
              <w:ind w:right="-92"/>
              <w:jc w:val="center"/>
              <w:rPr>
                <w:color w:val="000000"/>
                <w:sz w:val="20"/>
                <w:szCs w:val="20"/>
              </w:rPr>
            </w:pPr>
          </w:p>
        </w:tc>
        <w:tc>
          <w:tcPr>
            <w:tcW w:w="303" w:type="pct"/>
            <w:vAlign w:val="center"/>
          </w:tcPr>
          <w:p w:rsidR="003F1793" w:rsidRPr="00226DD5" w:rsidRDefault="003F1793" w:rsidP="003F1793">
            <w:pPr>
              <w:jc w:val="center"/>
              <w:rPr>
                <w:color w:val="000000"/>
                <w:sz w:val="20"/>
                <w:szCs w:val="20"/>
              </w:rPr>
            </w:pPr>
          </w:p>
        </w:tc>
      </w:tr>
      <w:tr w:rsidR="003F1793" w:rsidRPr="00273016" w:rsidTr="00E40D56">
        <w:tblPrEx>
          <w:tblLook w:val="0000" w:firstRow="0" w:lastRow="0" w:firstColumn="0" w:lastColumn="0" w:noHBand="0" w:noVBand="0"/>
        </w:tblPrEx>
        <w:trPr>
          <w:trHeight w:val="279"/>
        </w:trPr>
        <w:tc>
          <w:tcPr>
            <w:tcW w:w="2362" w:type="pct"/>
            <w:noWrap/>
          </w:tcPr>
          <w:p w:rsidR="003F1793" w:rsidRPr="00C67F06" w:rsidRDefault="003F1793" w:rsidP="003F1793">
            <w:pPr>
              <w:ind w:right="-108"/>
              <w:rPr>
                <w:sz w:val="20"/>
                <w:szCs w:val="20"/>
              </w:rPr>
            </w:pPr>
            <w:r w:rsidRPr="00C67F06">
              <w:rPr>
                <w:sz w:val="20"/>
                <w:szCs w:val="20"/>
              </w:rPr>
              <w:t>Обсяг видатків на переклад Плану місцевого економічного розвитку міста Суми</w:t>
            </w:r>
            <w:r>
              <w:rPr>
                <w:sz w:val="20"/>
                <w:szCs w:val="20"/>
              </w:rPr>
              <w:t>, тис.грн.</w:t>
            </w:r>
          </w:p>
        </w:tc>
        <w:tc>
          <w:tcPr>
            <w:tcW w:w="302" w:type="pct"/>
            <w:vAlign w:val="center"/>
          </w:tcPr>
          <w:p w:rsidR="003F1793" w:rsidRPr="00226DD5" w:rsidRDefault="003F1793" w:rsidP="003F1793">
            <w:pPr>
              <w:jc w:val="center"/>
              <w:rPr>
                <w:sz w:val="20"/>
                <w:szCs w:val="20"/>
              </w:rPr>
            </w:pPr>
            <w:r>
              <w:rPr>
                <w:sz w:val="20"/>
                <w:szCs w:val="20"/>
              </w:rPr>
              <w:t>10,0</w:t>
            </w:r>
          </w:p>
        </w:tc>
        <w:tc>
          <w:tcPr>
            <w:tcW w:w="276" w:type="pct"/>
            <w:vAlign w:val="center"/>
          </w:tcPr>
          <w:p w:rsidR="003F1793" w:rsidRPr="00226DD5" w:rsidRDefault="003F1793" w:rsidP="003F1793">
            <w:pPr>
              <w:jc w:val="center"/>
              <w:rPr>
                <w:sz w:val="20"/>
                <w:szCs w:val="20"/>
              </w:rPr>
            </w:pPr>
            <w:r>
              <w:rPr>
                <w:sz w:val="20"/>
                <w:szCs w:val="20"/>
              </w:rPr>
              <w:t>10,0</w:t>
            </w:r>
          </w:p>
        </w:tc>
        <w:tc>
          <w:tcPr>
            <w:tcW w:w="233" w:type="pct"/>
          </w:tcPr>
          <w:p w:rsidR="003F1793" w:rsidRPr="002E6B6B" w:rsidRDefault="003F1793" w:rsidP="003F1793">
            <w:pPr>
              <w:jc w:val="center"/>
              <w:rPr>
                <w:bCs/>
                <w:i/>
                <w:color w:val="000000"/>
                <w:sz w:val="20"/>
                <w:szCs w:val="20"/>
              </w:rPr>
            </w:pPr>
            <w:r>
              <w:rPr>
                <w:bCs/>
                <w:i/>
                <w:color w:val="000000"/>
                <w:sz w:val="20"/>
                <w:szCs w:val="20"/>
              </w:rPr>
              <w:t>-</w:t>
            </w:r>
          </w:p>
        </w:tc>
        <w:tc>
          <w:tcPr>
            <w:tcW w:w="290" w:type="pct"/>
          </w:tcPr>
          <w:p w:rsidR="003F1793" w:rsidRPr="002E6B6B" w:rsidRDefault="003F1793" w:rsidP="003F1793">
            <w:pPr>
              <w:jc w:val="center"/>
              <w:rPr>
                <w:i/>
                <w:sz w:val="20"/>
                <w:szCs w:val="20"/>
              </w:rPr>
            </w:pPr>
            <w:r>
              <w:rPr>
                <w:i/>
                <w:sz w:val="20"/>
                <w:szCs w:val="20"/>
              </w:rPr>
              <w:t>-</w:t>
            </w:r>
          </w:p>
        </w:tc>
        <w:tc>
          <w:tcPr>
            <w:tcW w:w="342" w:type="pct"/>
          </w:tcPr>
          <w:p w:rsidR="003F1793" w:rsidRPr="002E6B6B" w:rsidRDefault="003F1793" w:rsidP="003F1793">
            <w:pPr>
              <w:jc w:val="center"/>
              <w:rPr>
                <w:i/>
                <w:sz w:val="20"/>
                <w:szCs w:val="20"/>
              </w:rPr>
            </w:pPr>
            <w:r>
              <w:rPr>
                <w:i/>
                <w:sz w:val="20"/>
                <w:szCs w:val="20"/>
              </w:rPr>
              <w:t>-</w:t>
            </w:r>
          </w:p>
        </w:tc>
        <w:tc>
          <w:tcPr>
            <w:tcW w:w="290" w:type="pct"/>
          </w:tcPr>
          <w:p w:rsidR="003F1793" w:rsidRPr="002E6B6B" w:rsidRDefault="003F1793" w:rsidP="003F1793">
            <w:pPr>
              <w:jc w:val="center"/>
              <w:rPr>
                <w:bCs/>
                <w:i/>
                <w:sz w:val="20"/>
                <w:szCs w:val="20"/>
              </w:rPr>
            </w:pPr>
            <w:r>
              <w:rPr>
                <w:bCs/>
                <w:i/>
                <w:sz w:val="20"/>
                <w:szCs w:val="20"/>
              </w:rPr>
              <w:t>-</w:t>
            </w:r>
          </w:p>
        </w:tc>
        <w:tc>
          <w:tcPr>
            <w:tcW w:w="324" w:type="pct"/>
          </w:tcPr>
          <w:p w:rsidR="003F1793" w:rsidRPr="002E6B6B" w:rsidRDefault="003F1793" w:rsidP="003F1793">
            <w:pPr>
              <w:jc w:val="center"/>
              <w:rPr>
                <w:bCs/>
                <w:i/>
                <w:sz w:val="20"/>
                <w:szCs w:val="20"/>
              </w:rPr>
            </w:pPr>
            <w:r>
              <w:rPr>
                <w:bCs/>
                <w:i/>
                <w:sz w:val="20"/>
                <w:szCs w:val="20"/>
              </w:rPr>
              <w:t>-</w:t>
            </w:r>
          </w:p>
        </w:tc>
        <w:tc>
          <w:tcPr>
            <w:tcW w:w="278" w:type="pct"/>
          </w:tcPr>
          <w:p w:rsidR="003F1793" w:rsidRPr="002E6B6B" w:rsidRDefault="003F1793" w:rsidP="003F1793">
            <w:pPr>
              <w:ind w:right="-137"/>
              <w:jc w:val="center"/>
              <w:rPr>
                <w:bCs/>
                <w:i/>
                <w:sz w:val="20"/>
                <w:szCs w:val="20"/>
              </w:rPr>
            </w:pPr>
            <w:r>
              <w:rPr>
                <w:bCs/>
                <w:i/>
                <w:sz w:val="20"/>
                <w:szCs w:val="20"/>
              </w:rPr>
              <w:t>-</w:t>
            </w:r>
          </w:p>
        </w:tc>
        <w:tc>
          <w:tcPr>
            <w:tcW w:w="303" w:type="pct"/>
          </w:tcPr>
          <w:p w:rsidR="003F1793" w:rsidRPr="002E6B6B" w:rsidRDefault="003F1793" w:rsidP="003F1793">
            <w:pPr>
              <w:jc w:val="center"/>
              <w:rPr>
                <w:i/>
                <w:color w:val="000000"/>
                <w:sz w:val="20"/>
                <w:szCs w:val="20"/>
              </w:rPr>
            </w:pPr>
            <w:r w:rsidRPr="00045B59">
              <w:rPr>
                <w:bCs/>
                <w:sz w:val="20"/>
                <w:szCs w:val="20"/>
              </w:rPr>
              <w:t>-</w:t>
            </w:r>
          </w:p>
        </w:tc>
      </w:tr>
      <w:tr w:rsidR="003F1793" w:rsidRPr="00273016" w:rsidTr="00E40D56">
        <w:tblPrEx>
          <w:tblLook w:val="0000" w:firstRow="0" w:lastRow="0" w:firstColumn="0" w:lastColumn="0" w:noHBand="0" w:noVBand="0"/>
        </w:tblPrEx>
        <w:trPr>
          <w:trHeight w:val="279"/>
        </w:trPr>
        <w:tc>
          <w:tcPr>
            <w:tcW w:w="2362" w:type="pct"/>
            <w:noWrap/>
          </w:tcPr>
          <w:p w:rsidR="003F1793" w:rsidRPr="00AA5852" w:rsidRDefault="003F1793" w:rsidP="003F1793">
            <w:pPr>
              <w:ind w:right="-108"/>
              <w:rPr>
                <w:sz w:val="20"/>
                <w:szCs w:val="20"/>
              </w:rPr>
            </w:pPr>
            <w:r>
              <w:rPr>
                <w:sz w:val="20"/>
                <w:szCs w:val="20"/>
              </w:rPr>
              <w:t>Кількість документів, що підлягають перекладу, од.</w:t>
            </w:r>
          </w:p>
        </w:tc>
        <w:tc>
          <w:tcPr>
            <w:tcW w:w="302" w:type="pct"/>
            <w:vAlign w:val="center"/>
          </w:tcPr>
          <w:p w:rsidR="003F1793" w:rsidRPr="00226DD5" w:rsidRDefault="003F1793" w:rsidP="003F1793">
            <w:pPr>
              <w:jc w:val="center"/>
              <w:rPr>
                <w:sz w:val="20"/>
                <w:szCs w:val="20"/>
              </w:rPr>
            </w:pPr>
            <w:r>
              <w:rPr>
                <w:sz w:val="20"/>
                <w:szCs w:val="20"/>
              </w:rPr>
              <w:t>1</w:t>
            </w:r>
          </w:p>
        </w:tc>
        <w:tc>
          <w:tcPr>
            <w:tcW w:w="276" w:type="pct"/>
            <w:vAlign w:val="center"/>
          </w:tcPr>
          <w:p w:rsidR="003F1793" w:rsidRPr="00226DD5" w:rsidRDefault="003F1793" w:rsidP="003F1793">
            <w:pPr>
              <w:jc w:val="center"/>
              <w:rPr>
                <w:sz w:val="20"/>
                <w:szCs w:val="20"/>
              </w:rPr>
            </w:pPr>
            <w:r>
              <w:rPr>
                <w:sz w:val="20"/>
                <w:szCs w:val="20"/>
              </w:rPr>
              <w:t>1</w:t>
            </w:r>
          </w:p>
        </w:tc>
        <w:tc>
          <w:tcPr>
            <w:tcW w:w="233" w:type="pct"/>
          </w:tcPr>
          <w:p w:rsidR="003F1793" w:rsidRPr="002E6B6B" w:rsidRDefault="003F1793" w:rsidP="003F1793">
            <w:pPr>
              <w:jc w:val="center"/>
              <w:rPr>
                <w:bCs/>
                <w:i/>
                <w:color w:val="000000"/>
                <w:sz w:val="20"/>
                <w:szCs w:val="20"/>
              </w:rPr>
            </w:pPr>
            <w:r>
              <w:rPr>
                <w:bCs/>
                <w:i/>
                <w:color w:val="000000"/>
                <w:sz w:val="20"/>
                <w:szCs w:val="20"/>
              </w:rPr>
              <w:t>-</w:t>
            </w:r>
          </w:p>
        </w:tc>
        <w:tc>
          <w:tcPr>
            <w:tcW w:w="290" w:type="pct"/>
          </w:tcPr>
          <w:p w:rsidR="003F1793" w:rsidRPr="002E6B6B" w:rsidRDefault="003F1793" w:rsidP="003F1793">
            <w:pPr>
              <w:jc w:val="center"/>
              <w:rPr>
                <w:i/>
                <w:sz w:val="20"/>
                <w:szCs w:val="20"/>
              </w:rPr>
            </w:pPr>
            <w:r>
              <w:rPr>
                <w:i/>
                <w:sz w:val="20"/>
                <w:szCs w:val="20"/>
              </w:rPr>
              <w:t>-</w:t>
            </w:r>
          </w:p>
        </w:tc>
        <w:tc>
          <w:tcPr>
            <w:tcW w:w="342" w:type="pct"/>
          </w:tcPr>
          <w:p w:rsidR="003F1793" w:rsidRPr="002E6B6B" w:rsidRDefault="003F1793" w:rsidP="003F1793">
            <w:pPr>
              <w:jc w:val="center"/>
              <w:rPr>
                <w:i/>
                <w:sz w:val="20"/>
                <w:szCs w:val="20"/>
              </w:rPr>
            </w:pPr>
            <w:r>
              <w:rPr>
                <w:i/>
                <w:sz w:val="20"/>
                <w:szCs w:val="20"/>
              </w:rPr>
              <w:t>-</w:t>
            </w:r>
          </w:p>
        </w:tc>
        <w:tc>
          <w:tcPr>
            <w:tcW w:w="290" w:type="pct"/>
          </w:tcPr>
          <w:p w:rsidR="003F1793" w:rsidRPr="002E6B6B" w:rsidRDefault="003F1793" w:rsidP="003F1793">
            <w:pPr>
              <w:jc w:val="center"/>
              <w:rPr>
                <w:bCs/>
                <w:i/>
                <w:sz w:val="20"/>
                <w:szCs w:val="20"/>
              </w:rPr>
            </w:pPr>
            <w:r>
              <w:rPr>
                <w:bCs/>
                <w:i/>
                <w:sz w:val="20"/>
                <w:szCs w:val="20"/>
              </w:rPr>
              <w:t>-</w:t>
            </w:r>
          </w:p>
        </w:tc>
        <w:tc>
          <w:tcPr>
            <w:tcW w:w="324" w:type="pct"/>
          </w:tcPr>
          <w:p w:rsidR="003F1793" w:rsidRPr="002E6B6B" w:rsidRDefault="003F1793" w:rsidP="003F1793">
            <w:pPr>
              <w:jc w:val="center"/>
              <w:rPr>
                <w:bCs/>
                <w:i/>
                <w:sz w:val="20"/>
                <w:szCs w:val="20"/>
              </w:rPr>
            </w:pPr>
            <w:r>
              <w:rPr>
                <w:bCs/>
                <w:i/>
                <w:sz w:val="20"/>
                <w:szCs w:val="20"/>
              </w:rPr>
              <w:t>-</w:t>
            </w:r>
          </w:p>
        </w:tc>
        <w:tc>
          <w:tcPr>
            <w:tcW w:w="278" w:type="pct"/>
          </w:tcPr>
          <w:p w:rsidR="003F1793" w:rsidRPr="002E6B6B" w:rsidRDefault="003F1793" w:rsidP="003F1793">
            <w:pPr>
              <w:ind w:right="-137"/>
              <w:jc w:val="center"/>
              <w:rPr>
                <w:bCs/>
                <w:i/>
                <w:sz w:val="20"/>
                <w:szCs w:val="20"/>
              </w:rPr>
            </w:pPr>
            <w:r>
              <w:rPr>
                <w:bCs/>
                <w:i/>
                <w:sz w:val="20"/>
                <w:szCs w:val="20"/>
              </w:rPr>
              <w:t>-</w:t>
            </w:r>
          </w:p>
        </w:tc>
        <w:tc>
          <w:tcPr>
            <w:tcW w:w="303" w:type="pct"/>
          </w:tcPr>
          <w:p w:rsidR="003F1793" w:rsidRPr="002E6B6B" w:rsidRDefault="003F1793" w:rsidP="003F1793">
            <w:pPr>
              <w:jc w:val="center"/>
              <w:rPr>
                <w:i/>
                <w:color w:val="000000"/>
                <w:sz w:val="20"/>
                <w:szCs w:val="20"/>
              </w:rPr>
            </w:pPr>
            <w:r w:rsidRPr="00045B59">
              <w:rPr>
                <w:bCs/>
                <w:sz w:val="20"/>
                <w:szCs w:val="20"/>
              </w:rPr>
              <w:t>-</w:t>
            </w:r>
          </w:p>
        </w:tc>
      </w:tr>
      <w:tr w:rsidR="003F1793" w:rsidRPr="00273016" w:rsidTr="00FD259E">
        <w:tblPrEx>
          <w:tblLook w:val="0000" w:firstRow="0" w:lastRow="0" w:firstColumn="0" w:lastColumn="0" w:noHBand="0" w:noVBand="0"/>
        </w:tblPrEx>
        <w:trPr>
          <w:trHeight w:val="279"/>
        </w:trPr>
        <w:tc>
          <w:tcPr>
            <w:tcW w:w="2362" w:type="pct"/>
            <w:noWrap/>
          </w:tcPr>
          <w:p w:rsidR="003F1793" w:rsidRPr="00AA5852" w:rsidRDefault="003F1793" w:rsidP="003F1793">
            <w:pPr>
              <w:ind w:right="-108"/>
              <w:rPr>
                <w:b/>
                <w:bCs/>
                <w:sz w:val="20"/>
                <w:szCs w:val="20"/>
              </w:rPr>
            </w:pPr>
            <w:r w:rsidRPr="00AA5852">
              <w:rPr>
                <w:b/>
                <w:bCs/>
                <w:sz w:val="20"/>
                <w:szCs w:val="20"/>
              </w:rPr>
              <w:t>Показник ефективності:</w:t>
            </w:r>
          </w:p>
        </w:tc>
        <w:tc>
          <w:tcPr>
            <w:tcW w:w="302" w:type="pct"/>
            <w:vAlign w:val="center"/>
          </w:tcPr>
          <w:p w:rsidR="003F1793" w:rsidRPr="00226DD5" w:rsidRDefault="003F1793" w:rsidP="003F1793">
            <w:pPr>
              <w:jc w:val="center"/>
              <w:rPr>
                <w:sz w:val="20"/>
                <w:szCs w:val="20"/>
              </w:rPr>
            </w:pPr>
          </w:p>
        </w:tc>
        <w:tc>
          <w:tcPr>
            <w:tcW w:w="276" w:type="pct"/>
            <w:vAlign w:val="center"/>
          </w:tcPr>
          <w:p w:rsidR="003F1793" w:rsidRPr="00226DD5" w:rsidRDefault="003F1793" w:rsidP="003F1793">
            <w:pPr>
              <w:jc w:val="center"/>
              <w:rPr>
                <w:sz w:val="20"/>
                <w:szCs w:val="20"/>
              </w:rPr>
            </w:pPr>
          </w:p>
        </w:tc>
        <w:tc>
          <w:tcPr>
            <w:tcW w:w="233" w:type="pct"/>
          </w:tcPr>
          <w:p w:rsidR="003F1793" w:rsidRPr="00F91B7B" w:rsidRDefault="003F1793" w:rsidP="003F1793">
            <w:pPr>
              <w:ind w:right="-108"/>
              <w:jc w:val="center"/>
              <w:rPr>
                <w:sz w:val="20"/>
                <w:szCs w:val="20"/>
              </w:rPr>
            </w:pPr>
          </w:p>
        </w:tc>
        <w:tc>
          <w:tcPr>
            <w:tcW w:w="290" w:type="pct"/>
            <w:vAlign w:val="center"/>
          </w:tcPr>
          <w:p w:rsidR="003F1793" w:rsidRPr="00226DD5" w:rsidRDefault="003F1793" w:rsidP="003F1793">
            <w:pPr>
              <w:jc w:val="center"/>
              <w:rPr>
                <w:sz w:val="20"/>
                <w:szCs w:val="20"/>
              </w:rPr>
            </w:pPr>
          </w:p>
        </w:tc>
        <w:tc>
          <w:tcPr>
            <w:tcW w:w="342" w:type="pct"/>
            <w:vAlign w:val="center"/>
          </w:tcPr>
          <w:p w:rsidR="003F1793" w:rsidRPr="00226DD5" w:rsidRDefault="003F1793" w:rsidP="003F1793">
            <w:pPr>
              <w:ind w:right="-101"/>
              <w:jc w:val="center"/>
              <w:rPr>
                <w:sz w:val="20"/>
                <w:szCs w:val="20"/>
              </w:rPr>
            </w:pPr>
          </w:p>
        </w:tc>
        <w:tc>
          <w:tcPr>
            <w:tcW w:w="290" w:type="pct"/>
          </w:tcPr>
          <w:p w:rsidR="003F1793" w:rsidRPr="00F91B7B" w:rsidRDefault="003F1793" w:rsidP="003F1793">
            <w:pPr>
              <w:ind w:right="-108"/>
              <w:jc w:val="center"/>
              <w:rPr>
                <w:sz w:val="20"/>
                <w:szCs w:val="20"/>
              </w:rPr>
            </w:pPr>
          </w:p>
        </w:tc>
        <w:tc>
          <w:tcPr>
            <w:tcW w:w="324" w:type="pct"/>
            <w:vAlign w:val="center"/>
          </w:tcPr>
          <w:p w:rsidR="003F1793" w:rsidRPr="00226DD5" w:rsidRDefault="003F1793" w:rsidP="003F1793">
            <w:pPr>
              <w:ind w:right="-93"/>
              <w:jc w:val="center"/>
              <w:rPr>
                <w:color w:val="000000"/>
                <w:sz w:val="20"/>
                <w:szCs w:val="20"/>
              </w:rPr>
            </w:pPr>
          </w:p>
        </w:tc>
        <w:tc>
          <w:tcPr>
            <w:tcW w:w="278" w:type="pct"/>
            <w:vAlign w:val="center"/>
          </w:tcPr>
          <w:p w:rsidR="003F1793" w:rsidRPr="00226DD5" w:rsidRDefault="003F1793" w:rsidP="003F1793">
            <w:pPr>
              <w:ind w:left="-161" w:right="-92"/>
              <w:jc w:val="center"/>
              <w:rPr>
                <w:color w:val="000000"/>
                <w:sz w:val="20"/>
                <w:szCs w:val="20"/>
              </w:rPr>
            </w:pPr>
          </w:p>
        </w:tc>
        <w:tc>
          <w:tcPr>
            <w:tcW w:w="303" w:type="pct"/>
            <w:vAlign w:val="center"/>
          </w:tcPr>
          <w:p w:rsidR="003F1793" w:rsidRPr="00226DD5" w:rsidRDefault="003F1793" w:rsidP="003F1793">
            <w:pPr>
              <w:jc w:val="center"/>
              <w:rPr>
                <w:color w:val="000000"/>
                <w:sz w:val="20"/>
                <w:szCs w:val="20"/>
              </w:rPr>
            </w:pPr>
          </w:p>
        </w:tc>
      </w:tr>
      <w:tr w:rsidR="003F1793" w:rsidRPr="00273016" w:rsidTr="00E40D56">
        <w:tblPrEx>
          <w:tblLook w:val="0000" w:firstRow="0" w:lastRow="0" w:firstColumn="0" w:lastColumn="0" w:noHBand="0" w:noVBand="0"/>
        </w:tblPrEx>
        <w:trPr>
          <w:trHeight w:val="279"/>
        </w:trPr>
        <w:tc>
          <w:tcPr>
            <w:tcW w:w="2362" w:type="pct"/>
            <w:noWrap/>
          </w:tcPr>
          <w:p w:rsidR="003F1793" w:rsidRPr="00AA5852" w:rsidRDefault="003F1793" w:rsidP="003F1793">
            <w:pPr>
              <w:ind w:right="-108"/>
              <w:rPr>
                <w:sz w:val="20"/>
                <w:szCs w:val="20"/>
              </w:rPr>
            </w:pPr>
            <w:r w:rsidRPr="00AA5852">
              <w:rPr>
                <w:sz w:val="20"/>
                <w:szCs w:val="20"/>
              </w:rPr>
              <w:t>Середня варті</w:t>
            </w:r>
            <w:r>
              <w:rPr>
                <w:sz w:val="20"/>
                <w:szCs w:val="20"/>
              </w:rPr>
              <w:t>сть перекладу одного документу</w:t>
            </w:r>
            <w:r w:rsidRPr="00AA5852">
              <w:rPr>
                <w:sz w:val="20"/>
                <w:szCs w:val="20"/>
              </w:rPr>
              <w:t>, грн.</w:t>
            </w:r>
          </w:p>
        </w:tc>
        <w:tc>
          <w:tcPr>
            <w:tcW w:w="302" w:type="pct"/>
            <w:vAlign w:val="center"/>
          </w:tcPr>
          <w:p w:rsidR="003F1793" w:rsidRPr="00FD55C7" w:rsidRDefault="003F1793" w:rsidP="003F1793">
            <w:pPr>
              <w:ind w:left="-104" w:right="-150"/>
              <w:jc w:val="center"/>
              <w:rPr>
                <w:bCs/>
                <w:iCs/>
                <w:sz w:val="20"/>
                <w:szCs w:val="20"/>
              </w:rPr>
            </w:pPr>
            <w:r>
              <w:rPr>
                <w:bCs/>
                <w:iCs/>
                <w:sz w:val="20"/>
                <w:szCs w:val="20"/>
              </w:rPr>
              <w:t>10 000</w:t>
            </w:r>
          </w:p>
        </w:tc>
        <w:tc>
          <w:tcPr>
            <w:tcW w:w="276" w:type="pct"/>
            <w:vAlign w:val="center"/>
          </w:tcPr>
          <w:p w:rsidR="003F1793" w:rsidRPr="00FD55C7" w:rsidRDefault="003F1793" w:rsidP="003F1793">
            <w:pPr>
              <w:ind w:left="-63" w:right="-165"/>
              <w:jc w:val="center"/>
              <w:rPr>
                <w:bCs/>
                <w:iCs/>
                <w:sz w:val="20"/>
                <w:szCs w:val="20"/>
              </w:rPr>
            </w:pPr>
            <w:r>
              <w:rPr>
                <w:bCs/>
                <w:iCs/>
                <w:sz w:val="20"/>
                <w:szCs w:val="20"/>
              </w:rPr>
              <w:t>10 000</w:t>
            </w:r>
          </w:p>
        </w:tc>
        <w:tc>
          <w:tcPr>
            <w:tcW w:w="233" w:type="pct"/>
          </w:tcPr>
          <w:p w:rsidR="003F1793" w:rsidRPr="002E6B6B" w:rsidRDefault="003F1793" w:rsidP="003F1793">
            <w:pPr>
              <w:jc w:val="center"/>
              <w:rPr>
                <w:bCs/>
                <w:i/>
                <w:color w:val="000000"/>
                <w:sz w:val="20"/>
                <w:szCs w:val="20"/>
              </w:rPr>
            </w:pPr>
            <w:r>
              <w:rPr>
                <w:bCs/>
                <w:i/>
                <w:color w:val="000000"/>
                <w:sz w:val="20"/>
                <w:szCs w:val="20"/>
              </w:rPr>
              <w:t>-</w:t>
            </w:r>
          </w:p>
        </w:tc>
        <w:tc>
          <w:tcPr>
            <w:tcW w:w="290" w:type="pct"/>
          </w:tcPr>
          <w:p w:rsidR="003F1793" w:rsidRPr="002E6B6B" w:rsidRDefault="003F1793" w:rsidP="003F1793">
            <w:pPr>
              <w:jc w:val="center"/>
              <w:rPr>
                <w:i/>
                <w:sz w:val="20"/>
                <w:szCs w:val="20"/>
              </w:rPr>
            </w:pPr>
            <w:r>
              <w:rPr>
                <w:i/>
                <w:sz w:val="20"/>
                <w:szCs w:val="20"/>
              </w:rPr>
              <w:t>-</w:t>
            </w:r>
          </w:p>
        </w:tc>
        <w:tc>
          <w:tcPr>
            <w:tcW w:w="342" w:type="pct"/>
          </w:tcPr>
          <w:p w:rsidR="003F1793" w:rsidRPr="002E6B6B" w:rsidRDefault="003F1793" w:rsidP="003F1793">
            <w:pPr>
              <w:jc w:val="center"/>
              <w:rPr>
                <w:i/>
                <w:sz w:val="20"/>
                <w:szCs w:val="20"/>
              </w:rPr>
            </w:pPr>
            <w:r>
              <w:rPr>
                <w:i/>
                <w:sz w:val="20"/>
                <w:szCs w:val="20"/>
              </w:rPr>
              <w:t>-</w:t>
            </w:r>
          </w:p>
        </w:tc>
        <w:tc>
          <w:tcPr>
            <w:tcW w:w="290" w:type="pct"/>
          </w:tcPr>
          <w:p w:rsidR="003F1793" w:rsidRPr="002E6B6B" w:rsidRDefault="003F1793" w:rsidP="003F1793">
            <w:pPr>
              <w:jc w:val="center"/>
              <w:rPr>
                <w:bCs/>
                <w:i/>
                <w:sz w:val="20"/>
                <w:szCs w:val="20"/>
              </w:rPr>
            </w:pPr>
            <w:r>
              <w:rPr>
                <w:bCs/>
                <w:i/>
                <w:sz w:val="20"/>
                <w:szCs w:val="20"/>
              </w:rPr>
              <w:t>-</w:t>
            </w:r>
          </w:p>
        </w:tc>
        <w:tc>
          <w:tcPr>
            <w:tcW w:w="324" w:type="pct"/>
          </w:tcPr>
          <w:p w:rsidR="003F1793" w:rsidRPr="002E6B6B" w:rsidRDefault="003F1793" w:rsidP="003F1793">
            <w:pPr>
              <w:jc w:val="center"/>
              <w:rPr>
                <w:bCs/>
                <w:i/>
                <w:sz w:val="20"/>
                <w:szCs w:val="20"/>
              </w:rPr>
            </w:pPr>
            <w:r>
              <w:rPr>
                <w:bCs/>
                <w:i/>
                <w:sz w:val="20"/>
                <w:szCs w:val="20"/>
              </w:rPr>
              <w:t>-</w:t>
            </w:r>
          </w:p>
        </w:tc>
        <w:tc>
          <w:tcPr>
            <w:tcW w:w="278" w:type="pct"/>
          </w:tcPr>
          <w:p w:rsidR="003F1793" w:rsidRPr="002E6B6B" w:rsidRDefault="003F1793" w:rsidP="003F1793">
            <w:pPr>
              <w:ind w:right="-137"/>
              <w:jc w:val="center"/>
              <w:rPr>
                <w:bCs/>
                <w:i/>
                <w:sz w:val="20"/>
                <w:szCs w:val="20"/>
              </w:rPr>
            </w:pPr>
            <w:r>
              <w:rPr>
                <w:bCs/>
                <w:i/>
                <w:sz w:val="20"/>
                <w:szCs w:val="20"/>
              </w:rPr>
              <w:t>-</w:t>
            </w:r>
          </w:p>
        </w:tc>
        <w:tc>
          <w:tcPr>
            <w:tcW w:w="303" w:type="pct"/>
          </w:tcPr>
          <w:p w:rsidR="003F1793" w:rsidRPr="002E6B6B" w:rsidRDefault="003F1793" w:rsidP="003F1793">
            <w:pPr>
              <w:jc w:val="center"/>
              <w:rPr>
                <w:i/>
                <w:color w:val="000000"/>
                <w:sz w:val="20"/>
                <w:szCs w:val="20"/>
              </w:rPr>
            </w:pPr>
            <w:r w:rsidRPr="00045B59">
              <w:rPr>
                <w:bCs/>
                <w:sz w:val="20"/>
                <w:szCs w:val="20"/>
              </w:rPr>
              <w:t>-</w:t>
            </w:r>
          </w:p>
        </w:tc>
      </w:tr>
    </w:tbl>
    <w:p w:rsidR="008D1C57" w:rsidRPr="00942EC6" w:rsidRDefault="008D1C57" w:rsidP="00E914B3">
      <w:pPr>
        <w:jc w:val="both"/>
        <w:rPr>
          <w:sz w:val="28"/>
          <w:szCs w:val="28"/>
        </w:rPr>
      </w:pPr>
    </w:p>
    <w:p w:rsidR="00D669A3" w:rsidRPr="00942EC6" w:rsidRDefault="00D669A3" w:rsidP="00E914B3">
      <w:pPr>
        <w:jc w:val="both"/>
        <w:rPr>
          <w:sz w:val="28"/>
          <w:szCs w:val="28"/>
        </w:rPr>
      </w:pPr>
    </w:p>
    <w:p w:rsidR="008D1C57" w:rsidRDefault="008D1C57" w:rsidP="00E914B3">
      <w:pPr>
        <w:jc w:val="both"/>
        <w:rPr>
          <w:sz w:val="10"/>
          <w:szCs w:val="10"/>
        </w:rPr>
      </w:pPr>
    </w:p>
    <w:p w:rsidR="008A2531" w:rsidRDefault="008A2531" w:rsidP="00E914B3">
      <w:pPr>
        <w:jc w:val="both"/>
        <w:rPr>
          <w:sz w:val="10"/>
          <w:szCs w:val="10"/>
        </w:rPr>
      </w:pPr>
    </w:p>
    <w:p w:rsidR="009140B2" w:rsidRDefault="009140B2" w:rsidP="00E914B3">
      <w:pPr>
        <w:jc w:val="both"/>
        <w:rPr>
          <w:sz w:val="10"/>
          <w:szCs w:val="10"/>
        </w:rPr>
      </w:pPr>
    </w:p>
    <w:p w:rsidR="008334F9" w:rsidRDefault="008334F9" w:rsidP="00E914B3">
      <w:pPr>
        <w:jc w:val="both"/>
        <w:rPr>
          <w:sz w:val="10"/>
          <w:szCs w:val="10"/>
        </w:rPr>
      </w:pPr>
    </w:p>
    <w:p w:rsidR="001D799D" w:rsidRDefault="001D799D" w:rsidP="001D799D">
      <w:pPr>
        <w:jc w:val="both"/>
        <w:rPr>
          <w:sz w:val="28"/>
          <w:szCs w:val="28"/>
        </w:rPr>
      </w:pPr>
      <w:r w:rsidRPr="001D799D">
        <w:rPr>
          <w:sz w:val="28"/>
          <w:szCs w:val="28"/>
        </w:rPr>
        <w:t>Секретар Сумської міської ради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А.В. Баранов</w:t>
      </w:r>
    </w:p>
    <w:p w:rsidR="001D799D" w:rsidRDefault="001D799D" w:rsidP="001D799D">
      <w:pPr>
        <w:jc w:val="both"/>
        <w:rPr>
          <w:sz w:val="28"/>
          <w:szCs w:val="28"/>
        </w:rPr>
      </w:pPr>
    </w:p>
    <w:p w:rsidR="009140B2" w:rsidRDefault="009140B2" w:rsidP="00E914B3">
      <w:pPr>
        <w:jc w:val="both"/>
        <w:rPr>
          <w:sz w:val="6"/>
          <w:szCs w:val="6"/>
        </w:rPr>
      </w:pPr>
    </w:p>
    <w:p w:rsidR="00ED6A4C" w:rsidRDefault="00ED6A4C" w:rsidP="00ED6A4C">
      <w:pPr>
        <w:rPr>
          <w:color w:val="000000"/>
        </w:rPr>
      </w:pPr>
      <w:r>
        <w:rPr>
          <w:color w:val="000000"/>
        </w:rPr>
        <w:t>Виконавець: Кубрак О.М.</w:t>
      </w: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p w:rsidR="00D669A3" w:rsidRDefault="00D669A3" w:rsidP="00E914B3">
      <w:pPr>
        <w:jc w:val="both"/>
        <w:rPr>
          <w:color w:val="000000"/>
        </w:rPr>
      </w:pPr>
    </w:p>
    <w:sectPr w:rsidR="00D669A3"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55B" w:rsidRDefault="005D155B" w:rsidP="009F44EF">
      <w:r>
        <w:separator/>
      </w:r>
    </w:p>
  </w:endnote>
  <w:endnote w:type="continuationSeparator" w:id="0">
    <w:p w:rsidR="005D155B" w:rsidRDefault="005D155B"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55B" w:rsidRDefault="005D155B" w:rsidP="009F44EF">
      <w:r>
        <w:separator/>
      </w:r>
    </w:p>
  </w:footnote>
  <w:footnote w:type="continuationSeparator" w:id="0">
    <w:p w:rsidR="005D155B" w:rsidRDefault="005D155B"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45DB"/>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3AE2"/>
    <w:rsid w:val="000B6B70"/>
    <w:rsid w:val="000C4A1E"/>
    <w:rsid w:val="000C5D75"/>
    <w:rsid w:val="000D3D63"/>
    <w:rsid w:val="000D3EDA"/>
    <w:rsid w:val="000E3E93"/>
    <w:rsid w:val="000E62D7"/>
    <w:rsid w:val="000E76C7"/>
    <w:rsid w:val="000F45C2"/>
    <w:rsid w:val="0010254B"/>
    <w:rsid w:val="00102661"/>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D799D"/>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55"/>
    <w:rsid w:val="002639FD"/>
    <w:rsid w:val="002647FE"/>
    <w:rsid w:val="00264F5A"/>
    <w:rsid w:val="0026604B"/>
    <w:rsid w:val="00273016"/>
    <w:rsid w:val="002751E6"/>
    <w:rsid w:val="00276BB7"/>
    <w:rsid w:val="00277AE0"/>
    <w:rsid w:val="002807B6"/>
    <w:rsid w:val="002823A6"/>
    <w:rsid w:val="00282AC4"/>
    <w:rsid w:val="00282CD6"/>
    <w:rsid w:val="00286CC4"/>
    <w:rsid w:val="00287660"/>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D77E2"/>
    <w:rsid w:val="002E2219"/>
    <w:rsid w:val="002E6B6B"/>
    <w:rsid w:val="002F13D7"/>
    <w:rsid w:val="002F4649"/>
    <w:rsid w:val="00301231"/>
    <w:rsid w:val="003018CF"/>
    <w:rsid w:val="00304233"/>
    <w:rsid w:val="00305722"/>
    <w:rsid w:val="00311551"/>
    <w:rsid w:val="0031526E"/>
    <w:rsid w:val="00325B4B"/>
    <w:rsid w:val="0032647F"/>
    <w:rsid w:val="00327337"/>
    <w:rsid w:val="0033341D"/>
    <w:rsid w:val="003374E9"/>
    <w:rsid w:val="00340D99"/>
    <w:rsid w:val="00346449"/>
    <w:rsid w:val="00350752"/>
    <w:rsid w:val="00361EE9"/>
    <w:rsid w:val="00372EA9"/>
    <w:rsid w:val="00374C54"/>
    <w:rsid w:val="00375342"/>
    <w:rsid w:val="003758BB"/>
    <w:rsid w:val="0038144F"/>
    <w:rsid w:val="00382019"/>
    <w:rsid w:val="00383DA7"/>
    <w:rsid w:val="0038736F"/>
    <w:rsid w:val="003945CF"/>
    <w:rsid w:val="00395ED6"/>
    <w:rsid w:val="003965E0"/>
    <w:rsid w:val="003A0764"/>
    <w:rsid w:val="003A4988"/>
    <w:rsid w:val="003A6B83"/>
    <w:rsid w:val="003B3E06"/>
    <w:rsid w:val="003B53DC"/>
    <w:rsid w:val="003B6F19"/>
    <w:rsid w:val="003B7D01"/>
    <w:rsid w:val="003C06A4"/>
    <w:rsid w:val="003C1663"/>
    <w:rsid w:val="003C2C9F"/>
    <w:rsid w:val="003C32E3"/>
    <w:rsid w:val="003C3F8A"/>
    <w:rsid w:val="003C581A"/>
    <w:rsid w:val="003C6543"/>
    <w:rsid w:val="003D0AF7"/>
    <w:rsid w:val="003D1584"/>
    <w:rsid w:val="003D6EB3"/>
    <w:rsid w:val="003E5517"/>
    <w:rsid w:val="003F1793"/>
    <w:rsid w:val="003F324D"/>
    <w:rsid w:val="003F4144"/>
    <w:rsid w:val="003F67A5"/>
    <w:rsid w:val="003F792B"/>
    <w:rsid w:val="00400604"/>
    <w:rsid w:val="00404452"/>
    <w:rsid w:val="00407137"/>
    <w:rsid w:val="004079F4"/>
    <w:rsid w:val="00414DCC"/>
    <w:rsid w:val="0041651F"/>
    <w:rsid w:val="004249A4"/>
    <w:rsid w:val="0043053D"/>
    <w:rsid w:val="00431418"/>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3A4C"/>
    <w:rsid w:val="004E5A08"/>
    <w:rsid w:val="00500C8E"/>
    <w:rsid w:val="00503547"/>
    <w:rsid w:val="005102A4"/>
    <w:rsid w:val="00511AFF"/>
    <w:rsid w:val="00512B50"/>
    <w:rsid w:val="00515139"/>
    <w:rsid w:val="005217B0"/>
    <w:rsid w:val="0053439B"/>
    <w:rsid w:val="00542748"/>
    <w:rsid w:val="00551445"/>
    <w:rsid w:val="00552508"/>
    <w:rsid w:val="005549A7"/>
    <w:rsid w:val="00560D3B"/>
    <w:rsid w:val="0057217D"/>
    <w:rsid w:val="00572561"/>
    <w:rsid w:val="005748C6"/>
    <w:rsid w:val="00582299"/>
    <w:rsid w:val="005854BD"/>
    <w:rsid w:val="005859F0"/>
    <w:rsid w:val="00586A66"/>
    <w:rsid w:val="0059317A"/>
    <w:rsid w:val="00595036"/>
    <w:rsid w:val="00597667"/>
    <w:rsid w:val="00597D66"/>
    <w:rsid w:val="005C0300"/>
    <w:rsid w:val="005C0931"/>
    <w:rsid w:val="005C346D"/>
    <w:rsid w:val="005C50C9"/>
    <w:rsid w:val="005D128C"/>
    <w:rsid w:val="005D155B"/>
    <w:rsid w:val="005D4137"/>
    <w:rsid w:val="005D739C"/>
    <w:rsid w:val="005E0CC8"/>
    <w:rsid w:val="005E2C0D"/>
    <w:rsid w:val="005E385D"/>
    <w:rsid w:val="005E7EC9"/>
    <w:rsid w:val="005F1B30"/>
    <w:rsid w:val="005F1C80"/>
    <w:rsid w:val="00607ADF"/>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336F"/>
    <w:rsid w:val="0068496C"/>
    <w:rsid w:val="00690671"/>
    <w:rsid w:val="00694E35"/>
    <w:rsid w:val="0069631E"/>
    <w:rsid w:val="006A0D30"/>
    <w:rsid w:val="006A641B"/>
    <w:rsid w:val="006A72B0"/>
    <w:rsid w:val="006D09A2"/>
    <w:rsid w:val="006D374F"/>
    <w:rsid w:val="006D5AA8"/>
    <w:rsid w:val="006E2922"/>
    <w:rsid w:val="006E29C4"/>
    <w:rsid w:val="006E4B04"/>
    <w:rsid w:val="006E54B6"/>
    <w:rsid w:val="006F3A1F"/>
    <w:rsid w:val="006F4C60"/>
    <w:rsid w:val="00703C7B"/>
    <w:rsid w:val="00704F0E"/>
    <w:rsid w:val="0071062B"/>
    <w:rsid w:val="00712DDA"/>
    <w:rsid w:val="00720DFF"/>
    <w:rsid w:val="007216E1"/>
    <w:rsid w:val="007229EF"/>
    <w:rsid w:val="00722DAB"/>
    <w:rsid w:val="00724C3B"/>
    <w:rsid w:val="00732085"/>
    <w:rsid w:val="00733474"/>
    <w:rsid w:val="00744985"/>
    <w:rsid w:val="007449CB"/>
    <w:rsid w:val="007456DF"/>
    <w:rsid w:val="00747151"/>
    <w:rsid w:val="00755FC3"/>
    <w:rsid w:val="0076135B"/>
    <w:rsid w:val="00774433"/>
    <w:rsid w:val="007765EC"/>
    <w:rsid w:val="0078414F"/>
    <w:rsid w:val="00787792"/>
    <w:rsid w:val="00787A58"/>
    <w:rsid w:val="00792264"/>
    <w:rsid w:val="00792CBE"/>
    <w:rsid w:val="00794C81"/>
    <w:rsid w:val="00797C37"/>
    <w:rsid w:val="007A11DA"/>
    <w:rsid w:val="007A3434"/>
    <w:rsid w:val="007A59DA"/>
    <w:rsid w:val="007B4039"/>
    <w:rsid w:val="007B5234"/>
    <w:rsid w:val="007C005B"/>
    <w:rsid w:val="007C6169"/>
    <w:rsid w:val="007C706B"/>
    <w:rsid w:val="007D18FE"/>
    <w:rsid w:val="007F1E71"/>
    <w:rsid w:val="007F2F47"/>
    <w:rsid w:val="007F35D6"/>
    <w:rsid w:val="007F5720"/>
    <w:rsid w:val="007F5771"/>
    <w:rsid w:val="007F7AD1"/>
    <w:rsid w:val="00802F5A"/>
    <w:rsid w:val="00806E21"/>
    <w:rsid w:val="0081307B"/>
    <w:rsid w:val="00814AF2"/>
    <w:rsid w:val="008245CF"/>
    <w:rsid w:val="00824655"/>
    <w:rsid w:val="00825E7D"/>
    <w:rsid w:val="008262AF"/>
    <w:rsid w:val="008334F9"/>
    <w:rsid w:val="00845B1B"/>
    <w:rsid w:val="00845E6F"/>
    <w:rsid w:val="00851721"/>
    <w:rsid w:val="00852C87"/>
    <w:rsid w:val="00853B75"/>
    <w:rsid w:val="0085720C"/>
    <w:rsid w:val="00862209"/>
    <w:rsid w:val="00862256"/>
    <w:rsid w:val="0086521F"/>
    <w:rsid w:val="00866A16"/>
    <w:rsid w:val="008670C1"/>
    <w:rsid w:val="00871E3C"/>
    <w:rsid w:val="00875FC6"/>
    <w:rsid w:val="008800EF"/>
    <w:rsid w:val="00881EEB"/>
    <w:rsid w:val="00886DD9"/>
    <w:rsid w:val="0089408D"/>
    <w:rsid w:val="0089523C"/>
    <w:rsid w:val="008A0548"/>
    <w:rsid w:val="008A2531"/>
    <w:rsid w:val="008A35F7"/>
    <w:rsid w:val="008B4810"/>
    <w:rsid w:val="008B6FB6"/>
    <w:rsid w:val="008C67EE"/>
    <w:rsid w:val="008D1C57"/>
    <w:rsid w:val="008D2684"/>
    <w:rsid w:val="008E0830"/>
    <w:rsid w:val="008E1F31"/>
    <w:rsid w:val="008E36F0"/>
    <w:rsid w:val="008E6938"/>
    <w:rsid w:val="008E712E"/>
    <w:rsid w:val="008F0A38"/>
    <w:rsid w:val="00901387"/>
    <w:rsid w:val="009028F6"/>
    <w:rsid w:val="00906D81"/>
    <w:rsid w:val="0090776A"/>
    <w:rsid w:val="009140B2"/>
    <w:rsid w:val="0091532D"/>
    <w:rsid w:val="00916669"/>
    <w:rsid w:val="0091787D"/>
    <w:rsid w:val="00922750"/>
    <w:rsid w:val="00923CF7"/>
    <w:rsid w:val="0092565E"/>
    <w:rsid w:val="00926DDF"/>
    <w:rsid w:val="009306AC"/>
    <w:rsid w:val="00932512"/>
    <w:rsid w:val="00937CB1"/>
    <w:rsid w:val="00941406"/>
    <w:rsid w:val="00942EC6"/>
    <w:rsid w:val="00944F9E"/>
    <w:rsid w:val="00946727"/>
    <w:rsid w:val="00950116"/>
    <w:rsid w:val="00956905"/>
    <w:rsid w:val="00962FAE"/>
    <w:rsid w:val="00963881"/>
    <w:rsid w:val="00964934"/>
    <w:rsid w:val="00966CB8"/>
    <w:rsid w:val="009674D8"/>
    <w:rsid w:val="00974152"/>
    <w:rsid w:val="009752BF"/>
    <w:rsid w:val="00977278"/>
    <w:rsid w:val="00981A82"/>
    <w:rsid w:val="009843CD"/>
    <w:rsid w:val="00985015"/>
    <w:rsid w:val="00990D8C"/>
    <w:rsid w:val="00994AA9"/>
    <w:rsid w:val="0099533C"/>
    <w:rsid w:val="0099678F"/>
    <w:rsid w:val="009967EC"/>
    <w:rsid w:val="00997561"/>
    <w:rsid w:val="009A08F9"/>
    <w:rsid w:val="009A1A79"/>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250B3"/>
    <w:rsid w:val="00A37218"/>
    <w:rsid w:val="00A503E3"/>
    <w:rsid w:val="00A52003"/>
    <w:rsid w:val="00A526AA"/>
    <w:rsid w:val="00A52800"/>
    <w:rsid w:val="00A57279"/>
    <w:rsid w:val="00A62850"/>
    <w:rsid w:val="00A629CF"/>
    <w:rsid w:val="00A7392A"/>
    <w:rsid w:val="00A749FF"/>
    <w:rsid w:val="00A759D7"/>
    <w:rsid w:val="00A76DF5"/>
    <w:rsid w:val="00A8764B"/>
    <w:rsid w:val="00A92A44"/>
    <w:rsid w:val="00A92F3A"/>
    <w:rsid w:val="00A9457A"/>
    <w:rsid w:val="00AA4D7B"/>
    <w:rsid w:val="00AB05A8"/>
    <w:rsid w:val="00AB08F5"/>
    <w:rsid w:val="00AB226C"/>
    <w:rsid w:val="00AB2446"/>
    <w:rsid w:val="00AB2AC3"/>
    <w:rsid w:val="00AB4381"/>
    <w:rsid w:val="00AB50DD"/>
    <w:rsid w:val="00AB54BA"/>
    <w:rsid w:val="00AB6BB9"/>
    <w:rsid w:val="00AC426E"/>
    <w:rsid w:val="00AC5BB1"/>
    <w:rsid w:val="00AD7E47"/>
    <w:rsid w:val="00AE2FA6"/>
    <w:rsid w:val="00AE45D5"/>
    <w:rsid w:val="00AE54B9"/>
    <w:rsid w:val="00AF356F"/>
    <w:rsid w:val="00AF7AA6"/>
    <w:rsid w:val="00B00EF8"/>
    <w:rsid w:val="00B043A5"/>
    <w:rsid w:val="00B067C0"/>
    <w:rsid w:val="00B11126"/>
    <w:rsid w:val="00B13D22"/>
    <w:rsid w:val="00B14538"/>
    <w:rsid w:val="00B22D8A"/>
    <w:rsid w:val="00B23900"/>
    <w:rsid w:val="00B24661"/>
    <w:rsid w:val="00B26007"/>
    <w:rsid w:val="00B27D47"/>
    <w:rsid w:val="00B33063"/>
    <w:rsid w:val="00B36591"/>
    <w:rsid w:val="00B50963"/>
    <w:rsid w:val="00B6171C"/>
    <w:rsid w:val="00B64805"/>
    <w:rsid w:val="00B65385"/>
    <w:rsid w:val="00B65DE4"/>
    <w:rsid w:val="00B662FD"/>
    <w:rsid w:val="00B677D3"/>
    <w:rsid w:val="00B73D00"/>
    <w:rsid w:val="00B75C40"/>
    <w:rsid w:val="00B76D5E"/>
    <w:rsid w:val="00B83DE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6C04"/>
    <w:rsid w:val="00BE7AF6"/>
    <w:rsid w:val="00BF49F2"/>
    <w:rsid w:val="00C002D5"/>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2C2C"/>
    <w:rsid w:val="00C63A1E"/>
    <w:rsid w:val="00C66A4E"/>
    <w:rsid w:val="00C67F06"/>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0531"/>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573FC"/>
    <w:rsid w:val="00D62C5A"/>
    <w:rsid w:val="00D64A69"/>
    <w:rsid w:val="00D65C9B"/>
    <w:rsid w:val="00D669A3"/>
    <w:rsid w:val="00D73ACE"/>
    <w:rsid w:val="00D74263"/>
    <w:rsid w:val="00D80183"/>
    <w:rsid w:val="00D91F68"/>
    <w:rsid w:val="00D92975"/>
    <w:rsid w:val="00D94FF3"/>
    <w:rsid w:val="00DA0BBC"/>
    <w:rsid w:val="00DA148B"/>
    <w:rsid w:val="00DA1859"/>
    <w:rsid w:val="00DA2DC1"/>
    <w:rsid w:val="00DA654A"/>
    <w:rsid w:val="00DB2623"/>
    <w:rsid w:val="00DB2699"/>
    <w:rsid w:val="00DB26C8"/>
    <w:rsid w:val="00DB3EE0"/>
    <w:rsid w:val="00DC4A30"/>
    <w:rsid w:val="00DC56AC"/>
    <w:rsid w:val="00DD07D3"/>
    <w:rsid w:val="00DE705B"/>
    <w:rsid w:val="00DF32C9"/>
    <w:rsid w:val="00DF4D0F"/>
    <w:rsid w:val="00DF5FDF"/>
    <w:rsid w:val="00E0083F"/>
    <w:rsid w:val="00E05DE9"/>
    <w:rsid w:val="00E30F5A"/>
    <w:rsid w:val="00E36141"/>
    <w:rsid w:val="00E36E87"/>
    <w:rsid w:val="00E37F70"/>
    <w:rsid w:val="00E40D56"/>
    <w:rsid w:val="00E4188D"/>
    <w:rsid w:val="00E42FFA"/>
    <w:rsid w:val="00E500EF"/>
    <w:rsid w:val="00E538C3"/>
    <w:rsid w:val="00E571AD"/>
    <w:rsid w:val="00E6258E"/>
    <w:rsid w:val="00E63763"/>
    <w:rsid w:val="00E663D3"/>
    <w:rsid w:val="00E7271D"/>
    <w:rsid w:val="00E82243"/>
    <w:rsid w:val="00E8768B"/>
    <w:rsid w:val="00E879A0"/>
    <w:rsid w:val="00E914B3"/>
    <w:rsid w:val="00E965B9"/>
    <w:rsid w:val="00EA075F"/>
    <w:rsid w:val="00EA0F35"/>
    <w:rsid w:val="00EA15A5"/>
    <w:rsid w:val="00EA3362"/>
    <w:rsid w:val="00EA43CC"/>
    <w:rsid w:val="00EA44C8"/>
    <w:rsid w:val="00EB17D8"/>
    <w:rsid w:val="00EB3BD7"/>
    <w:rsid w:val="00EB46F0"/>
    <w:rsid w:val="00EB54A6"/>
    <w:rsid w:val="00EC067F"/>
    <w:rsid w:val="00EC485D"/>
    <w:rsid w:val="00EC4FA4"/>
    <w:rsid w:val="00ED0648"/>
    <w:rsid w:val="00ED268E"/>
    <w:rsid w:val="00ED62B6"/>
    <w:rsid w:val="00ED6A4C"/>
    <w:rsid w:val="00ED76A9"/>
    <w:rsid w:val="00ED7F59"/>
    <w:rsid w:val="00EE6170"/>
    <w:rsid w:val="00EF04B6"/>
    <w:rsid w:val="00EF2036"/>
    <w:rsid w:val="00EF6829"/>
    <w:rsid w:val="00F00C42"/>
    <w:rsid w:val="00F01E0A"/>
    <w:rsid w:val="00F12432"/>
    <w:rsid w:val="00F1303D"/>
    <w:rsid w:val="00F14CD0"/>
    <w:rsid w:val="00F15C9B"/>
    <w:rsid w:val="00F21BD4"/>
    <w:rsid w:val="00F2269E"/>
    <w:rsid w:val="00F26E95"/>
    <w:rsid w:val="00F32855"/>
    <w:rsid w:val="00F36848"/>
    <w:rsid w:val="00F3772E"/>
    <w:rsid w:val="00F37F54"/>
    <w:rsid w:val="00F61D8C"/>
    <w:rsid w:val="00F641D9"/>
    <w:rsid w:val="00F8578D"/>
    <w:rsid w:val="00F86EC0"/>
    <w:rsid w:val="00F87AF5"/>
    <w:rsid w:val="00FA5CD2"/>
    <w:rsid w:val="00FA7E60"/>
    <w:rsid w:val="00FB2EFD"/>
    <w:rsid w:val="00FB69F2"/>
    <w:rsid w:val="00FB7E3D"/>
    <w:rsid w:val="00FC01A4"/>
    <w:rsid w:val="00FC08B9"/>
    <w:rsid w:val="00FC098B"/>
    <w:rsid w:val="00FC0C80"/>
    <w:rsid w:val="00FD259E"/>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202283590">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58646-2597-4617-A242-7E84C613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1973</Words>
  <Characters>11252</Characters>
  <Application>Microsoft Office Word</Application>
  <DocSecurity>4</DocSecurity>
  <Lines>93</Lines>
  <Paragraphs>26</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Пасиленко Ганна Михайлівна</cp:lastModifiedBy>
  <cp:revision>2</cp:revision>
  <cp:lastPrinted>2019-11-14T07:56:00Z</cp:lastPrinted>
  <dcterms:created xsi:type="dcterms:W3CDTF">2019-11-18T13:22:00Z</dcterms:created>
  <dcterms:modified xsi:type="dcterms:W3CDTF">2019-11-18T13:22:00Z</dcterms:modified>
</cp:coreProperties>
</file>