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72" w:type="dxa"/>
        <w:tblLook w:val="0000" w:firstRow="0" w:lastRow="0" w:firstColumn="0" w:lastColumn="0" w:noHBand="0" w:noVBand="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3F3897">
            <w:pPr>
              <w:keepNext/>
              <w:jc w:val="center"/>
              <w:outlineLvl w:val="1"/>
              <w:rPr>
                <w:bCs/>
                <w:iCs/>
                <w:kern w:val="2"/>
                <w:sz w:val="20"/>
                <w:szCs w:val="20"/>
                <w:lang w:val="uk-UA"/>
              </w:rPr>
            </w:pP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98598D">
        <w:rPr>
          <w:sz w:val="28"/>
          <w:szCs w:val="28"/>
          <w:lang w:val="en-US"/>
        </w:rPr>
        <w:t>XLVIII</w:t>
      </w:r>
      <w:r w:rsidR="0098598D" w:rsidRPr="00805EE9">
        <w:rPr>
          <w:sz w:val="28"/>
          <w:szCs w:val="28"/>
        </w:rPr>
        <w:t xml:space="preserve"> </w:t>
      </w:r>
      <w:r w:rsidRPr="006603AD">
        <w:rPr>
          <w:sz w:val="28"/>
          <w:szCs w:val="28"/>
          <w:lang w:val="uk-UA"/>
        </w:rPr>
        <w:t>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6603AD"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 xml:space="preserve">від </w:t>
            </w:r>
            <w:r w:rsidR="0098598D">
              <w:rPr>
                <w:bCs/>
                <w:sz w:val="28"/>
                <w:szCs w:val="28"/>
                <w:lang w:val="uk-UA"/>
              </w:rPr>
              <w:t xml:space="preserve">31 жовтня </w:t>
            </w:r>
            <w:r w:rsidRPr="006603AD">
              <w:rPr>
                <w:bCs/>
                <w:sz w:val="28"/>
                <w:szCs w:val="28"/>
                <w:lang w:val="uk-UA"/>
              </w:rPr>
              <w:t>201</w:t>
            </w:r>
            <w:r w:rsidR="00F37B4D" w:rsidRPr="006603AD">
              <w:rPr>
                <w:bCs/>
                <w:sz w:val="28"/>
                <w:szCs w:val="28"/>
                <w:lang w:val="uk-UA"/>
              </w:rPr>
              <w:t>8</w:t>
            </w:r>
            <w:r w:rsidR="0098598D">
              <w:rPr>
                <w:bCs/>
                <w:sz w:val="28"/>
                <w:szCs w:val="28"/>
                <w:lang w:val="uk-UA"/>
              </w:rPr>
              <w:t xml:space="preserve"> року № 4060</w:t>
            </w:r>
            <w:r w:rsidRPr="006603AD">
              <w:rPr>
                <w:bCs/>
                <w:sz w:val="28"/>
                <w:szCs w:val="28"/>
                <w:lang w:val="uk-UA"/>
              </w:rPr>
              <w:t>-МР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CB2F29" w:rsidRPr="00C04247" w:rsidRDefault="00F82C7C" w:rsidP="00F82C7C">
            <w:pPr>
              <w:jc w:val="both"/>
              <w:rPr>
                <w:sz w:val="28"/>
                <w:szCs w:val="28"/>
                <w:lang w:val="uk-UA"/>
              </w:rPr>
            </w:pPr>
            <w:r w:rsidRPr="00DB35C7">
              <w:rPr>
                <w:sz w:val="28"/>
                <w:szCs w:val="28"/>
              </w:rPr>
              <w:t xml:space="preserve">Про </w:t>
            </w:r>
            <w:r w:rsidR="00C04247">
              <w:rPr>
                <w:sz w:val="28"/>
                <w:szCs w:val="28"/>
                <w:lang w:val="uk-UA"/>
              </w:rPr>
              <w:t xml:space="preserve">внесення змін до Регламенту роботи Сумської міської ради </w:t>
            </w:r>
            <w:r w:rsidR="00C04247">
              <w:rPr>
                <w:sz w:val="28"/>
                <w:szCs w:val="28"/>
                <w:lang w:val="en-US"/>
              </w:rPr>
              <w:t>VII</w:t>
            </w:r>
            <w:r w:rsidR="00C04247">
              <w:rPr>
                <w:sz w:val="28"/>
                <w:szCs w:val="28"/>
                <w:lang w:val="uk-UA"/>
              </w:rPr>
              <w:t xml:space="preserve"> скликання, затвердженого </w:t>
            </w:r>
            <w:proofErr w:type="gramStart"/>
            <w:r w:rsidR="00C04247">
              <w:rPr>
                <w:sz w:val="28"/>
                <w:szCs w:val="28"/>
                <w:lang w:val="uk-UA"/>
              </w:rPr>
              <w:t>р</w:t>
            </w:r>
            <w:proofErr w:type="gramEnd"/>
            <w:r w:rsidR="00C04247">
              <w:rPr>
                <w:sz w:val="28"/>
                <w:szCs w:val="28"/>
                <w:lang w:val="uk-UA"/>
              </w:rPr>
              <w:t>ішенням Сумської міської ради від 26 листопада 2015 року № 1-МР (зі змінами)</w:t>
            </w:r>
          </w:p>
          <w:p w:rsidR="004574D4" w:rsidRPr="00B25EB4" w:rsidRDefault="004574D4" w:rsidP="00B25EB4">
            <w:pPr>
              <w:jc w:val="both"/>
              <w:rPr>
                <w:iCs/>
                <w:sz w:val="28"/>
                <w:szCs w:val="28"/>
                <w:lang w:val="uk-UA"/>
              </w:rPr>
            </w:pPr>
          </w:p>
        </w:tc>
      </w:tr>
    </w:tbl>
    <w:p w:rsidR="00C4700D" w:rsidRPr="006603AD" w:rsidRDefault="000F1EFD" w:rsidP="003F3897">
      <w:pPr>
        <w:ind w:firstLine="567"/>
        <w:jc w:val="both"/>
        <w:rPr>
          <w:b/>
          <w:bCs/>
          <w:sz w:val="28"/>
          <w:szCs w:val="28"/>
          <w:lang w:val="uk-UA"/>
        </w:rPr>
      </w:pPr>
      <w:r w:rsidRPr="004F631B">
        <w:rPr>
          <w:sz w:val="28"/>
          <w:szCs w:val="28"/>
          <w:lang w:val="uk-UA"/>
        </w:rPr>
        <w:t xml:space="preserve">З метою врегулювання організаційно-процедурних питань </w:t>
      </w:r>
      <w:r>
        <w:rPr>
          <w:sz w:val="28"/>
          <w:szCs w:val="28"/>
          <w:lang w:val="uk-UA"/>
        </w:rPr>
        <w:t xml:space="preserve">погодження проектів рішень Сумської міської ради та </w:t>
      </w:r>
      <w:r w:rsidRPr="004F631B">
        <w:rPr>
          <w:sz w:val="28"/>
          <w:szCs w:val="28"/>
          <w:lang w:val="uk-UA"/>
        </w:rPr>
        <w:t xml:space="preserve">оприлюднення на офіційному веб-сайті Сумської міської ради інформації про зміну статусу </w:t>
      </w:r>
      <w:r>
        <w:rPr>
          <w:sz w:val="28"/>
          <w:szCs w:val="28"/>
          <w:lang w:val="uk-UA"/>
        </w:rPr>
        <w:t>рішень Сумської міської ради</w:t>
      </w:r>
      <w:r w:rsidR="00C04247">
        <w:rPr>
          <w:sz w:val="28"/>
          <w:szCs w:val="28"/>
          <w:lang w:val="uk-UA"/>
        </w:rPr>
        <w:t xml:space="preserve">, </w:t>
      </w:r>
      <w:r w:rsidR="00AF40B5">
        <w:rPr>
          <w:sz w:val="28"/>
          <w:szCs w:val="28"/>
          <w:lang w:val="uk-UA"/>
        </w:rPr>
        <w:t xml:space="preserve">ураховуючи звернення Сумського обласного територіального відділення Антимонопольного комітету України від 17.07.2018 № 01-29/1020, </w:t>
      </w:r>
      <w:r w:rsidR="00C4700D" w:rsidRPr="006603AD">
        <w:rPr>
          <w:sz w:val="28"/>
          <w:szCs w:val="28"/>
          <w:lang w:val="uk-UA"/>
        </w:rPr>
        <w:t xml:space="preserve">керуючись </w:t>
      </w:r>
      <w:r w:rsidR="004574D4" w:rsidRPr="006603AD">
        <w:rPr>
          <w:sz w:val="28"/>
          <w:szCs w:val="28"/>
          <w:lang w:val="uk-UA"/>
        </w:rPr>
        <w:t>статтею 25</w:t>
      </w:r>
      <w:r w:rsidR="00C04247">
        <w:rPr>
          <w:sz w:val="28"/>
          <w:szCs w:val="28"/>
          <w:lang w:val="uk-UA"/>
        </w:rPr>
        <w:t xml:space="preserve"> </w:t>
      </w:r>
      <w:r w:rsidR="00C4700D" w:rsidRPr="006603AD">
        <w:rPr>
          <w:sz w:val="28"/>
          <w:szCs w:val="28"/>
          <w:lang w:val="uk-UA"/>
        </w:rPr>
        <w:t xml:space="preserve">Закону України «Про місцеве самоврядування в Україні», </w:t>
      </w:r>
      <w:r w:rsidR="00C4700D" w:rsidRPr="006603AD">
        <w:rPr>
          <w:b/>
          <w:bCs/>
          <w:sz w:val="28"/>
          <w:szCs w:val="28"/>
          <w:lang w:val="uk-UA"/>
        </w:rPr>
        <w:t>Сумська міська рада</w:t>
      </w:r>
    </w:p>
    <w:p w:rsidR="004D073C" w:rsidRPr="006603AD"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481A5A" w:rsidRDefault="00C4700D" w:rsidP="003F3897">
      <w:pPr>
        <w:ind w:firstLine="540"/>
        <w:jc w:val="center"/>
        <w:rPr>
          <w:b/>
          <w:sz w:val="28"/>
          <w:szCs w:val="28"/>
          <w:lang w:val="uk-UA"/>
        </w:rPr>
      </w:pPr>
    </w:p>
    <w:p w:rsidR="00C04247" w:rsidRDefault="00097114" w:rsidP="00CE7B05">
      <w:pPr>
        <w:ind w:firstLine="709"/>
        <w:jc w:val="both"/>
        <w:rPr>
          <w:sz w:val="28"/>
          <w:szCs w:val="28"/>
          <w:lang w:val="uk-UA"/>
        </w:rPr>
      </w:pPr>
      <w:r>
        <w:rPr>
          <w:sz w:val="28"/>
          <w:szCs w:val="28"/>
          <w:lang w:val="uk-UA"/>
        </w:rPr>
        <w:t xml:space="preserve">1. </w:t>
      </w:r>
      <w:proofErr w:type="spellStart"/>
      <w:r w:rsidR="00C04247" w:rsidRPr="00481A5A">
        <w:rPr>
          <w:sz w:val="28"/>
          <w:szCs w:val="28"/>
          <w:lang w:val="uk-UA"/>
        </w:rPr>
        <w:t>Унести</w:t>
      </w:r>
      <w:proofErr w:type="spellEnd"/>
      <w:r w:rsidR="00C04247" w:rsidRPr="00481A5A">
        <w:rPr>
          <w:sz w:val="28"/>
          <w:szCs w:val="28"/>
          <w:lang w:val="uk-UA"/>
        </w:rPr>
        <w:t xml:space="preserve"> зміни до Регламенту р</w:t>
      </w:r>
      <w:r w:rsidR="0098598D">
        <w:rPr>
          <w:sz w:val="28"/>
          <w:szCs w:val="28"/>
          <w:lang w:val="uk-UA"/>
        </w:rPr>
        <w:t>оботи Сумської міської ради VII </w:t>
      </w:r>
      <w:r w:rsidR="00C04247" w:rsidRPr="00481A5A">
        <w:rPr>
          <w:sz w:val="28"/>
          <w:szCs w:val="28"/>
          <w:lang w:val="uk-UA"/>
        </w:rPr>
        <w:t>скликання, затвердженого рішенням Сумської міської ра</w:t>
      </w:r>
      <w:r w:rsidR="00B53D2A" w:rsidRPr="00481A5A">
        <w:rPr>
          <w:sz w:val="28"/>
          <w:szCs w:val="28"/>
          <w:lang w:val="uk-UA"/>
        </w:rPr>
        <w:t>ди від 26 листопада 2015 року № </w:t>
      </w:r>
      <w:r w:rsidR="00C04247" w:rsidRPr="00481A5A">
        <w:rPr>
          <w:sz w:val="28"/>
          <w:szCs w:val="28"/>
          <w:lang w:val="uk-UA"/>
        </w:rPr>
        <w:t>1-МР (зі змінами), а саме:</w:t>
      </w:r>
    </w:p>
    <w:p w:rsidR="00DC2C60" w:rsidRDefault="00DC2C60" w:rsidP="00CE7B05">
      <w:pPr>
        <w:ind w:firstLine="709"/>
        <w:jc w:val="both"/>
        <w:rPr>
          <w:sz w:val="28"/>
          <w:szCs w:val="28"/>
          <w:lang w:val="uk-UA"/>
        </w:rPr>
      </w:pPr>
      <w:r>
        <w:rPr>
          <w:sz w:val="28"/>
          <w:szCs w:val="28"/>
          <w:lang w:val="uk-UA"/>
        </w:rPr>
        <w:t>1.1. Доповнити підпункт 4.1. частини четвертої статті 3 Регламенту наступним змістом:</w:t>
      </w:r>
    </w:p>
    <w:p w:rsidR="00DC2C60" w:rsidRDefault="00DC2C60" w:rsidP="00CE7B05">
      <w:pPr>
        <w:ind w:firstLine="709"/>
        <w:jc w:val="both"/>
        <w:rPr>
          <w:sz w:val="28"/>
          <w:szCs w:val="28"/>
          <w:lang w:val="uk-UA"/>
        </w:rPr>
      </w:pPr>
      <w:r>
        <w:rPr>
          <w:sz w:val="28"/>
          <w:szCs w:val="28"/>
          <w:lang w:val="uk-UA"/>
        </w:rPr>
        <w:t>«- відповіді на депутатські запити;</w:t>
      </w:r>
    </w:p>
    <w:p w:rsidR="00DC2C60" w:rsidRDefault="00DC2C60" w:rsidP="00CE7B05">
      <w:pPr>
        <w:ind w:firstLine="709"/>
        <w:jc w:val="both"/>
        <w:rPr>
          <w:sz w:val="28"/>
          <w:szCs w:val="28"/>
          <w:lang w:val="uk-UA"/>
        </w:rPr>
      </w:pPr>
      <w:r>
        <w:rPr>
          <w:sz w:val="28"/>
          <w:szCs w:val="28"/>
          <w:lang w:val="uk-UA"/>
        </w:rPr>
        <w:t>- декларації осіб, уповноважених на виконання функцій держави або місцевого самоврядування.».</w:t>
      </w:r>
    </w:p>
    <w:p w:rsidR="00DC2C60" w:rsidRDefault="00DC2C60" w:rsidP="00CE7B05">
      <w:pPr>
        <w:ind w:firstLine="709"/>
        <w:jc w:val="both"/>
        <w:rPr>
          <w:sz w:val="28"/>
          <w:szCs w:val="28"/>
          <w:lang w:val="uk-UA"/>
        </w:rPr>
      </w:pPr>
      <w:r>
        <w:rPr>
          <w:sz w:val="28"/>
          <w:szCs w:val="28"/>
          <w:lang w:val="uk-UA"/>
        </w:rPr>
        <w:t>1.2. Доповнити підпункт 4.3. частини четвертої статті 3 Регламенту наступним змістом:</w:t>
      </w:r>
    </w:p>
    <w:p w:rsidR="00DC2C60" w:rsidRDefault="00DC2C60" w:rsidP="00CE7B05">
      <w:pPr>
        <w:ind w:firstLine="709"/>
        <w:jc w:val="both"/>
        <w:rPr>
          <w:sz w:val="28"/>
          <w:szCs w:val="28"/>
          <w:lang w:val="uk-UA"/>
        </w:rPr>
      </w:pPr>
      <w:r>
        <w:rPr>
          <w:sz w:val="28"/>
          <w:szCs w:val="28"/>
          <w:lang w:val="uk-UA"/>
        </w:rPr>
        <w:t>«- звіти про роботу постійних комісій.».</w:t>
      </w:r>
    </w:p>
    <w:p w:rsidR="00DC2C60" w:rsidRDefault="00DC2C60" w:rsidP="00CE7B05">
      <w:pPr>
        <w:ind w:firstLine="709"/>
        <w:jc w:val="both"/>
        <w:rPr>
          <w:sz w:val="28"/>
          <w:szCs w:val="28"/>
          <w:lang w:val="uk-UA"/>
        </w:rPr>
      </w:pPr>
      <w:r>
        <w:rPr>
          <w:sz w:val="28"/>
          <w:szCs w:val="28"/>
          <w:lang w:val="uk-UA"/>
        </w:rPr>
        <w:t>1.3. Доповнити частину четверту статті 21 Регламенту наступним змістом:</w:t>
      </w:r>
    </w:p>
    <w:p w:rsidR="00DC2C60" w:rsidRDefault="00DC2C60" w:rsidP="00CE7B05">
      <w:pPr>
        <w:ind w:firstLine="709"/>
        <w:jc w:val="both"/>
        <w:rPr>
          <w:sz w:val="28"/>
          <w:szCs w:val="28"/>
          <w:lang w:val="uk-UA"/>
        </w:rPr>
      </w:pPr>
      <w:r>
        <w:rPr>
          <w:sz w:val="28"/>
          <w:szCs w:val="28"/>
          <w:lang w:val="uk-UA"/>
        </w:rPr>
        <w:t>«- заяви про конфлікт інтересів.».</w:t>
      </w:r>
    </w:p>
    <w:p w:rsidR="00CE7B05" w:rsidRDefault="00DC2C60" w:rsidP="00CE7B05">
      <w:pPr>
        <w:ind w:firstLine="709"/>
        <w:jc w:val="both"/>
        <w:rPr>
          <w:sz w:val="28"/>
          <w:szCs w:val="28"/>
          <w:lang w:val="uk-UA"/>
        </w:rPr>
      </w:pPr>
      <w:r>
        <w:rPr>
          <w:sz w:val="28"/>
          <w:szCs w:val="28"/>
          <w:lang w:val="uk-UA"/>
        </w:rPr>
        <w:t>1.4</w:t>
      </w:r>
      <w:r w:rsidR="00CE7B05">
        <w:rPr>
          <w:sz w:val="28"/>
          <w:szCs w:val="28"/>
          <w:lang w:val="uk-UA"/>
        </w:rPr>
        <w:t>. Статтю 27 Регламенту доповнити пунктом 2, відповідно змінивши нумерацію</w:t>
      </w:r>
      <w:r w:rsidR="0055550E">
        <w:rPr>
          <w:sz w:val="28"/>
          <w:szCs w:val="28"/>
          <w:lang w:val="uk-UA"/>
        </w:rPr>
        <w:t xml:space="preserve"> послідуючих пунктів</w:t>
      </w:r>
      <w:bookmarkStart w:id="2" w:name="_GoBack"/>
      <w:bookmarkEnd w:id="2"/>
      <w:r w:rsidR="00CE7B05">
        <w:rPr>
          <w:sz w:val="28"/>
          <w:szCs w:val="28"/>
          <w:lang w:val="uk-UA"/>
        </w:rPr>
        <w:t>:</w:t>
      </w:r>
    </w:p>
    <w:p w:rsidR="00CE7B05" w:rsidRDefault="00CE7B05" w:rsidP="00CE7B05">
      <w:pPr>
        <w:ind w:firstLine="709"/>
        <w:jc w:val="both"/>
        <w:rPr>
          <w:sz w:val="28"/>
          <w:szCs w:val="28"/>
          <w:lang w:val="uk-UA"/>
        </w:rPr>
      </w:pPr>
      <w:r>
        <w:rPr>
          <w:sz w:val="28"/>
          <w:szCs w:val="28"/>
          <w:lang w:val="uk-UA"/>
        </w:rPr>
        <w:t>«Проекти рішень з земельних питань, документи по яких приймаються управлінням «ЦНАП у м. Суми» Сумської міської ради згідно з переліком послуг, розробляються структурним підрозділом Сумської міської ради, у відповідності до наданих повноважень (надалі Розробник).</w:t>
      </w:r>
    </w:p>
    <w:p w:rsidR="00CE7B05" w:rsidRDefault="00CE7B05" w:rsidP="00CE7B05">
      <w:pPr>
        <w:ind w:firstLine="709"/>
        <w:jc w:val="both"/>
        <w:rPr>
          <w:sz w:val="28"/>
          <w:szCs w:val="28"/>
          <w:lang w:val="uk-UA"/>
        </w:rPr>
      </w:pPr>
      <w:r>
        <w:rPr>
          <w:sz w:val="28"/>
          <w:szCs w:val="28"/>
          <w:lang w:val="uk-UA"/>
        </w:rPr>
        <w:lastRenderedPageBreak/>
        <w:t xml:space="preserve">Проекти рішень надсилаються Розробником електронним листом з офіційних </w:t>
      </w:r>
      <w:r w:rsidR="0055550E">
        <w:rPr>
          <w:sz w:val="28"/>
          <w:szCs w:val="28"/>
          <w:lang w:val="uk-UA"/>
        </w:rPr>
        <w:t>електронних адрес до відділу з організації діяльності рад із зазначенням теми листа «Проекти рішень для включення до порядку денного постійної комісії».</w:t>
      </w:r>
    </w:p>
    <w:p w:rsidR="0055550E" w:rsidRDefault="0055550E" w:rsidP="00CE7B05">
      <w:pPr>
        <w:ind w:firstLine="709"/>
        <w:jc w:val="both"/>
        <w:rPr>
          <w:sz w:val="28"/>
          <w:szCs w:val="28"/>
          <w:lang w:val="uk-UA"/>
        </w:rPr>
      </w:pPr>
      <w:r>
        <w:rPr>
          <w:sz w:val="28"/>
          <w:szCs w:val="28"/>
          <w:lang w:val="uk-UA"/>
        </w:rPr>
        <w:t>Відділ з організації діяльності рад формує проект порядку денного питань постійної комісії з обов’язковим включенням проектів рішень, надісланих на офіційну електронну адресу у відповідності до частини другої даного пункту.</w:t>
      </w:r>
    </w:p>
    <w:p w:rsidR="0055550E" w:rsidRDefault="0055550E" w:rsidP="00CE7B05">
      <w:pPr>
        <w:ind w:firstLine="709"/>
        <w:jc w:val="both"/>
        <w:rPr>
          <w:sz w:val="28"/>
          <w:szCs w:val="28"/>
          <w:lang w:val="uk-UA"/>
        </w:rPr>
      </w:pPr>
      <w:r>
        <w:rPr>
          <w:sz w:val="28"/>
          <w:szCs w:val="28"/>
          <w:lang w:val="uk-UA"/>
        </w:rPr>
        <w:t>У випадку, якщо протягом 10 календарних днів з моменту включення питань до 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p>
    <w:p w:rsidR="00ED12A6" w:rsidRDefault="00DC2C60" w:rsidP="00CE7B05">
      <w:pPr>
        <w:ind w:firstLine="709"/>
        <w:jc w:val="both"/>
        <w:rPr>
          <w:sz w:val="28"/>
          <w:szCs w:val="28"/>
          <w:lang w:val="uk-UA"/>
        </w:rPr>
      </w:pPr>
      <w:r>
        <w:rPr>
          <w:sz w:val="28"/>
          <w:szCs w:val="28"/>
          <w:lang w:val="uk-UA"/>
        </w:rPr>
        <w:t>1.5</w:t>
      </w:r>
      <w:r w:rsidR="00ED12A6">
        <w:rPr>
          <w:sz w:val="28"/>
          <w:szCs w:val="28"/>
          <w:lang w:val="uk-UA"/>
        </w:rPr>
        <w:t>. Статтю 27 доповнити пунктами:</w:t>
      </w:r>
    </w:p>
    <w:p w:rsidR="00ED12A6" w:rsidRDefault="00ED12A6" w:rsidP="00CE7B05">
      <w:pPr>
        <w:ind w:firstLine="709"/>
        <w:jc w:val="both"/>
        <w:rPr>
          <w:sz w:val="28"/>
          <w:szCs w:val="28"/>
          <w:lang w:val="uk-UA"/>
        </w:rPr>
      </w:pPr>
      <w:r>
        <w:rPr>
          <w:sz w:val="28"/>
          <w:szCs w:val="28"/>
          <w:lang w:val="uk-UA"/>
        </w:rPr>
        <w:t xml:space="preserve">«4. Проект рішення міської ради про затвердження програм готують відповідні виконавчі структури </w:t>
      </w:r>
      <w:r w:rsidR="00D8266B">
        <w:rPr>
          <w:sz w:val="28"/>
          <w:szCs w:val="28"/>
          <w:lang w:val="uk-UA"/>
        </w:rPr>
        <w:t xml:space="preserve">ради </w:t>
      </w:r>
      <w:r>
        <w:rPr>
          <w:sz w:val="28"/>
          <w:szCs w:val="28"/>
          <w:lang w:val="uk-UA"/>
        </w:rPr>
        <w:t>спільно з профільними постійними комісіями.</w:t>
      </w:r>
    </w:p>
    <w:p w:rsidR="00ED12A6" w:rsidRDefault="00ED12A6" w:rsidP="00CE7B05">
      <w:pPr>
        <w:ind w:firstLine="709"/>
        <w:jc w:val="both"/>
        <w:rPr>
          <w:sz w:val="28"/>
          <w:szCs w:val="28"/>
          <w:lang w:val="uk-UA"/>
        </w:rPr>
      </w:pPr>
      <w:r>
        <w:rPr>
          <w:sz w:val="28"/>
          <w:szCs w:val="28"/>
          <w:lang w:val="uk-UA"/>
        </w:rPr>
        <w:t>5. Проекти програм на розгляд ради подаються виконавчим комітетом, а співдоповіді роблять голови відповідних постійних комісій.».</w:t>
      </w:r>
    </w:p>
    <w:p w:rsidR="00DC2C60" w:rsidRDefault="00DC2C60" w:rsidP="00CE7B05">
      <w:pPr>
        <w:ind w:firstLine="709"/>
        <w:jc w:val="both"/>
        <w:rPr>
          <w:sz w:val="28"/>
          <w:szCs w:val="28"/>
          <w:lang w:val="uk-UA"/>
        </w:rPr>
      </w:pPr>
      <w:r>
        <w:rPr>
          <w:sz w:val="28"/>
          <w:szCs w:val="28"/>
          <w:lang w:val="uk-UA"/>
        </w:rPr>
        <w:t>1.6. Статтю 28 Регламенту доповнити частиною одинадцятою наступного змісту:</w:t>
      </w:r>
    </w:p>
    <w:p w:rsidR="00DC2C60" w:rsidRPr="00481A5A" w:rsidRDefault="00DC2C60" w:rsidP="00CE7B05">
      <w:pPr>
        <w:ind w:firstLine="709"/>
        <w:jc w:val="both"/>
        <w:rPr>
          <w:sz w:val="28"/>
          <w:szCs w:val="28"/>
          <w:lang w:val="uk-UA"/>
        </w:rPr>
      </w:pPr>
      <w:r>
        <w:rPr>
          <w:sz w:val="28"/>
          <w:szCs w:val="28"/>
          <w:lang w:val="uk-UA"/>
        </w:rPr>
        <w:t xml:space="preserve">«11. В назві проектів рішень щодо земельних питань розробнику вказувати повне найменування юридичної особи, </w:t>
      </w:r>
      <w:r w:rsidR="00F44506">
        <w:rPr>
          <w:sz w:val="28"/>
          <w:szCs w:val="28"/>
          <w:lang w:val="uk-UA"/>
        </w:rPr>
        <w:t>прізвище, ім’я, по батькові фізичної особи, фізичної особи-підприємця, громадянина стосовно яких буде розглядатися питання та адресу земельної ділянки.».</w:t>
      </w:r>
    </w:p>
    <w:p w:rsidR="00C04247" w:rsidRPr="00481A5A" w:rsidRDefault="00097114" w:rsidP="00CE7B05">
      <w:pPr>
        <w:ind w:firstLine="709"/>
        <w:jc w:val="both"/>
        <w:rPr>
          <w:sz w:val="28"/>
          <w:szCs w:val="28"/>
          <w:lang w:val="uk-UA"/>
        </w:rPr>
      </w:pPr>
      <w:r>
        <w:rPr>
          <w:sz w:val="28"/>
          <w:szCs w:val="28"/>
          <w:lang w:val="uk-UA"/>
        </w:rPr>
        <w:t>1.</w:t>
      </w:r>
      <w:r w:rsidR="00CC227B">
        <w:rPr>
          <w:sz w:val="28"/>
          <w:szCs w:val="28"/>
          <w:lang w:val="uk-UA"/>
        </w:rPr>
        <w:t>7</w:t>
      </w:r>
      <w:r w:rsidR="00AE7C51" w:rsidRPr="00481A5A">
        <w:rPr>
          <w:sz w:val="28"/>
          <w:szCs w:val="28"/>
          <w:lang w:val="uk-UA"/>
        </w:rPr>
        <w:t>. </w:t>
      </w:r>
      <w:r w:rsidR="00B51463" w:rsidRPr="00481A5A">
        <w:rPr>
          <w:sz w:val="28"/>
          <w:szCs w:val="28"/>
          <w:lang w:val="uk-UA"/>
        </w:rPr>
        <w:t>Підпункт</w:t>
      </w:r>
      <w:r w:rsidR="002E1DAF">
        <w:rPr>
          <w:sz w:val="28"/>
          <w:szCs w:val="28"/>
          <w:lang w:val="uk-UA"/>
        </w:rPr>
        <w:t>и</w:t>
      </w:r>
      <w:r w:rsidR="00B51463" w:rsidRPr="00481A5A">
        <w:rPr>
          <w:sz w:val="28"/>
          <w:szCs w:val="28"/>
          <w:lang w:val="uk-UA"/>
        </w:rPr>
        <w:t xml:space="preserve"> </w:t>
      </w:r>
      <w:r>
        <w:rPr>
          <w:sz w:val="28"/>
          <w:szCs w:val="28"/>
          <w:lang w:val="uk-UA"/>
        </w:rPr>
        <w:t>1-3</w:t>
      </w:r>
      <w:r w:rsidR="00B51463" w:rsidRPr="00481A5A">
        <w:rPr>
          <w:sz w:val="28"/>
          <w:szCs w:val="28"/>
          <w:lang w:val="uk-UA"/>
        </w:rPr>
        <w:t xml:space="preserve"> частини четвертої статті 29</w:t>
      </w:r>
      <w:r w:rsidR="00B53D2A" w:rsidRPr="00481A5A">
        <w:rPr>
          <w:sz w:val="28"/>
          <w:szCs w:val="28"/>
          <w:lang w:val="uk-UA"/>
        </w:rPr>
        <w:t xml:space="preserve"> Регламенту </w:t>
      </w:r>
      <w:r w:rsidR="00B51463" w:rsidRPr="00481A5A">
        <w:rPr>
          <w:sz w:val="28"/>
          <w:szCs w:val="28"/>
          <w:lang w:val="uk-UA"/>
        </w:rPr>
        <w:t xml:space="preserve">викласти </w:t>
      </w:r>
      <w:r w:rsidR="002E1DAF">
        <w:rPr>
          <w:sz w:val="28"/>
          <w:szCs w:val="28"/>
          <w:lang w:val="uk-UA"/>
        </w:rPr>
        <w:t xml:space="preserve">в </w:t>
      </w:r>
      <w:r w:rsidR="00B51463" w:rsidRPr="00481A5A">
        <w:rPr>
          <w:sz w:val="28"/>
          <w:szCs w:val="28"/>
          <w:lang w:val="uk-UA"/>
        </w:rPr>
        <w:t>новій редакції</w:t>
      </w:r>
      <w:r w:rsidR="00B53D2A" w:rsidRPr="00481A5A">
        <w:rPr>
          <w:sz w:val="28"/>
          <w:szCs w:val="28"/>
          <w:lang w:val="uk-UA"/>
        </w:rPr>
        <w:t>:</w:t>
      </w:r>
    </w:p>
    <w:p w:rsidR="00097114" w:rsidRDefault="00B51463" w:rsidP="00CE7B05">
      <w:pPr>
        <w:ind w:firstLine="709"/>
        <w:jc w:val="both"/>
        <w:rPr>
          <w:sz w:val="28"/>
          <w:szCs w:val="28"/>
          <w:lang w:val="uk-UA"/>
        </w:rPr>
      </w:pPr>
      <w:r w:rsidRPr="00481A5A">
        <w:rPr>
          <w:sz w:val="28"/>
          <w:szCs w:val="28"/>
          <w:lang w:val="uk-UA"/>
        </w:rPr>
        <w:t>«</w:t>
      </w:r>
      <w:r w:rsidR="00097114">
        <w:rPr>
          <w:sz w:val="28"/>
          <w:szCs w:val="28"/>
          <w:lang w:val="uk-UA"/>
        </w:rPr>
        <w:t>1) суб’єкт нормотворчості (ініціатор розгляду питання), окрім міського голови;</w:t>
      </w:r>
    </w:p>
    <w:p w:rsidR="006F0AD6" w:rsidRDefault="00097114" w:rsidP="00CE7B05">
      <w:pPr>
        <w:ind w:firstLine="709"/>
        <w:jc w:val="both"/>
        <w:rPr>
          <w:sz w:val="28"/>
          <w:szCs w:val="28"/>
          <w:lang w:val="uk-UA"/>
        </w:rPr>
      </w:pPr>
      <w:r>
        <w:rPr>
          <w:sz w:val="28"/>
          <w:szCs w:val="28"/>
          <w:lang w:val="uk-UA"/>
        </w:rPr>
        <w:t>2) розробник проекту рішення</w:t>
      </w:r>
      <w:r w:rsidR="006F0AD6">
        <w:rPr>
          <w:sz w:val="28"/>
          <w:szCs w:val="28"/>
          <w:lang w:val="uk-UA"/>
        </w:rPr>
        <w:t>;</w:t>
      </w:r>
    </w:p>
    <w:p w:rsidR="00097114" w:rsidRDefault="006F0AD6" w:rsidP="00CE7B05">
      <w:pPr>
        <w:ind w:firstLine="709"/>
        <w:jc w:val="both"/>
        <w:rPr>
          <w:sz w:val="28"/>
          <w:szCs w:val="28"/>
          <w:lang w:val="uk-UA"/>
        </w:rPr>
      </w:pPr>
      <w:r>
        <w:rPr>
          <w:sz w:val="28"/>
          <w:szCs w:val="28"/>
          <w:lang w:val="uk-UA"/>
        </w:rPr>
        <w:t>2-1) у разі розроблення проекту рішення підприємством, установою, організацією - також</w:t>
      </w:r>
      <w:r w:rsidR="00097114">
        <w:rPr>
          <w:sz w:val="28"/>
          <w:szCs w:val="28"/>
          <w:lang w:val="uk-UA"/>
        </w:rPr>
        <w:t xml:space="preserve"> керівник виконавчого органу міської р</w:t>
      </w:r>
      <w:r>
        <w:rPr>
          <w:sz w:val="28"/>
          <w:szCs w:val="28"/>
          <w:lang w:val="uk-UA"/>
        </w:rPr>
        <w:t>ади за належністю</w:t>
      </w:r>
      <w:r w:rsidR="00097114">
        <w:rPr>
          <w:sz w:val="28"/>
          <w:szCs w:val="28"/>
          <w:lang w:val="uk-UA"/>
        </w:rPr>
        <w:t>;</w:t>
      </w:r>
    </w:p>
    <w:p w:rsidR="00B51463" w:rsidRDefault="00B51463" w:rsidP="00CE7B05">
      <w:pPr>
        <w:ind w:firstLine="709"/>
        <w:jc w:val="both"/>
        <w:rPr>
          <w:sz w:val="28"/>
          <w:szCs w:val="28"/>
          <w:lang w:val="uk-UA"/>
        </w:rPr>
      </w:pPr>
      <w:r w:rsidRPr="00481A5A">
        <w:rPr>
          <w:sz w:val="28"/>
          <w:szCs w:val="28"/>
          <w:lang w:val="uk-UA"/>
        </w:rPr>
        <w:t>3) посадова особа розробника, на яку покладено ведення правової роботи (за наявності такої посади);».</w:t>
      </w:r>
    </w:p>
    <w:p w:rsidR="00097114" w:rsidRDefault="00CC227B" w:rsidP="00CE7B05">
      <w:pPr>
        <w:ind w:firstLine="709"/>
        <w:jc w:val="both"/>
        <w:rPr>
          <w:sz w:val="28"/>
          <w:szCs w:val="28"/>
          <w:lang w:val="uk-UA"/>
        </w:rPr>
      </w:pPr>
      <w:r>
        <w:rPr>
          <w:sz w:val="28"/>
          <w:szCs w:val="28"/>
          <w:lang w:val="uk-UA"/>
        </w:rPr>
        <w:t>1.8</w:t>
      </w:r>
      <w:r w:rsidR="00097114">
        <w:rPr>
          <w:sz w:val="28"/>
          <w:szCs w:val="28"/>
          <w:lang w:val="uk-UA"/>
        </w:rPr>
        <w:t>.</w:t>
      </w:r>
      <w:r w:rsidR="00097114" w:rsidRPr="00097114">
        <w:rPr>
          <w:sz w:val="28"/>
          <w:szCs w:val="28"/>
          <w:lang w:val="uk-UA"/>
        </w:rPr>
        <w:t xml:space="preserve"> </w:t>
      </w:r>
      <w:r w:rsidR="00097114">
        <w:rPr>
          <w:sz w:val="28"/>
          <w:szCs w:val="28"/>
          <w:lang w:val="uk-UA"/>
        </w:rPr>
        <w:t>У п</w:t>
      </w:r>
      <w:r w:rsidR="00097114" w:rsidRPr="00481A5A">
        <w:rPr>
          <w:sz w:val="28"/>
          <w:szCs w:val="28"/>
          <w:lang w:val="uk-UA"/>
        </w:rPr>
        <w:t>ідпункт</w:t>
      </w:r>
      <w:r w:rsidR="002F5CA4">
        <w:rPr>
          <w:sz w:val="28"/>
          <w:szCs w:val="28"/>
          <w:lang w:val="uk-UA"/>
        </w:rPr>
        <w:t>і</w:t>
      </w:r>
      <w:r w:rsidR="00097114" w:rsidRPr="00481A5A">
        <w:rPr>
          <w:sz w:val="28"/>
          <w:szCs w:val="28"/>
          <w:lang w:val="uk-UA"/>
        </w:rPr>
        <w:t xml:space="preserve"> </w:t>
      </w:r>
      <w:r w:rsidR="00097114">
        <w:rPr>
          <w:sz w:val="28"/>
          <w:szCs w:val="28"/>
          <w:lang w:val="uk-UA"/>
        </w:rPr>
        <w:t xml:space="preserve">4 </w:t>
      </w:r>
      <w:r w:rsidR="00097114" w:rsidRPr="00481A5A">
        <w:rPr>
          <w:sz w:val="28"/>
          <w:szCs w:val="28"/>
          <w:lang w:val="uk-UA"/>
        </w:rPr>
        <w:t xml:space="preserve">частини четвертої статті 29 Регламенту </w:t>
      </w:r>
      <w:r w:rsidR="00097114">
        <w:rPr>
          <w:sz w:val="28"/>
          <w:szCs w:val="28"/>
          <w:lang w:val="uk-UA"/>
        </w:rPr>
        <w:t>слова «бюджетних відноси</w:t>
      </w:r>
      <w:r w:rsidR="00A74EB4">
        <w:rPr>
          <w:sz w:val="28"/>
          <w:szCs w:val="28"/>
          <w:lang w:val="uk-UA"/>
        </w:rPr>
        <w:t>н</w:t>
      </w:r>
      <w:r w:rsidR="00097114">
        <w:rPr>
          <w:sz w:val="28"/>
          <w:szCs w:val="28"/>
          <w:lang w:val="uk-UA"/>
        </w:rPr>
        <w:t>» замінити словом «інвестицій».</w:t>
      </w:r>
    </w:p>
    <w:p w:rsidR="002F4A5A" w:rsidRDefault="00ED12A6" w:rsidP="00CE7B05">
      <w:pPr>
        <w:ind w:firstLine="709"/>
        <w:jc w:val="both"/>
        <w:rPr>
          <w:sz w:val="28"/>
          <w:szCs w:val="28"/>
          <w:lang w:val="uk-UA"/>
        </w:rPr>
      </w:pPr>
      <w:r>
        <w:rPr>
          <w:sz w:val="28"/>
          <w:szCs w:val="28"/>
          <w:lang w:val="uk-UA"/>
        </w:rPr>
        <w:t>1.</w:t>
      </w:r>
      <w:r w:rsidR="00CC227B">
        <w:rPr>
          <w:sz w:val="28"/>
          <w:szCs w:val="28"/>
          <w:lang w:val="uk-UA"/>
        </w:rPr>
        <w:t>9</w:t>
      </w:r>
      <w:r w:rsidR="002F4A5A">
        <w:rPr>
          <w:sz w:val="28"/>
          <w:szCs w:val="28"/>
          <w:lang w:val="uk-UA"/>
        </w:rPr>
        <w:t>. Частину четверту статті 29 доповнити реченням:</w:t>
      </w:r>
    </w:p>
    <w:p w:rsidR="002F4A5A" w:rsidRDefault="002F4A5A" w:rsidP="00CE7B05">
      <w:pPr>
        <w:ind w:firstLine="709"/>
        <w:jc w:val="both"/>
        <w:rPr>
          <w:sz w:val="28"/>
          <w:szCs w:val="28"/>
          <w:lang w:val="uk-UA"/>
        </w:rPr>
      </w:pPr>
      <w:r>
        <w:rPr>
          <w:sz w:val="28"/>
          <w:szCs w:val="28"/>
          <w:lang w:val="uk-UA"/>
        </w:rPr>
        <w:t>«Під візами у нижньому лівому кутку проставляються прізвище та контактний телефон автора/виконавця проекту рішення.».</w:t>
      </w:r>
    </w:p>
    <w:p w:rsidR="00B51463" w:rsidRPr="00481A5A" w:rsidRDefault="00CC227B" w:rsidP="00CE7B05">
      <w:pPr>
        <w:ind w:firstLine="709"/>
        <w:jc w:val="both"/>
        <w:rPr>
          <w:sz w:val="28"/>
          <w:szCs w:val="28"/>
          <w:lang w:val="uk-UA"/>
        </w:rPr>
      </w:pPr>
      <w:r>
        <w:rPr>
          <w:sz w:val="28"/>
          <w:szCs w:val="28"/>
          <w:lang w:val="uk-UA"/>
        </w:rPr>
        <w:t>1.10</w:t>
      </w:r>
      <w:r w:rsidR="00B51463" w:rsidRPr="00481A5A">
        <w:rPr>
          <w:sz w:val="28"/>
          <w:szCs w:val="28"/>
          <w:lang w:val="uk-UA"/>
        </w:rPr>
        <w:t>. Частину п’яту статті 29 Регламенту викласти у такій редакції:</w:t>
      </w:r>
    </w:p>
    <w:p w:rsidR="00B51463" w:rsidRPr="00481A5A" w:rsidRDefault="00B51463" w:rsidP="00CE7B05">
      <w:pPr>
        <w:ind w:firstLine="709"/>
        <w:jc w:val="both"/>
        <w:rPr>
          <w:sz w:val="28"/>
          <w:szCs w:val="28"/>
          <w:lang w:val="uk-UA"/>
        </w:rPr>
      </w:pPr>
      <w:r w:rsidRPr="00481A5A">
        <w:rPr>
          <w:sz w:val="28"/>
          <w:szCs w:val="28"/>
          <w:lang w:val="uk-UA"/>
        </w:rPr>
        <w:t xml:space="preserve">«5. Для розгляду </w:t>
      </w:r>
      <w:r w:rsidR="005D0816">
        <w:rPr>
          <w:sz w:val="28"/>
          <w:szCs w:val="28"/>
          <w:lang w:val="uk-UA"/>
        </w:rPr>
        <w:t xml:space="preserve">та візування </w:t>
      </w:r>
      <w:r w:rsidRPr="00481A5A">
        <w:rPr>
          <w:sz w:val="28"/>
          <w:szCs w:val="28"/>
          <w:lang w:val="uk-UA"/>
        </w:rPr>
        <w:t xml:space="preserve">проекту рішення суб’єктам, </w:t>
      </w:r>
      <w:r w:rsidR="00481A5A" w:rsidRPr="00481A5A">
        <w:rPr>
          <w:sz w:val="28"/>
          <w:szCs w:val="28"/>
          <w:lang w:val="uk-UA"/>
        </w:rPr>
        <w:t>зазначеним у частині 4 цієї статті</w:t>
      </w:r>
      <w:r w:rsidRPr="00481A5A">
        <w:rPr>
          <w:sz w:val="28"/>
          <w:szCs w:val="28"/>
          <w:lang w:val="uk-UA"/>
        </w:rPr>
        <w:t xml:space="preserve">, надається достатній час, що, як правило, не може перевищувати двох робочих днів. </w:t>
      </w:r>
      <w:r w:rsidR="00944C0E">
        <w:rPr>
          <w:sz w:val="28"/>
          <w:szCs w:val="28"/>
          <w:lang w:val="uk-UA"/>
        </w:rPr>
        <w:t xml:space="preserve">У разі наявності поважних причин, у </w:t>
      </w:r>
      <w:proofErr w:type="spellStart"/>
      <w:r w:rsidR="00944C0E">
        <w:rPr>
          <w:sz w:val="28"/>
          <w:szCs w:val="28"/>
          <w:lang w:val="uk-UA"/>
        </w:rPr>
        <w:t>т.ч</w:t>
      </w:r>
      <w:proofErr w:type="spellEnd"/>
      <w:r w:rsidR="00944C0E">
        <w:rPr>
          <w:sz w:val="28"/>
          <w:szCs w:val="28"/>
          <w:lang w:val="uk-UA"/>
        </w:rPr>
        <w:t>. необхідності складання висновків, письмових зауважень, пропозицій до проекту рішення тощо, для його розгляду та візування надається чотири робочі дні.».</w:t>
      </w:r>
    </w:p>
    <w:p w:rsidR="00B51463" w:rsidRPr="00481A5A" w:rsidRDefault="00CC227B" w:rsidP="00CE7B05">
      <w:pPr>
        <w:ind w:firstLine="709"/>
        <w:jc w:val="both"/>
        <w:rPr>
          <w:sz w:val="28"/>
          <w:szCs w:val="28"/>
          <w:lang w:val="uk-UA"/>
        </w:rPr>
      </w:pPr>
      <w:r>
        <w:rPr>
          <w:sz w:val="28"/>
          <w:szCs w:val="28"/>
          <w:lang w:val="uk-UA"/>
        </w:rPr>
        <w:lastRenderedPageBreak/>
        <w:t>1.11</w:t>
      </w:r>
      <w:r w:rsidR="00481A5A" w:rsidRPr="00481A5A">
        <w:rPr>
          <w:sz w:val="28"/>
          <w:szCs w:val="28"/>
          <w:lang w:val="uk-UA"/>
        </w:rPr>
        <w:t>. Доповнити статтю 29 Регламенту частиною сьомою наступного змісту:</w:t>
      </w:r>
    </w:p>
    <w:p w:rsidR="00B51463" w:rsidRDefault="00481A5A" w:rsidP="00CE7B05">
      <w:pPr>
        <w:ind w:firstLine="709"/>
        <w:jc w:val="both"/>
        <w:rPr>
          <w:sz w:val="28"/>
          <w:szCs w:val="28"/>
          <w:lang w:val="uk-UA"/>
        </w:rPr>
      </w:pPr>
      <w:r w:rsidRPr="00481A5A">
        <w:rPr>
          <w:sz w:val="28"/>
          <w:szCs w:val="28"/>
          <w:lang w:val="uk-UA"/>
        </w:rPr>
        <w:t xml:space="preserve">«7. </w:t>
      </w:r>
      <w:r>
        <w:rPr>
          <w:rFonts w:eastAsia="TimesNewRomanPSMT"/>
          <w:sz w:val="28"/>
          <w:szCs w:val="28"/>
          <w:lang w:val="uk-UA"/>
        </w:rPr>
        <w:t>Розробник</w:t>
      </w:r>
      <w:r w:rsidR="00B51463" w:rsidRPr="00481A5A">
        <w:rPr>
          <w:rFonts w:eastAsia="TimesNewRomanPSMT"/>
          <w:sz w:val="28"/>
          <w:szCs w:val="28"/>
          <w:lang w:val="uk-UA"/>
        </w:rPr>
        <w:t xml:space="preserve"> проект</w:t>
      </w:r>
      <w:r>
        <w:rPr>
          <w:rFonts w:eastAsia="TimesNewRomanPSMT"/>
          <w:sz w:val="28"/>
          <w:szCs w:val="28"/>
          <w:lang w:val="uk-UA"/>
        </w:rPr>
        <w:t>у рішення</w:t>
      </w:r>
      <w:r w:rsidR="00207EF4">
        <w:rPr>
          <w:rFonts w:eastAsia="TimesNewRomanPSMT"/>
          <w:sz w:val="28"/>
          <w:szCs w:val="28"/>
          <w:lang w:val="uk-UA"/>
        </w:rPr>
        <w:t xml:space="preserve"> (окрім суб’єкта нормотворчості, який визначений пунктами 2 та 3 статті 25 Регламенту)</w:t>
      </w:r>
      <w:r w:rsidR="00B51463" w:rsidRPr="00481A5A">
        <w:rPr>
          <w:rFonts w:eastAsia="TimesNewRomanPSMT"/>
          <w:sz w:val="28"/>
          <w:szCs w:val="28"/>
          <w:lang w:val="uk-UA"/>
        </w:rPr>
        <w:t xml:space="preserve"> зобов’язан</w:t>
      </w:r>
      <w:r>
        <w:rPr>
          <w:rFonts w:eastAsia="TimesNewRomanPSMT"/>
          <w:sz w:val="28"/>
          <w:szCs w:val="28"/>
          <w:lang w:val="uk-UA"/>
        </w:rPr>
        <w:t>ий</w:t>
      </w:r>
      <w:r w:rsidR="00B51463" w:rsidRPr="00481A5A">
        <w:rPr>
          <w:rFonts w:eastAsia="TimesNewRomanPSMT"/>
          <w:sz w:val="28"/>
          <w:szCs w:val="28"/>
          <w:lang w:val="uk-UA"/>
        </w:rPr>
        <w:t xml:space="preserve"> забезпечити погодження п</w:t>
      </w:r>
      <w:r w:rsidR="00B51463" w:rsidRPr="00481A5A">
        <w:rPr>
          <w:sz w:val="28"/>
          <w:szCs w:val="28"/>
          <w:lang w:val="uk-UA"/>
        </w:rPr>
        <w:t>роект</w:t>
      </w:r>
      <w:r>
        <w:rPr>
          <w:sz w:val="28"/>
          <w:szCs w:val="28"/>
          <w:lang w:val="uk-UA"/>
        </w:rPr>
        <w:t>у рішення</w:t>
      </w:r>
      <w:r w:rsidR="00B51463" w:rsidRPr="00481A5A">
        <w:rPr>
          <w:sz w:val="28"/>
          <w:szCs w:val="28"/>
          <w:lang w:val="uk-UA"/>
        </w:rPr>
        <w:t>,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r>
        <w:rPr>
          <w:sz w:val="28"/>
          <w:szCs w:val="28"/>
          <w:lang w:val="uk-UA"/>
        </w:rPr>
        <w:t>».</w:t>
      </w:r>
    </w:p>
    <w:p w:rsidR="006C7B86" w:rsidRDefault="00CC227B" w:rsidP="00CE7B05">
      <w:pPr>
        <w:ind w:firstLine="709"/>
        <w:jc w:val="both"/>
        <w:rPr>
          <w:sz w:val="28"/>
          <w:szCs w:val="28"/>
          <w:lang w:val="uk-UA"/>
        </w:rPr>
      </w:pPr>
      <w:r>
        <w:rPr>
          <w:sz w:val="28"/>
          <w:szCs w:val="28"/>
          <w:lang w:val="uk-UA"/>
        </w:rPr>
        <w:t>1.12</w:t>
      </w:r>
      <w:r w:rsidR="006C7B86">
        <w:rPr>
          <w:sz w:val="28"/>
          <w:szCs w:val="28"/>
          <w:lang w:val="uk-UA"/>
        </w:rPr>
        <w:t xml:space="preserve">. Частину другу статті 30 доповнити </w:t>
      </w:r>
      <w:r w:rsidR="000302FF">
        <w:rPr>
          <w:sz w:val="28"/>
          <w:szCs w:val="28"/>
          <w:lang w:val="uk-UA"/>
        </w:rPr>
        <w:t>реченням наступного змісту</w:t>
      </w:r>
      <w:r w:rsidR="006C7B86">
        <w:rPr>
          <w:sz w:val="28"/>
          <w:szCs w:val="28"/>
          <w:lang w:val="uk-UA"/>
        </w:rPr>
        <w:t>:</w:t>
      </w:r>
    </w:p>
    <w:p w:rsidR="00CC227B" w:rsidRDefault="006C7B86" w:rsidP="00CE7B05">
      <w:pPr>
        <w:ind w:firstLine="709"/>
        <w:jc w:val="both"/>
        <w:rPr>
          <w:sz w:val="28"/>
          <w:szCs w:val="28"/>
          <w:lang w:val="uk-UA"/>
        </w:rPr>
      </w:pPr>
      <w:r>
        <w:rPr>
          <w:sz w:val="28"/>
          <w:szCs w:val="28"/>
          <w:lang w:val="uk-UA"/>
        </w:rPr>
        <w:t>«Проект рішення міської ради підготовлений суб’єктом нормотворчості, який визначений пунктами 2 та 3 статті 25</w:t>
      </w:r>
      <w:r w:rsidR="000302FF">
        <w:rPr>
          <w:sz w:val="28"/>
          <w:szCs w:val="28"/>
          <w:lang w:val="uk-UA"/>
        </w:rPr>
        <w:t xml:space="preserve"> Регламенту оприлюднюється на офіційному сайті Сумської міської ради в мережі Інтернет у день передачі електронного варіанту проекту рішення Сумської міської ради до відділу з організації діяльності ради.</w:t>
      </w:r>
    </w:p>
    <w:p w:rsidR="006C7B86" w:rsidRDefault="00CC227B" w:rsidP="00CE7B05">
      <w:pPr>
        <w:ind w:firstLine="709"/>
        <w:jc w:val="both"/>
        <w:rPr>
          <w:sz w:val="28"/>
          <w:szCs w:val="28"/>
          <w:lang w:val="uk-UA"/>
        </w:rPr>
      </w:pPr>
      <w:r>
        <w:rPr>
          <w:sz w:val="28"/>
          <w:szCs w:val="28"/>
          <w:lang w:val="uk-UA"/>
        </w:rPr>
        <w:t>Проекти рішень міської ради оприлюднюються на офіційному сайті Сумської міської ради в мережі Інтернет протягом двох робочих днів після надходження їх електронного варіанту до відділу з організації діяльності ради.</w:t>
      </w:r>
      <w:r w:rsidR="000302FF">
        <w:rPr>
          <w:sz w:val="28"/>
          <w:szCs w:val="28"/>
          <w:lang w:val="uk-UA"/>
        </w:rPr>
        <w:t>».</w:t>
      </w:r>
    </w:p>
    <w:p w:rsidR="00CE7B05" w:rsidRDefault="00CE7B05" w:rsidP="00CE7B05">
      <w:pPr>
        <w:ind w:firstLine="709"/>
        <w:jc w:val="both"/>
        <w:rPr>
          <w:sz w:val="28"/>
          <w:szCs w:val="28"/>
          <w:lang w:val="uk-UA"/>
        </w:rPr>
      </w:pPr>
      <w:r>
        <w:rPr>
          <w:sz w:val="28"/>
          <w:szCs w:val="28"/>
          <w:lang w:val="uk-UA"/>
        </w:rPr>
        <w:t>1.</w:t>
      </w:r>
      <w:r w:rsidR="00CC227B">
        <w:rPr>
          <w:sz w:val="28"/>
          <w:szCs w:val="28"/>
          <w:lang w:val="uk-UA"/>
        </w:rPr>
        <w:t>13</w:t>
      </w:r>
      <w:r>
        <w:rPr>
          <w:sz w:val="28"/>
          <w:szCs w:val="28"/>
          <w:lang w:val="uk-UA"/>
        </w:rPr>
        <w:t>. Другий абзац частини першої статті 32 викласти в редакції:</w:t>
      </w:r>
    </w:p>
    <w:p w:rsidR="00CE7B05" w:rsidRDefault="00CE7B05" w:rsidP="00CE7B05">
      <w:pPr>
        <w:ind w:firstLine="709"/>
        <w:jc w:val="both"/>
        <w:rPr>
          <w:sz w:val="28"/>
          <w:szCs w:val="28"/>
          <w:lang w:val="uk-UA"/>
        </w:rPr>
      </w:pPr>
      <w:r>
        <w:rPr>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CE7B05" w:rsidRDefault="00CC227B" w:rsidP="00CE7B05">
      <w:pPr>
        <w:ind w:firstLine="709"/>
        <w:jc w:val="both"/>
        <w:rPr>
          <w:sz w:val="28"/>
          <w:szCs w:val="28"/>
          <w:lang w:val="uk-UA"/>
        </w:rPr>
      </w:pPr>
      <w:r>
        <w:rPr>
          <w:sz w:val="28"/>
          <w:szCs w:val="28"/>
          <w:lang w:val="uk-UA"/>
        </w:rPr>
        <w:t>1.14</w:t>
      </w:r>
      <w:r w:rsidR="00CE7B05">
        <w:rPr>
          <w:sz w:val="28"/>
          <w:szCs w:val="28"/>
          <w:lang w:val="uk-UA"/>
        </w:rPr>
        <w:t>. Пункт 2) частини другої статті 34 викласти в редакції:</w:t>
      </w:r>
    </w:p>
    <w:p w:rsidR="00CE7B05" w:rsidRDefault="00CE7B05" w:rsidP="00CE7B05">
      <w:pPr>
        <w:ind w:firstLine="709"/>
        <w:jc w:val="both"/>
        <w:rPr>
          <w:sz w:val="28"/>
          <w:szCs w:val="28"/>
          <w:lang w:val="uk-UA"/>
        </w:rPr>
      </w:pPr>
      <w:r>
        <w:rPr>
          <w:sz w:val="28"/>
          <w:szCs w:val="28"/>
          <w:lang w:val="uk-UA"/>
        </w:rPr>
        <w:t>«2) виносить на обговорення питання порядку денного, оголошує їх повну назву та ініціаторів внесення;».</w:t>
      </w:r>
    </w:p>
    <w:p w:rsidR="00987D4C" w:rsidRDefault="006C7B86" w:rsidP="00CE7B05">
      <w:pPr>
        <w:ind w:firstLine="709"/>
        <w:jc w:val="both"/>
        <w:rPr>
          <w:sz w:val="28"/>
          <w:szCs w:val="28"/>
          <w:lang w:val="uk-UA"/>
        </w:rPr>
      </w:pPr>
      <w:r>
        <w:rPr>
          <w:sz w:val="28"/>
          <w:szCs w:val="28"/>
          <w:lang w:val="uk-UA"/>
        </w:rPr>
        <w:t>1.1</w:t>
      </w:r>
      <w:r w:rsidR="00CC227B">
        <w:rPr>
          <w:sz w:val="28"/>
          <w:szCs w:val="28"/>
          <w:lang w:val="uk-UA"/>
        </w:rPr>
        <w:t>5</w:t>
      </w:r>
      <w:r w:rsidR="00987D4C">
        <w:rPr>
          <w:sz w:val="28"/>
          <w:szCs w:val="28"/>
          <w:lang w:val="uk-UA"/>
        </w:rPr>
        <w:t>. Пункт 2 статті 37 Регламенту викласти в наступній редакції:</w:t>
      </w:r>
    </w:p>
    <w:p w:rsidR="00987D4C" w:rsidRDefault="00987D4C" w:rsidP="00CE7B05">
      <w:pPr>
        <w:ind w:firstLine="709"/>
        <w:jc w:val="both"/>
        <w:rPr>
          <w:sz w:val="28"/>
          <w:szCs w:val="28"/>
          <w:lang w:val="uk-UA"/>
        </w:rPr>
      </w:pPr>
      <w:r>
        <w:rPr>
          <w:sz w:val="28"/>
          <w:szCs w:val="28"/>
          <w:lang w:val="uk-UA"/>
        </w:rPr>
        <w:t>«Не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пунктом 3 статті 30 Регламенту.».</w:t>
      </w:r>
    </w:p>
    <w:p w:rsidR="008D2E4F" w:rsidRDefault="008D2E4F" w:rsidP="00CE7B05">
      <w:pPr>
        <w:ind w:firstLine="709"/>
        <w:jc w:val="both"/>
        <w:rPr>
          <w:sz w:val="28"/>
          <w:szCs w:val="28"/>
          <w:lang w:val="uk-UA"/>
        </w:rPr>
      </w:pPr>
      <w:r>
        <w:rPr>
          <w:sz w:val="28"/>
          <w:szCs w:val="28"/>
          <w:lang w:val="uk-UA"/>
        </w:rPr>
        <w:t>1.1</w:t>
      </w:r>
      <w:r w:rsidR="00CC227B">
        <w:rPr>
          <w:sz w:val="28"/>
          <w:szCs w:val="28"/>
          <w:lang w:val="uk-UA"/>
        </w:rPr>
        <w:t>6</w:t>
      </w:r>
      <w:r>
        <w:rPr>
          <w:sz w:val="28"/>
          <w:szCs w:val="28"/>
          <w:lang w:val="uk-UA"/>
        </w:rPr>
        <w:t>. Частину першу пункту 5 статті 37 Регламенту замість «Матеріали до кожного питання, внесеного на сесії, мають містити» записати «Матеріали до кожного питання, внесеного на сесії, можуть містити».</w:t>
      </w:r>
    </w:p>
    <w:p w:rsidR="00CC227B" w:rsidRDefault="00CC227B" w:rsidP="00CE7B05">
      <w:pPr>
        <w:ind w:firstLine="709"/>
        <w:jc w:val="both"/>
        <w:rPr>
          <w:sz w:val="28"/>
          <w:szCs w:val="28"/>
          <w:lang w:val="uk-UA"/>
        </w:rPr>
      </w:pPr>
      <w:r>
        <w:rPr>
          <w:sz w:val="28"/>
          <w:szCs w:val="28"/>
          <w:lang w:val="uk-UA"/>
        </w:rPr>
        <w:t>1.17. Частину десяту статті 37 вилучити, відповідно змінивши нумерацію.</w:t>
      </w:r>
    </w:p>
    <w:p w:rsidR="000F1EFD" w:rsidRPr="00197D9F" w:rsidRDefault="00CE7B05" w:rsidP="00CE7B05">
      <w:pPr>
        <w:ind w:firstLine="709"/>
        <w:jc w:val="both"/>
        <w:rPr>
          <w:sz w:val="28"/>
          <w:szCs w:val="28"/>
          <w:lang w:val="uk-UA"/>
        </w:rPr>
      </w:pPr>
      <w:r>
        <w:rPr>
          <w:sz w:val="28"/>
          <w:szCs w:val="28"/>
          <w:lang w:val="uk-UA"/>
        </w:rPr>
        <w:t>1.</w:t>
      </w:r>
      <w:r w:rsidR="00CC227B">
        <w:rPr>
          <w:sz w:val="28"/>
          <w:szCs w:val="28"/>
          <w:lang w:val="uk-UA"/>
        </w:rPr>
        <w:t>18</w:t>
      </w:r>
      <w:r w:rsidR="00097114">
        <w:rPr>
          <w:sz w:val="28"/>
          <w:szCs w:val="28"/>
          <w:lang w:val="uk-UA"/>
        </w:rPr>
        <w:t xml:space="preserve">. </w:t>
      </w:r>
      <w:r w:rsidR="000F1EFD" w:rsidRPr="00197D9F">
        <w:rPr>
          <w:sz w:val="28"/>
          <w:szCs w:val="28"/>
          <w:lang w:val="uk-UA"/>
        </w:rPr>
        <w:t xml:space="preserve">Частину </w:t>
      </w:r>
      <w:r w:rsidR="002E1DAF">
        <w:rPr>
          <w:sz w:val="28"/>
          <w:szCs w:val="28"/>
          <w:lang w:val="uk-UA"/>
        </w:rPr>
        <w:t>четверту</w:t>
      </w:r>
      <w:r w:rsidR="000F1EFD" w:rsidRPr="00197D9F">
        <w:rPr>
          <w:sz w:val="28"/>
          <w:szCs w:val="28"/>
          <w:lang w:val="uk-UA"/>
        </w:rPr>
        <w:t xml:space="preserve"> статті 63 </w:t>
      </w:r>
      <w:r w:rsidR="000F1EFD">
        <w:rPr>
          <w:sz w:val="28"/>
          <w:szCs w:val="28"/>
          <w:lang w:val="uk-UA"/>
        </w:rPr>
        <w:t xml:space="preserve">Регламенту </w:t>
      </w:r>
      <w:r w:rsidR="000F1EFD" w:rsidRPr="00197D9F">
        <w:rPr>
          <w:sz w:val="28"/>
          <w:szCs w:val="28"/>
          <w:lang w:val="uk-UA"/>
        </w:rPr>
        <w:t>викласти в такій редакції:</w:t>
      </w:r>
    </w:p>
    <w:p w:rsidR="000F1EFD" w:rsidRDefault="000F1EFD" w:rsidP="00CE7B05">
      <w:pPr>
        <w:ind w:firstLine="709"/>
        <w:jc w:val="both"/>
        <w:rPr>
          <w:sz w:val="28"/>
          <w:szCs w:val="28"/>
          <w:lang w:val="uk-UA"/>
        </w:rPr>
      </w:pPr>
      <w:r w:rsidRPr="00197D9F">
        <w:rPr>
          <w:sz w:val="28"/>
          <w:szCs w:val="28"/>
          <w:lang w:val="uk-UA"/>
        </w:rPr>
        <w:t xml:space="preserve">«4. </w:t>
      </w:r>
      <w:r>
        <w:rPr>
          <w:sz w:val="28"/>
          <w:szCs w:val="28"/>
          <w:lang w:val="uk-UA"/>
        </w:rPr>
        <w:t>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w:t>
      </w:r>
      <w:r w:rsidRPr="00197D9F">
        <w:rPr>
          <w:sz w:val="28"/>
          <w:szCs w:val="28"/>
          <w:lang w:val="uk-UA"/>
        </w:rPr>
        <w:t xml:space="preserve"> </w:t>
      </w:r>
    </w:p>
    <w:p w:rsidR="000F1EFD" w:rsidRDefault="000F1EFD" w:rsidP="00CE7B05">
      <w:pPr>
        <w:ind w:firstLine="709"/>
        <w:jc w:val="both"/>
        <w:rPr>
          <w:sz w:val="28"/>
          <w:szCs w:val="28"/>
          <w:lang w:val="uk-UA"/>
        </w:rPr>
      </w:pPr>
      <w:r w:rsidRPr="00197D9F">
        <w:rPr>
          <w:sz w:val="28"/>
          <w:szCs w:val="28"/>
          <w:lang w:val="uk-UA"/>
        </w:rPr>
        <w:t xml:space="preserve">Після прийняття міською радою рішення, яке має ознаки нормативного акту (порядки, положення, інструкції, правила тощо) розробник протягом 5 днів здійснює заходи з розміщення рішення або внесення змін до існуючого запису </w:t>
      </w:r>
      <w:r w:rsidRPr="00197D9F">
        <w:rPr>
          <w:sz w:val="28"/>
          <w:szCs w:val="28"/>
          <w:lang w:val="uk-UA"/>
        </w:rPr>
        <w:lastRenderedPageBreak/>
        <w:t xml:space="preserve">на офіційному сайті Сумської міської ради в мережі Інтернет у підрозділі «Реєстр </w:t>
      </w:r>
      <w:r>
        <w:rPr>
          <w:sz w:val="28"/>
          <w:szCs w:val="28"/>
          <w:lang w:val="uk-UA"/>
        </w:rPr>
        <w:t>чинних</w:t>
      </w:r>
      <w:r w:rsidRPr="00197D9F">
        <w:rPr>
          <w:sz w:val="28"/>
          <w:szCs w:val="28"/>
          <w:lang w:val="uk-UA"/>
        </w:rPr>
        <w:t xml:space="preserve"> нормативних актів» розділу «Документи» та, за необхідності, у розділі «Городянину».</w:t>
      </w:r>
    </w:p>
    <w:p w:rsidR="000F1EFD" w:rsidRDefault="000F1EFD" w:rsidP="00CE7B05">
      <w:pPr>
        <w:ind w:firstLine="709"/>
        <w:jc w:val="both"/>
        <w:rPr>
          <w:sz w:val="28"/>
          <w:szCs w:val="28"/>
          <w:lang w:val="uk-UA"/>
        </w:rPr>
      </w:pPr>
      <w:r w:rsidRPr="00197D9F">
        <w:rPr>
          <w:sz w:val="28"/>
          <w:szCs w:val="28"/>
          <w:lang w:val="uk-UA"/>
        </w:rPr>
        <w:t xml:space="preserve">Для цього розробник надсилає </w:t>
      </w:r>
      <w:r>
        <w:rPr>
          <w:sz w:val="28"/>
          <w:szCs w:val="28"/>
          <w:lang w:val="uk-UA"/>
        </w:rPr>
        <w:t xml:space="preserve">до 15 числа кожного місяця на офіційну електронну адресу правового управління міської ради </w:t>
      </w:r>
      <w:r w:rsidRPr="00436DFE">
        <w:rPr>
          <w:sz w:val="28"/>
          <w:szCs w:val="28"/>
          <w:lang w:val="uk-UA"/>
        </w:rPr>
        <w:t>інформацію</w:t>
      </w:r>
      <w:r>
        <w:rPr>
          <w:sz w:val="28"/>
          <w:szCs w:val="28"/>
          <w:lang w:val="uk-UA"/>
        </w:rPr>
        <w:t xml:space="preserve"> </w:t>
      </w:r>
      <w:r w:rsidRPr="00436DFE">
        <w:rPr>
          <w:sz w:val="28"/>
          <w:szCs w:val="28"/>
          <w:lang w:val="uk-UA"/>
        </w:rPr>
        <w:t xml:space="preserve">про прийняті/скасовані/визнані такими, що втратили чинність/змінені нормативні акти </w:t>
      </w:r>
      <w:r>
        <w:rPr>
          <w:sz w:val="28"/>
          <w:szCs w:val="28"/>
          <w:lang w:val="uk-UA"/>
        </w:rPr>
        <w:t xml:space="preserve">Сумської міської ради </w:t>
      </w:r>
      <w:r w:rsidRPr="00436DFE">
        <w:rPr>
          <w:sz w:val="28"/>
          <w:szCs w:val="28"/>
          <w:lang w:val="uk-UA"/>
        </w:rPr>
        <w:t>за напрямком своєї діяльності</w:t>
      </w:r>
      <w:r>
        <w:rPr>
          <w:sz w:val="28"/>
          <w:szCs w:val="28"/>
          <w:lang w:val="uk-UA"/>
        </w:rPr>
        <w:t xml:space="preserve"> із</w:t>
      </w:r>
      <w:r w:rsidRPr="00197D9F">
        <w:rPr>
          <w:sz w:val="28"/>
          <w:szCs w:val="28"/>
          <w:lang w:val="uk-UA"/>
        </w:rPr>
        <w:t xml:space="preserve"> зазначенням в темі листа «</w:t>
      </w:r>
      <w:r>
        <w:rPr>
          <w:sz w:val="28"/>
          <w:szCs w:val="28"/>
          <w:lang w:val="uk-UA"/>
        </w:rPr>
        <w:t xml:space="preserve">Для оновлення Реєстру чинних нормативних актів». </w:t>
      </w:r>
    </w:p>
    <w:p w:rsidR="000F1EFD" w:rsidRDefault="000F1EFD" w:rsidP="00CE7B05">
      <w:pPr>
        <w:ind w:firstLine="709"/>
        <w:jc w:val="both"/>
        <w:rPr>
          <w:sz w:val="28"/>
          <w:szCs w:val="28"/>
          <w:lang w:val="uk-UA"/>
        </w:rPr>
      </w:pPr>
      <w:r>
        <w:rPr>
          <w:sz w:val="28"/>
          <w:szCs w:val="28"/>
          <w:lang w:val="uk-UA"/>
        </w:rPr>
        <w:t>В інформаці</w:t>
      </w:r>
      <w:r w:rsidR="002E1DAF">
        <w:rPr>
          <w:sz w:val="28"/>
          <w:szCs w:val="28"/>
          <w:lang w:val="uk-UA"/>
        </w:rPr>
        <w:t>ї</w:t>
      </w:r>
      <w:r w:rsidRPr="00197D9F">
        <w:rPr>
          <w:sz w:val="28"/>
          <w:szCs w:val="28"/>
          <w:lang w:val="uk-UA"/>
        </w:rPr>
        <w:t xml:space="preserve"> має бути зазначено</w:t>
      </w:r>
      <w:r>
        <w:rPr>
          <w:sz w:val="28"/>
          <w:szCs w:val="28"/>
          <w:lang w:val="uk-UA"/>
        </w:rPr>
        <w:t>:</w:t>
      </w:r>
      <w:r w:rsidRPr="00197D9F">
        <w:rPr>
          <w:sz w:val="28"/>
          <w:szCs w:val="28"/>
          <w:lang w:val="uk-UA"/>
        </w:rPr>
        <w:t xml:space="preserve"> </w:t>
      </w:r>
      <w:r>
        <w:rPr>
          <w:sz w:val="28"/>
          <w:szCs w:val="28"/>
          <w:lang w:val="uk-UA"/>
        </w:rPr>
        <w:t>назву розділу Реєстру чинних нормативних актів, в якому</w:t>
      </w:r>
      <w:r w:rsidRPr="00197D9F">
        <w:rPr>
          <w:sz w:val="28"/>
          <w:szCs w:val="28"/>
          <w:lang w:val="uk-UA"/>
        </w:rPr>
        <w:t xml:space="preserve"> необхідно </w:t>
      </w:r>
      <w:r>
        <w:rPr>
          <w:sz w:val="28"/>
          <w:szCs w:val="28"/>
          <w:lang w:val="uk-UA"/>
        </w:rPr>
        <w:t>оновити дані;</w:t>
      </w:r>
      <w:r w:rsidRPr="00197D9F">
        <w:rPr>
          <w:sz w:val="28"/>
          <w:szCs w:val="28"/>
          <w:lang w:val="uk-UA"/>
        </w:rPr>
        <w:t xml:space="preserve"> </w:t>
      </w:r>
      <w:r>
        <w:rPr>
          <w:sz w:val="28"/>
          <w:szCs w:val="28"/>
          <w:lang w:val="uk-UA"/>
        </w:rPr>
        <w:t xml:space="preserve">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w:t>
      </w:r>
      <w:r w:rsidRPr="00197D9F">
        <w:rPr>
          <w:sz w:val="28"/>
          <w:szCs w:val="28"/>
          <w:lang w:val="uk-UA"/>
        </w:rPr>
        <w:t xml:space="preserve">повинна містити </w:t>
      </w:r>
      <w:r>
        <w:rPr>
          <w:sz w:val="28"/>
          <w:szCs w:val="28"/>
          <w:lang w:val="uk-UA"/>
        </w:rPr>
        <w:t xml:space="preserve">дату та номер відповідного рішення чи розпорядження. </w:t>
      </w:r>
      <w:r w:rsidRPr="00E15A64">
        <w:rPr>
          <w:sz w:val="28"/>
          <w:szCs w:val="28"/>
          <w:lang w:val="uk-UA"/>
        </w:rPr>
        <w:t>У разі внесення змін до нормативного акт</w:t>
      </w:r>
      <w:r w:rsidR="002E1DAF">
        <w:rPr>
          <w:sz w:val="28"/>
          <w:szCs w:val="28"/>
          <w:lang w:val="uk-UA"/>
        </w:rPr>
        <w:t>у</w:t>
      </w:r>
      <w:r w:rsidRPr="00E15A64">
        <w:rPr>
          <w:sz w:val="28"/>
          <w:szCs w:val="28"/>
          <w:lang w:val="uk-UA"/>
        </w:rPr>
        <w:t xml:space="preserve"> </w:t>
      </w:r>
      <w:r>
        <w:rPr>
          <w:sz w:val="28"/>
          <w:szCs w:val="28"/>
          <w:lang w:val="uk-UA"/>
        </w:rPr>
        <w:t>відповідний виконавчий орган</w:t>
      </w:r>
      <w:r w:rsidRPr="00E15A64">
        <w:rPr>
          <w:sz w:val="28"/>
          <w:szCs w:val="28"/>
          <w:lang w:val="uk-UA"/>
        </w:rPr>
        <w:t xml:space="preserve"> </w:t>
      </w:r>
      <w:r>
        <w:rPr>
          <w:sz w:val="28"/>
          <w:szCs w:val="28"/>
          <w:lang w:val="uk-UA"/>
        </w:rPr>
        <w:t xml:space="preserve">міської ради </w:t>
      </w:r>
      <w:r w:rsidRPr="00E15A64">
        <w:rPr>
          <w:sz w:val="28"/>
          <w:szCs w:val="28"/>
          <w:lang w:val="uk-UA"/>
        </w:rPr>
        <w:t xml:space="preserve">систематизує їх в одному документі з посиланням на рішення, на підставі якого відбулися зміни, і </w:t>
      </w:r>
      <w:r>
        <w:rPr>
          <w:sz w:val="28"/>
          <w:szCs w:val="28"/>
          <w:lang w:val="uk-UA"/>
        </w:rPr>
        <w:t xml:space="preserve">також </w:t>
      </w:r>
      <w:r w:rsidRPr="00E15A64">
        <w:rPr>
          <w:sz w:val="28"/>
          <w:szCs w:val="28"/>
          <w:lang w:val="uk-UA"/>
        </w:rPr>
        <w:t>надсилає</w:t>
      </w:r>
      <w:r>
        <w:rPr>
          <w:sz w:val="28"/>
          <w:szCs w:val="28"/>
          <w:lang w:val="uk-UA"/>
        </w:rPr>
        <w:t xml:space="preserve"> його</w:t>
      </w:r>
      <w:r w:rsidRPr="00E15A64">
        <w:rPr>
          <w:sz w:val="28"/>
          <w:szCs w:val="28"/>
          <w:lang w:val="uk-UA"/>
        </w:rPr>
        <w:t xml:space="preserve"> </w:t>
      </w:r>
      <w:r>
        <w:rPr>
          <w:sz w:val="28"/>
          <w:szCs w:val="28"/>
          <w:lang w:val="uk-UA"/>
        </w:rPr>
        <w:t xml:space="preserve">разом з інформацією </w:t>
      </w:r>
      <w:r w:rsidRPr="00E15A64">
        <w:rPr>
          <w:sz w:val="28"/>
          <w:szCs w:val="28"/>
          <w:lang w:val="uk-UA"/>
        </w:rPr>
        <w:t>до право</w:t>
      </w:r>
      <w:r>
        <w:rPr>
          <w:sz w:val="28"/>
          <w:szCs w:val="28"/>
          <w:lang w:val="uk-UA"/>
        </w:rPr>
        <w:t>во</w:t>
      </w:r>
      <w:r w:rsidRPr="00E15A64">
        <w:rPr>
          <w:sz w:val="28"/>
          <w:szCs w:val="28"/>
          <w:lang w:val="uk-UA"/>
        </w:rPr>
        <w:t>го управління</w:t>
      </w:r>
      <w:r>
        <w:rPr>
          <w:sz w:val="28"/>
          <w:szCs w:val="28"/>
          <w:lang w:val="uk-UA"/>
        </w:rPr>
        <w:t xml:space="preserve"> міської ради у вигляді файлу з назвою «Чинне рішення Сумської міської ради від _________ номер ________ зі змінами». </w:t>
      </w:r>
    </w:p>
    <w:p w:rsidR="002E1DAF" w:rsidRPr="00C42E86" w:rsidRDefault="002E1DAF" w:rsidP="00CE7B05">
      <w:pPr>
        <w:ind w:firstLine="709"/>
        <w:jc w:val="both"/>
        <w:rPr>
          <w:sz w:val="28"/>
          <w:szCs w:val="28"/>
          <w:lang w:val="uk-UA"/>
        </w:rPr>
      </w:pPr>
      <w:r w:rsidRPr="002E1DAF">
        <w:rPr>
          <w:sz w:val="28"/>
          <w:szCs w:val="28"/>
          <w:lang w:val="uk-UA"/>
        </w:rPr>
        <w:t>Правове управління міської ради перевіряє надану інформацію,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w:t>
      </w:r>
    </w:p>
    <w:p w:rsidR="000F1EFD" w:rsidRDefault="000F1EFD" w:rsidP="00CE7B05">
      <w:pPr>
        <w:ind w:firstLine="709"/>
        <w:jc w:val="both"/>
        <w:rPr>
          <w:sz w:val="28"/>
          <w:szCs w:val="28"/>
          <w:lang w:val="uk-UA"/>
        </w:rPr>
      </w:pPr>
      <w:r>
        <w:rPr>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F1EFD" w:rsidRPr="00197D9F" w:rsidRDefault="000F1EFD" w:rsidP="00CE7B05">
      <w:pPr>
        <w:shd w:val="clear" w:color="auto" w:fill="FFFFFF"/>
        <w:ind w:firstLine="709"/>
        <w:jc w:val="both"/>
        <w:rPr>
          <w:sz w:val="28"/>
          <w:szCs w:val="28"/>
          <w:lang w:val="uk-UA"/>
        </w:rPr>
      </w:pPr>
      <w:r w:rsidRPr="00197D9F">
        <w:rPr>
          <w:sz w:val="28"/>
          <w:szCs w:val="28"/>
          <w:lang w:val="uk-UA"/>
        </w:rPr>
        <w:t>2. Дане рішення набирає чинності з моменту оприлюднення</w:t>
      </w:r>
      <w:r>
        <w:rPr>
          <w:sz w:val="28"/>
          <w:szCs w:val="28"/>
          <w:lang w:val="uk-UA"/>
        </w:rPr>
        <w:t xml:space="preserve"> на офіційному веб-сайті Сумської міської ради</w:t>
      </w:r>
      <w:r w:rsidRPr="00197D9F">
        <w:rPr>
          <w:sz w:val="28"/>
          <w:szCs w:val="28"/>
          <w:lang w:val="uk-UA"/>
        </w:rPr>
        <w:t>.</w:t>
      </w:r>
    </w:p>
    <w:p w:rsidR="00097114" w:rsidRPr="00481A5A" w:rsidRDefault="00097114" w:rsidP="00CE7B05">
      <w:pPr>
        <w:ind w:firstLine="709"/>
        <w:jc w:val="both"/>
        <w:rPr>
          <w:sz w:val="28"/>
          <w:szCs w:val="28"/>
          <w:lang w:val="uk-UA"/>
        </w:rPr>
      </w:pPr>
    </w:p>
    <w:p w:rsidR="00B51463" w:rsidRPr="00B51463" w:rsidRDefault="00B51463" w:rsidP="00CE7B05">
      <w:pPr>
        <w:ind w:firstLine="709"/>
        <w:jc w:val="both"/>
        <w:rPr>
          <w:sz w:val="28"/>
          <w:szCs w:val="28"/>
        </w:rPr>
      </w:pPr>
    </w:p>
    <w:p w:rsidR="00C04247" w:rsidRDefault="00C04247" w:rsidP="00CE013D">
      <w:pPr>
        <w:ind w:firstLine="567"/>
        <w:jc w:val="both"/>
        <w:rPr>
          <w:sz w:val="28"/>
          <w:szCs w:val="28"/>
          <w:lang w:val="uk-UA"/>
        </w:rPr>
      </w:pPr>
    </w:p>
    <w:p w:rsidR="00CE013D" w:rsidRPr="00DB35C7" w:rsidRDefault="00CE013D" w:rsidP="00CE013D">
      <w:pPr>
        <w:rPr>
          <w:sz w:val="28"/>
          <w:szCs w:val="28"/>
        </w:rPr>
      </w:pPr>
    </w:p>
    <w:p w:rsidR="00C4700D" w:rsidRPr="006603AD" w:rsidRDefault="00C4700D" w:rsidP="003F3897">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D87FB5" w:rsidRPr="006603AD" w:rsidRDefault="00D87FB5" w:rsidP="003F3897">
      <w:pPr>
        <w:jc w:val="both"/>
        <w:rPr>
          <w:lang w:val="uk-UA"/>
        </w:rPr>
      </w:pPr>
    </w:p>
    <w:p w:rsidR="00D87FB5" w:rsidRPr="006603AD" w:rsidRDefault="00D87FB5" w:rsidP="003F3897">
      <w:pPr>
        <w:jc w:val="both"/>
        <w:rPr>
          <w:lang w:val="uk-UA"/>
        </w:rPr>
      </w:pPr>
    </w:p>
    <w:p w:rsidR="00C4700D" w:rsidRPr="006603AD" w:rsidRDefault="00C4700D" w:rsidP="003F3897">
      <w:pPr>
        <w:jc w:val="both"/>
        <w:rPr>
          <w:lang w:val="uk-UA"/>
        </w:rPr>
      </w:pPr>
      <w:r w:rsidRPr="006603AD">
        <w:rPr>
          <w:lang w:val="uk-UA"/>
        </w:rPr>
        <w:t>Виконавець</w:t>
      </w:r>
      <w:r w:rsidR="00103724" w:rsidRPr="006603AD">
        <w:rPr>
          <w:lang w:val="uk-UA"/>
        </w:rPr>
        <w:t xml:space="preserve">: </w:t>
      </w:r>
      <w:proofErr w:type="spellStart"/>
      <w:r w:rsidR="0098598D">
        <w:rPr>
          <w:lang w:val="uk-UA"/>
        </w:rPr>
        <w:t>Чайченко</w:t>
      </w:r>
      <w:proofErr w:type="spellEnd"/>
      <w:r w:rsidR="0098598D">
        <w:rPr>
          <w:lang w:val="uk-UA"/>
        </w:rPr>
        <w:t xml:space="preserve"> О.В.</w:t>
      </w:r>
    </w:p>
    <w:p w:rsidR="00C4700D" w:rsidRPr="006603AD" w:rsidRDefault="0098598D" w:rsidP="003F3897">
      <w:pPr>
        <w:jc w:val="both"/>
        <w:rPr>
          <w:bCs/>
          <w:lang w:val="uk-UA"/>
        </w:rPr>
      </w:pPr>
      <w:r>
        <w:rPr>
          <w:bCs/>
          <w:lang w:val="uk-UA"/>
        </w:rPr>
        <w:t>_________   31.10.</w:t>
      </w:r>
      <w:r w:rsidR="00C4700D" w:rsidRPr="006603AD">
        <w:rPr>
          <w:bCs/>
          <w:lang w:val="uk-UA"/>
        </w:rPr>
        <w:t>201</w:t>
      </w:r>
      <w:r w:rsidR="00AF2799" w:rsidRPr="006603AD">
        <w:rPr>
          <w:bCs/>
          <w:lang w:val="uk-UA"/>
        </w:rPr>
        <w:t>8</w:t>
      </w:r>
      <w:r w:rsidR="00C4700D" w:rsidRPr="006603AD">
        <w:rPr>
          <w:bCs/>
          <w:lang w:val="uk-UA"/>
        </w:rPr>
        <w:t xml:space="preserve"> </w:t>
      </w:r>
    </w:p>
    <w:p w:rsidR="000B4ECB" w:rsidRDefault="000B4ECB"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3F3897">
      <w:pPr>
        <w:widowControl w:val="0"/>
        <w:tabs>
          <w:tab w:val="left" w:pos="566"/>
        </w:tabs>
        <w:autoSpaceDE w:val="0"/>
        <w:autoSpaceDN w:val="0"/>
        <w:adjustRightInd w:val="0"/>
        <w:jc w:val="both"/>
        <w:rPr>
          <w:bCs/>
          <w:lang w:val="uk-UA"/>
        </w:rPr>
      </w:pPr>
    </w:p>
    <w:p w:rsidR="0098598D" w:rsidRDefault="0098598D" w:rsidP="0098598D">
      <w:pPr>
        <w:jc w:val="both"/>
        <w:rPr>
          <w:sz w:val="28"/>
          <w:szCs w:val="28"/>
          <w:lang w:val="uk-UA"/>
        </w:rPr>
      </w:pPr>
      <w:r w:rsidRPr="00A4614E">
        <w:rPr>
          <w:sz w:val="28"/>
          <w:szCs w:val="28"/>
          <w:lang w:val="uk-UA"/>
        </w:rPr>
        <w:lastRenderedPageBreak/>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w:t>
      </w:r>
      <w:r>
        <w:rPr>
          <w:sz w:val="28"/>
          <w:szCs w:val="28"/>
          <w:lang w:val="uk-UA"/>
        </w:rPr>
        <w:t>«Про захист персональних даних».</w:t>
      </w:r>
    </w:p>
    <w:p w:rsidR="0098598D" w:rsidRDefault="0098598D" w:rsidP="0098598D">
      <w:pPr>
        <w:jc w:val="both"/>
        <w:rPr>
          <w:sz w:val="28"/>
          <w:szCs w:val="28"/>
          <w:lang w:val="uk-UA"/>
        </w:rPr>
      </w:pPr>
    </w:p>
    <w:p w:rsidR="0098598D" w:rsidRPr="003114B5" w:rsidRDefault="0098598D" w:rsidP="0098598D">
      <w:pPr>
        <w:jc w:val="both"/>
        <w:rPr>
          <w:sz w:val="28"/>
          <w:szCs w:val="28"/>
          <w:lang w:val="uk-UA"/>
        </w:rPr>
      </w:pPr>
    </w:p>
    <w:p w:rsidR="0098598D" w:rsidRDefault="0098598D" w:rsidP="0098598D">
      <w:pPr>
        <w:jc w:val="both"/>
        <w:rPr>
          <w:sz w:val="28"/>
          <w:szCs w:val="28"/>
          <w:lang w:val="uk-UA"/>
        </w:rPr>
      </w:pPr>
      <w:r>
        <w:rPr>
          <w:sz w:val="28"/>
          <w:szCs w:val="28"/>
          <w:lang w:val="uk-UA"/>
        </w:rPr>
        <w:t>Проект р</w:t>
      </w:r>
      <w:proofErr w:type="spellStart"/>
      <w:r w:rsidRPr="003114B5">
        <w:rPr>
          <w:sz w:val="28"/>
          <w:szCs w:val="28"/>
        </w:rPr>
        <w:t>і</w:t>
      </w:r>
      <w:r>
        <w:rPr>
          <w:sz w:val="28"/>
          <w:szCs w:val="28"/>
        </w:rPr>
        <w:t>шення</w:t>
      </w:r>
      <w:proofErr w:type="spellEnd"/>
      <w:r>
        <w:rPr>
          <w:sz w:val="28"/>
          <w:szCs w:val="28"/>
          <w:lang w:val="uk-UA"/>
        </w:rPr>
        <w:t xml:space="preserve"> </w:t>
      </w:r>
      <w:proofErr w:type="spellStart"/>
      <w:r>
        <w:rPr>
          <w:sz w:val="28"/>
          <w:szCs w:val="28"/>
        </w:rPr>
        <w:t>завіз</w:t>
      </w:r>
      <w:proofErr w:type="spellEnd"/>
      <w:r>
        <w:rPr>
          <w:sz w:val="28"/>
          <w:szCs w:val="28"/>
          <w:lang w:val="uk-UA"/>
        </w:rPr>
        <w:t>ували:</w:t>
      </w:r>
    </w:p>
    <w:p w:rsidR="0098598D" w:rsidRDefault="0098598D" w:rsidP="0098598D">
      <w:pPr>
        <w:tabs>
          <w:tab w:val="left" w:pos="1890"/>
        </w:tabs>
        <w:rPr>
          <w:sz w:val="28"/>
          <w:szCs w:val="28"/>
        </w:rPr>
      </w:pPr>
    </w:p>
    <w:p w:rsidR="0098598D" w:rsidRDefault="0098598D" w:rsidP="0098598D">
      <w:pPr>
        <w:tabs>
          <w:tab w:val="left" w:pos="1890"/>
        </w:tabs>
        <w:rPr>
          <w:sz w:val="28"/>
          <w:szCs w:val="28"/>
        </w:rPr>
      </w:pPr>
    </w:p>
    <w:p w:rsidR="0098598D" w:rsidRPr="004544F3" w:rsidRDefault="0098598D" w:rsidP="0098598D">
      <w:pPr>
        <w:tabs>
          <w:tab w:val="left" w:pos="1890"/>
        </w:tabs>
        <w:rPr>
          <w:sz w:val="28"/>
          <w:szCs w:val="28"/>
          <w:lang w:val="uk-UA"/>
        </w:rPr>
      </w:pPr>
      <w:r>
        <w:rPr>
          <w:sz w:val="28"/>
          <w:szCs w:val="28"/>
          <w:lang w:val="uk-UA"/>
        </w:rPr>
        <w:t>В.о. н</w:t>
      </w:r>
      <w:r w:rsidRPr="004544F3">
        <w:rPr>
          <w:sz w:val="28"/>
          <w:szCs w:val="28"/>
          <w:lang w:val="uk-UA"/>
        </w:rPr>
        <w:t>ачальник</w:t>
      </w:r>
      <w:r>
        <w:rPr>
          <w:sz w:val="28"/>
          <w:szCs w:val="28"/>
          <w:lang w:val="uk-UA"/>
        </w:rPr>
        <w:t>а</w:t>
      </w:r>
      <w:r w:rsidRPr="004544F3">
        <w:rPr>
          <w:sz w:val="28"/>
          <w:szCs w:val="28"/>
          <w:lang w:val="uk-UA"/>
        </w:rPr>
        <w:t xml:space="preserve"> правового управління</w:t>
      </w:r>
    </w:p>
    <w:p w:rsidR="0098598D" w:rsidRDefault="0098598D" w:rsidP="0098598D">
      <w:pPr>
        <w:tabs>
          <w:tab w:val="left" w:pos="1890"/>
        </w:tabs>
        <w:rPr>
          <w:sz w:val="28"/>
          <w:szCs w:val="28"/>
          <w:lang w:val="uk-UA"/>
        </w:rPr>
      </w:pPr>
      <w:r w:rsidRPr="004544F3">
        <w:rPr>
          <w:sz w:val="28"/>
          <w:szCs w:val="28"/>
          <w:lang w:val="uk-UA"/>
        </w:rPr>
        <w:t>Сумської міської ради</w:t>
      </w:r>
      <w:r w:rsidRPr="004544F3">
        <w:rPr>
          <w:sz w:val="28"/>
          <w:szCs w:val="28"/>
          <w:lang w:val="uk-UA"/>
        </w:rPr>
        <w:tab/>
      </w:r>
      <w:r w:rsidRPr="004544F3">
        <w:rPr>
          <w:sz w:val="28"/>
          <w:szCs w:val="28"/>
          <w:lang w:val="uk-UA"/>
        </w:rPr>
        <w:tab/>
      </w:r>
      <w:r w:rsidRPr="004544F3">
        <w:rPr>
          <w:sz w:val="28"/>
          <w:szCs w:val="28"/>
          <w:lang w:val="uk-UA"/>
        </w:rPr>
        <w:tab/>
      </w:r>
      <w:r w:rsidRPr="004544F3">
        <w:rPr>
          <w:sz w:val="28"/>
          <w:szCs w:val="28"/>
          <w:lang w:val="uk-UA"/>
        </w:rPr>
        <w:tab/>
      </w:r>
      <w:r w:rsidRPr="004544F3">
        <w:rPr>
          <w:sz w:val="28"/>
          <w:szCs w:val="28"/>
          <w:lang w:val="uk-UA"/>
        </w:rPr>
        <w:tab/>
      </w:r>
      <w:r w:rsidRPr="004544F3">
        <w:rPr>
          <w:sz w:val="28"/>
          <w:szCs w:val="28"/>
          <w:lang w:val="uk-UA"/>
        </w:rPr>
        <w:tab/>
      </w:r>
      <w:r>
        <w:rPr>
          <w:sz w:val="28"/>
          <w:szCs w:val="28"/>
          <w:lang w:val="uk-UA"/>
        </w:rPr>
        <w:tab/>
      </w:r>
      <w:r>
        <w:rPr>
          <w:sz w:val="28"/>
          <w:szCs w:val="28"/>
          <w:lang w:val="uk-UA"/>
        </w:rPr>
        <w:tab/>
        <w:t>І.В. Кальченко</w:t>
      </w:r>
    </w:p>
    <w:p w:rsidR="0098598D" w:rsidRDefault="0098598D" w:rsidP="0098598D">
      <w:pPr>
        <w:tabs>
          <w:tab w:val="left" w:pos="1890"/>
        </w:tabs>
        <w:rPr>
          <w:sz w:val="28"/>
          <w:szCs w:val="28"/>
          <w:lang w:val="uk-UA"/>
        </w:rPr>
      </w:pPr>
    </w:p>
    <w:p w:rsidR="0098598D" w:rsidRDefault="0098598D" w:rsidP="0098598D">
      <w:pPr>
        <w:tabs>
          <w:tab w:val="left" w:pos="1890"/>
        </w:tabs>
        <w:rPr>
          <w:sz w:val="28"/>
          <w:szCs w:val="28"/>
          <w:lang w:val="uk-UA"/>
        </w:rPr>
      </w:pPr>
    </w:p>
    <w:p w:rsidR="0098598D" w:rsidRDefault="0098598D" w:rsidP="0098598D">
      <w:pPr>
        <w:tabs>
          <w:tab w:val="left" w:pos="1890"/>
        </w:tabs>
        <w:rPr>
          <w:sz w:val="28"/>
          <w:szCs w:val="28"/>
          <w:lang w:val="uk-UA"/>
        </w:rPr>
      </w:pPr>
    </w:p>
    <w:p w:rsidR="0098598D" w:rsidRPr="004544F3" w:rsidRDefault="0098598D" w:rsidP="0098598D">
      <w:pPr>
        <w:tabs>
          <w:tab w:val="left" w:pos="1890"/>
        </w:tabs>
        <w:rPr>
          <w:sz w:val="28"/>
          <w:szCs w:val="28"/>
          <w:lang w:val="uk-UA"/>
        </w:rPr>
      </w:pPr>
    </w:p>
    <w:p w:rsidR="0098598D" w:rsidRDefault="0098598D" w:rsidP="0098598D">
      <w:pPr>
        <w:tabs>
          <w:tab w:val="left" w:pos="1890"/>
        </w:tabs>
        <w:rPr>
          <w:sz w:val="28"/>
          <w:szCs w:val="28"/>
          <w:lang w:val="uk-UA"/>
        </w:rPr>
      </w:pPr>
      <w:r w:rsidRPr="004544F3">
        <w:rPr>
          <w:sz w:val="28"/>
          <w:szCs w:val="28"/>
          <w:lang w:val="uk-UA"/>
        </w:rPr>
        <w:t>Перши</w:t>
      </w:r>
      <w:r>
        <w:rPr>
          <w:sz w:val="28"/>
          <w:szCs w:val="28"/>
          <w:lang w:val="uk-UA"/>
        </w:rPr>
        <w:t>й заступник міського голови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4544F3">
        <w:rPr>
          <w:sz w:val="28"/>
          <w:szCs w:val="28"/>
          <w:lang w:val="uk-UA"/>
        </w:rPr>
        <w:t>В.В. Войтенко</w:t>
      </w:r>
    </w:p>
    <w:p w:rsidR="0098598D" w:rsidRDefault="0098598D" w:rsidP="0098598D">
      <w:pPr>
        <w:tabs>
          <w:tab w:val="left" w:pos="1890"/>
        </w:tabs>
        <w:rPr>
          <w:sz w:val="28"/>
          <w:szCs w:val="28"/>
          <w:lang w:val="uk-UA"/>
        </w:rPr>
      </w:pPr>
    </w:p>
    <w:p w:rsidR="0098598D" w:rsidRDefault="0098598D" w:rsidP="0098598D">
      <w:pPr>
        <w:tabs>
          <w:tab w:val="left" w:pos="1890"/>
        </w:tabs>
        <w:rPr>
          <w:sz w:val="28"/>
          <w:szCs w:val="28"/>
          <w:lang w:val="uk-UA"/>
        </w:rPr>
      </w:pPr>
    </w:p>
    <w:p w:rsidR="0098598D" w:rsidRDefault="0098598D" w:rsidP="0098598D">
      <w:pPr>
        <w:tabs>
          <w:tab w:val="left" w:pos="1890"/>
        </w:tabs>
        <w:rPr>
          <w:sz w:val="28"/>
          <w:szCs w:val="28"/>
          <w:lang w:val="uk-UA"/>
        </w:rPr>
      </w:pPr>
    </w:p>
    <w:p w:rsidR="0098598D" w:rsidRDefault="0098598D" w:rsidP="0098598D">
      <w:pPr>
        <w:tabs>
          <w:tab w:val="left" w:pos="1890"/>
        </w:tabs>
        <w:rPr>
          <w:sz w:val="28"/>
          <w:szCs w:val="28"/>
          <w:lang w:val="uk-UA"/>
        </w:rPr>
      </w:pPr>
      <w:r>
        <w:rPr>
          <w:sz w:val="28"/>
          <w:szCs w:val="28"/>
          <w:lang w:val="uk-UA"/>
        </w:rPr>
        <w:t>В.о. начальника відділу з організації</w:t>
      </w:r>
    </w:p>
    <w:p w:rsidR="0098598D" w:rsidRDefault="0098598D" w:rsidP="0098598D">
      <w:pPr>
        <w:tabs>
          <w:tab w:val="left" w:pos="1890"/>
        </w:tabs>
        <w:rPr>
          <w:sz w:val="28"/>
          <w:szCs w:val="28"/>
          <w:lang w:val="uk-UA"/>
        </w:rPr>
      </w:pPr>
      <w:r>
        <w:rPr>
          <w:sz w:val="28"/>
          <w:szCs w:val="28"/>
          <w:lang w:val="uk-UA"/>
        </w:rPr>
        <w:t xml:space="preserve">діяльності ради </w:t>
      </w:r>
    </w:p>
    <w:p w:rsidR="0098598D" w:rsidRDefault="0098598D" w:rsidP="0098598D">
      <w:pPr>
        <w:tabs>
          <w:tab w:val="left" w:pos="1890"/>
        </w:tabs>
        <w:rPr>
          <w:sz w:val="28"/>
          <w:szCs w:val="28"/>
          <w:lang w:val="uk-UA"/>
        </w:rPr>
      </w:pPr>
      <w:r>
        <w:rPr>
          <w:sz w:val="28"/>
          <w:szCs w:val="28"/>
          <w:lang w:val="uk-UA"/>
        </w:rPr>
        <w:t>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С.А. </w:t>
      </w:r>
      <w:proofErr w:type="spellStart"/>
      <w:r>
        <w:rPr>
          <w:sz w:val="28"/>
          <w:szCs w:val="28"/>
          <w:lang w:val="uk-UA"/>
        </w:rPr>
        <w:t>Конікова</w:t>
      </w:r>
      <w:proofErr w:type="spellEnd"/>
    </w:p>
    <w:p w:rsidR="0098598D" w:rsidRPr="004544F3" w:rsidRDefault="0098598D" w:rsidP="0098598D">
      <w:pPr>
        <w:tabs>
          <w:tab w:val="left" w:pos="1890"/>
        </w:tabs>
        <w:rPr>
          <w:sz w:val="28"/>
          <w:szCs w:val="28"/>
          <w:lang w:val="uk-UA"/>
        </w:rPr>
      </w:pPr>
    </w:p>
    <w:p w:rsidR="0098598D" w:rsidRPr="004544F3" w:rsidRDefault="0098598D" w:rsidP="0098598D">
      <w:pPr>
        <w:tabs>
          <w:tab w:val="left" w:pos="1890"/>
        </w:tabs>
        <w:rPr>
          <w:sz w:val="28"/>
          <w:szCs w:val="28"/>
          <w:lang w:val="uk-UA"/>
        </w:rPr>
      </w:pPr>
    </w:p>
    <w:p w:rsidR="0098598D" w:rsidRPr="004544F3" w:rsidRDefault="0098598D" w:rsidP="0098598D">
      <w:pPr>
        <w:tabs>
          <w:tab w:val="left" w:pos="1890"/>
        </w:tabs>
        <w:rPr>
          <w:sz w:val="28"/>
          <w:szCs w:val="28"/>
          <w:lang w:val="uk-UA"/>
        </w:rPr>
      </w:pPr>
    </w:p>
    <w:p w:rsidR="0098598D" w:rsidRPr="004544F3" w:rsidRDefault="0098598D" w:rsidP="0098598D">
      <w:pPr>
        <w:tabs>
          <w:tab w:val="left" w:pos="1890"/>
        </w:tabs>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А.В. Баранов</w:t>
      </w:r>
    </w:p>
    <w:p w:rsidR="0098598D" w:rsidRPr="004544F3" w:rsidRDefault="0098598D" w:rsidP="0098598D">
      <w:pPr>
        <w:tabs>
          <w:tab w:val="left" w:pos="1890"/>
        </w:tabs>
        <w:rPr>
          <w:sz w:val="28"/>
          <w:szCs w:val="28"/>
          <w:lang w:val="uk-UA"/>
        </w:rPr>
      </w:pPr>
    </w:p>
    <w:p w:rsidR="0098598D" w:rsidRPr="004544F3" w:rsidRDefault="0098598D" w:rsidP="0098598D">
      <w:pPr>
        <w:tabs>
          <w:tab w:val="left" w:pos="1890"/>
        </w:tabs>
        <w:rPr>
          <w:sz w:val="28"/>
          <w:szCs w:val="28"/>
          <w:lang w:val="uk-UA"/>
        </w:rPr>
      </w:pPr>
    </w:p>
    <w:p w:rsidR="0098598D" w:rsidRPr="0098598D" w:rsidRDefault="0098598D" w:rsidP="0098598D">
      <w:pPr>
        <w:rPr>
          <w:lang w:val="uk-UA"/>
        </w:rPr>
      </w:pPr>
    </w:p>
    <w:p w:rsidR="0098598D" w:rsidRPr="0098598D" w:rsidRDefault="0098598D" w:rsidP="0098598D">
      <w:pPr>
        <w:tabs>
          <w:tab w:val="left" w:pos="6240"/>
        </w:tabs>
        <w:rPr>
          <w:sz w:val="28"/>
          <w:lang w:val="uk-UA"/>
        </w:rPr>
      </w:pPr>
    </w:p>
    <w:p w:rsidR="0098598D" w:rsidRDefault="0098598D" w:rsidP="0098598D">
      <w:pPr>
        <w:tabs>
          <w:tab w:val="left" w:pos="6240"/>
        </w:tabs>
        <w:rPr>
          <w:sz w:val="28"/>
          <w:lang w:val="uk-UA"/>
        </w:rPr>
      </w:pPr>
    </w:p>
    <w:p w:rsidR="0098598D" w:rsidRDefault="0098598D" w:rsidP="0098598D">
      <w:pPr>
        <w:tabs>
          <w:tab w:val="left" w:pos="6240"/>
        </w:tabs>
        <w:rPr>
          <w:sz w:val="28"/>
          <w:lang w:val="uk-UA"/>
        </w:rPr>
      </w:pPr>
    </w:p>
    <w:p w:rsidR="0098598D" w:rsidRDefault="0098598D" w:rsidP="0098598D">
      <w:pPr>
        <w:tabs>
          <w:tab w:val="left" w:pos="6240"/>
        </w:tabs>
        <w:rPr>
          <w:sz w:val="28"/>
          <w:lang w:val="uk-UA"/>
        </w:rPr>
      </w:pPr>
    </w:p>
    <w:p w:rsidR="0098598D" w:rsidRPr="0098598D" w:rsidRDefault="0098598D" w:rsidP="0098598D">
      <w:pPr>
        <w:tabs>
          <w:tab w:val="left" w:pos="6240"/>
        </w:tabs>
        <w:rPr>
          <w:sz w:val="28"/>
          <w:lang w:val="uk-UA"/>
        </w:rPr>
      </w:pPr>
    </w:p>
    <w:p w:rsidR="0098598D" w:rsidRPr="0098598D" w:rsidRDefault="0098598D" w:rsidP="0098598D">
      <w:pPr>
        <w:tabs>
          <w:tab w:val="left" w:pos="6240"/>
        </w:tabs>
        <w:rPr>
          <w:sz w:val="28"/>
          <w:lang w:val="uk-UA"/>
        </w:rPr>
      </w:pPr>
    </w:p>
    <w:p w:rsidR="0098598D" w:rsidRPr="0098598D" w:rsidRDefault="0098598D" w:rsidP="0098598D">
      <w:pPr>
        <w:tabs>
          <w:tab w:val="left" w:pos="6240"/>
        </w:tabs>
        <w:rPr>
          <w:lang w:val="uk-UA"/>
        </w:rPr>
      </w:pPr>
    </w:p>
    <w:p w:rsidR="0098598D" w:rsidRPr="006B7304" w:rsidRDefault="0098598D" w:rsidP="0098598D">
      <w:pPr>
        <w:tabs>
          <w:tab w:val="left" w:pos="6240"/>
        </w:tabs>
        <w:rPr>
          <w:lang w:val="uk-UA"/>
        </w:rPr>
      </w:pPr>
      <w:r w:rsidRPr="0098598D">
        <w:rPr>
          <w:lang w:val="uk-UA"/>
        </w:rPr>
        <w:tab/>
      </w:r>
      <w:r w:rsidRPr="006B7304">
        <w:rPr>
          <w:lang w:val="uk-UA"/>
        </w:rPr>
        <w:t xml:space="preserve">      </w:t>
      </w:r>
      <w:r>
        <w:rPr>
          <w:lang w:val="uk-UA"/>
        </w:rPr>
        <w:t xml:space="preserve">                    </w:t>
      </w:r>
      <w:r w:rsidRPr="006B7304">
        <w:rPr>
          <w:lang w:val="uk-UA"/>
        </w:rPr>
        <w:t xml:space="preserve"> </w:t>
      </w:r>
      <w:r w:rsidRPr="006B7304">
        <w:t xml:space="preserve">О.В </w:t>
      </w:r>
      <w:proofErr w:type="spellStart"/>
      <w:r w:rsidRPr="006B7304">
        <w:t>Чайченко</w:t>
      </w:r>
      <w:proofErr w:type="spellEnd"/>
    </w:p>
    <w:p w:rsidR="0098598D" w:rsidRPr="0098598D" w:rsidRDefault="0098598D" w:rsidP="0098598D">
      <w:pPr>
        <w:jc w:val="both"/>
        <w:rPr>
          <w:lang w:val="uk-UA"/>
        </w:rPr>
      </w:pPr>
      <w:r>
        <w:tab/>
      </w:r>
      <w:r>
        <w:tab/>
      </w:r>
      <w:r>
        <w:tab/>
      </w:r>
      <w:r>
        <w:tab/>
      </w:r>
      <w:r>
        <w:tab/>
      </w:r>
      <w:r>
        <w:tab/>
      </w:r>
      <w:r>
        <w:tab/>
      </w:r>
      <w:r>
        <w:tab/>
      </w:r>
      <w:r>
        <w:tab/>
      </w:r>
      <w:r>
        <w:rPr>
          <w:lang w:val="uk-UA"/>
        </w:rPr>
        <w:t>____________ 31.10.2018</w:t>
      </w:r>
    </w:p>
    <w:p w:rsidR="0098598D" w:rsidRPr="001F0ECA" w:rsidRDefault="0098598D" w:rsidP="0098598D">
      <w:pPr>
        <w:tabs>
          <w:tab w:val="left" w:pos="1890"/>
        </w:tabs>
        <w:jc w:val="center"/>
        <w:rPr>
          <w:sz w:val="28"/>
          <w:szCs w:val="28"/>
          <w:lang w:val="uk-UA"/>
        </w:rPr>
      </w:pPr>
    </w:p>
    <w:p w:rsidR="0098598D" w:rsidRPr="001F0ECA" w:rsidRDefault="0098598D" w:rsidP="0098598D">
      <w:pPr>
        <w:tabs>
          <w:tab w:val="left" w:pos="4275"/>
        </w:tabs>
        <w:jc w:val="both"/>
        <w:rPr>
          <w:sz w:val="28"/>
          <w:szCs w:val="28"/>
          <w:shd w:val="clear" w:color="auto" w:fill="FEFEFE"/>
          <w:lang w:val="uk-UA"/>
        </w:rPr>
      </w:pPr>
    </w:p>
    <w:p w:rsidR="0098598D" w:rsidRPr="006603AD" w:rsidRDefault="0098598D" w:rsidP="003F3897">
      <w:pPr>
        <w:widowControl w:val="0"/>
        <w:tabs>
          <w:tab w:val="left" w:pos="566"/>
        </w:tabs>
        <w:autoSpaceDE w:val="0"/>
        <w:autoSpaceDN w:val="0"/>
        <w:adjustRightInd w:val="0"/>
        <w:jc w:val="both"/>
        <w:rPr>
          <w:bCs/>
          <w:lang w:val="uk-UA"/>
        </w:rPr>
      </w:pPr>
    </w:p>
    <w:sectPr w:rsidR="0098598D" w:rsidRPr="006603AD" w:rsidSect="006F0AD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42B1BAE"/>
    <w:multiLevelType w:val="hybridMultilevel"/>
    <w:tmpl w:val="4B48961C"/>
    <w:lvl w:ilvl="0" w:tplc="9BA0D0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2A90437"/>
    <w:multiLevelType w:val="hybridMultilevel"/>
    <w:tmpl w:val="979A8378"/>
    <w:lvl w:ilvl="0" w:tplc="C088B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0A20AB"/>
    <w:multiLevelType w:val="hybridMultilevel"/>
    <w:tmpl w:val="899C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4">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435857F7"/>
    <w:multiLevelType w:val="hybridMultilevel"/>
    <w:tmpl w:val="876E1B3C"/>
    <w:lvl w:ilvl="0" w:tplc="23F83A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040626"/>
    <w:multiLevelType w:val="hybridMultilevel"/>
    <w:tmpl w:val="24961420"/>
    <w:lvl w:ilvl="0" w:tplc="90CA0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545A2"/>
    <w:multiLevelType w:val="hybridMultilevel"/>
    <w:tmpl w:val="702838EE"/>
    <w:lvl w:ilvl="0" w:tplc="C406C0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3">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8B0B27"/>
    <w:multiLevelType w:val="hybridMultilevel"/>
    <w:tmpl w:val="0336A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8"/>
  </w:num>
  <w:num w:numId="2">
    <w:abstractNumId w:val="28"/>
  </w:num>
  <w:num w:numId="3">
    <w:abstractNumId w:val="3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1"/>
  </w:num>
  <w:num w:numId="9">
    <w:abstractNumId w:val="26"/>
  </w:num>
  <w:num w:numId="10">
    <w:abstractNumId w:val="6"/>
  </w:num>
  <w:num w:numId="11">
    <w:abstractNumId w:val="19"/>
  </w:num>
  <w:num w:numId="12">
    <w:abstractNumId w:val="0"/>
  </w:num>
  <w:num w:numId="13">
    <w:abstractNumId w:val="36"/>
  </w:num>
  <w:num w:numId="14">
    <w:abstractNumId w:val="29"/>
  </w:num>
  <w:num w:numId="15">
    <w:abstractNumId w:val="14"/>
  </w:num>
  <w:num w:numId="16">
    <w:abstractNumId w:val="17"/>
  </w:num>
  <w:num w:numId="17">
    <w:abstractNumId w:val="21"/>
  </w:num>
  <w:num w:numId="18">
    <w:abstractNumId w:val="35"/>
  </w:num>
  <w:num w:numId="19">
    <w:abstractNumId w:val="1"/>
  </w:num>
  <w:num w:numId="20">
    <w:abstractNumId w:val="3"/>
  </w:num>
  <w:num w:numId="21">
    <w:abstractNumId w:val="13"/>
  </w:num>
  <w:num w:numId="22">
    <w:abstractNumId w:val="24"/>
  </w:num>
  <w:num w:numId="23">
    <w:abstractNumId w:val="18"/>
  </w:num>
  <w:num w:numId="24">
    <w:abstractNumId w:val="4"/>
  </w:num>
  <w:num w:numId="25">
    <w:abstractNumId w:val="12"/>
  </w:num>
  <w:num w:numId="26">
    <w:abstractNumId w:val="5"/>
  </w:num>
  <w:num w:numId="27">
    <w:abstractNumId w:val="33"/>
  </w:num>
  <w:num w:numId="28">
    <w:abstractNumId w:val="23"/>
  </w:num>
  <w:num w:numId="29">
    <w:abstractNumId w:val="10"/>
  </w:num>
  <w:num w:numId="30">
    <w:abstractNumId w:val="16"/>
  </w:num>
  <w:num w:numId="31">
    <w:abstractNumId w:val="11"/>
  </w:num>
  <w:num w:numId="32">
    <w:abstractNumId w:val="20"/>
  </w:num>
  <w:num w:numId="33">
    <w:abstractNumId w:val="25"/>
  </w:num>
  <w:num w:numId="34">
    <w:abstractNumId w:val="22"/>
  </w:num>
  <w:num w:numId="35">
    <w:abstractNumId w:val="37"/>
  </w:num>
  <w:num w:numId="36">
    <w:abstractNumId w:val="8"/>
  </w:num>
  <w:num w:numId="37">
    <w:abstractNumId w:val="9"/>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0D"/>
    <w:rsid w:val="00002467"/>
    <w:rsid w:val="00007B72"/>
    <w:rsid w:val="0001141D"/>
    <w:rsid w:val="00011CBB"/>
    <w:rsid w:val="00013393"/>
    <w:rsid w:val="00013F88"/>
    <w:rsid w:val="0002011E"/>
    <w:rsid w:val="00024A17"/>
    <w:rsid w:val="00026818"/>
    <w:rsid w:val="00027F8A"/>
    <w:rsid w:val="000302FF"/>
    <w:rsid w:val="0004104D"/>
    <w:rsid w:val="00041419"/>
    <w:rsid w:val="00045C20"/>
    <w:rsid w:val="00047640"/>
    <w:rsid w:val="00052B7A"/>
    <w:rsid w:val="00057EB2"/>
    <w:rsid w:val="00057EDA"/>
    <w:rsid w:val="00061709"/>
    <w:rsid w:val="00073E60"/>
    <w:rsid w:val="00077D1B"/>
    <w:rsid w:val="00091E1E"/>
    <w:rsid w:val="0009387A"/>
    <w:rsid w:val="000939B6"/>
    <w:rsid w:val="000959FF"/>
    <w:rsid w:val="00097114"/>
    <w:rsid w:val="00097428"/>
    <w:rsid w:val="000A1CC5"/>
    <w:rsid w:val="000A722A"/>
    <w:rsid w:val="000B1440"/>
    <w:rsid w:val="000B16E8"/>
    <w:rsid w:val="000B44C7"/>
    <w:rsid w:val="000B4ECB"/>
    <w:rsid w:val="000B6C31"/>
    <w:rsid w:val="000C0B08"/>
    <w:rsid w:val="000C3ABA"/>
    <w:rsid w:val="000C6E7A"/>
    <w:rsid w:val="000D11B2"/>
    <w:rsid w:val="000D791A"/>
    <w:rsid w:val="000F1EFD"/>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4C15"/>
    <w:rsid w:val="001310BB"/>
    <w:rsid w:val="00132509"/>
    <w:rsid w:val="001337EE"/>
    <w:rsid w:val="00147CD4"/>
    <w:rsid w:val="00157082"/>
    <w:rsid w:val="001638DF"/>
    <w:rsid w:val="0016607F"/>
    <w:rsid w:val="001720B7"/>
    <w:rsid w:val="00176220"/>
    <w:rsid w:val="00183EBF"/>
    <w:rsid w:val="00186BCC"/>
    <w:rsid w:val="00193CDE"/>
    <w:rsid w:val="00193F5B"/>
    <w:rsid w:val="001B2210"/>
    <w:rsid w:val="001C28D6"/>
    <w:rsid w:val="001C7ED8"/>
    <w:rsid w:val="001D4FFB"/>
    <w:rsid w:val="001D79D9"/>
    <w:rsid w:val="001E1FBB"/>
    <w:rsid w:val="001F293F"/>
    <w:rsid w:val="001F3565"/>
    <w:rsid w:val="001F3808"/>
    <w:rsid w:val="00204695"/>
    <w:rsid w:val="002066FB"/>
    <w:rsid w:val="00207EF4"/>
    <w:rsid w:val="00212A6B"/>
    <w:rsid w:val="002166D8"/>
    <w:rsid w:val="002230C4"/>
    <w:rsid w:val="00223A80"/>
    <w:rsid w:val="00227FED"/>
    <w:rsid w:val="0023204F"/>
    <w:rsid w:val="002403A4"/>
    <w:rsid w:val="0024415E"/>
    <w:rsid w:val="002506C0"/>
    <w:rsid w:val="00250ED5"/>
    <w:rsid w:val="00253B63"/>
    <w:rsid w:val="0025567B"/>
    <w:rsid w:val="00261071"/>
    <w:rsid w:val="002611F9"/>
    <w:rsid w:val="00262DCA"/>
    <w:rsid w:val="002630F5"/>
    <w:rsid w:val="00265335"/>
    <w:rsid w:val="00271385"/>
    <w:rsid w:val="00280832"/>
    <w:rsid w:val="00284758"/>
    <w:rsid w:val="00286508"/>
    <w:rsid w:val="00290E5D"/>
    <w:rsid w:val="002949D3"/>
    <w:rsid w:val="002A1D43"/>
    <w:rsid w:val="002A3B3F"/>
    <w:rsid w:val="002A4CBA"/>
    <w:rsid w:val="002A74F3"/>
    <w:rsid w:val="002B2CFA"/>
    <w:rsid w:val="002C3267"/>
    <w:rsid w:val="002D39A0"/>
    <w:rsid w:val="002D4953"/>
    <w:rsid w:val="002D72AB"/>
    <w:rsid w:val="002E1DAF"/>
    <w:rsid w:val="002F4A5A"/>
    <w:rsid w:val="002F5CA4"/>
    <w:rsid w:val="002F7394"/>
    <w:rsid w:val="00302022"/>
    <w:rsid w:val="00302110"/>
    <w:rsid w:val="0030363A"/>
    <w:rsid w:val="00304FBD"/>
    <w:rsid w:val="003144F0"/>
    <w:rsid w:val="00316F82"/>
    <w:rsid w:val="003230B8"/>
    <w:rsid w:val="00330D18"/>
    <w:rsid w:val="003371CB"/>
    <w:rsid w:val="00341DB2"/>
    <w:rsid w:val="00343546"/>
    <w:rsid w:val="00350DBB"/>
    <w:rsid w:val="00351BA6"/>
    <w:rsid w:val="00353B8E"/>
    <w:rsid w:val="00353CF7"/>
    <w:rsid w:val="00356E21"/>
    <w:rsid w:val="00357F2F"/>
    <w:rsid w:val="00360EE5"/>
    <w:rsid w:val="00371D9A"/>
    <w:rsid w:val="00374CF5"/>
    <w:rsid w:val="00376EE3"/>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13B16"/>
    <w:rsid w:val="0041534E"/>
    <w:rsid w:val="004227E3"/>
    <w:rsid w:val="0042492F"/>
    <w:rsid w:val="004262E8"/>
    <w:rsid w:val="00447E81"/>
    <w:rsid w:val="00447EED"/>
    <w:rsid w:val="004507C4"/>
    <w:rsid w:val="004516B6"/>
    <w:rsid w:val="004574D4"/>
    <w:rsid w:val="004626F8"/>
    <w:rsid w:val="00464CE0"/>
    <w:rsid w:val="00464F1C"/>
    <w:rsid w:val="00470B6C"/>
    <w:rsid w:val="004724DB"/>
    <w:rsid w:val="00473121"/>
    <w:rsid w:val="00477B55"/>
    <w:rsid w:val="00481A5A"/>
    <w:rsid w:val="004822D3"/>
    <w:rsid w:val="00485044"/>
    <w:rsid w:val="0048760B"/>
    <w:rsid w:val="00495042"/>
    <w:rsid w:val="004977A7"/>
    <w:rsid w:val="004A4274"/>
    <w:rsid w:val="004A4B21"/>
    <w:rsid w:val="004A5244"/>
    <w:rsid w:val="004B27E1"/>
    <w:rsid w:val="004C0B0C"/>
    <w:rsid w:val="004C42F8"/>
    <w:rsid w:val="004D073C"/>
    <w:rsid w:val="004E05B7"/>
    <w:rsid w:val="004E0933"/>
    <w:rsid w:val="004E0C03"/>
    <w:rsid w:val="004E5854"/>
    <w:rsid w:val="004E646E"/>
    <w:rsid w:val="004F2337"/>
    <w:rsid w:val="004F294F"/>
    <w:rsid w:val="004F3E27"/>
    <w:rsid w:val="004F64ED"/>
    <w:rsid w:val="005003B6"/>
    <w:rsid w:val="005031FC"/>
    <w:rsid w:val="00505F85"/>
    <w:rsid w:val="0050715F"/>
    <w:rsid w:val="005077D3"/>
    <w:rsid w:val="005226DE"/>
    <w:rsid w:val="00522FAA"/>
    <w:rsid w:val="00526992"/>
    <w:rsid w:val="00533219"/>
    <w:rsid w:val="00534497"/>
    <w:rsid w:val="00536D87"/>
    <w:rsid w:val="005370E1"/>
    <w:rsid w:val="00541DC4"/>
    <w:rsid w:val="00544082"/>
    <w:rsid w:val="005463EF"/>
    <w:rsid w:val="00547298"/>
    <w:rsid w:val="005524DD"/>
    <w:rsid w:val="0055550E"/>
    <w:rsid w:val="00561C03"/>
    <w:rsid w:val="00567DA0"/>
    <w:rsid w:val="005719F9"/>
    <w:rsid w:val="005745E4"/>
    <w:rsid w:val="00583056"/>
    <w:rsid w:val="00586641"/>
    <w:rsid w:val="00587A83"/>
    <w:rsid w:val="005961A5"/>
    <w:rsid w:val="005A5B8F"/>
    <w:rsid w:val="005A60D0"/>
    <w:rsid w:val="005B0D40"/>
    <w:rsid w:val="005B0EB6"/>
    <w:rsid w:val="005B4345"/>
    <w:rsid w:val="005C1A5B"/>
    <w:rsid w:val="005C22C0"/>
    <w:rsid w:val="005C3C58"/>
    <w:rsid w:val="005C6E84"/>
    <w:rsid w:val="005D0816"/>
    <w:rsid w:val="005D5164"/>
    <w:rsid w:val="005D62D7"/>
    <w:rsid w:val="005D68B3"/>
    <w:rsid w:val="005E099F"/>
    <w:rsid w:val="005E3435"/>
    <w:rsid w:val="005E57EA"/>
    <w:rsid w:val="00600D4A"/>
    <w:rsid w:val="00601255"/>
    <w:rsid w:val="00601265"/>
    <w:rsid w:val="00602C12"/>
    <w:rsid w:val="00622E21"/>
    <w:rsid w:val="00623BAC"/>
    <w:rsid w:val="006251DC"/>
    <w:rsid w:val="0062549F"/>
    <w:rsid w:val="00635A43"/>
    <w:rsid w:val="00635A6D"/>
    <w:rsid w:val="00637011"/>
    <w:rsid w:val="00641025"/>
    <w:rsid w:val="00643B69"/>
    <w:rsid w:val="0064462B"/>
    <w:rsid w:val="00644B1A"/>
    <w:rsid w:val="00650F49"/>
    <w:rsid w:val="006603AD"/>
    <w:rsid w:val="00673E03"/>
    <w:rsid w:val="00680EB2"/>
    <w:rsid w:val="0068278C"/>
    <w:rsid w:val="00683463"/>
    <w:rsid w:val="00684416"/>
    <w:rsid w:val="00695685"/>
    <w:rsid w:val="006A00F5"/>
    <w:rsid w:val="006A710C"/>
    <w:rsid w:val="006B29A3"/>
    <w:rsid w:val="006C1425"/>
    <w:rsid w:val="006C433C"/>
    <w:rsid w:val="006C7B86"/>
    <w:rsid w:val="006C7E75"/>
    <w:rsid w:val="006D05FC"/>
    <w:rsid w:val="006D1E9E"/>
    <w:rsid w:val="006D4A46"/>
    <w:rsid w:val="006F0AD6"/>
    <w:rsid w:val="006F1D66"/>
    <w:rsid w:val="006F6BE8"/>
    <w:rsid w:val="006F72B3"/>
    <w:rsid w:val="00701370"/>
    <w:rsid w:val="0070406D"/>
    <w:rsid w:val="007054F6"/>
    <w:rsid w:val="00705CD9"/>
    <w:rsid w:val="007174B5"/>
    <w:rsid w:val="00717A2D"/>
    <w:rsid w:val="0072266E"/>
    <w:rsid w:val="00736535"/>
    <w:rsid w:val="00751F13"/>
    <w:rsid w:val="0075250C"/>
    <w:rsid w:val="00754B46"/>
    <w:rsid w:val="00754B98"/>
    <w:rsid w:val="00757E2F"/>
    <w:rsid w:val="00757E7F"/>
    <w:rsid w:val="00764D23"/>
    <w:rsid w:val="00771625"/>
    <w:rsid w:val="007778CC"/>
    <w:rsid w:val="00780888"/>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C6126"/>
    <w:rsid w:val="007D2747"/>
    <w:rsid w:val="007D2977"/>
    <w:rsid w:val="007D5CAA"/>
    <w:rsid w:val="007D75A6"/>
    <w:rsid w:val="007E00A1"/>
    <w:rsid w:val="007E2FEF"/>
    <w:rsid w:val="007F69F0"/>
    <w:rsid w:val="00804866"/>
    <w:rsid w:val="00805B94"/>
    <w:rsid w:val="00805EE9"/>
    <w:rsid w:val="0081478F"/>
    <w:rsid w:val="00830319"/>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2E4F"/>
    <w:rsid w:val="008D48DF"/>
    <w:rsid w:val="008D6306"/>
    <w:rsid w:val="008D7AF1"/>
    <w:rsid w:val="008E1057"/>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4C0E"/>
    <w:rsid w:val="00945741"/>
    <w:rsid w:val="00951B89"/>
    <w:rsid w:val="00954535"/>
    <w:rsid w:val="0095488F"/>
    <w:rsid w:val="00960030"/>
    <w:rsid w:val="0096157F"/>
    <w:rsid w:val="00962CB8"/>
    <w:rsid w:val="00964D95"/>
    <w:rsid w:val="00966009"/>
    <w:rsid w:val="00966AD8"/>
    <w:rsid w:val="009728A2"/>
    <w:rsid w:val="0097768A"/>
    <w:rsid w:val="0098143B"/>
    <w:rsid w:val="0098598D"/>
    <w:rsid w:val="00987D4C"/>
    <w:rsid w:val="00996A78"/>
    <w:rsid w:val="009A195A"/>
    <w:rsid w:val="009A27B4"/>
    <w:rsid w:val="009A665B"/>
    <w:rsid w:val="009B3441"/>
    <w:rsid w:val="009B5928"/>
    <w:rsid w:val="009B69F7"/>
    <w:rsid w:val="009B7074"/>
    <w:rsid w:val="009C06C2"/>
    <w:rsid w:val="009C0CF1"/>
    <w:rsid w:val="009C72BC"/>
    <w:rsid w:val="009C7419"/>
    <w:rsid w:val="009D0B8B"/>
    <w:rsid w:val="009D611F"/>
    <w:rsid w:val="009E3657"/>
    <w:rsid w:val="009E6800"/>
    <w:rsid w:val="009F59FB"/>
    <w:rsid w:val="00A00A5C"/>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74EB4"/>
    <w:rsid w:val="00A80173"/>
    <w:rsid w:val="00A813E9"/>
    <w:rsid w:val="00A83BA1"/>
    <w:rsid w:val="00AA1B4E"/>
    <w:rsid w:val="00AB05A0"/>
    <w:rsid w:val="00AB1DD8"/>
    <w:rsid w:val="00AC5621"/>
    <w:rsid w:val="00AC6582"/>
    <w:rsid w:val="00AD16E7"/>
    <w:rsid w:val="00AD2418"/>
    <w:rsid w:val="00AD75A3"/>
    <w:rsid w:val="00AE07B0"/>
    <w:rsid w:val="00AE0E70"/>
    <w:rsid w:val="00AE4DC7"/>
    <w:rsid w:val="00AE7C51"/>
    <w:rsid w:val="00AE7FA8"/>
    <w:rsid w:val="00AF1C52"/>
    <w:rsid w:val="00AF2799"/>
    <w:rsid w:val="00AF40B5"/>
    <w:rsid w:val="00AF460A"/>
    <w:rsid w:val="00AF7049"/>
    <w:rsid w:val="00B02278"/>
    <w:rsid w:val="00B05BED"/>
    <w:rsid w:val="00B25EB4"/>
    <w:rsid w:val="00B269EE"/>
    <w:rsid w:val="00B30509"/>
    <w:rsid w:val="00B33D72"/>
    <w:rsid w:val="00B375C7"/>
    <w:rsid w:val="00B4181C"/>
    <w:rsid w:val="00B43947"/>
    <w:rsid w:val="00B47C82"/>
    <w:rsid w:val="00B51463"/>
    <w:rsid w:val="00B52119"/>
    <w:rsid w:val="00B53D2A"/>
    <w:rsid w:val="00B56DF1"/>
    <w:rsid w:val="00B70180"/>
    <w:rsid w:val="00B724F0"/>
    <w:rsid w:val="00B72C59"/>
    <w:rsid w:val="00B75D23"/>
    <w:rsid w:val="00B77C68"/>
    <w:rsid w:val="00B77FC5"/>
    <w:rsid w:val="00B80049"/>
    <w:rsid w:val="00B83853"/>
    <w:rsid w:val="00B92178"/>
    <w:rsid w:val="00BA02CF"/>
    <w:rsid w:val="00BA09BC"/>
    <w:rsid w:val="00BA1E5E"/>
    <w:rsid w:val="00BA5BEA"/>
    <w:rsid w:val="00BA610D"/>
    <w:rsid w:val="00BA7F38"/>
    <w:rsid w:val="00BC1199"/>
    <w:rsid w:val="00BC2396"/>
    <w:rsid w:val="00BD3C1D"/>
    <w:rsid w:val="00BD452A"/>
    <w:rsid w:val="00BE362C"/>
    <w:rsid w:val="00BE3E8B"/>
    <w:rsid w:val="00BE56F4"/>
    <w:rsid w:val="00BF19D8"/>
    <w:rsid w:val="00C04247"/>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83756"/>
    <w:rsid w:val="00C9245A"/>
    <w:rsid w:val="00CA1854"/>
    <w:rsid w:val="00CB092F"/>
    <w:rsid w:val="00CB2F29"/>
    <w:rsid w:val="00CB307C"/>
    <w:rsid w:val="00CB778B"/>
    <w:rsid w:val="00CC227B"/>
    <w:rsid w:val="00CD428E"/>
    <w:rsid w:val="00CD57C3"/>
    <w:rsid w:val="00CD613A"/>
    <w:rsid w:val="00CD7781"/>
    <w:rsid w:val="00CE013D"/>
    <w:rsid w:val="00CE7B05"/>
    <w:rsid w:val="00D01125"/>
    <w:rsid w:val="00D018B2"/>
    <w:rsid w:val="00D06CB4"/>
    <w:rsid w:val="00D06F6A"/>
    <w:rsid w:val="00D10804"/>
    <w:rsid w:val="00D177B8"/>
    <w:rsid w:val="00D17F75"/>
    <w:rsid w:val="00D22E1B"/>
    <w:rsid w:val="00D25410"/>
    <w:rsid w:val="00D3086D"/>
    <w:rsid w:val="00D3425C"/>
    <w:rsid w:val="00D34F80"/>
    <w:rsid w:val="00D40720"/>
    <w:rsid w:val="00D441BC"/>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266B"/>
    <w:rsid w:val="00D864A2"/>
    <w:rsid w:val="00D87FB5"/>
    <w:rsid w:val="00D93EEB"/>
    <w:rsid w:val="00D966E4"/>
    <w:rsid w:val="00DA0F3D"/>
    <w:rsid w:val="00DA60DB"/>
    <w:rsid w:val="00DB066D"/>
    <w:rsid w:val="00DC1E04"/>
    <w:rsid w:val="00DC27B8"/>
    <w:rsid w:val="00DC2C60"/>
    <w:rsid w:val="00DC3E45"/>
    <w:rsid w:val="00DC636F"/>
    <w:rsid w:val="00DC7358"/>
    <w:rsid w:val="00DD05DB"/>
    <w:rsid w:val="00DD2D90"/>
    <w:rsid w:val="00DD7D81"/>
    <w:rsid w:val="00DD7F3D"/>
    <w:rsid w:val="00DE56BA"/>
    <w:rsid w:val="00DF3E2D"/>
    <w:rsid w:val="00DF5F44"/>
    <w:rsid w:val="00E003DE"/>
    <w:rsid w:val="00E012CB"/>
    <w:rsid w:val="00E058AF"/>
    <w:rsid w:val="00E11F81"/>
    <w:rsid w:val="00E17543"/>
    <w:rsid w:val="00E204CC"/>
    <w:rsid w:val="00E27749"/>
    <w:rsid w:val="00E3225D"/>
    <w:rsid w:val="00E33EB8"/>
    <w:rsid w:val="00E35484"/>
    <w:rsid w:val="00E35A08"/>
    <w:rsid w:val="00E35F1C"/>
    <w:rsid w:val="00E36E3D"/>
    <w:rsid w:val="00E40638"/>
    <w:rsid w:val="00E41575"/>
    <w:rsid w:val="00E44C44"/>
    <w:rsid w:val="00E5020B"/>
    <w:rsid w:val="00E50250"/>
    <w:rsid w:val="00E5057B"/>
    <w:rsid w:val="00E50F46"/>
    <w:rsid w:val="00E532DF"/>
    <w:rsid w:val="00E540E7"/>
    <w:rsid w:val="00E54D76"/>
    <w:rsid w:val="00E56301"/>
    <w:rsid w:val="00E56AEE"/>
    <w:rsid w:val="00E5781A"/>
    <w:rsid w:val="00E63B74"/>
    <w:rsid w:val="00E67721"/>
    <w:rsid w:val="00E67973"/>
    <w:rsid w:val="00E736EC"/>
    <w:rsid w:val="00E75C59"/>
    <w:rsid w:val="00E76568"/>
    <w:rsid w:val="00E76C1F"/>
    <w:rsid w:val="00E76CCD"/>
    <w:rsid w:val="00E80F3B"/>
    <w:rsid w:val="00E82947"/>
    <w:rsid w:val="00E85165"/>
    <w:rsid w:val="00E90428"/>
    <w:rsid w:val="00E93A62"/>
    <w:rsid w:val="00EA3584"/>
    <w:rsid w:val="00EB5906"/>
    <w:rsid w:val="00EC406F"/>
    <w:rsid w:val="00ED12A6"/>
    <w:rsid w:val="00ED2B54"/>
    <w:rsid w:val="00ED2E7B"/>
    <w:rsid w:val="00ED3620"/>
    <w:rsid w:val="00ED3F42"/>
    <w:rsid w:val="00EE0A17"/>
    <w:rsid w:val="00EE49B7"/>
    <w:rsid w:val="00EE5362"/>
    <w:rsid w:val="00EE5854"/>
    <w:rsid w:val="00EE619C"/>
    <w:rsid w:val="00EE7C27"/>
    <w:rsid w:val="00EF617B"/>
    <w:rsid w:val="00F00F58"/>
    <w:rsid w:val="00F04A4D"/>
    <w:rsid w:val="00F10D55"/>
    <w:rsid w:val="00F167FA"/>
    <w:rsid w:val="00F20694"/>
    <w:rsid w:val="00F264AA"/>
    <w:rsid w:val="00F341BC"/>
    <w:rsid w:val="00F37B4D"/>
    <w:rsid w:val="00F37CB8"/>
    <w:rsid w:val="00F4147F"/>
    <w:rsid w:val="00F44506"/>
    <w:rsid w:val="00F52C18"/>
    <w:rsid w:val="00F55B1A"/>
    <w:rsid w:val="00F613E8"/>
    <w:rsid w:val="00F65616"/>
    <w:rsid w:val="00F77514"/>
    <w:rsid w:val="00F77F01"/>
    <w:rsid w:val="00F77FFA"/>
    <w:rsid w:val="00F80B54"/>
    <w:rsid w:val="00F8189F"/>
    <w:rsid w:val="00F82653"/>
    <w:rsid w:val="00F82C7C"/>
    <w:rsid w:val="00F8454C"/>
    <w:rsid w:val="00F92E08"/>
    <w:rsid w:val="00F957E1"/>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paragraph" w:styleId="ab">
    <w:name w:val="No Spacing"/>
    <w:uiPriority w:val="1"/>
    <w:qFormat/>
    <w:rsid w:val="00B51463"/>
    <w:pPr>
      <w:spacing w:after="0" w:line="240" w:lineRule="auto"/>
    </w:pPr>
    <w:rPr>
      <w:rFonts w:ascii="Calibri" w:eastAsia="Times New Roman"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paragraph" w:styleId="ab">
    <w:name w:val="No Spacing"/>
    <w:uiPriority w:val="1"/>
    <w:qFormat/>
    <w:rsid w:val="00B51463"/>
    <w:pPr>
      <w:spacing w:after="0" w:line="240" w:lineRule="auto"/>
    </w:pPr>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33275599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783230341">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7508">
      <w:bodyDiv w:val="1"/>
      <w:marLeft w:val="0"/>
      <w:marRight w:val="0"/>
      <w:marTop w:val="0"/>
      <w:marBottom w:val="0"/>
      <w:divBdr>
        <w:top w:val="none" w:sz="0" w:space="0" w:color="auto"/>
        <w:left w:val="none" w:sz="0" w:space="0" w:color="auto"/>
        <w:bottom w:val="none" w:sz="0" w:space="0" w:color="auto"/>
        <w:right w:val="none" w:sz="0" w:space="0" w:color="auto"/>
      </w:divBdr>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1DB2-5408-494A-8342-0CFFC81A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Світлана Олександрівна</dc:creator>
  <cp:keywords/>
  <dc:description/>
  <cp:lastModifiedBy>Фролова Світлана Олександрівна</cp:lastModifiedBy>
  <cp:revision>43</cp:revision>
  <cp:lastPrinted>2018-11-01T12:10:00Z</cp:lastPrinted>
  <dcterms:created xsi:type="dcterms:W3CDTF">2018-07-18T11:50:00Z</dcterms:created>
  <dcterms:modified xsi:type="dcterms:W3CDTF">2018-11-01T12:23:00Z</dcterms:modified>
</cp:coreProperties>
</file>