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A7373A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XXXVI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A737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31</w:t>
            </w:r>
            <w:r w:rsidR="00A7373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січня 2018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A7373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3028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F2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Гамалія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 по вулиці Гамалія 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 по вулиці Гамалія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6F2F75">
        <w:rPr>
          <w:rFonts w:ascii="Times New Roman" w:hAnsi="Times New Roman"/>
          <w:sz w:val="28"/>
          <w:szCs w:val="28"/>
          <w:lang w:val="uk-UA" w:eastAsia="ru-RU"/>
        </w:rPr>
        <w:t>Гамалі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>євський</w:t>
      </w:r>
      <w:proofErr w:type="spellEnd"/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1 по вулиці Гамалія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1 по вулиці Гамалія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 по вулиці Гамалія.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A7373A">
        <w:rPr>
          <w:rFonts w:ascii="Times New Roman" w:hAnsi="Times New Roman"/>
          <w:sz w:val="28"/>
          <w:szCs w:val="28"/>
          <w:lang w:val="uk-UA" w:eastAsia="ru-RU"/>
        </w:rPr>
        <w:t xml:space="preserve">екретар Сумської міської ради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A7373A">
        <w:rPr>
          <w:rFonts w:ascii="Times New Roman" w:hAnsi="Times New Roman"/>
          <w:sz w:val="28"/>
          <w:szCs w:val="28"/>
          <w:lang w:val="uk-UA" w:eastAsia="ru-RU"/>
        </w:rPr>
        <w:t>А.В. Баранов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A7373A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_____________</w:t>
      </w: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Pr="00A131ED" w:rsidRDefault="00A7373A" w:rsidP="00A737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D2A3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Рішення Сумської міської ради </w:t>
      </w:r>
      <w:r w:rsidRPr="002B124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Про надання дозволу на створення будинкового комітету жителів будинку № 1 по вулиці Гамалія  у місті Суми</w:t>
      </w:r>
      <w:r w:rsidRPr="002B124B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D2A30">
        <w:rPr>
          <w:rFonts w:ascii="Times New Roman" w:hAnsi="Times New Roman"/>
          <w:sz w:val="28"/>
          <w:szCs w:val="28"/>
          <w:lang w:val="uk-UA" w:eastAsia="ru-RU"/>
        </w:rPr>
        <w:t>доопрацьовано</w:t>
      </w:r>
      <w:r w:rsidRPr="00A131ED">
        <w:rPr>
          <w:rFonts w:ascii="Times New Roman" w:hAnsi="Times New Roman"/>
          <w:sz w:val="28"/>
          <w:szCs w:val="28"/>
          <w:lang w:val="uk-UA" w:eastAsia="ru-RU"/>
        </w:rPr>
        <w:t xml:space="preserve">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</w:t>
      </w:r>
      <w:r w:rsidRPr="00315C31">
        <w:rPr>
          <w:rFonts w:ascii="Times New Roman" w:hAnsi="Times New Roman"/>
          <w:sz w:val="28"/>
          <w:szCs w:val="28"/>
          <w:lang w:val="uk-UA" w:eastAsia="ru-RU"/>
        </w:rPr>
        <w:t xml:space="preserve"> персональних даних».</w:t>
      </w:r>
    </w:p>
    <w:p w:rsidR="00A7373A" w:rsidRPr="00315C31" w:rsidRDefault="00A7373A" w:rsidP="00A7373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7373A" w:rsidRPr="00315C31" w:rsidRDefault="00A7373A" w:rsidP="00A737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5C3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5C31">
        <w:rPr>
          <w:rFonts w:ascii="Times New Roman" w:hAnsi="Times New Roman"/>
          <w:sz w:val="28"/>
          <w:szCs w:val="28"/>
          <w:lang w:val="uk-UA" w:eastAsia="ru-RU"/>
        </w:rPr>
        <w:t xml:space="preserve">Проект рішення Сумської міської ради </w:t>
      </w:r>
      <w:r w:rsidRPr="002B124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Про надання дозволу на створення будинкового комітету жителів будинку № 1 по вулиці Гамалія  у місті Суми</w:t>
      </w:r>
      <w:r w:rsidRPr="002B124B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15C31">
        <w:rPr>
          <w:rFonts w:ascii="Times New Roman" w:hAnsi="Times New Roman"/>
          <w:sz w:val="28"/>
          <w:szCs w:val="28"/>
          <w:lang w:val="uk-UA" w:eastAsia="ru-RU"/>
        </w:rPr>
        <w:t xml:space="preserve"> був завізований :</w:t>
      </w:r>
    </w:p>
    <w:p w:rsidR="00A7373A" w:rsidRDefault="00A7373A" w:rsidP="00A7373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A7373A" w:rsidRPr="003A73DF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A7373A" w:rsidRPr="003A73DF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A7373A" w:rsidRPr="003A73DF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A7373A" w:rsidRPr="003A73DF" w:rsidRDefault="00A7373A" w:rsidP="00A737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A7373A" w:rsidRPr="003A73DF" w:rsidRDefault="00A7373A" w:rsidP="00A737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A7373A" w:rsidRPr="003A73DF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73A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 xml:space="preserve">иректор департаменту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A7373A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A7373A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Ю.М. Мельник</w:t>
      </w:r>
    </w:p>
    <w:p w:rsidR="00A7373A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373A" w:rsidRPr="00855046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</w:r>
      <w:r w:rsidRPr="00855046">
        <w:rPr>
          <w:rFonts w:ascii="Times New Roman" w:hAnsi="Times New Roman"/>
          <w:sz w:val="28"/>
          <w:szCs w:val="28"/>
          <w:lang w:val="uk-UA"/>
        </w:rPr>
        <w:tab/>
        <w:t xml:space="preserve">         О.І. Журба</w:t>
      </w:r>
    </w:p>
    <w:p w:rsidR="00A7373A" w:rsidRPr="005E6557" w:rsidRDefault="00A7373A" w:rsidP="00A7373A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A7373A" w:rsidRPr="0030113F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                                                       А.В. Баранов</w:t>
      </w:r>
    </w:p>
    <w:p w:rsidR="00A7373A" w:rsidRPr="0030113F" w:rsidRDefault="00A7373A" w:rsidP="00A737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373A" w:rsidRPr="0030113F" w:rsidRDefault="00A7373A" w:rsidP="00A7373A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7373A" w:rsidRDefault="00A7373A" w:rsidP="00A73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val="uk-UA" w:eastAsia="ru-RU"/>
        </w:rPr>
      </w:pPr>
    </w:p>
    <w:p w:rsidR="00A7373A" w:rsidRDefault="00A7373A" w:rsidP="00A73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val="uk-UA" w:eastAsia="ru-RU"/>
        </w:rPr>
      </w:pPr>
    </w:p>
    <w:p w:rsidR="00A7373A" w:rsidRPr="00A131ED" w:rsidRDefault="00A7373A" w:rsidP="00A73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val="uk-UA" w:eastAsia="ru-RU"/>
        </w:rPr>
      </w:pPr>
    </w:p>
    <w:p w:rsidR="00A7373A" w:rsidRDefault="00A7373A" w:rsidP="00A737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73A" w:rsidRPr="00A33671" w:rsidRDefault="00A7373A" w:rsidP="00A737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A7373A" w:rsidRDefault="00A7373A" w:rsidP="00A737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____________2018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</w:t>
      </w:r>
    </w:p>
    <w:sectPr w:rsidR="00A7373A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A56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74AF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373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CBC7-BF81-4493-B134-285F6E27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2</cp:revision>
  <cp:lastPrinted>2018-02-02T06:01:00Z</cp:lastPrinted>
  <dcterms:created xsi:type="dcterms:W3CDTF">2018-02-02T06:01:00Z</dcterms:created>
  <dcterms:modified xsi:type="dcterms:W3CDTF">2018-02-02T06:01:00Z</dcterms:modified>
</cp:coreProperties>
</file>