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7" w:type="dxa"/>
        <w:jc w:val="center"/>
        <w:tblLayout w:type="fixed"/>
        <w:tblLook w:val="01E0" w:firstRow="1" w:lastRow="1" w:firstColumn="1" w:lastColumn="1" w:noHBand="0" w:noVBand="0"/>
      </w:tblPr>
      <w:tblGrid>
        <w:gridCol w:w="4252"/>
        <w:gridCol w:w="1134"/>
        <w:gridCol w:w="3974"/>
        <w:gridCol w:w="207"/>
      </w:tblGrid>
      <w:tr w:rsidR="00336065" w:rsidRPr="00336065" w:rsidTr="00E83FE2">
        <w:trPr>
          <w:gridAfter w:val="1"/>
          <w:wAfter w:w="207" w:type="dxa"/>
          <w:jc w:val="center"/>
        </w:trPr>
        <w:tc>
          <w:tcPr>
            <w:tcW w:w="4252" w:type="dxa"/>
          </w:tcPr>
          <w:p w:rsidR="00336065" w:rsidRPr="00336065" w:rsidRDefault="00336065" w:rsidP="00336065">
            <w:pPr>
              <w:tabs>
                <w:tab w:val="left" w:pos="8447"/>
              </w:tabs>
              <w:spacing w:after="0" w:line="240" w:lineRule="auto"/>
              <w:rPr>
                <w:rFonts w:ascii="Times New Roman" w:hAnsi="Times New Roman" w:cs="Times New Roman"/>
                <w:sz w:val="28"/>
                <w:szCs w:val="28"/>
                <w:lang w:val="uk-UA"/>
              </w:rPr>
            </w:pPr>
          </w:p>
        </w:tc>
        <w:tc>
          <w:tcPr>
            <w:tcW w:w="1134" w:type="dxa"/>
          </w:tcPr>
          <w:p w:rsidR="00336065" w:rsidRPr="00336065" w:rsidRDefault="00336065" w:rsidP="00336065">
            <w:pPr>
              <w:tabs>
                <w:tab w:val="left" w:pos="8447"/>
              </w:tabs>
              <w:spacing w:after="0" w:line="240" w:lineRule="auto"/>
              <w:jc w:val="center"/>
              <w:rPr>
                <w:rFonts w:ascii="Times New Roman" w:hAnsi="Times New Roman" w:cs="Times New Roman"/>
                <w:sz w:val="28"/>
                <w:szCs w:val="28"/>
              </w:rPr>
            </w:pPr>
          </w:p>
        </w:tc>
        <w:tc>
          <w:tcPr>
            <w:tcW w:w="3974" w:type="dxa"/>
          </w:tcPr>
          <w:p w:rsidR="00336065" w:rsidRPr="00336065" w:rsidRDefault="00336065" w:rsidP="00336065">
            <w:pPr>
              <w:tabs>
                <w:tab w:val="left" w:pos="8447"/>
              </w:tabs>
              <w:spacing w:after="0" w:line="240" w:lineRule="auto"/>
              <w:jc w:val="center"/>
              <w:rPr>
                <w:rFonts w:ascii="Times New Roman" w:hAnsi="Times New Roman" w:cs="Times New Roman"/>
                <w:sz w:val="28"/>
                <w:szCs w:val="28"/>
                <w:lang w:val="uk-UA"/>
              </w:rPr>
            </w:pPr>
          </w:p>
        </w:tc>
      </w:tr>
      <w:tr w:rsidR="00E83FE2" w:rsidRPr="00E83FE2" w:rsidTr="00E83FE2">
        <w:trPr>
          <w:gridAfter w:val="1"/>
          <w:wAfter w:w="207" w:type="dxa"/>
          <w:jc w:val="center"/>
        </w:trPr>
        <w:tc>
          <w:tcPr>
            <w:tcW w:w="4252" w:type="dxa"/>
          </w:tcPr>
          <w:p w:rsidR="00E83FE2" w:rsidRPr="00E83FE2" w:rsidRDefault="00E83FE2" w:rsidP="00146339">
            <w:pPr>
              <w:tabs>
                <w:tab w:val="left" w:pos="8447"/>
              </w:tabs>
              <w:spacing w:before="56"/>
              <w:rPr>
                <w:rFonts w:ascii="Times New Roman" w:hAnsi="Times New Roman" w:cs="Times New Roman"/>
                <w:sz w:val="28"/>
                <w:szCs w:val="28"/>
              </w:rPr>
            </w:pPr>
            <w:r w:rsidRPr="00E83FE2">
              <w:rPr>
                <w:rFonts w:ascii="Times New Roman" w:hAnsi="Times New Roman" w:cs="Times New Roman"/>
                <w:sz w:val="28"/>
              </w:rPr>
              <w:br w:type="page"/>
            </w:r>
          </w:p>
        </w:tc>
        <w:tc>
          <w:tcPr>
            <w:tcW w:w="1134" w:type="dxa"/>
          </w:tcPr>
          <w:p w:rsidR="00E83FE2" w:rsidRPr="00E83FE2" w:rsidRDefault="00E83FE2" w:rsidP="00146339">
            <w:pPr>
              <w:tabs>
                <w:tab w:val="left" w:pos="8447"/>
              </w:tabs>
              <w:jc w:val="center"/>
              <w:rPr>
                <w:rFonts w:ascii="Times New Roman" w:hAnsi="Times New Roman" w:cs="Times New Roman"/>
                <w:sz w:val="28"/>
                <w:szCs w:val="28"/>
              </w:rPr>
            </w:pPr>
            <w:r w:rsidRPr="00E83FE2">
              <w:rPr>
                <w:rFonts w:ascii="Times New Roman" w:hAnsi="Times New Roman" w:cs="Times New Roman"/>
                <w:noProof/>
                <w:sz w:val="28"/>
                <w:szCs w:val="28"/>
              </w:rPr>
              <w:drawing>
                <wp:inline distT="0" distB="0" distL="0" distR="0">
                  <wp:extent cx="431800" cy="609600"/>
                  <wp:effectExtent l="19050" t="0" r="6350"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5"/>
                          <a:srcRect/>
                          <a:stretch>
                            <a:fillRect/>
                          </a:stretch>
                        </pic:blipFill>
                        <pic:spPr bwMode="auto">
                          <a:xfrm>
                            <a:off x="0" y="0"/>
                            <a:ext cx="431800" cy="609600"/>
                          </a:xfrm>
                          <a:prstGeom prst="rect">
                            <a:avLst/>
                          </a:prstGeom>
                          <a:noFill/>
                          <a:ln w="9525">
                            <a:noFill/>
                            <a:miter lim="800000"/>
                            <a:headEnd/>
                            <a:tailEnd/>
                          </a:ln>
                        </pic:spPr>
                      </pic:pic>
                    </a:graphicData>
                  </a:graphic>
                </wp:inline>
              </w:drawing>
            </w:r>
          </w:p>
        </w:tc>
        <w:tc>
          <w:tcPr>
            <w:tcW w:w="3974" w:type="dxa"/>
          </w:tcPr>
          <w:p w:rsidR="00E83FE2" w:rsidRPr="00E83FE2" w:rsidRDefault="00E83FE2" w:rsidP="00146339">
            <w:pPr>
              <w:tabs>
                <w:tab w:val="left" w:pos="8447"/>
              </w:tabs>
              <w:spacing w:before="56"/>
              <w:jc w:val="center"/>
              <w:rPr>
                <w:rFonts w:ascii="Times New Roman" w:hAnsi="Times New Roman" w:cs="Times New Roman"/>
                <w:sz w:val="28"/>
                <w:szCs w:val="28"/>
                <w:lang w:val="uk-UA"/>
              </w:rPr>
            </w:pPr>
          </w:p>
        </w:tc>
      </w:tr>
      <w:tr w:rsidR="00E83FE2" w:rsidRPr="00E83FE2" w:rsidTr="00E83FE2">
        <w:trPr>
          <w:jc w:val="center"/>
        </w:trPr>
        <w:tc>
          <w:tcPr>
            <w:tcW w:w="9567" w:type="dxa"/>
            <w:gridSpan w:val="4"/>
          </w:tcPr>
          <w:p w:rsidR="00E83FE2" w:rsidRPr="00E83FE2" w:rsidRDefault="00E83FE2" w:rsidP="00E83FE2">
            <w:pPr>
              <w:widowControl w:val="0"/>
              <w:tabs>
                <w:tab w:val="left" w:pos="2494"/>
              </w:tabs>
              <w:autoSpaceDE w:val="0"/>
              <w:autoSpaceDN w:val="0"/>
              <w:adjustRightInd w:val="0"/>
              <w:spacing w:after="0" w:line="240" w:lineRule="auto"/>
              <w:jc w:val="center"/>
              <w:rPr>
                <w:rFonts w:ascii="Times New Roman" w:hAnsi="Times New Roman" w:cs="Times New Roman"/>
                <w:caps/>
                <w:noProof/>
                <w:sz w:val="36"/>
                <w:szCs w:val="36"/>
                <w:lang w:val="uk-UA"/>
              </w:rPr>
            </w:pPr>
            <w:r w:rsidRPr="00E83FE2">
              <w:rPr>
                <w:rFonts w:ascii="Times New Roman" w:hAnsi="Times New Roman" w:cs="Times New Roman"/>
                <w:smallCaps/>
                <w:sz w:val="36"/>
                <w:szCs w:val="36"/>
                <w:lang w:val="uk-UA"/>
              </w:rPr>
              <w:t>Сумська міська рада</w:t>
            </w:r>
          </w:p>
        </w:tc>
      </w:tr>
      <w:tr w:rsidR="00E83FE2" w:rsidRPr="00E83FE2" w:rsidTr="00E83FE2">
        <w:trPr>
          <w:jc w:val="center"/>
        </w:trPr>
        <w:tc>
          <w:tcPr>
            <w:tcW w:w="9567" w:type="dxa"/>
            <w:gridSpan w:val="4"/>
          </w:tcPr>
          <w:p w:rsidR="00E83FE2" w:rsidRPr="00E83FE2" w:rsidRDefault="00E83FE2" w:rsidP="00E83FE2">
            <w:pPr>
              <w:widowControl w:val="0"/>
              <w:tabs>
                <w:tab w:val="left" w:pos="8447"/>
              </w:tabs>
              <w:autoSpaceDE w:val="0"/>
              <w:autoSpaceDN w:val="0"/>
              <w:adjustRightInd w:val="0"/>
              <w:spacing w:after="0" w:line="240" w:lineRule="auto"/>
              <w:jc w:val="center"/>
              <w:rPr>
                <w:rFonts w:ascii="Times New Roman" w:hAnsi="Times New Roman" w:cs="Times New Roman"/>
                <w:noProof/>
                <w:sz w:val="28"/>
                <w:szCs w:val="28"/>
                <w:lang w:val="uk-UA"/>
              </w:rPr>
            </w:pPr>
            <w:r w:rsidRPr="00E83FE2">
              <w:rPr>
                <w:rFonts w:ascii="Times New Roman" w:hAnsi="Times New Roman" w:cs="Times New Roman"/>
                <w:sz w:val="28"/>
                <w:szCs w:val="28"/>
                <w:lang w:val="uk-UA"/>
              </w:rPr>
              <w:t xml:space="preserve">VІІ СКЛИКАННЯ </w:t>
            </w:r>
            <w:r>
              <w:rPr>
                <w:rFonts w:ascii="Times New Roman" w:hAnsi="Times New Roman" w:cs="Times New Roman"/>
                <w:sz w:val="28"/>
                <w:szCs w:val="28"/>
                <w:lang w:val="en-US"/>
              </w:rPr>
              <w:t>XXXVIII</w:t>
            </w:r>
            <w:r w:rsidRPr="00E83FE2">
              <w:rPr>
                <w:rFonts w:ascii="Times New Roman" w:hAnsi="Times New Roman" w:cs="Times New Roman"/>
                <w:sz w:val="28"/>
                <w:szCs w:val="28"/>
                <w:lang w:val="uk-UA"/>
              </w:rPr>
              <w:t xml:space="preserve"> СЕСІЯ</w:t>
            </w:r>
          </w:p>
        </w:tc>
      </w:tr>
    </w:tbl>
    <w:p w:rsidR="00E83FE2" w:rsidRPr="00E83FE2" w:rsidRDefault="00E83FE2" w:rsidP="00E83FE2">
      <w:pPr>
        <w:keepNext/>
        <w:overflowPunct w:val="0"/>
        <w:autoSpaceDE w:val="0"/>
        <w:autoSpaceDN w:val="0"/>
        <w:adjustRightInd w:val="0"/>
        <w:jc w:val="center"/>
        <w:textAlignment w:val="baseline"/>
        <w:outlineLvl w:val="2"/>
        <w:rPr>
          <w:rFonts w:ascii="Times New Roman" w:hAnsi="Times New Roman" w:cs="Times New Roman"/>
          <w:b/>
          <w:smallCaps/>
          <w:sz w:val="32"/>
          <w:lang w:val="uk-UA"/>
        </w:rPr>
      </w:pPr>
      <w:r w:rsidRPr="00E83FE2">
        <w:rPr>
          <w:rFonts w:ascii="Times New Roman" w:hAnsi="Times New Roman" w:cs="Times New Roman"/>
          <w:b/>
          <w:smallCaps/>
          <w:sz w:val="32"/>
          <w:lang w:val="uk-UA"/>
        </w:rPr>
        <w:t>РІШЕННЯ</w:t>
      </w:r>
    </w:p>
    <w:p w:rsidR="00336065" w:rsidRPr="00336065" w:rsidRDefault="00336065" w:rsidP="00336065">
      <w:pPr>
        <w:spacing w:after="0" w:line="240" w:lineRule="auto"/>
        <w:rPr>
          <w:rFonts w:ascii="Times New Roman" w:hAnsi="Times New Roman" w:cs="Times New Roman"/>
          <w:sz w:val="28"/>
          <w:szCs w:val="28"/>
          <w:lang w:val="uk-UA"/>
        </w:rPr>
      </w:pPr>
      <w:r w:rsidRPr="00336065">
        <w:rPr>
          <w:rFonts w:ascii="Times New Roman" w:hAnsi="Times New Roman" w:cs="Times New Roman"/>
          <w:sz w:val="28"/>
          <w:szCs w:val="28"/>
          <w:lang w:val="uk-UA"/>
        </w:rPr>
        <w:t xml:space="preserve">від  </w:t>
      </w:r>
      <w:r w:rsidR="00E83FE2">
        <w:rPr>
          <w:rFonts w:ascii="Times New Roman" w:hAnsi="Times New Roman" w:cs="Times New Roman"/>
          <w:sz w:val="28"/>
          <w:szCs w:val="28"/>
          <w:lang w:val="uk-UA"/>
        </w:rPr>
        <w:t xml:space="preserve">28 </w:t>
      </w:r>
      <w:r w:rsidR="00E83FE2">
        <w:rPr>
          <w:rFonts w:ascii="Times New Roman" w:hAnsi="Times New Roman" w:cs="Times New Roman"/>
          <w:sz w:val="28"/>
          <w:szCs w:val="28"/>
          <w:lang w:val="en-US"/>
        </w:rPr>
        <w:t>б</w:t>
      </w:r>
      <w:proofErr w:type="spellStart"/>
      <w:r w:rsidR="00E83FE2">
        <w:rPr>
          <w:rFonts w:ascii="Times New Roman" w:hAnsi="Times New Roman" w:cs="Times New Roman"/>
          <w:sz w:val="28"/>
          <w:szCs w:val="28"/>
          <w:lang w:val="uk-UA"/>
        </w:rPr>
        <w:t>ерезня</w:t>
      </w:r>
      <w:proofErr w:type="spellEnd"/>
      <w:r w:rsidRPr="00336065">
        <w:rPr>
          <w:rFonts w:ascii="Times New Roman" w:hAnsi="Times New Roman" w:cs="Times New Roman"/>
          <w:sz w:val="28"/>
          <w:szCs w:val="28"/>
          <w:lang w:val="uk-UA"/>
        </w:rPr>
        <w:t xml:space="preserve">    201</w:t>
      </w:r>
      <w:r w:rsidR="00E83FE2">
        <w:rPr>
          <w:rFonts w:ascii="Times New Roman" w:hAnsi="Times New Roman" w:cs="Times New Roman"/>
          <w:sz w:val="28"/>
          <w:szCs w:val="28"/>
          <w:lang w:val="uk-UA"/>
        </w:rPr>
        <w:t>8</w:t>
      </w:r>
      <w:r w:rsidRPr="00336065">
        <w:rPr>
          <w:rFonts w:ascii="Times New Roman" w:hAnsi="Times New Roman" w:cs="Times New Roman"/>
          <w:sz w:val="28"/>
          <w:szCs w:val="28"/>
          <w:lang w:val="uk-UA"/>
        </w:rPr>
        <w:t xml:space="preserve"> року № </w:t>
      </w:r>
      <w:r>
        <w:rPr>
          <w:rFonts w:ascii="Times New Roman" w:hAnsi="Times New Roman" w:cs="Times New Roman"/>
          <w:sz w:val="28"/>
          <w:szCs w:val="28"/>
          <w:lang w:val="uk-UA"/>
        </w:rPr>
        <w:t xml:space="preserve"> </w:t>
      </w:r>
      <w:r w:rsidR="00E83FE2">
        <w:rPr>
          <w:rFonts w:ascii="Times New Roman" w:hAnsi="Times New Roman" w:cs="Times New Roman"/>
          <w:sz w:val="28"/>
          <w:szCs w:val="28"/>
          <w:lang w:val="uk-UA"/>
        </w:rPr>
        <w:t>3244</w:t>
      </w:r>
      <w:r w:rsidRPr="00336065">
        <w:rPr>
          <w:rFonts w:ascii="Times New Roman" w:hAnsi="Times New Roman" w:cs="Times New Roman"/>
          <w:sz w:val="28"/>
          <w:szCs w:val="28"/>
          <w:lang w:val="uk-UA"/>
        </w:rPr>
        <w:t xml:space="preserve"> – МР</w:t>
      </w:r>
    </w:p>
    <w:p w:rsidR="00336065" w:rsidRPr="00336065" w:rsidRDefault="00336065" w:rsidP="00336065">
      <w:pPr>
        <w:spacing w:after="0" w:line="240" w:lineRule="auto"/>
        <w:rPr>
          <w:rFonts w:ascii="Times New Roman" w:hAnsi="Times New Roman" w:cs="Times New Roman"/>
          <w:sz w:val="28"/>
          <w:szCs w:val="28"/>
          <w:lang w:val="uk-UA"/>
        </w:rPr>
      </w:pPr>
      <w:r w:rsidRPr="00336065">
        <w:rPr>
          <w:rFonts w:ascii="Times New Roman" w:hAnsi="Times New Roman" w:cs="Times New Roman"/>
          <w:sz w:val="28"/>
          <w:szCs w:val="28"/>
          <w:lang w:val="uk-UA"/>
        </w:rPr>
        <w:t>м. Суми</w:t>
      </w:r>
    </w:p>
    <w:p w:rsidR="00336065" w:rsidRPr="00336065" w:rsidRDefault="00336065" w:rsidP="00336065">
      <w:pPr>
        <w:spacing w:after="0" w:line="240" w:lineRule="auto"/>
        <w:rPr>
          <w:rFonts w:ascii="Times New Roman" w:hAnsi="Times New Roman" w:cs="Times New Roman"/>
          <w:sz w:val="28"/>
          <w:szCs w:val="28"/>
          <w:lang w:val="uk-UA"/>
        </w:rPr>
      </w:pPr>
    </w:p>
    <w:p w:rsidR="00336065" w:rsidRPr="00336065" w:rsidRDefault="00336065" w:rsidP="00336065">
      <w:pPr>
        <w:tabs>
          <w:tab w:val="left" w:pos="4860"/>
        </w:tabs>
        <w:spacing w:after="0" w:line="240" w:lineRule="auto"/>
        <w:ind w:right="4494"/>
        <w:jc w:val="both"/>
        <w:rPr>
          <w:rFonts w:ascii="Times New Roman" w:hAnsi="Times New Roman" w:cs="Times New Roman"/>
          <w:sz w:val="28"/>
          <w:szCs w:val="28"/>
          <w:lang w:val="uk-UA"/>
        </w:rPr>
      </w:pPr>
      <w:r w:rsidRPr="00336065">
        <w:rPr>
          <w:rFonts w:ascii="Times New Roman" w:hAnsi="Times New Roman" w:cs="Times New Roman"/>
          <w:sz w:val="28"/>
          <w:szCs w:val="28"/>
          <w:lang w:val="uk-UA"/>
        </w:rPr>
        <w:t>Про внесення змін до рішення Сумської міської ради від 19 червня 2013 року №2479-МР “Про Положення про відділ охорони здоров’я Сумської міської ради”</w:t>
      </w:r>
    </w:p>
    <w:p w:rsidR="00336065" w:rsidRPr="00336065" w:rsidRDefault="00336065" w:rsidP="00336065">
      <w:pPr>
        <w:spacing w:after="0" w:line="240" w:lineRule="auto"/>
        <w:rPr>
          <w:rFonts w:ascii="Times New Roman" w:hAnsi="Times New Roman" w:cs="Times New Roman"/>
          <w:sz w:val="28"/>
          <w:szCs w:val="28"/>
          <w:lang w:val="uk-UA"/>
        </w:rPr>
      </w:pPr>
    </w:p>
    <w:p w:rsidR="00E83FE2" w:rsidRDefault="00E83FE2" w:rsidP="00E83FE2">
      <w:pPr>
        <w:jc w:val="both"/>
        <w:rPr>
          <w:rFonts w:ascii="Times New Roman" w:hAnsi="Times New Roman" w:cs="Times New Roman"/>
          <w:sz w:val="28"/>
          <w:szCs w:val="28"/>
          <w:lang w:val="uk-UA"/>
        </w:rPr>
      </w:pPr>
      <w:r>
        <w:rPr>
          <w:sz w:val="28"/>
          <w:szCs w:val="28"/>
          <w:shd w:val="clear" w:color="auto" w:fill="FFFFFF"/>
          <w:lang w:val="uk-UA"/>
        </w:rPr>
        <w:t xml:space="preserve">           </w:t>
      </w:r>
      <w:r w:rsidRPr="00640740">
        <w:rPr>
          <w:sz w:val="28"/>
          <w:szCs w:val="28"/>
          <w:shd w:val="clear" w:color="auto" w:fill="FFFFFF"/>
          <w:lang w:val="uk-UA"/>
        </w:rPr>
        <w:t>З</w:t>
      </w:r>
      <w:r w:rsidRPr="00A365BC">
        <w:rPr>
          <w:sz w:val="28"/>
          <w:szCs w:val="28"/>
          <w:shd w:val="clear" w:color="auto" w:fill="FFFFFF"/>
          <w:lang w:val="uk-UA"/>
        </w:rPr>
        <w:t xml:space="preserve"> </w:t>
      </w:r>
      <w:r w:rsidRPr="00E83FE2">
        <w:rPr>
          <w:rFonts w:ascii="Times New Roman" w:hAnsi="Times New Roman" w:cs="Times New Roman"/>
          <w:sz w:val="28"/>
          <w:szCs w:val="28"/>
          <w:shd w:val="clear" w:color="auto" w:fill="FFFFFF"/>
          <w:lang w:val="uk-UA"/>
        </w:rPr>
        <w:t xml:space="preserve">метою підвищення рівня медичного обслуговування населення, якості обстежень, діагностики та лікування різних захворювань мешканців м. Суми, впровадження нових підходів щодо організації роботи закладів охорони здоров'я та їх фінансового забезпечення, відповідно до статей 104-108 Цивільного кодексу України, статей 59, 78, 137 Господарського кодексу України,  статей </w:t>
      </w:r>
      <w:r w:rsidRPr="00E83FE2">
        <w:rPr>
          <w:rFonts w:ascii="Times New Roman" w:hAnsi="Times New Roman" w:cs="Times New Roman"/>
          <w:color w:val="000000"/>
          <w:sz w:val="28"/>
          <w:szCs w:val="28"/>
          <w:shd w:val="clear" w:color="auto" w:fill="FFFFFF"/>
          <w:lang w:val="uk-UA"/>
        </w:rPr>
        <w:t>43, 60 Закону</w:t>
      </w:r>
      <w:r w:rsidRPr="00E83FE2">
        <w:rPr>
          <w:rFonts w:ascii="Times New Roman" w:hAnsi="Times New Roman" w:cs="Times New Roman"/>
          <w:sz w:val="28"/>
          <w:szCs w:val="28"/>
          <w:shd w:val="clear" w:color="auto" w:fill="FFFFFF"/>
          <w:lang w:val="uk-UA"/>
        </w:rPr>
        <w:t xml:space="preserve"> України «Про місцеве самоврядування в Україні», Законів України «Основи законодавства України про охорону здоров'я», «Про державні фінансові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здоров’я» № 2002-19 від 06.04.2017, постанови Кабінету міністрів України від 27 грудня 2017 року №1094 «Порядок проведення конкурсу на зайняття посади керівника державного, комунального закладу охорони здоров’я», розпорядження Кабінету Міністрів України від 30 листопада 2016 р. № 1013-р «Про схвалення Концепції реформи фінансування системи охорони здоров’я»,</w:t>
      </w:r>
      <w:r w:rsidRPr="00E83FE2">
        <w:rPr>
          <w:rFonts w:ascii="Times New Roman" w:hAnsi="Times New Roman" w:cs="Times New Roman"/>
          <w:sz w:val="28"/>
          <w:szCs w:val="28"/>
          <w:lang w:val="uk-UA"/>
        </w:rPr>
        <w:t xml:space="preserve">, керуючись статтею 25 Закону України “Про місцеве самоврядування в Україні”, </w:t>
      </w:r>
      <w:r w:rsidRPr="00E83FE2">
        <w:rPr>
          <w:rFonts w:ascii="Times New Roman" w:hAnsi="Times New Roman" w:cs="Times New Roman"/>
          <w:b/>
          <w:sz w:val="28"/>
          <w:szCs w:val="28"/>
          <w:lang w:val="uk-UA"/>
        </w:rPr>
        <w:t>Сумська міська рада</w:t>
      </w:r>
      <w:r w:rsidRPr="00E83FE2">
        <w:rPr>
          <w:rFonts w:ascii="Times New Roman" w:hAnsi="Times New Roman" w:cs="Times New Roman"/>
          <w:sz w:val="28"/>
          <w:szCs w:val="28"/>
          <w:lang w:val="uk-UA"/>
        </w:rPr>
        <w:tab/>
      </w:r>
    </w:p>
    <w:p w:rsidR="00E83FE2" w:rsidRPr="00E83FE2" w:rsidRDefault="00E83FE2" w:rsidP="00E83FE2">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E83FE2">
        <w:rPr>
          <w:rFonts w:ascii="Times New Roman" w:hAnsi="Times New Roman" w:cs="Times New Roman"/>
          <w:b/>
          <w:sz w:val="28"/>
          <w:szCs w:val="28"/>
          <w:lang w:val="uk-UA"/>
        </w:rPr>
        <w:t>ВИРІШИЛА:</w:t>
      </w:r>
    </w:p>
    <w:p w:rsidR="00E83FE2" w:rsidRPr="00E83FE2" w:rsidRDefault="00E83FE2" w:rsidP="00E83FE2">
      <w:pPr>
        <w:numPr>
          <w:ilvl w:val="0"/>
          <w:numId w:val="1"/>
        </w:numPr>
        <w:spacing w:after="0" w:line="240" w:lineRule="auto"/>
        <w:ind w:left="0" w:firstLine="900"/>
        <w:jc w:val="both"/>
        <w:rPr>
          <w:rFonts w:ascii="Times New Roman" w:hAnsi="Times New Roman" w:cs="Times New Roman"/>
          <w:sz w:val="28"/>
          <w:szCs w:val="28"/>
          <w:lang w:val="uk-UA"/>
        </w:rPr>
      </w:pPr>
      <w:r w:rsidRPr="00E83FE2">
        <w:rPr>
          <w:rFonts w:ascii="Times New Roman" w:hAnsi="Times New Roman" w:cs="Times New Roman"/>
          <w:sz w:val="28"/>
          <w:szCs w:val="28"/>
          <w:lang w:val="uk-UA"/>
        </w:rPr>
        <w:t>Внести зміни до Положення про відділ охорони здоров’я Сумської міської ради, затвердженого рішенням Сумської міської ради від 19 червня 2017 року №2479-МР (зі змінами) згідно додатку до цього рішення.</w:t>
      </w:r>
    </w:p>
    <w:p w:rsidR="00E83FE2" w:rsidRPr="00E83FE2" w:rsidRDefault="00E83FE2" w:rsidP="00E83FE2">
      <w:pPr>
        <w:tabs>
          <w:tab w:val="left" w:pos="3120"/>
        </w:tabs>
        <w:ind w:firstLine="900"/>
        <w:jc w:val="both"/>
        <w:rPr>
          <w:rFonts w:ascii="Times New Roman" w:hAnsi="Times New Roman" w:cs="Times New Roman"/>
          <w:sz w:val="28"/>
          <w:szCs w:val="28"/>
          <w:lang w:val="uk-UA"/>
        </w:rPr>
      </w:pPr>
      <w:r w:rsidRPr="00E83FE2">
        <w:rPr>
          <w:rFonts w:ascii="Times New Roman" w:hAnsi="Times New Roman" w:cs="Times New Roman"/>
          <w:sz w:val="28"/>
          <w:szCs w:val="28"/>
          <w:lang w:val="uk-UA"/>
        </w:rPr>
        <w:t>2. Організацію виконання даного рішення покласти на заступника міського голови з питань діяльності виконавчих органів ради Галицького М.О.</w:t>
      </w:r>
    </w:p>
    <w:p w:rsidR="00E83FE2" w:rsidRPr="00E83FE2" w:rsidRDefault="00E83FE2" w:rsidP="00E83FE2">
      <w:pPr>
        <w:tabs>
          <w:tab w:val="left" w:pos="360"/>
        </w:tabs>
        <w:spacing w:after="0" w:line="240" w:lineRule="auto"/>
        <w:ind w:right="-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w:t>
      </w:r>
      <w:r w:rsidRPr="00E83FE2">
        <w:rPr>
          <w:rFonts w:ascii="Times New Roman" w:hAnsi="Times New Roman" w:cs="Times New Roman"/>
          <w:sz w:val="28"/>
          <w:szCs w:val="28"/>
          <w:lang w:val="uk-UA"/>
        </w:rPr>
        <w:t>Сумськ</w:t>
      </w:r>
      <w:r>
        <w:rPr>
          <w:rFonts w:ascii="Times New Roman" w:hAnsi="Times New Roman" w:cs="Times New Roman"/>
          <w:sz w:val="28"/>
          <w:szCs w:val="28"/>
          <w:lang w:val="uk-UA"/>
        </w:rPr>
        <w:t xml:space="preserve">ої міської ради </w:t>
      </w:r>
      <w:r w:rsidRPr="00E83FE2">
        <w:rPr>
          <w:rFonts w:ascii="Times New Roman" w:hAnsi="Times New Roman" w:cs="Times New Roman"/>
          <w:sz w:val="28"/>
          <w:szCs w:val="28"/>
          <w:lang w:val="uk-UA"/>
        </w:rPr>
        <w:t xml:space="preserve">                                                         </w:t>
      </w:r>
      <w:r>
        <w:rPr>
          <w:rFonts w:ascii="Times New Roman" w:hAnsi="Times New Roman" w:cs="Times New Roman"/>
          <w:sz w:val="28"/>
          <w:szCs w:val="28"/>
          <w:lang w:val="uk-UA"/>
        </w:rPr>
        <w:t>А.В. Баранов</w:t>
      </w:r>
    </w:p>
    <w:p w:rsidR="00E83FE2" w:rsidRPr="00E83FE2" w:rsidRDefault="00E83FE2" w:rsidP="00E83FE2">
      <w:pPr>
        <w:rPr>
          <w:rFonts w:ascii="Times New Roman" w:hAnsi="Times New Roman" w:cs="Times New Roman"/>
          <w:sz w:val="24"/>
          <w:szCs w:val="24"/>
          <w:lang w:val="uk-UA"/>
        </w:rPr>
      </w:pPr>
      <w:r w:rsidRPr="00E83FE2">
        <w:rPr>
          <w:rFonts w:ascii="Times New Roman" w:hAnsi="Times New Roman" w:cs="Times New Roman"/>
          <w:sz w:val="24"/>
          <w:szCs w:val="24"/>
          <w:lang w:val="uk-UA"/>
        </w:rPr>
        <w:t>Виконавець: Чумаченко О.Ю.</w:t>
      </w:r>
    </w:p>
    <w:p w:rsidR="00336065" w:rsidRPr="00336065" w:rsidRDefault="00336065" w:rsidP="00336065">
      <w:pPr>
        <w:spacing w:after="0" w:line="240" w:lineRule="auto"/>
        <w:ind w:firstLine="5580"/>
        <w:jc w:val="center"/>
        <w:rPr>
          <w:rFonts w:ascii="Times New Roman" w:hAnsi="Times New Roman" w:cs="Times New Roman"/>
          <w:sz w:val="28"/>
          <w:szCs w:val="28"/>
          <w:lang w:val="uk-UA"/>
        </w:rPr>
      </w:pPr>
      <w:r w:rsidRPr="00336065">
        <w:rPr>
          <w:rFonts w:ascii="Times New Roman" w:hAnsi="Times New Roman" w:cs="Times New Roman"/>
          <w:sz w:val="28"/>
          <w:szCs w:val="28"/>
          <w:lang w:val="uk-UA"/>
        </w:rPr>
        <w:lastRenderedPageBreak/>
        <w:t>Додаток</w:t>
      </w:r>
    </w:p>
    <w:p w:rsidR="00336065" w:rsidRPr="00336065" w:rsidRDefault="00336065" w:rsidP="00336065">
      <w:pPr>
        <w:spacing w:after="0" w:line="240" w:lineRule="auto"/>
        <w:ind w:left="4395"/>
        <w:jc w:val="both"/>
        <w:rPr>
          <w:rFonts w:ascii="Times New Roman" w:hAnsi="Times New Roman" w:cs="Times New Roman"/>
          <w:sz w:val="28"/>
          <w:szCs w:val="28"/>
          <w:lang w:val="uk-UA"/>
        </w:rPr>
      </w:pPr>
      <w:r w:rsidRPr="00336065">
        <w:rPr>
          <w:rFonts w:ascii="Times New Roman" w:hAnsi="Times New Roman" w:cs="Times New Roman"/>
          <w:sz w:val="28"/>
          <w:szCs w:val="28"/>
          <w:lang w:val="uk-UA"/>
        </w:rPr>
        <w:t>до рішення Сумської міської ради</w:t>
      </w:r>
      <w:r>
        <w:rPr>
          <w:rFonts w:ascii="Times New Roman" w:hAnsi="Times New Roman" w:cs="Times New Roman"/>
          <w:sz w:val="28"/>
          <w:szCs w:val="28"/>
          <w:lang w:val="uk-UA"/>
        </w:rPr>
        <w:t xml:space="preserve"> </w:t>
      </w:r>
      <w:r w:rsidRPr="00336065">
        <w:rPr>
          <w:rFonts w:ascii="Times New Roman" w:hAnsi="Times New Roman" w:cs="Times New Roman"/>
          <w:sz w:val="28"/>
          <w:szCs w:val="28"/>
          <w:lang w:val="uk-UA"/>
        </w:rPr>
        <w:t xml:space="preserve">“Про внесення змін до рішення Сумської міської ради від 19 червня 2013 року №2479-МР “Про Положення про відділ охорони здоров’я Сумської </w:t>
      </w:r>
      <w:r>
        <w:rPr>
          <w:rFonts w:ascii="Times New Roman" w:hAnsi="Times New Roman" w:cs="Times New Roman"/>
          <w:sz w:val="28"/>
          <w:szCs w:val="28"/>
          <w:lang w:val="uk-UA"/>
        </w:rPr>
        <w:t xml:space="preserve"> </w:t>
      </w:r>
      <w:r w:rsidRPr="00336065">
        <w:rPr>
          <w:rFonts w:ascii="Times New Roman" w:hAnsi="Times New Roman" w:cs="Times New Roman"/>
          <w:sz w:val="28"/>
          <w:szCs w:val="28"/>
          <w:lang w:val="uk-UA"/>
        </w:rPr>
        <w:t xml:space="preserve">міської </w:t>
      </w:r>
      <w:r>
        <w:rPr>
          <w:rFonts w:ascii="Times New Roman" w:hAnsi="Times New Roman" w:cs="Times New Roman"/>
          <w:sz w:val="28"/>
          <w:szCs w:val="28"/>
          <w:lang w:val="uk-UA"/>
        </w:rPr>
        <w:t xml:space="preserve"> </w:t>
      </w:r>
      <w:r w:rsidRPr="00336065">
        <w:rPr>
          <w:rFonts w:ascii="Times New Roman" w:hAnsi="Times New Roman" w:cs="Times New Roman"/>
          <w:sz w:val="28"/>
          <w:szCs w:val="28"/>
          <w:lang w:val="uk-UA"/>
        </w:rPr>
        <w:t>ради”</w:t>
      </w:r>
    </w:p>
    <w:p w:rsidR="00336065" w:rsidRPr="00336065" w:rsidRDefault="00336065" w:rsidP="00336065">
      <w:pPr>
        <w:spacing w:after="0" w:line="240" w:lineRule="auto"/>
        <w:ind w:left="439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EC0CD6">
        <w:rPr>
          <w:rFonts w:ascii="Times New Roman" w:hAnsi="Times New Roman" w:cs="Times New Roman"/>
          <w:sz w:val="28"/>
          <w:szCs w:val="28"/>
          <w:lang w:val="uk-UA"/>
        </w:rPr>
        <w:t>28 березня 2018</w:t>
      </w:r>
      <w:r>
        <w:rPr>
          <w:rFonts w:ascii="Times New Roman" w:hAnsi="Times New Roman" w:cs="Times New Roman"/>
          <w:sz w:val="28"/>
          <w:szCs w:val="28"/>
          <w:lang w:val="uk-UA"/>
        </w:rPr>
        <w:t xml:space="preserve"> року</w:t>
      </w:r>
      <w:r w:rsidRPr="003360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3606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C0CD6">
        <w:rPr>
          <w:rFonts w:ascii="Times New Roman" w:hAnsi="Times New Roman" w:cs="Times New Roman"/>
          <w:sz w:val="28"/>
          <w:szCs w:val="28"/>
          <w:lang w:val="uk-UA"/>
        </w:rPr>
        <w:t>3244</w:t>
      </w:r>
      <w:r>
        <w:rPr>
          <w:rFonts w:ascii="Times New Roman" w:hAnsi="Times New Roman" w:cs="Times New Roman"/>
          <w:sz w:val="28"/>
          <w:szCs w:val="28"/>
          <w:lang w:val="uk-UA"/>
        </w:rPr>
        <w:t>-МР</w:t>
      </w:r>
    </w:p>
    <w:p w:rsidR="00336065" w:rsidRPr="00336065" w:rsidRDefault="00336065" w:rsidP="00336065">
      <w:pPr>
        <w:spacing w:after="0" w:line="240" w:lineRule="auto"/>
        <w:rPr>
          <w:rFonts w:ascii="Times New Roman" w:hAnsi="Times New Roman" w:cs="Times New Roman"/>
          <w:sz w:val="28"/>
          <w:szCs w:val="28"/>
          <w:lang w:val="uk-UA"/>
        </w:rPr>
      </w:pPr>
    </w:p>
    <w:p w:rsidR="00336065" w:rsidRPr="00336065" w:rsidRDefault="00336065" w:rsidP="00336065">
      <w:pPr>
        <w:spacing w:after="0" w:line="240" w:lineRule="auto"/>
        <w:jc w:val="center"/>
        <w:rPr>
          <w:rFonts w:ascii="Times New Roman" w:hAnsi="Times New Roman" w:cs="Times New Roman"/>
          <w:b/>
          <w:sz w:val="28"/>
          <w:szCs w:val="28"/>
          <w:lang w:val="uk-UA"/>
        </w:rPr>
      </w:pPr>
    </w:p>
    <w:p w:rsidR="00336065" w:rsidRPr="00336065" w:rsidRDefault="00336065" w:rsidP="00336065">
      <w:pPr>
        <w:spacing w:after="0" w:line="240" w:lineRule="auto"/>
        <w:jc w:val="center"/>
        <w:rPr>
          <w:rFonts w:ascii="Times New Roman" w:hAnsi="Times New Roman" w:cs="Times New Roman"/>
          <w:b/>
          <w:sz w:val="28"/>
          <w:szCs w:val="28"/>
          <w:lang w:val="uk-UA"/>
        </w:rPr>
      </w:pPr>
      <w:r w:rsidRPr="00336065">
        <w:rPr>
          <w:rFonts w:ascii="Times New Roman" w:hAnsi="Times New Roman" w:cs="Times New Roman"/>
          <w:b/>
          <w:sz w:val="28"/>
          <w:szCs w:val="28"/>
          <w:lang w:val="uk-UA"/>
        </w:rPr>
        <w:t>Зміни до Положення про відділ охорони здоров’я</w:t>
      </w:r>
    </w:p>
    <w:p w:rsidR="00336065" w:rsidRPr="00336065" w:rsidRDefault="00336065" w:rsidP="00336065">
      <w:pPr>
        <w:spacing w:after="0" w:line="240" w:lineRule="auto"/>
        <w:jc w:val="center"/>
        <w:rPr>
          <w:rFonts w:ascii="Times New Roman" w:hAnsi="Times New Roman" w:cs="Times New Roman"/>
          <w:b/>
          <w:sz w:val="28"/>
          <w:szCs w:val="28"/>
          <w:lang w:val="uk-UA"/>
        </w:rPr>
      </w:pPr>
      <w:r w:rsidRPr="00336065">
        <w:rPr>
          <w:rFonts w:ascii="Times New Roman" w:hAnsi="Times New Roman" w:cs="Times New Roman"/>
          <w:b/>
          <w:sz w:val="28"/>
          <w:szCs w:val="28"/>
          <w:lang w:val="uk-UA"/>
        </w:rPr>
        <w:t>Сумської міської ради</w:t>
      </w:r>
    </w:p>
    <w:p w:rsidR="00E83FE2" w:rsidRPr="00476681" w:rsidRDefault="00E83FE2" w:rsidP="00476681">
      <w:pPr>
        <w:spacing w:after="0" w:line="240" w:lineRule="auto"/>
        <w:ind w:firstLine="567"/>
        <w:rPr>
          <w:rFonts w:ascii="Times New Roman" w:hAnsi="Times New Roman" w:cs="Times New Roman"/>
          <w:sz w:val="28"/>
          <w:szCs w:val="28"/>
          <w:lang w:val="uk-UA"/>
        </w:rPr>
      </w:pPr>
      <w:r w:rsidRPr="00476681">
        <w:rPr>
          <w:rFonts w:ascii="Times New Roman" w:hAnsi="Times New Roman" w:cs="Times New Roman"/>
          <w:sz w:val="28"/>
          <w:szCs w:val="28"/>
          <w:lang w:val="uk-UA"/>
        </w:rPr>
        <w:t>Пункт 3.2. Розділу 3. Завдання та функції Відділу доповнити наступними підпунктами:</w:t>
      </w:r>
    </w:p>
    <w:p w:rsidR="00E83FE2" w:rsidRPr="00476681" w:rsidRDefault="00E83FE2" w:rsidP="00476681">
      <w:pPr>
        <w:spacing w:after="0" w:line="240" w:lineRule="auto"/>
        <w:ind w:firstLine="567"/>
        <w:jc w:val="both"/>
        <w:rPr>
          <w:rFonts w:ascii="Times New Roman" w:hAnsi="Times New Roman" w:cs="Times New Roman"/>
          <w:sz w:val="28"/>
          <w:szCs w:val="28"/>
          <w:lang w:val="uk-UA"/>
        </w:rPr>
      </w:pPr>
      <w:r w:rsidRPr="00476681">
        <w:rPr>
          <w:rFonts w:ascii="Times New Roman" w:hAnsi="Times New Roman" w:cs="Times New Roman"/>
          <w:sz w:val="28"/>
          <w:szCs w:val="28"/>
          <w:lang w:val="uk-UA"/>
        </w:rPr>
        <w:t>«3.2.29. Організація та проведення конкурсу на зайняття посад керівників комунальних закладів охорони здоров’я у відповідності до діючого законодавства.»</w:t>
      </w:r>
    </w:p>
    <w:p w:rsidR="00E83FE2" w:rsidRPr="00476681" w:rsidRDefault="00E83FE2" w:rsidP="00476681">
      <w:pPr>
        <w:spacing w:after="0" w:line="240" w:lineRule="auto"/>
        <w:ind w:firstLine="567"/>
        <w:jc w:val="both"/>
        <w:rPr>
          <w:rFonts w:ascii="Times New Roman" w:hAnsi="Times New Roman" w:cs="Times New Roman"/>
          <w:sz w:val="28"/>
          <w:szCs w:val="28"/>
          <w:lang w:val="uk-UA"/>
        </w:rPr>
      </w:pPr>
      <w:r w:rsidRPr="00476681">
        <w:rPr>
          <w:rFonts w:ascii="Times New Roman" w:hAnsi="Times New Roman" w:cs="Times New Roman"/>
          <w:sz w:val="28"/>
          <w:szCs w:val="28"/>
          <w:lang w:val="uk-UA"/>
        </w:rPr>
        <w:t>Пункт 4.1.  Розділу 4. Права Відділу доповнити підпунктами:</w:t>
      </w:r>
    </w:p>
    <w:p w:rsidR="00E83FE2" w:rsidRPr="00476681" w:rsidRDefault="00E83FE2" w:rsidP="00476681">
      <w:pPr>
        <w:spacing w:after="0" w:line="240" w:lineRule="auto"/>
        <w:ind w:firstLine="567"/>
        <w:jc w:val="both"/>
        <w:rPr>
          <w:rFonts w:ascii="Times New Roman" w:hAnsi="Times New Roman" w:cs="Times New Roman"/>
          <w:sz w:val="28"/>
          <w:szCs w:val="28"/>
          <w:lang w:val="uk-UA"/>
        </w:rPr>
      </w:pPr>
      <w:r w:rsidRPr="00476681">
        <w:rPr>
          <w:rFonts w:ascii="Times New Roman" w:hAnsi="Times New Roman" w:cs="Times New Roman"/>
          <w:sz w:val="28"/>
          <w:szCs w:val="28"/>
          <w:lang w:val="uk-UA"/>
        </w:rPr>
        <w:t>«4.1.12.  Видавати наказ про проведення конкурсу на зайняття посад керівників комунальних закладів охорони здоров’я та про призначення переможців конкурсу на посади керівників комунальних закладів охорони здоров’я, у відповідності до діючого законодавства.»</w:t>
      </w:r>
    </w:p>
    <w:p w:rsidR="00336065" w:rsidRPr="00E83FE2" w:rsidRDefault="00336065" w:rsidP="00476681">
      <w:pPr>
        <w:spacing w:after="0" w:line="240" w:lineRule="auto"/>
        <w:jc w:val="both"/>
        <w:rPr>
          <w:rFonts w:ascii="Times New Roman" w:hAnsi="Times New Roman" w:cs="Times New Roman"/>
          <w:sz w:val="28"/>
          <w:szCs w:val="28"/>
          <w:lang w:val="uk-UA"/>
        </w:rPr>
      </w:pPr>
    </w:p>
    <w:p w:rsidR="00336065" w:rsidRPr="00336065" w:rsidRDefault="00336065" w:rsidP="00336065">
      <w:pPr>
        <w:spacing w:after="0" w:line="240" w:lineRule="auto"/>
        <w:jc w:val="both"/>
        <w:rPr>
          <w:rFonts w:ascii="Times New Roman" w:hAnsi="Times New Roman" w:cs="Times New Roman"/>
          <w:sz w:val="28"/>
          <w:szCs w:val="28"/>
          <w:lang w:val="uk-UA"/>
        </w:rPr>
      </w:pPr>
    </w:p>
    <w:p w:rsidR="00336065" w:rsidRPr="00336065" w:rsidRDefault="00336065" w:rsidP="00336065">
      <w:pPr>
        <w:spacing w:after="0" w:line="240" w:lineRule="auto"/>
        <w:jc w:val="both"/>
        <w:rPr>
          <w:rFonts w:ascii="Times New Roman" w:hAnsi="Times New Roman" w:cs="Times New Roman"/>
          <w:sz w:val="28"/>
          <w:szCs w:val="28"/>
          <w:lang w:val="uk-UA"/>
        </w:rPr>
      </w:pPr>
    </w:p>
    <w:p w:rsidR="00336065" w:rsidRPr="00336065" w:rsidRDefault="00336065" w:rsidP="00336065">
      <w:pPr>
        <w:spacing w:after="0" w:line="240" w:lineRule="auto"/>
        <w:jc w:val="both"/>
        <w:rPr>
          <w:rFonts w:ascii="Times New Roman" w:hAnsi="Times New Roman" w:cs="Times New Roman"/>
          <w:sz w:val="28"/>
          <w:szCs w:val="28"/>
          <w:lang w:val="uk-UA"/>
        </w:rPr>
      </w:pPr>
    </w:p>
    <w:p w:rsidR="00336065" w:rsidRPr="00336065" w:rsidRDefault="00336065" w:rsidP="00336065">
      <w:pPr>
        <w:spacing w:after="0" w:line="240" w:lineRule="auto"/>
        <w:jc w:val="both"/>
        <w:rPr>
          <w:rFonts w:ascii="Times New Roman" w:hAnsi="Times New Roman" w:cs="Times New Roman"/>
          <w:sz w:val="28"/>
          <w:szCs w:val="28"/>
          <w:lang w:val="uk-UA"/>
        </w:rPr>
      </w:pPr>
    </w:p>
    <w:p w:rsidR="00E83FE2" w:rsidRPr="00E83FE2" w:rsidRDefault="00E83FE2" w:rsidP="00E83FE2">
      <w:pPr>
        <w:tabs>
          <w:tab w:val="left" w:pos="360"/>
        </w:tabs>
        <w:spacing w:after="0" w:line="240" w:lineRule="auto"/>
        <w:ind w:right="-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w:t>
      </w:r>
      <w:r w:rsidRPr="00E83FE2">
        <w:rPr>
          <w:rFonts w:ascii="Times New Roman" w:hAnsi="Times New Roman" w:cs="Times New Roman"/>
          <w:sz w:val="28"/>
          <w:szCs w:val="28"/>
          <w:lang w:val="uk-UA"/>
        </w:rPr>
        <w:t>Сумськ</w:t>
      </w:r>
      <w:r>
        <w:rPr>
          <w:rFonts w:ascii="Times New Roman" w:hAnsi="Times New Roman" w:cs="Times New Roman"/>
          <w:sz w:val="28"/>
          <w:szCs w:val="28"/>
          <w:lang w:val="uk-UA"/>
        </w:rPr>
        <w:t xml:space="preserve">ої міської ради </w:t>
      </w:r>
      <w:r w:rsidRPr="00E83FE2">
        <w:rPr>
          <w:rFonts w:ascii="Times New Roman" w:hAnsi="Times New Roman" w:cs="Times New Roman"/>
          <w:sz w:val="28"/>
          <w:szCs w:val="28"/>
          <w:lang w:val="uk-UA"/>
        </w:rPr>
        <w:t xml:space="preserve">                                                         </w:t>
      </w:r>
      <w:r>
        <w:rPr>
          <w:rFonts w:ascii="Times New Roman" w:hAnsi="Times New Roman" w:cs="Times New Roman"/>
          <w:sz w:val="28"/>
          <w:szCs w:val="28"/>
          <w:lang w:val="uk-UA"/>
        </w:rPr>
        <w:t>А.В. Баранов</w:t>
      </w:r>
    </w:p>
    <w:p w:rsidR="00E83FE2" w:rsidRDefault="00E83FE2" w:rsidP="00E83FE2">
      <w:pPr>
        <w:rPr>
          <w:rFonts w:ascii="Times New Roman" w:hAnsi="Times New Roman" w:cs="Times New Roman"/>
          <w:sz w:val="24"/>
          <w:szCs w:val="24"/>
          <w:lang w:val="uk-UA"/>
        </w:rPr>
      </w:pPr>
    </w:p>
    <w:tbl>
      <w:tblPr>
        <w:tblW w:w="0" w:type="auto"/>
        <w:tblLook w:val="01E0" w:firstRow="1" w:lastRow="1" w:firstColumn="1" w:lastColumn="1" w:noHBand="0" w:noVBand="0"/>
      </w:tblPr>
      <w:tblGrid>
        <w:gridCol w:w="4730"/>
        <w:gridCol w:w="1381"/>
        <w:gridCol w:w="2920"/>
      </w:tblGrid>
      <w:tr w:rsidR="00336065" w:rsidRPr="00336065" w:rsidTr="00DD5012">
        <w:tc>
          <w:tcPr>
            <w:tcW w:w="4730" w:type="dxa"/>
          </w:tcPr>
          <w:p w:rsidR="00336065" w:rsidRPr="00336065" w:rsidRDefault="00E83FE2" w:rsidP="00336065">
            <w:pPr>
              <w:spacing w:after="0" w:line="240" w:lineRule="auto"/>
              <w:rPr>
                <w:rFonts w:ascii="Times New Roman" w:hAnsi="Times New Roman" w:cs="Times New Roman"/>
                <w:sz w:val="28"/>
                <w:szCs w:val="28"/>
                <w:lang w:val="uk-UA"/>
              </w:rPr>
            </w:pPr>
            <w:r w:rsidRPr="00E83FE2">
              <w:rPr>
                <w:rFonts w:ascii="Times New Roman" w:hAnsi="Times New Roman" w:cs="Times New Roman"/>
                <w:sz w:val="24"/>
                <w:szCs w:val="24"/>
                <w:lang w:val="uk-UA"/>
              </w:rPr>
              <w:t>Виконавець: Чумаченко О.Ю.</w:t>
            </w:r>
          </w:p>
        </w:tc>
        <w:tc>
          <w:tcPr>
            <w:tcW w:w="1381" w:type="dxa"/>
          </w:tcPr>
          <w:p w:rsidR="00336065" w:rsidRPr="00336065" w:rsidRDefault="00336065" w:rsidP="00336065">
            <w:pPr>
              <w:pStyle w:val="a3"/>
              <w:ind w:left="0"/>
              <w:rPr>
                <w:szCs w:val="28"/>
              </w:rPr>
            </w:pPr>
          </w:p>
        </w:tc>
        <w:tc>
          <w:tcPr>
            <w:tcW w:w="2920" w:type="dxa"/>
          </w:tcPr>
          <w:p w:rsidR="00336065" w:rsidRPr="00336065" w:rsidRDefault="00336065" w:rsidP="00336065">
            <w:pPr>
              <w:pStyle w:val="a3"/>
              <w:ind w:left="0"/>
              <w:rPr>
                <w:szCs w:val="28"/>
              </w:rPr>
            </w:pPr>
          </w:p>
        </w:tc>
      </w:tr>
    </w:tbl>
    <w:p w:rsidR="00336065" w:rsidRPr="00336065" w:rsidRDefault="00336065" w:rsidP="00336065">
      <w:pPr>
        <w:tabs>
          <w:tab w:val="left" w:pos="360"/>
        </w:tabs>
        <w:spacing w:after="0" w:line="240" w:lineRule="auto"/>
        <w:ind w:right="-5"/>
        <w:jc w:val="both"/>
        <w:rPr>
          <w:rFonts w:ascii="Times New Roman" w:hAnsi="Times New Roman" w:cs="Times New Roman"/>
          <w:sz w:val="28"/>
          <w:szCs w:val="28"/>
          <w:lang w:val="uk-UA"/>
        </w:rPr>
      </w:pPr>
      <w:bookmarkStart w:id="0" w:name="_GoBack"/>
      <w:bookmarkEnd w:id="0"/>
    </w:p>
    <w:p w:rsidR="00336065" w:rsidRPr="00336065" w:rsidRDefault="00336065" w:rsidP="00336065">
      <w:pPr>
        <w:spacing w:after="0" w:line="240" w:lineRule="auto"/>
        <w:rPr>
          <w:rFonts w:ascii="Times New Roman" w:hAnsi="Times New Roman" w:cs="Times New Roman"/>
          <w:sz w:val="28"/>
          <w:szCs w:val="28"/>
          <w:lang w:val="uk-UA"/>
        </w:rPr>
      </w:pPr>
    </w:p>
    <w:sectPr w:rsidR="00336065" w:rsidRPr="00336065" w:rsidSect="00E83FE2">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2508A"/>
    <w:multiLevelType w:val="hybridMultilevel"/>
    <w:tmpl w:val="469E9A92"/>
    <w:lvl w:ilvl="0" w:tplc="CEDED4D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useFELayout/>
    <w:compatSetting w:name="compatibilityMode" w:uri="http://schemas.microsoft.com/office/word" w:val="12"/>
  </w:compat>
  <w:rsids>
    <w:rsidRoot w:val="00336065"/>
    <w:rsid w:val="00011E50"/>
    <w:rsid w:val="00151262"/>
    <w:rsid w:val="00184EF5"/>
    <w:rsid w:val="00336065"/>
    <w:rsid w:val="00476681"/>
    <w:rsid w:val="004B3FC3"/>
    <w:rsid w:val="00524625"/>
    <w:rsid w:val="00623146"/>
    <w:rsid w:val="00A657FD"/>
    <w:rsid w:val="00AD6FFE"/>
    <w:rsid w:val="00E83FE2"/>
    <w:rsid w:val="00EC0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B3181-D13C-4BCF-8D9A-37AC0D2A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36065"/>
    <w:pPr>
      <w:spacing w:after="0" w:line="240" w:lineRule="auto"/>
      <w:ind w:left="709" w:firstLine="720"/>
    </w:pPr>
    <w:rPr>
      <w:rFonts w:ascii="Times New Roman" w:eastAsia="Times New Roman" w:hAnsi="Times New Roman" w:cs="Times New Roman"/>
      <w:sz w:val="28"/>
      <w:szCs w:val="20"/>
      <w:lang w:val="uk-UA" w:eastAsia="uk-UA"/>
    </w:rPr>
  </w:style>
  <w:style w:type="character" w:customStyle="1" w:styleId="a4">
    <w:name w:val="Основной текст с отступом Знак"/>
    <w:basedOn w:val="a0"/>
    <w:link w:val="a3"/>
    <w:rsid w:val="00336065"/>
    <w:rPr>
      <w:rFonts w:ascii="Times New Roman" w:eastAsia="Times New Roman" w:hAnsi="Times New Roman" w:cs="Times New Roman"/>
      <w:sz w:val="28"/>
      <w:szCs w:val="20"/>
      <w:lang w:val="uk-UA" w:eastAsia="uk-UA"/>
    </w:rPr>
  </w:style>
  <w:style w:type="paragraph" w:styleId="a5">
    <w:name w:val="Body Text"/>
    <w:basedOn w:val="a"/>
    <w:link w:val="a6"/>
    <w:rsid w:val="00336065"/>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336065"/>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3360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6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442</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Коваленко Юлія Юріївна</cp:lastModifiedBy>
  <cp:revision>10</cp:revision>
  <cp:lastPrinted>2018-03-29T08:23:00Z</cp:lastPrinted>
  <dcterms:created xsi:type="dcterms:W3CDTF">2017-12-01T08:37:00Z</dcterms:created>
  <dcterms:modified xsi:type="dcterms:W3CDTF">2018-03-29T13:14:00Z</dcterms:modified>
</cp:coreProperties>
</file>