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782"/>
        <w:gridCol w:w="1723"/>
        <w:gridCol w:w="1697"/>
        <w:gridCol w:w="3436"/>
      </w:tblGrid>
      <w:tr w:rsidR="00BE7B3A" w:rsidRPr="00BE7B3A" w:rsidTr="005F462A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E7B3A" w:rsidRPr="00FF1CFC" w:rsidRDefault="00BE7B3A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BE7B3A" w:rsidRPr="00FF1CFC" w:rsidRDefault="00BE7B3A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E7B3A" w:rsidRPr="00FF1CFC" w:rsidRDefault="00BE7B3A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B3A" w:rsidRDefault="00BE7B3A" w:rsidP="009D3CFB">
            <w:pPr>
              <w:jc w:val="center"/>
              <w:rPr>
                <w:lang w:val="uk-UA"/>
              </w:rPr>
            </w:pPr>
            <w:r w:rsidRPr="001F4F3D">
              <w:rPr>
                <w:lang w:val="uk-UA"/>
              </w:rPr>
              <w:t xml:space="preserve">Додаток </w:t>
            </w:r>
            <w:r w:rsidR="0078141B">
              <w:rPr>
                <w:lang w:val="uk-UA"/>
              </w:rPr>
              <w:t>3</w:t>
            </w:r>
          </w:p>
          <w:p w:rsidR="00BE7B3A" w:rsidRDefault="00BE7B3A" w:rsidP="009D3CFB">
            <w:pPr>
              <w:jc w:val="both"/>
              <w:rPr>
                <w:lang w:val="uk-UA"/>
              </w:rPr>
            </w:pPr>
            <w:r w:rsidRPr="00596E22">
              <w:rPr>
                <w:lang w:val="uk-UA"/>
              </w:rPr>
              <w:t>до рішення Сумської міської ради «Про внесення змін</w:t>
            </w:r>
            <w:r>
              <w:rPr>
                <w:lang w:val="uk-UA"/>
              </w:rPr>
              <w:t xml:space="preserve"> </w:t>
            </w:r>
            <w:r w:rsidRPr="00596E22">
              <w:rPr>
                <w:lang w:val="uk-UA"/>
              </w:rPr>
              <w:t>до  рішення  Сумської  міської   ради  від 21 грудня 201</w:t>
            </w:r>
            <w:r>
              <w:rPr>
                <w:lang w:val="uk-UA"/>
              </w:rPr>
              <w:t>7</w:t>
            </w:r>
            <w:r w:rsidRPr="00596E22">
              <w:rPr>
                <w:lang w:val="uk-UA"/>
              </w:rPr>
              <w:t xml:space="preserve"> року</w:t>
            </w:r>
            <w:r>
              <w:rPr>
                <w:lang w:val="uk-UA"/>
              </w:rPr>
              <w:t xml:space="preserve"> </w:t>
            </w:r>
            <w:r w:rsidRPr="00596E2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2910</w:t>
            </w:r>
            <w:r w:rsidRPr="00596E22">
              <w:rPr>
                <w:lang w:val="uk-UA"/>
              </w:rPr>
              <w:t xml:space="preserve">-МР </w:t>
            </w:r>
            <w:r>
              <w:rPr>
                <w:lang w:val="uk-UA"/>
              </w:rPr>
              <w:t xml:space="preserve">  </w:t>
            </w:r>
            <w:r w:rsidRPr="00596E22">
              <w:rPr>
                <w:lang w:val="uk-UA"/>
              </w:rPr>
              <w:t>«Про  Програму   економічного і  соціального розвитку  м.  Суми   на   201</w:t>
            </w:r>
            <w:r>
              <w:rPr>
                <w:lang w:val="uk-UA"/>
              </w:rPr>
              <w:t>8</w:t>
            </w:r>
            <w:r w:rsidRPr="00596E22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  та  основних напрямів розвитку на  2019-2020 роки</w:t>
            </w:r>
            <w:r w:rsidRPr="00596E22">
              <w:rPr>
                <w:lang w:val="uk-UA"/>
              </w:rPr>
              <w:t>»</w:t>
            </w:r>
            <w:r w:rsidR="00270D4F">
              <w:rPr>
                <w:lang w:val="uk-UA"/>
              </w:rPr>
              <w:t xml:space="preserve"> (зі змінами)»</w:t>
            </w:r>
          </w:p>
          <w:p w:rsidR="00BE7B3A" w:rsidRPr="00BF27E1" w:rsidRDefault="00BE7B3A" w:rsidP="00BE7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sz w:val="28"/>
                <w:szCs w:val="28"/>
                <w:lang w:val="uk-UA"/>
              </w:rPr>
            </w:pPr>
            <w:r w:rsidRPr="00596E22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28 березня 2</w:t>
            </w:r>
            <w:r w:rsidRPr="00596E22">
              <w:rPr>
                <w:lang w:val="uk-UA"/>
              </w:rPr>
              <w:t>01</w:t>
            </w:r>
            <w:r>
              <w:rPr>
                <w:lang w:val="uk-UA"/>
              </w:rPr>
              <w:t>8</w:t>
            </w:r>
            <w:r w:rsidRPr="00596E22">
              <w:rPr>
                <w:lang w:val="uk-UA"/>
              </w:rPr>
              <w:t xml:space="preserve">  року  № </w:t>
            </w:r>
            <w:r>
              <w:rPr>
                <w:lang w:val="uk-UA"/>
              </w:rPr>
              <w:t xml:space="preserve">3170 - </w:t>
            </w:r>
            <w:r w:rsidRPr="00596E22">
              <w:rPr>
                <w:lang w:val="uk-UA"/>
              </w:rPr>
              <w:t>МР</w:t>
            </w:r>
          </w:p>
        </w:tc>
      </w:tr>
      <w:tr w:rsidR="00D22538" w:rsidRPr="00BE7B3A" w:rsidTr="0023717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22538" w:rsidRPr="00FF1CFC" w:rsidRDefault="00D22538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D22538" w:rsidRPr="00FF1CFC" w:rsidRDefault="00D22538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D22538" w:rsidRPr="00FF1CFC" w:rsidRDefault="00D22538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22538" w:rsidRPr="00FF1CFC" w:rsidRDefault="00D22538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D22538" w:rsidRPr="00FF1CFC" w:rsidRDefault="00D22538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bCs/>
                <w:i/>
                <w:lang w:val="uk-UA"/>
              </w:rPr>
            </w:pPr>
          </w:p>
        </w:tc>
      </w:tr>
      <w:tr w:rsidR="00C90913" w:rsidRPr="00BE7B3A" w:rsidTr="0023717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C90913" w:rsidRPr="00FF1CFC" w:rsidRDefault="00C90913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C90913" w:rsidRPr="00FF1CFC" w:rsidRDefault="00C90913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90913" w:rsidRPr="00FF1CFC" w:rsidRDefault="00C90913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90913" w:rsidRPr="00FF1CFC" w:rsidRDefault="00C90913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C90913" w:rsidRPr="00FF1CFC" w:rsidRDefault="00C90913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bCs/>
                <w:i/>
                <w:lang w:val="uk-UA"/>
              </w:rPr>
            </w:pPr>
          </w:p>
        </w:tc>
      </w:tr>
      <w:tr w:rsidR="00D22538" w:rsidRPr="00FF1CFC" w:rsidTr="0023717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22538" w:rsidRPr="00FF1CFC" w:rsidRDefault="00D22538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D22538" w:rsidRPr="00FF1CFC" w:rsidRDefault="00D22538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D22538" w:rsidRPr="00FF1CFC" w:rsidRDefault="00D22538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538" w:rsidRPr="008C2991" w:rsidRDefault="00D22538" w:rsidP="00D2253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</w:t>
            </w:r>
            <w:r w:rsidRPr="008C2991">
              <w:rPr>
                <w:lang w:val="uk-UA"/>
              </w:rPr>
              <w:t>Додаток 7</w:t>
            </w:r>
          </w:p>
          <w:p w:rsidR="00D22538" w:rsidRPr="00FF1CFC" w:rsidRDefault="00D22538" w:rsidP="00D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i/>
                <w:lang w:val="uk-UA"/>
              </w:rPr>
            </w:pPr>
            <w:r w:rsidRPr="008C2991">
              <w:rPr>
                <w:lang w:val="uk-UA"/>
              </w:rPr>
              <w:t>до Програми економічного і соціального    розвитку    м. Суми на  2018 рік та основних напрямів розвитку на 2019 - 2020 роки</w:t>
            </w:r>
          </w:p>
        </w:tc>
      </w:tr>
      <w:tr w:rsidR="00BF27E1" w:rsidRPr="00FF1CFC" w:rsidTr="0023717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BF27E1" w:rsidRPr="00FF1CFC" w:rsidRDefault="00BF27E1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BF27E1" w:rsidRPr="00FF1CFC" w:rsidRDefault="00BF27E1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27E1" w:rsidRPr="00FF1CFC" w:rsidRDefault="00BF27E1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F27E1" w:rsidRPr="00FF1CFC" w:rsidRDefault="00BF27E1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F27E1" w:rsidRPr="00FF1CFC" w:rsidRDefault="00BF27E1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bCs/>
                <w:i/>
                <w:lang w:val="uk-UA"/>
              </w:rPr>
            </w:pPr>
          </w:p>
        </w:tc>
      </w:tr>
      <w:tr w:rsidR="00D22538" w:rsidRPr="00FF1CFC" w:rsidTr="00237171">
        <w:trPr>
          <w:jc w:val="center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538" w:rsidRPr="00FF1CFC" w:rsidRDefault="00D22538" w:rsidP="0023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r w:rsidRPr="008C2991">
              <w:rPr>
                <w:b/>
                <w:bCs/>
                <w:lang w:val="uk-UA"/>
              </w:rPr>
              <w:t>Заходи щодо виконання міського бюджету в 2018 році</w:t>
            </w:r>
          </w:p>
        </w:tc>
      </w:tr>
      <w:tr w:rsidR="00E40319" w:rsidRPr="00FF1CFC" w:rsidTr="00237171">
        <w:trPr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E40319" w:rsidRPr="00FF1CFC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E40319" w:rsidRPr="00FF1CFC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E40319" w:rsidRPr="00FF1CFC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40319" w:rsidRPr="00FF1CFC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40319" w:rsidRPr="00FF1CFC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bCs/>
                <w:i/>
                <w:lang w:val="uk-UA"/>
              </w:rPr>
            </w:pPr>
            <w:r w:rsidRPr="00FF1CFC">
              <w:rPr>
                <w:bCs/>
                <w:i/>
                <w:lang w:val="uk-UA"/>
              </w:rPr>
              <w:t>Таблиця 3</w:t>
            </w:r>
          </w:p>
          <w:p w:rsidR="00E40319" w:rsidRPr="00FF1CFC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E40319" w:rsidRPr="00FF1CFC" w:rsidTr="00237171">
        <w:trPr>
          <w:jc w:val="center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319" w:rsidRPr="00D22538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lang w:val="uk-UA"/>
              </w:rPr>
            </w:pPr>
            <w:r w:rsidRPr="00D22538">
              <w:rPr>
                <w:b/>
                <w:bCs/>
                <w:lang w:val="uk-UA"/>
              </w:rPr>
              <w:t xml:space="preserve">Заходи з економного та раціонального використання коштів міського бюджету </w:t>
            </w:r>
          </w:p>
          <w:p w:rsidR="00E40319" w:rsidRPr="00FF1CFC" w:rsidRDefault="00E40319" w:rsidP="00FF1CFC">
            <w:pPr>
              <w:jc w:val="center"/>
              <w:rPr>
                <w:bCs/>
                <w:i/>
                <w:lang w:val="uk-UA"/>
              </w:rPr>
            </w:pPr>
          </w:p>
        </w:tc>
      </w:tr>
      <w:tr w:rsidR="00E40319" w:rsidRPr="00FF1CFC" w:rsidTr="00215D45">
        <w:trPr>
          <w:jc w:val="center"/>
        </w:trPr>
        <w:tc>
          <w:tcPr>
            <w:tcW w:w="671" w:type="dxa"/>
            <w:tcBorders>
              <w:top w:val="single" w:sz="4" w:space="0" w:color="auto"/>
            </w:tcBorders>
          </w:tcPr>
          <w:p w:rsidR="00E40319" w:rsidRPr="00D22538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22538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782" w:type="dxa"/>
            <w:tcBorders>
              <w:top w:val="single" w:sz="4" w:space="0" w:color="auto"/>
            </w:tcBorders>
          </w:tcPr>
          <w:p w:rsidR="00E40319" w:rsidRPr="00D22538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22538">
              <w:rPr>
                <w:b/>
                <w:bCs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E40319" w:rsidRPr="00D22538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22538">
              <w:rPr>
                <w:b/>
                <w:bCs/>
                <w:sz w:val="22"/>
                <w:szCs w:val="22"/>
                <w:lang w:val="uk-UA"/>
              </w:rPr>
              <w:t>Плановий обсяг економії коштів, тис. гривень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E40319" w:rsidRPr="00D22538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22538">
              <w:rPr>
                <w:b/>
                <w:bCs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E40319" w:rsidRPr="00D22538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22538">
              <w:rPr>
                <w:b/>
                <w:bCs/>
                <w:sz w:val="22"/>
                <w:szCs w:val="22"/>
                <w:lang w:val="uk-UA"/>
              </w:rPr>
              <w:t>Відповідальний виконавець</w:t>
            </w:r>
          </w:p>
        </w:tc>
      </w:tr>
      <w:tr w:rsidR="00E40319" w:rsidRPr="00FF1CFC" w:rsidTr="00215D45">
        <w:trPr>
          <w:jc w:val="center"/>
        </w:trPr>
        <w:tc>
          <w:tcPr>
            <w:tcW w:w="671" w:type="dxa"/>
          </w:tcPr>
          <w:p w:rsidR="00E40319" w:rsidRPr="004E672F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4E672F">
              <w:rPr>
                <w:b/>
                <w:bCs/>
                <w:lang w:val="uk-UA"/>
              </w:rPr>
              <w:t>1.</w:t>
            </w:r>
          </w:p>
        </w:tc>
        <w:tc>
          <w:tcPr>
            <w:tcW w:w="7782" w:type="dxa"/>
          </w:tcPr>
          <w:p w:rsidR="00E40319" w:rsidRPr="004E672F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 w:rsidRPr="004E672F">
              <w:rPr>
                <w:b/>
                <w:bCs/>
                <w:lang w:val="uk-UA"/>
              </w:rPr>
              <w:t>Оптимізація видатків на оплату праці з нарахуваннями шляхом:</w:t>
            </w:r>
          </w:p>
        </w:tc>
        <w:tc>
          <w:tcPr>
            <w:tcW w:w="1723" w:type="dxa"/>
            <w:shd w:val="clear" w:color="auto" w:fill="auto"/>
          </w:tcPr>
          <w:p w:rsidR="00E40319" w:rsidRPr="004E672F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  <w:r w:rsidRPr="004E672F">
              <w:rPr>
                <w:b/>
                <w:bCs/>
                <w:i/>
                <w:lang w:val="uk-UA"/>
              </w:rPr>
              <w:t>8 961,0</w:t>
            </w:r>
            <w:r w:rsidR="00E40319" w:rsidRPr="004E672F">
              <w:rPr>
                <w:b/>
                <w:bCs/>
                <w:i/>
                <w:lang w:val="uk-UA"/>
              </w:rPr>
              <w:t>*</w:t>
            </w:r>
          </w:p>
        </w:tc>
        <w:tc>
          <w:tcPr>
            <w:tcW w:w="1697" w:type="dxa"/>
          </w:tcPr>
          <w:p w:rsidR="00E40319" w:rsidRPr="00D22538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36" w:type="dxa"/>
          </w:tcPr>
          <w:p w:rsidR="00E40319" w:rsidRPr="00D22538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E40319" w:rsidRPr="00FF1CFC" w:rsidTr="00215D45">
        <w:trPr>
          <w:jc w:val="center"/>
        </w:trPr>
        <w:tc>
          <w:tcPr>
            <w:tcW w:w="671" w:type="dxa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  <w:r w:rsidRPr="003B6E97">
              <w:rPr>
                <w:b/>
                <w:bCs/>
                <w:i/>
                <w:lang w:val="uk-UA"/>
              </w:rPr>
              <w:t>1.1.</w:t>
            </w:r>
          </w:p>
        </w:tc>
        <w:tc>
          <w:tcPr>
            <w:tcW w:w="7782" w:type="dxa"/>
          </w:tcPr>
          <w:p w:rsidR="00E40319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val="uk-UA"/>
              </w:rPr>
            </w:pPr>
            <w:r w:rsidRPr="003B6E97">
              <w:rPr>
                <w:b/>
                <w:bCs/>
                <w:i/>
                <w:lang w:val="uk-UA"/>
              </w:rPr>
              <w:t>Надання відпусток без збереження заробітної плати, в т.ч. у закладах: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 xml:space="preserve">- освіти 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- професійно-технічної освіти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- охорони здоров’я</w:t>
            </w:r>
          </w:p>
          <w:p w:rsidR="00E40319" w:rsidRPr="003B6E97" w:rsidRDefault="00E40319" w:rsidP="0023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uk-UA"/>
              </w:rPr>
            </w:pPr>
            <w:r w:rsidRPr="003B6E97">
              <w:rPr>
                <w:bCs/>
                <w:i/>
                <w:lang w:val="uk-UA"/>
              </w:rPr>
              <w:t>-</w:t>
            </w:r>
            <w:r w:rsidRPr="003B6E97">
              <w:rPr>
                <w:bCs/>
                <w:i/>
              </w:rPr>
              <w:t xml:space="preserve"> </w:t>
            </w:r>
            <w:r w:rsidRPr="003B6E97">
              <w:rPr>
                <w:bCs/>
                <w:i/>
                <w:lang w:val="uk-UA"/>
              </w:rPr>
              <w:t>культури</w:t>
            </w:r>
          </w:p>
        </w:tc>
        <w:tc>
          <w:tcPr>
            <w:tcW w:w="1723" w:type="dxa"/>
          </w:tcPr>
          <w:p w:rsidR="00E40319" w:rsidRPr="003B6E97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  <w:r w:rsidRPr="003B6E97">
              <w:rPr>
                <w:b/>
                <w:bCs/>
                <w:i/>
                <w:lang w:val="uk-UA"/>
              </w:rPr>
              <w:t>2 320,5</w:t>
            </w:r>
          </w:p>
          <w:p w:rsidR="00E40319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</w:p>
          <w:p w:rsidR="00E40319" w:rsidRPr="003B6E97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702,3</w:t>
            </w:r>
          </w:p>
          <w:p w:rsidR="00E40319" w:rsidRPr="003B6E97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226,7</w:t>
            </w:r>
          </w:p>
          <w:p w:rsidR="00E40319" w:rsidRPr="003B6E97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1 259,3</w:t>
            </w:r>
          </w:p>
          <w:p w:rsidR="00E40319" w:rsidRPr="003B6E97" w:rsidRDefault="00FF1CFC" w:rsidP="0023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132,2</w:t>
            </w:r>
          </w:p>
        </w:tc>
        <w:tc>
          <w:tcPr>
            <w:tcW w:w="1697" w:type="dxa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Протягом року</w:t>
            </w:r>
          </w:p>
        </w:tc>
        <w:tc>
          <w:tcPr>
            <w:tcW w:w="3436" w:type="dxa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Управління освіти і науки Сумської міської ради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Відділ охорони здоров’я Сумської міської ради</w:t>
            </w:r>
          </w:p>
          <w:p w:rsidR="00E40319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Відділ культури та туризму Сумської міської ради</w:t>
            </w:r>
          </w:p>
          <w:p w:rsidR="00A74657" w:rsidRPr="003B6E97" w:rsidRDefault="00A74657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</w:tc>
      </w:tr>
      <w:tr w:rsidR="00E40319" w:rsidRPr="00FF1CFC" w:rsidTr="00215D45">
        <w:trPr>
          <w:jc w:val="center"/>
        </w:trPr>
        <w:tc>
          <w:tcPr>
            <w:tcW w:w="671" w:type="dxa"/>
            <w:shd w:val="clear" w:color="auto" w:fill="auto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  <w:r w:rsidRPr="003B6E97">
              <w:rPr>
                <w:b/>
                <w:bCs/>
                <w:i/>
                <w:lang w:val="uk-UA"/>
              </w:rPr>
              <w:t>1.2.</w:t>
            </w:r>
          </w:p>
        </w:tc>
        <w:tc>
          <w:tcPr>
            <w:tcW w:w="7782" w:type="dxa"/>
            <w:shd w:val="clear" w:color="auto" w:fill="auto"/>
          </w:tcPr>
          <w:p w:rsidR="00E40319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val="uk-UA"/>
              </w:rPr>
            </w:pPr>
            <w:r w:rsidRPr="003B6E97">
              <w:rPr>
                <w:b/>
                <w:bCs/>
                <w:i/>
                <w:lang w:val="uk-UA"/>
              </w:rPr>
              <w:t xml:space="preserve">Не покладання виконання обов’язків тимчасово відсутніх працівників (на період тимчасової непрацездатності) на інших працівників </w:t>
            </w:r>
            <w:r w:rsidRPr="003B6E97">
              <w:rPr>
                <w:b/>
                <w:bCs/>
                <w:i/>
                <w:lang w:val="uk-UA"/>
              </w:rPr>
              <w:lastRenderedPageBreak/>
              <w:t>таких самих категорій персоналу, в т.ч. у закладах: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 xml:space="preserve">- освіти 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- професійно-технічної освіти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- охорони здоров’я</w:t>
            </w:r>
          </w:p>
        </w:tc>
        <w:tc>
          <w:tcPr>
            <w:tcW w:w="1723" w:type="dxa"/>
            <w:shd w:val="clear" w:color="auto" w:fill="auto"/>
          </w:tcPr>
          <w:p w:rsidR="00E40319" w:rsidRPr="003B6E97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  <w:r w:rsidRPr="003B6E97">
              <w:rPr>
                <w:b/>
                <w:bCs/>
                <w:i/>
                <w:lang w:val="uk-UA"/>
              </w:rPr>
              <w:lastRenderedPageBreak/>
              <w:t>3 910,1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7319D4" w:rsidRDefault="007319D4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</w:p>
          <w:p w:rsidR="00E40319" w:rsidRPr="003B6E97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889,9</w:t>
            </w:r>
          </w:p>
          <w:p w:rsidR="00E40319" w:rsidRPr="003B6E97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225,0</w:t>
            </w:r>
          </w:p>
          <w:p w:rsidR="00E40319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2 795,2</w:t>
            </w:r>
          </w:p>
          <w:p w:rsidR="00A74657" w:rsidRPr="003B6E97" w:rsidRDefault="00A74657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</w:p>
        </w:tc>
        <w:tc>
          <w:tcPr>
            <w:tcW w:w="1697" w:type="dxa"/>
            <w:shd w:val="clear" w:color="auto" w:fill="auto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lastRenderedPageBreak/>
              <w:t>Протягом року</w:t>
            </w:r>
          </w:p>
        </w:tc>
        <w:tc>
          <w:tcPr>
            <w:tcW w:w="3436" w:type="dxa"/>
            <w:shd w:val="clear" w:color="auto" w:fill="auto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Управління освіти і науки Сумської міської ради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lastRenderedPageBreak/>
              <w:t>Відділ охорони здоров’я Сумської міської ради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</w:tc>
      </w:tr>
      <w:tr w:rsidR="00E40319" w:rsidRPr="00FF1CFC" w:rsidTr="00215D45">
        <w:trPr>
          <w:jc w:val="center"/>
        </w:trPr>
        <w:tc>
          <w:tcPr>
            <w:tcW w:w="671" w:type="dxa"/>
            <w:shd w:val="clear" w:color="auto" w:fill="auto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  <w:r w:rsidRPr="003B6E97">
              <w:rPr>
                <w:b/>
                <w:bCs/>
                <w:i/>
                <w:lang w:val="uk-UA"/>
              </w:rPr>
              <w:lastRenderedPageBreak/>
              <w:t>1.3.</w:t>
            </w:r>
          </w:p>
        </w:tc>
        <w:tc>
          <w:tcPr>
            <w:tcW w:w="7782" w:type="dxa"/>
            <w:shd w:val="clear" w:color="auto" w:fill="auto"/>
          </w:tcPr>
          <w:p w:rsidR="00E40319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val="uk-UA"/>
              </w:rPr>
            </w:pPr>
            <w:r w:rsidRPr="003B6E97">
              <w:rPr>
                <w:b/>
                <w:i/>
                <w:lang w:val="uk-UA"/>
              </w:rPr>
              <w:t xml:space="preserve">Не заповнення вакантних посад </w:t>
            </w:r>
            <w:r w:rsidRPr="003B6E97">
              <w:rPr>
                <w:b/>
                <w:bCs/>
                <w:i/>
                <w:lang w:val="uk-UA"/>
              </w:rPr>
              <w:t>, в т.ч. у закладах: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- освіти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- професійно-технічної освіти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- охорони здоров’я</w:t>
            </w:r>
          </w:p>
        </w:tc>
        <w:tc>
          <w:tcPr>
            <w:tcW w:w="1723" w:type="dxa"/>
            <w:shd w:val="clear" w:color="auto" w:fill="auto"/>
          </w:tcPr>
          <w:p w:rsidR="00E40319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  <w:r w:rsidRPr="003B6E97">
              <w:rPr>
                <w:b/>
                <w:bCs/>
                <w:i/>
                <w:lang w:val="uk-UA"/>
              </w:rPr>
              <w:t>2 635,0</w:t>
            </w:r>
          </w:p>
          <w:p w:rsidR="00E40319" w:rsidRPr="003B6E97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2 027,8</w:t>
            </w:r>
          </w:p>
          <w:p w:rsidR="00E40319" w:rsidRPr="003B6E97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120,0</w:t>
            </w:r>
          </w:p>
          <w:p w:rsidR="00E40319" w:rsidRPr="003B6E97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487,2</w:t>
            </w:r>
          </w:p>
        </w:tc>
        <w:tc>
          <w:tcPr>
            <w:tcW w:w="1697" w:type="dxa"/>
            <w:shd w:val="clear" w:color="auto" w:fill="auto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Протягом року</w:t>
            </w:r>
          </w:p>
        </w:tc>
        <w:tc>
          <w:tcPr>
            <w:tcW w:w="3436" w:type="dxa"/>
            <w:shd w:val="clear" w:color="auto" w:fill="auto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Управління освіти і науки Сумської міської ради</w:t>
            </w:r>
          </w:p>
          <w:p w:rsidR="007319D4" w:rsidRDefault="00E40319" w:rsidP="00A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Відділ охорони здоров’я Сумської міської ради</w:t>
            </w:r>
          </w:p>
          <w:p w:rsidR="00A74657" w:rsidRPr="003B6E97" w:rsidRDefault="00A74657" w:rsidP="00A7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</w:tc>
      </w:tr>
      <w:tr w:rsidR="00E40319" w:rsidRPr="00FF1CFC" w:rsidTr="00215D45">
        <w:trPr>
          <w:jc w:val="center"/>
        </w:trPr>
        <w:tc>
          <w:tcPr>
            <w:tcW w:w="671" w:type="dxa"/>
            <w:shd w:val="clear" w:color="auto" w:fill="auto"/>
          </w:tcPr>
          <w:p w:rsidR="00E40319" w:rsidRPr="003B6E97" w:rsidRDefault="00E40319" w:rsidP="00FF1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  <w:r w:rsidRPr="003B6E97">
              <w:rPr>
                <w:b/>
                <w:bCs/>
                <w:i/>
                <w:lang w:val="uk-UA"/>
              </w:rPr>
              <w:t>1.</w:t>
            </w:r>
            <w:r w:rsidR="00FF1CFC" w:rsidRPr="003B6E97">
              <w:rPr>
                <w:b/>
                <w:bCs/>
                <w:i/>
                <w:lang w:val="uk-UA"/>
              </w:rPr>
              <w:t>4</w:t>
            </w:r>
            <w:r w:rsidRPr="003B6E97">
              <w:rPr>
                <w:b/>
                <w:bCs/>
                <w:i/>
                <w:lang w:val="uk-UA"/>
              </w:rPr>
              <w:t>.</w:t>
            </w:r>
          </w:p>
        </w:tc>
        <w:tc>
          <w:tcPr>
            <w:tcW w:w="7782" w:type="dxa"/>
            <w:shd w:val="clear" w:color="auto" w:fill="auto"/>
          </w:tcPr>
          <w:p w:rsidR="00E40319" w:rsidRPr="003B6E97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lang w:val="uk-UA" w:eastAsia="uk-UA"/>
              </w:rPr>
            </w:pPr>
            <w:r w:rsidRPr="003B6E97">
              <w:rPr>
                <w:b/>
                <w:i/>
                <w:lang w:val="uk-UA" w:eastAsia="uk-UA"/>
              </w:rPr>
              <w:t>Звільнення гардеробників на літній період (в закладах культури)</w:t>
            </w:r>
          </w:p>
        </w:tc>
        <w:tc>
          <w:tcPr>
            <w:tcW w:w="1723" w:type="dxa"/>
            <w:shd w:val="clear" w:color="auto" w:fill="auto"/>
          </w:tcPr>
          <w:p w:rsidR="00E40319" w:rsidRPr="003B6E97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  <w:r w:rsidRPr="003B6E97">
              <w:rPr>
                <w:b/>
                <w:bCs/>
                <w:i/>
                <w:lang w:val="uk-UA"/>
              </w:rPr>
              <w:t>95,4</w:t>
            </w:r>
            <w:r w:rsidR="00E40319" w:rsidRPr="003B6E97">
              <w:rPr>
                <w:b/>
                <w:bCs/>
                <w:i/>
                <w:lang w:val="uk-UA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Протягом року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7319D4" w:rsidRPr="003B6E97" w:rsidRDefault="00FF1CFC" w:rsidP="00C90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Відділ культури та туризму Сумської міської ради</w:t>
            </w:r>
          </w:p>
        </w:tc>
      </w:tr>
      <w:tr w:rsidR="00E40319" w:rsidRPr="00FF1CFC" w:rsidTr="00215D45">
        <w:trPr>
          <w:jc w:val="center"/>
        </w:trPr>
        <w:tc>
          <w:tcPr>
            <w:tcW w:w="671" w:type="dxa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2.</w:t>
            </w:r>
          </w:p>
        </w:tc>
        <w:tc>
          <w:tcPr>
            <w:tcW w:w="7782" w:type="dxa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Скорочення (економія) видатків на оплату енергоносіїв та комунальних послуг за результатами вжитих заходів з:</w:t>
            </w:r>
          </w:p>
        </w:tc>
        <w:tc>
          <w:tcPr>
            <w:tcW w:w="1723" w:type="dxa"/>
          </w:tcPr>
          <w:p w:rsidR="00E40319" w:rsidRPr="003B6E97" w:rsidRDefault="001D707F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2 666,6</w:t>
            </w:r>
            <w:r w:rsidR="00E40319" w:rsidRPr="003B6E97">
              <w:rPr>
                <w:b/>
                <w:bCs/>
                <w:i/>
                <w:lang w:val="uk-UA"/>
              </w:rPr>
              <w:t>**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uk-UA"/>
              </w:rPr>
            </w:pPr>
          </w:p>
        </w:tc>
      </w:tr>
      <w:tr w:rsidR="00E40319" w:rsidRPr="00FF1CFC" w:rsidTr="00215D45">
        <w:trPr>
          <w:trHeight w:val="354"/>
          <w:jc w:val="center"/>
        </w:trPr>
        <w:tc>
          <w:tcPr>
            <w:tcW w:w="671" w:type="dxa"/>
            <w:vMerge w:val="restart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  <w:r w:rsidRPr="003B6E97">
              <w:rPr>
                <w:b/>
                <w:bCs/>
                <w:i/>
                <w:lang w:val="uk-UA"/>
              </w:rPr>
              <w:t>2.1.</w:t>
            </w:r>
          </w:p>
        </w:tc>
        <w:tc>
          <w:tcPr>
            <w:tcW w:w="7782" w:type="dxa"/>
            <w:vMerge w:val="restart"/>
          </w:tcPr>
          <w:p w:rsidR="00E40319" w:rsidRPr="003B6E97" w:rsidRDefault="00E40319" w:rsidP="00215D45">
            <w:pPr>
              <w:widowControl w:val="0"/>
              <w:jc w:val="both"/>
              <w:rPr>
                <w:b/>
                <w:i/>
                <w:lang w:val="uk-UA" w:eastAsia="uk-UA"/>
              </w:rPr>
            </w:pPr>
            <w:r w:rsidRPr="003B6E97">
              <w:rPr>
                <w:b/>
                <w:i/>
                <w:lang w:val="uk-UA" w:eastAsia="uk-UA"/>
              </w:rPr>
              <w:t>Економного споживання енергоносіїв, у т.ч. в закладах галузей:</w:t>
            </w:r>
          </w:p>
          <w:p w:rsidR="00E40319" w:rsidRPr="003B6E97" w:rsidRDefault="00E40319" w:rsidP="00215D45">
            <w:pPr>
              <w:widowControl w:val="0"/>
              <w:jc w:val="both"/>
              <w:rPr>
                <w:b/>
                <w:i/>
                <w:lang w:val="uk-UA" w:eastAsia="uk-UA"/>
              </w:rPr>
            </w:pPr>
          </w:p>
          <w:p w:rsidR="00E40319" w:rsidRPr="003B6E97" w:rsidRDefault="00FF1CFC" w:rsidP="00215D45">
            <w:pPr>
              <w:widowControl w:val="0"/>
              <w:ind w:left="17"/>
              <w:jc w:val="both"/>
              <w:rPr>
                <w:i/>
                <w:lang w:val="uk-UA" w:eastAsia="uk-UA"/>
              </w:rPr>
            </w:pPr>
            <w:r w:rsidRPr="003B6E97">
              <w:rPr>
                <w:i/>
                <w:lang w:val="uk-UA" w:eastAsia="uk-UA"/>
              </w:rPr>
              <w:t>- «Освіта» (теплопостачання, водопостачання та водовідведення) ;</w:t>
            </w:r>
          </w:p>
          <w:p w:rsidR="00FE0F2C" w:rsidRDefault="00FE0F2C" w:rsidP="00215D45">
            <w:pPr>
              <w:widowControl w:val="0"/>
              <w:ind w:left="17"/>
              <w:jc w:val="both"/>
              <w:rPr>
                <w:i/>
                <w:lang w:val="uk-UA" w:eastAsia="uk-UA"/>
              </w:rPr>
            </w:pPr>
          </w:p>
          <w:p w:rsidR="00E40319" w:rsidRPr="003B6E97" w:rsidRDefault="00E40319" w:rsidP="00215D45">
            <w:pPr>
              <w:widowControl w:val="0"/>
              <w:ind w:left="17"/>
              <w:jc w:val="both"/>
              <w:rPr>
                <w:i/>
                <w:lang w:val="uk-UA" w:eastAsia="uk-UA"/>
              </w:rPr>
            </w:pPr>
            <w:r w:rsidRPr="003B6E97">
              <w:rPr>
                <w:i/>
                <w:lang w:val="uk-UA" w:eastAsia="uk-UA"/>
              </w:rPr>
              <w:t>- «Охорона здоров’я» (теплопостачання);</w:t>
            </w:r>
          </w:p>
          <w:p w:rsidR="00E40319" w:rsidRPr="003B6E97" w:rsidRDefault="00E40319" w:rsidP="00215D45">
            <w:pPr>
              <w:widowControl w:val="0"/>
              <w:ind w:left="360"/>
              <w:jc w:val="both"/>
              <w:rPr>
                <w:i/>
                <w:lang w:val="uk-UA" w:eastAsia="uk-UA"/>
              </w:rPr>
            </w:pPr>
          </w:p>
          <w:p w:rsidR="00E40319" w:rsidRPr="003B6E97" w:rsidRDefault="00FE0F2C" w:rsidP="00FF1CFC">
            <w:pPr>
              <w:widowControl w:val="0"/>
              <w:ind w:left="17"/>
              <w:jc w:val="both"/>
              <w:rPr>
                <w:i/>
                <w:lang w:val="uk-UA" w:eastAsia="uk-UA"/>
              </w:rPr>
            </w:pPr>
            <w:r>
              <w:rPr>
                <w:i/>
                <w:lang w:val="uk-UA" w:eastAsia="uk-UA"/>
              </w:rPr>
              <w:t xml:space="preserve">- </w:t>
            </w:r>
            <w:r w:rsidR="00E40319" w:rsidRPr="003B6E97">
              <w:rPr>
                <w:i/>
                <w:lang w:val="uk-UA" w:eastAsia="uk-UA"/>
              </w:rPr>
              <w:t xml:space="preserve">«Культура» (відділу культури та туризму: теплопостачання, </w:t>
            </w:r>
            <w:r w:rsidR="00FF1CFC" w:rsidRPr="003B6E97">
              <w:rPr>
                <w:i/>
                <w:lang w:val="uk-UA" w:eastAsia="uk-UA"/>
              </w:rPr>
              <w:t>електроенергія)</w:t>
            </w:r>
          </w:p>
        </w:tc>
        <w:tc>
          <w:tcPr>
            <w:tcW w:w="1723" w:type="dxa"/>
            <w:vMerge w:val="restart"/>
          </w:tcPr>
          <w:p w:rsidR="00E40319" w:rsidRPr="003B6E97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  <w:r w:rsidRPr="003B6E97">
              <w:rPr>
                <w:b/>
                <w:bCs/>
                <w:i/>
                <w:lang w:val="uk-UA"/>
              </w:rPr>
              <w:t>1 643,6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</w:p>
          <w:p w:rsidR="00E40319" w:rsidRPr="003B6E97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1 489,4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</w:p>
          <w:p w:rsidR="00E40319" w:rsidRPr="003B6E97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145,4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</w:p>
          <w:p w:rsidR="00E40319" w:rsidRPr="003B6E97" w:rsidRDefault="00FF1CFC" w:rsidP="00FE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8,8</w:t>
            </w:r>
          </w:p>
        </w:tc>
        <w:tc>
          <w:tcPr>
            <w:tcW w:w="1697" w:type="dxa"/>
            <w:vMerge w:val="restart"/>
            <w:tcBorders>
              <w:right w:val="single" w:sz="4" w:space="0" w:color="auto"/>
            </w:tcBorders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Протягом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087" w:rsidRPr="003B6E97" w:rsidRDefault="00457087" w:rsidP="0045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Управління освіти і науки Сумської міської ради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</w:tc>
      </w:tr>
      <w:tr w:rsidR="00FF1CFC" w:rsidRPr="00FF1CFC" w:rsidTr="00FE0F2C">
        <w:trPr>
          <w:trHeight w:val="1453"/>
          <w:jc w:val="center"/>
        </w:trPr>
        <w:tc>
          <w:tcPr>
            <w:tcW w:w="671" w:type="dxa"/>
            <w:vMerge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</w:p>
        </w:tc>
        <w:tc>
          <w:tcPr>
            <w:tcW w:w="7782" w:type="dxa"/>
            <w:vMerge/>
          </w:tcPr>
          <w:p w:rsidR="00E40319" w:rsidRPr="003B6E97" w:rsidRDefault="00E40319" w:rsidP="00215D45">
            <w:pPr>
              <w:widowControl w:val="0"/>
              <w:ind w:left="17"/>
              <w:jc w:val="both"/>
              <w:rPr>
                <w:b/>
                <w:i/>
                <w:lang w:val="uk-UA" w:eastAsia="uk-UA"/>
              </w:rPr>
            </w:pPr>
          </w:p>
        </w:tc>
        <w:tc>
          <w:tcPr>
            <w:tcW w:w="1723" w:type="dxa"/>
            <w:vMerge/>
          </w:tcPr>
          <w:p w:rsidR="00E40319" w:rsidRPr="003B6E97" w:rsidRDefault="00E40319" w:rsidP="00215D45">
            <w:pPr>
              <w:jc w:val="center"/>
              <w:rPr>
                <w:b/>
                <w:bCs/>
                <w:i/>
                <w:lang w:val="uk-UA"/>
              </w:rPr>
            </w:pPr>
          </w:p>
        </w:tc>
        <w:tc>
          <w:tcPr>
            <w:tcW w:w="1697" w:type="dxa"/>
            <w:vMerge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436" w:type="dxa"/>
            <w:tcBorders>
              <w:top w:val="nil"/>
            </w:tcBorders>
          </w:tcPr>
          <w:p w:rsidR="00457087" w:rsidRPr="003B6E97" w:rsidRDefault="00457087" w:rsidP="0045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Відділ охорони здоров’я Сумської міської ради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  <w:p w:rsidR="00E40319" w:rsidRDefault="00457087" w:rsidP="0045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Відділ культури та туризму Сумської міської ради</w:t>
            </w:r>
          </w:p>
          <w:p w:rsidR="007319D4" w:rsidRPr="003B6E97" w:rsidRDefault="007319D4" w:rsidP="0045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</w:tc>
      </w:tr>
      <w:tr w:rsidR="00E40319" w:rsidRPr="00FF1CFC" w:rsidTr="006E4B99">
        <w:trPr>
          <w:trHeight w:val="548"/>
          <w:jc w:val="center"/>
        </w:trPr>
        <w:tc>
          <w:tcPr>
            <w:tcW w:w="671" w:type="dxa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  <w:r w:rsidRPr="003B6E97">
              <w:rPr>
                <w:b/>
                <w:bCs/>
                <w:i/>
                <w:lang w:val="uk-UA"/>
              </w:rPr>
              <w:t>2.2.</w:t>
            </w:r>
          </w:p>
          <w:p w:rsidR="00E40319" w:rsidRPr="003B6E97" w:rsidRDefault="00E40319" w:rsidP="00215D45">
            <w:pPr>
              <w:rPr>
                <w:lang w:val="uk-UA"/>
              </w:rPr>
            </w:pPr>
          </w:p>
          <w:p w:rsidR="00E40319" w:rsidRPr="003B6E97" w:rsidRDefault="00E40319" w:rsidP="00215D45">
            <w:pPr>
              <w:rPr>
                <w:lang w:val="uk-UA"/>
              </w:rPr>
            </w:pPr>
          </w:p>
          <w:p w:rsidR="00E40319" w:rsidRPr="003B6E97" w:rsidRDefault="00E40319" w:rsidP="00215D45">
            <w:pPr>
              <w:rPr>
                <w:lang w:val="uk-UA"/>
              </w:rPr>
            </w:pPr>
          </w:p>
          <w:p w:rsidR="00E40319" w:rsidRPr="003B6E97" w:rsidRDefault="00E40319" w:rsidP="00215D45">
            <w:pPr>
              <w:rPr>
                <w:lang w:val="uk-UA"/>
              </w:rPr>
            </w:pPr>
          </w:p>
        </w:tc>
        <w:tc>
          <w:tcPr>
            <w:tcW w:w="7782" w:type="dxa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val="uk-UA"/>
              </w:rPr>
            </w:pPr>
            <w:r w:rsidRPr="003B6E97">
              <w:rPr>
                <w:b/>
                <w:bCs/>
                <w:i/>
                <w:lang w:val="uk-UA"/>
              </w:rPr>
              <w:t>Впровадження енергозберігаючих заходів, у т. ч. в галузях: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uk-UA"/>
              </w:rPr>
            </w:pPr>
          </w:p>
          <w:p w:rsidR="005D5D13" w:rsidRPr="003B6E97" w:rsidRDefault="00E40319" w:rsidP="005D5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val="uk-UA" w:eastAsia="uk-UA"/>
              </w:rPr>
            </w:pPr>
            <w:r w:rsidRPr="003B6E97">
              <w:rPr>
                <w:bCs/>
                <w:i/>
                <w:lang w:val="uk-UA"/>
              </w:rPr>
              <w:t xml:space="preserve">- </w:t>
            </w:r>
            <w:r w:rsidR="005D5D13" w:rsidRPr="003B6E97">
              <w:rPr>
                <w:bCs/>
                <w:i/>
                <w:lang w:val="uk-UA"/>
              </w:rPr>
              <w:t>«Освіта»</w:t>
            </w:r>
            <w:r w:rsidR="005D5D13" w:rsidRPr="003B6E97">
              <w:rPr>
                <w:i/>
                <w:lang w:val="uk-UA" w:eastAsia="uk-UA"/>
              </w:rPr>
              <w:t xml:space="preserve"> (заміна віконних блоків, капітальний ремонт теплопунктів (облаштування системи автоматичного регулювання споживання тепла), утеплення фасадів, утеплення покрівлі);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uk-UA"/>
              </w:rPr>
            </w:pPr>
          </w:p>
          <w:p w:rsidR="009876A6" w:rsidRDefault="00E40319" w:rsidP="0098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val="uk-UA" w:eastAsia="uk-UA"/>
              </w:rPr>
            </w:pPr>
            <w:r w:rsidRPr="003B6E97">
              <w:rPr>
                <w:bCs/>
                <w:i/>
                <w:lang w:val="uk-UA"/>
              </w:rPr>
              <w:t xml:space="preserve">- </w:t>
            </w:r>
            <w:r w:rsidR="009876A6" w:rsidRPr="003B6E97">
              <w:rPr>
                <w:bCs/>
                <w:i/>
                <w:lang w:val="uk-UA"/>
              </w:rPr>
              <w:t xml:space="preserve">«Охорона здоров’я» </w:t>
            </w:r>
            <w:r w:rsidR="009876A6" w:rsidRPr="003B6E97">
              <w:rPr>
                <w:i/>
                <w:lang w:val="uk-UA" w:eastAsia="uk-UA"/>
              </w:rPr>
              <w:t xml:space="preserve"> (заміна віконних</w:t>
            </w:r>
            <w:r w:rsidR="004E26FA">
              <w:rPr>
                <w:i/>
                <w:lang w:val="uk-UA" w:eastAsia="uk-UA"/>
              </w:rPr>
              <w:t xml:space="preserve"> </w:t>
            </w:r>
            <w:r w:rsidR="009876A6" w:rsidRPr="003B6E97">
              <w:rPr>
                <w:i/>
                <w:lang w:val="uk-UA" w:eastAsia="uk-UA"/>
              </w:rPr>
              <w:t>блоків, заміна освітлювальних приладів на енергоефективні, утеплення фасаду, капітальний ремонт покрівлі з утепленням, заміна електрообладнання харчоблоку);</w:t>
            </w:r>
          </w:p>
          <w:p w:rsidR="00237171" w:rsidRPr="003B6E97" w:rsidRDefault="00237171" w:rsidP="00987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val="uk-UA" w:eastAsia="uk-UA"/>
              </w:rPr>
            </w:pPr>
          </w:p>
          <w:p w:rsidR="00E40319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val="uk-UA" w:eastAsia="uk-UA"/>
              </w:rPr>
            </w:pPr>
            <w:r w:rsidRPr="003B6E97">
              <w:rPr>
                <w:bCs/>
                <w:i/>
                <w:lang w:val="uk-UA"/>
              </w:rPr>
              <w:t>-</w:t>
            </w:r>
            <w:r w:rsidRPr="003B6E97">
              <w:rPr>
                <w:i/>
                <w:lang w:val="uk-UA" w:eastAsia="uk-UA"/>
              </w:rPr>
              <w:t xml:space="preserve"> «Культура» </w:t>
            </w:r>
            <w:r w:rsidR="00DE395C" w:rsidRPr="003B6E97">
              <w:rPr>
                <w:i/>
                <w:lang w:val="uk-UA" w:eastAsia="uk-UA"/>
              </w:rPr>
              <w:t xml:space="preserve">(замін віконних блоків, утеплення </w:t>
            </w:r>
            <w:r w:rsidR="00D80A1E" w:rsidRPr="003B6E97">
              <w:rPr>
                <w:i/>
                <w:lang w:val="uk-UA" w:eastAsia="uk-UA"/>
              </w:rPr>
              <w:t>фасаду</w:t>
            </w:r>
            <w:r w:rsidR="00DE395C" w:rsidRPr="003B6E97">
              <w:rPr>
                <w:i/>
                <w:lang w:val="uk-UA" w:eastAsia="uk-UA"/>
              </w:rPr>
              <w:t>)</w:t>
            </w:r>
            <w:r w:rsidRPr="003B6E97">
              <w:rPr>
                <w:i/>
                <w:lang w:val="uk-UA" w:eastAsia="uk-UA"/>
              </w:rPr>
              <w:t>;</w:t>
            </w:r>
          </w:p>
          <w:p w:rsidR="00E40319" w:rsidRPr="003B6E97" w:rsidRDefault="00457087" w:rsidP="00C7232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val="uk-UA" w:eastAsia="uk-UA"/>
              </w:rPr>
            </w:pPr>
            <w:r w:rsidRPr="003B6E97">
              <w:rPr>
                <w:i/>
                <w:lang w:val="uk-UA" w:eastAsia="uk-UA"/>
              </w:rPr>
              <w:lastRenderedPageBreak/>
              <w:t>-</w:t>
            </w:r>
            <w:r w:rsidR="00D80A1E" w:rsidRPr="003B6E97">
              <w:rPr>
                <w:i/>
                <w:lang w:val="uk-UA" w:eastAsia="uk-UA"/>
              </w:rPr>
              <w:t>«Соціальний захист та соціальне забезпечення»</w:t>
            </w:r>
            <w:r w:rsidR="00E0223F" w:rsidRPr="003B6E97">
              <w:rPr>
                <w:i/>
                <w:lang w:val="uk-UA" w:eastAsia="uk-UA"/>
              </w:rPr>
              <w:t xml:space="preserve"> (</w:t>
            </w:r>
            <w:r w:rsidR="00D80A1E" w:rsidRPr="003B6E97">
              <w:rPr>
                <w:i/>
                <w:lang w:val="uk-UA" w:eastAsia="uk-UA"/>
              </w:rPr>
              <w:t>заміна освітлювальних приладів на енергоефективні</w:t>
            </w:r>
            <w:r w:rsidR="00E0223F" w:rsidRPr="003B6E97">
              <w:rPr>
                <w:i/>
                <w:lang w:val="uk-UA" w:eastAsia="uk-UA"/>
              </w:rPr>
              <w:t>)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val="uk-UA" w:eastAsia="uk-UA"/>
              </w:rPr>
            </w:pPr>
          </w:p>
        </w:tc>
        <w:tc>
          <w:tcPr>
            <w:tcW w:w="1723" w:type="dxa"/>
          </w:tcPr>
          <w:p w:rsidR="00E40319" w:rsidRPr="003B6E97" w:rsidRDefault="001D707F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lastRenderedPageBreak/>
              <w:t>1023,0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</w:p>
          <w:p w:rsidR="00E40319" w:rsidRPr="003B6E97" w:rsidRDefault="004A2344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593,</w:t>
            </w:r>
            <w:r w:rsidR="001D707F">
              <w:rPr>
                <w:bCs/>
                <w:i/>
                <w:lang w:val="uk-UA"/>
              </w:rPr>
              <w:t>1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</w:p>
          <w:p w:rsidR="00E40319" w:rsidRPr="003B6E97" w:rsidRDefault="004A2344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399,8</w:t>
            </w: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</w:p>
          <w:p w:rsidR="00E40319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</w:p>
          <w:p w:rsidR="00237171" w:rsidRPr="003B6E97" w:rsidRDefault="00237171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</w:p>
          <w:p w:rsidR="00E40319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r w:rsidRPr="003B6E97">
              <w:rPr>
                <w:bCs/>
                <w:i/>
                <w:lang w:val="uk-UA"/>
              </w:rPr>
              <w:t>30,0</w:t>
            </w:r>
          </w:p>
          <w:p w:rsidR="00E40319" w:rsidRDefault="00FF1CFC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  <w:bookmarkStart w:id="0" w:name="_GoBack"/>
            <w:bookmarkEnd w:id="0"/>
            <w:r w:rsidRPr="003B6E97">
              <w:rPr>
                <w:bCs/>
                <w:i/>
                <w:lang w:val="uk-UA"/>
              </w:rPr>
              <w:lastRenderedPageBreak/>
              <w:t>0,1</w:t>
            </w:r>
          </w:p>
          <w:p w:rsidR="00C90913" w:rsidRPr="003B6E97" w:rsidRDefault="00C90913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697" w:type="dxa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lastRenderedPageBreak/>
              <w:t>Протягом року</w:t>
            </w:r>
          </w:p>
        </w:tc>
        <w:tc>
          <w:tcPr>
            <w:tcW w:w="3436" w:type="dxa"/>
          </w:tcPr>
          <w:p w:rsidR="00E40319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  <w:p w:rsidR="00DF2101" w:rsidRPr="003B6E97" w:rsidRDefault="00DF2101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Управління освіти і науки Сумської міської ради</w:t>
            </w:r>
          </w:p>
          <w:p w:rsidR="00E40319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  <w:p w:rsidR="00DF2101" w:rsidRDefault="00DF2101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Відділ охорони здоров’я Сумської міської ради</w:t>
            </w:r>
          </w:p>
          <w:p w:rsidR="00E40319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Відділ культури та туризму Сумської міської ради</w:t>
            </w:r>
          </w:p>
          <w:p w:rsidR="00E40319" w:rsidRPr="003B6E97" w:rsidRDefault="00E0223F" w:rsidP="00E0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 w:rsidRPr="003B6E97">
              <w:rPr>
                <w:b/>
                <w:lang w:val="uk-UA" w:eastAsia="uk-UA"/>
              </w:rPr>
              <w:lastRenderedPageBreak/>
              <w:t xml:space="preserve">Департамент соціального захисту населення </w:t>
            </w:r>
            <w:r w:rsidRPr="003B6E97">
              <w:rPr>
                <w:b/>
                <w:bCs/>
                <w:lang w:val="uk-UA"/>
              </w:rPr>
              <w:t>Сумської міської ради</w:t>
            </w:r>
          </w:p>
        </w:tc>
      </w:tr>
      <w:tr w:rsidR="00E40319" w:rsidRPr="003B6E97" w:rsidTr="00215D45">
        <w:trPr>
          <w:jc w:val="center"/>
        </w:trPr>
        <w:tc>
          <w:tcPr>
            <w:tcW w:w="671" w:type="dxa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</w:p>
        </w:tc>
        <w:tc>
          <w:tcPr>
            <w:tcW w:w="7782" w:type="dxa"/>
            <w:shd w:val="clear" w:color="auto" w:fill="auto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  <w:r w:rsidRPr="003B6E97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723" w:type="dxa"/>
            <w:shd w:val="clear" w:color="auto" w:fill="auto"/>
          </w:tcPr>
          <w:p w:rsidR="00E40319" w:rsidRPr="003B6E97" w:rsidRDefault="00C7232D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11 627,6</w:t>
            </w:r>
          </w:p>
        </w:tc>
        <w:tc>
          <w:tcPr>
            <w:tcW w:w="1697" w:type="dxa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436" w:type="dxa"/>
          </w:tcPr>
          <w:p w:rsidR="00E40319" w:rsidRPr="003B6E97" w:rsidRDefault="00E40319" w:rsidP="0021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</w:p>
        </w:tc>
      </w:tr>
    </w:tbl>
    <w:p w:rsidR="00230B6F" w:rsidRPr="00FC2D5A" w:rsidRDefault="00230B6F" w:rsidP="00230B6F">
      <w:pPr>
        <w:pStyle w:val="a3"/>
        <w:widowControl w:val="0"/>
        <w:tabs>
          <w:tab w:val="left" w:pos="720"/>
        </w:tabs>
        <w:jc w:val="both"/>
        <w:rPr>
          <w:sz w:val="22"/>
          <w:szCs w:val="22"/>
        </w:rPr>
      </w:pPr>
      <w:r w:rsidRPr="00FC2D5A">
        <w:rPr>
          <w:sz w:val="22"/>
          <w:szCs w:val="22"/>
        </w:rPr>
        <w:t>*Обсяг економії коштів буде спрямовано на підвищення умов оплати праці, зокрема: по закладах освіти -  на виплату щорічної грошової винагороди та надбавки за престижність праці педагогічним працівникам</w:t>
      </w:r>
      <w:r w:rsidR="00734159" w:rsidRPr="00FC2D5A">
        <w:rPr>
          <w:sz w:val="22"/>
          <w:szCs w:val="22"/>
        </w:rPr>
        <w:t>;</w:t>
      </w:r>
      <w:r w:rsidRPr="00FC2D5A">
        <w:rPr>
          <w:sz w:val="22"/>
          <w:szCs w:val="22"/>
        </w:rPr>
        <w:t xml:space="preserve"> по закладах культури – на виплату матеріальної допомоги на вирішення соціально-побутових питань</w:t>
      </w:r>
      <w:r w:rsidR="00734159" w:rsidRPr="00FC2D5A">
        <w:rPr>
          <w:sz w:val="22"/>
          <w:szCs w:val="22"/>
        </w:rPr>
        <w:t>;</w:t>
      </w:r>
      <w:r w:rsidRPr="00FC2D5A">
        <w:rPr>
          <w:sz w:val="22"/>
          <w:szCs w:val="22"/>
        </w:rPr>
        <w:t xml:space="preserve"> по закладах охорони здоров’я – на виплату надбавок та доплат стимулюючого характеру, матеріальної допомоги на оздоровлення працівникам (крім медичних)</w:t>
      </w:r>
      <w:r w:rsidR="00CD496E" w:rsidRPr="00FC2D5A">
        <w:rPr>
          <w:sz w:val="22"/>
          <w:szCs w:val="22"/>
        </w:rPr>
        <w:t>.</w:t>
      </w:r>
    </w:p>
    <w:p w:rsidR="00E40319" w:rsidRDefault="00E40319" w:rsidP="00E40319">
      <w:pPr>
        <w:pStyle w:val="a3"/>
        <w:widowControl w:val="0"/>
        <w:tabs>
          <w:tab w:val="left" w:pos="720"/>
        </w:tabs>
        <w:jc w:val="both"/>
        <w:rPr>
          <w:sz w:val="22"/>
          <w:szCs w:val="22"/>
        </w:rPr>
      </w:pPr>
      <w:r w:rsidRPr="00FC2D5A">
        <w:rPr>
          <w:sz w:val="22"/>
          <w:szCs w:val="22"/>
        </w:rPr>
        <w:t xml:space="preserve">**Обсяг економії коштів буде спрямовано на оплату </w:t>
      </w:r>
      <w:r w:rsidR="00660C78" w:rsidRPr="00FC2D5A">
        <w:rPr>
          <w:sz w:val="22"/>
          <w:szCs w:val="22"/>
        </w:rPr>
        <w:t xml:space="preserve">енергоносіїв та </w:t>
      </w:r>
      <w:r w:rsidRPr="00FC2D5A">
        <w:rPr>
          <w:sz w:val="22"/>
          <w:szCs w:val="22"/>
        </w:rPr>
        <w:t>комунальних послуг у разі підвищення тарифів</w:t>
      </w:r>
      <w:r w:rsidR="00382E30" w:rsidRPr="00FC2D5A">
        <w:rPr>
          <w:sz w:val="22"/>
          <w:szCs w:val="22"/>
        </w:rPr>
        <w:t xml:space="preserve"> понад розміри, враховані</w:t>
      </w:r>
      <w:r w:rsidR="007B15D3" w:rsidRPr="00FC2D5A">
        <w:rPr>
          <w:sz w:val="22"/>
          <w:szCs w:val="22"/>
        </w:rPr>
        <w:t xml:space="preserve"> </w:t>
      </w:r>
      <w:r w:rsidR="0061714A">
        <w:rPr>
          <w:sz w:val="22"/>
          <w:szCs w:val="22"/>
        </w:rPr>
        <w:t xml:space="preserve">при </w:t>
      </w:r>
      <w:r w:rsidR="007B15D3" w:rsidRPr="00FC2D5A">
        <w:rPr>
          <w:sz w:val="22"/>
          <w:szCs w:val="22"/>
        </w:rPr>
        <w:t>затвердженні міського бюджету</w:t>
      </w:r>
      <w:r w:rsidR="00CD496E" w:rsidRPr="00FC2D5A">
        <w:rPr>
          <w:sz w:val="22"/>
          <w:szCs w:val="22"/>
        </w:rPr>
        <w:t>.</w:t>
      </w:r>
    </w:p>
    <w:p w:rsidR="009D3CFB" w:rsidRDefault="009D3CFB" w:rsidP="00E40319">
      <w:pPr>
        <w:pStyle w:val="a3"/>
        <w:widowControl w:val="0"/>
        <w:tabs>
          <w:tab w:val="left" w:pos="720"/>
        </w:tabs>
        <w:jc w:val="both"/>
        <w:rPr>
          <w:sz w:val="22"/>
          <w:szCs w:val="22"/>
        </w:rPr>
      </w:pPr>
    </w:p>
    <w:p w:rsidR="009D3CFB" w:rsidRDefault="009D3CFB" w:rsidP="00E40319">
      <w:pPr>
        <w:pStyle w:val="a3"/>
        <w:widowControl w:val="0"/>
        <w:tabs>
          <w:tab w:val="left" w:pos="720"/>
        </w:tabs>
        <w:jc w:val="both"/>
        <w:rPr>
          <w:sz w:val="22"/>
          <w:szCs w:val="22"/>
        </w:rPr>
      </w:pPr>
    </w:p>
    <w:p w:rsidR="009D3CFB" w:rsidRDefault="009D3CFB" w:rsidP="00E40319">
      <w:pPr>
        <w:pStyle w:val="a3"/>
        <w:widowControl w:val="0"/>
        <w:tabs>
          <w:tab w:val="left" w:pos="720"/>
        </w:tabs>
        <w:jc w:val="both"/>
        <w:rPr>
          <w:sz w:val="22"/>
          <w:szCs w:val="22"/>
        </w:rPr>
      </w:pPr>
    </w:p>
    <w:p w:rsidR="009D3CFB" w:rsidRPr="00FC2D5A" w:rsidRDefault="009D3CFB" w:rsidP="00E40319">
      <w:pPr>
        <w:pStyle w:val="a3"/>
        <w:widowControl w:val="0"/>
        <w:tabs>
          <w:tab w:val="left" w:pos="720"/>
        </w:tabs>
        <w:jc w:val="both"/>
        <w:rPr>
          <w:sz w:val="22"/>
          <w:szCs w:val="22"/>
        </w:rPr>
      </w:pPr>
    </w:p>
    <w:p w:rsidR="009D3CFB" w:rsidRDefault="009D3CFB" w:rsidP="009D3CFB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Сумської міської ради</w:t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  <w:t xml:space="preserve">          </w:t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 </w:t>
      </w:r>
      <w:r w:rsidRPr="00E071BD"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>А.В. Баранов</w:t>
      </w:r>
    </w:p>
    <w:p w:rsidR="00766A6E" w:rsidRDefault="00766A6E">
      <w:pPr>
        <w:rPr>
          <w:lang w:val="uk-UA"/>
        </w:rPr>
      </w:pPr>
    </w:p>
    <w:p w:rsidR="009D3CFB" w:rsidRDefault="009D3CFB">
      <w:pPr>
        <w:rPr>
          <w:lang w:val="uk-UA"/>
        </w:rPr>
      </w:pPr>
    </w:p>
    <w:p w:rsidR="009D3CFB" w:rsidRDefault="009D3CFB" w:rsidP="009D3CFB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2"/>
          <w:szCs w:val="22"/>
          <w:lang w:val="uk-UA"/>
        </w:rPr>
      </w:pPr>
      <w:r w:rsidRPr="007509E0">
        <w:rPr>
          <w:bCs/>
          <w:sz w:val="22"/>
          <w:szCs w:val="22"/>
          <w:lang w:val="uk-UA"/>
        </w:rPr>
        <w:t>Виконавець</w:t>
      </w:r>
      <w:r>
        <w:rPr>
          <w:bCs/>
          <w:sz w:val="22"/>
          <w:szCs w:val="22"/>
          <w:lang w:val="uk-UA"/>
        </w:rPr>
        <w:t>: Липова С.А.</w:t>
      </w:r>
    </w:p>
    <w:p w:rsidR="009D3CFB" w:rsidRPr="00870C73" w:rsidRDefault="009D3CFB" w:rsidP="009D3CFB">
      <w:pPr>
        <w:jc w:val="both"/>
      </w:pPr>
      <w:r>
        <w:rPr>
          <w:bCs/>
          <w:sz w:val="22"/>
          <w:szCs w:val="22"/>
          <w:lang w:val="uk-UA"/>
        </w:rPr>
        <w:t>___________</w:t>
      </w:r>
    </w:p>
    <w:p w:rsidR="009D3CFB" w:rsidRPr="00E40319" w:rsidRDefault="009D3CFB">
      <w:pPr>
        <w:rPr>
          <w:lang w:val="uk-UA"/>
        </w:rPr>
      </w:pPr>
    </w:p>
    <w:sectPr w:rsidR="009D3CFB" w:rsidRPr="00E40319" w:rsidSect="003A018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19"/>
    <w:rsid w:val="001D707F"/>
    <w:rsid w:val="00230B6F"/>
    <w:rsid w:val="00237171"/>
    <w:rsid w:val="00270D4F"/>
    <w:rsid w:val="003325E5"/>
    <w:rsid w:val="00366C7D"/>
    <w:rsid w:val="00382E30"/>
    <w:rsid w:val="003A018B"/>
    <w:rsid w:val="003B6E97"/>
    <w:rsid w:val="00457087"/>
    <w:rsid w:val="004A2344"/>
    <w:rsid w:val="004E26FA"/>
    <w:rsid w:val="004E672F"/>
    <w:rsid w:val="005D5D13"/>
    <w:rsid w:val="005F462A"/>
    <w:rsid w:val="0061714A"/>
    <w:rsid w:val="00660C78"/>
    <w:rsid w:val="006E4B99"/>
    <w:rsid w:val="007319D4"/>
    <w:rsid w:val="00734159"/>
    <w:rsid w:val="00766A6E"/>
    <w:rsid w:val="0078141B"/>
    <w:rsid w:val="007B15D3"/>
    <w:rsid w:val="00937B9C"/>
    <w:rsid w:val="009418F0"/>
    <w:rsid w:val="009876A6"/>
    <w:rsid w:val="009D3CFB"/>
    <w:rsid w:val="00A74657"/>
    <w:rsid w:val="00B43D38"/>
    <w:rsid w:val="00B77240"/>
    <w:rsid w:val="00BE7B3A"/>
    <w:rsid w:val="00BF27E1"/>
    <w:rsid w:val="00C7232D"/>
    <w:rsid w:val="00C90913"/>
    <w:rsid w:val="00CD496E"/>
    <w:rsid w:val="00D22538"/>
    <w:rsid w:val="00D80A1E"/>
    <w:rsid w:val="00D96A5C"/>
    <w:rsid w:val="00DC5B3F"/>
    <w:rsid w:val="00DE395C"/>
    <w:rsid w:val="00DF2101"/>
    <w:rsid w:val="00E0223F"/>
    <w:rsid w:val="00E40319"/>
    <w:rsid w:val="00E71E94"/>
    <w:rsid w:val="00FB7CBA"/>
    <w:rsid w:val="00FC2D5A"/>
    <w:rsid w:val="00FE0F2C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0BA2"/>
  <w15:docId w15:val="{62C522B5-F2DC-4C6F-9666-5704E984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0319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E4031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7">
    <w:name w:val="Знак Знак7"/>
    <w:basedOn w:val="a"/>
    <w:rsid w:val="00E40319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570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9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2650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16</cp:revision>
  <cp:lastPrinted>2018-03-28T13:01:00Z</cp:lastPrinted>
  <dcterms:created xsi:type="dcterms:W3CDTF">2018-03-28T12:52:00Z</dcterms:created>
  <dcterms:modified xsi:type="dcterms:W3CDTF">2018-03-30T21:16:00Z</dcterms:modified>
</cp:coreProperties>
</file>