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336065" w:rsidRPr="00336065" w:rsidTr="00DD5012">
        <w:trPr>
          <w:jc w:val="center"/>
        </w:trPr>
        <w:tc>
          <w:tcPr>
            <w:tcW w:w="4252" w:type="dxa"/>
          </w:tcPr>
          <w:p w:rsidR="00336065" w:rsidRPr="00336065" w:rsidRDefault="00336065" w:rsidP="00336065">
            <w:pPr>
              <w:tabs>
                <w:tab w:val="left" w:pos="8447"/>
              </w:tabs>
              <w:spacing w:after="0" w:line="240" w:lineRule="auto"/>
              <w:rPr>
                <w:rFonts w:ascii="Times New Roman" w:hAnsi="Times New Roman" w:cs="Times New Roman"/>
                <w:sz w:val="28"/>
                <w:szCs w:val="28"/>
                <w:lang w:val="uk-UA"/>
              </w:rPr>
            </w:pPr>
          </w:p>
        </w:tc>
        <w:tc>
          <w:tcPr>
            <w:tcW w:w="1134" w:type="dxa"/>
          </w:tcPr>
          <w:p w:rsidR="00336065" w:rsidRPr="00336065" w:rsidRDefault="00336065" w:rsidP="00336065">
            <w:pPr>
              <w:tabs>
                <w:tab w:val="left" w:pos="8447"/>
              </w:tabs>
              <w:spacing w:after="0" w:line="240" w:lineRule="auto"/>
              <w:jc w:val="center"/>
              <w:rPr>
                <w:rFonts w:ascii="Times New Roman" w:hAnsi="Times New Roman" w:cs="Times New Roman"/>
                <w:sz w:val="28"/>
                <w:szCs w:val="28"/>
              </w:rPr>
            </w:pPr>
          </w:p>
        </w:tc>
        <w:tc>
          <w:tcPr>
            <w:tcW w:w="3974" w:type="dxa"/>
          </w:tcPr>
          <w:p w:rsidR="00336065" w:rsidRPr="00336065" w:rsidRDefault="00336065" w:rsidP="00336065">
            <w:pPr>
              <w:tabs>
                <w:tab w:val="left" w:pos="8447"/>
              </w:tabs>
              <w:spacing w:after="0" w:line="240" w:lineRule="auto"/>
              <w:jc w:val="center"/>
              <w:rPr>
                <w:rFonts w:ascii="Times New Roman" w:hAnsi="Times New Roman" w:cs="Times New Roman"/>
                <w:sz w:val="28"/>
                <w:szCs w:val="28"/>
                <w:lang w:val="uk-UA"/>
              </w:rPr>
            </w:pPr>
          </w:p>
        </w:tc>
      </w:tr>
      <w:tr w:rsidR="00336065" w:rsidRPr="00336065" w:rsidTr="00DD5012">
        <w:trPr>
          <w:jc w:val="center"/>
        </w:trPr>
        <w:tc>
          <w:tcPr>
            <w:tcW w:w="4252" w:type="dxa"/>
          </w:tcPr>
          <w:p w:rsidR="00336065" w:rsidRPr="00336065" w:rsidRDefault="00336065" w:rsidP="00336065">
            <w:pPr>
              <w:tabs>
                <w:tab w:val="left" w:pos="8447"/>
              </w:tabs>
              <w:spacing w:after="0" w:line="240" w:lineRule="auto"/>
              <w:rPr>
                <w:rFonts w:ascii="Times New Roman" w:hAnsi="Times New Roman" w:cs="Times New Roman"/>
                <w:sz w:val="28"/>
                <w:szCs w:val="28"/>
              </w:rPr>
            </w:pPr>
            <w:bookmarkStart w:id="0" w:name="_GoBack"/>
            <w:bookmarkEnd w:id="0"/>
            <w:r w:rsidRPr="00336065">
              <w:rPr>
                <w:rFonts w:ascii="Times New Roman" w:hAnsi="Times New Roman" w:cs="Times New Roman"/>
                <w:sz w:val="28"/>
                <w:szCs w:val="28"/>
              </w:rPr>
              <w:br w:type="page"/>
            </w:r>
          </w:p>
        </w:tc>
        <w:tc>
          <w:tcPr>
            <w:tcW w:w="1134" w:type="dxa"/>
          </w:tcPr>
          <w:p w:rsidR="00336065" w:rsidRPr="00336065" w:rsidRDefault="00336065" w:rsidP="00336065">
            <w:pPr>
              <w:tabs>
                <w:tab w:val="left" w:pos="8447"/>
              </w:tabs>
              <w:spacing w:after="0" w:line="240" w:lineRule="auto"/>
              <w:jc w:val="center"/>
              <w:rPr>
                <w:rFonts w:ascii="Times New Roman" w:hAnsi="Times New Roman" w:cs="Times New Roman"/>
                <w:sz w:val="28"/>
                <w:szCs w:val="28"/>
              </w:rPr>
            </w:pPr>
            <w:r w:rsidRPr="00336065">
              <w:rPr>
                <w:rFonts w:ascii="Times New Roman" w:hAnsi="Times New Roman" w:cs="Times New Roman"/>
                <w:noProof/>
                <w:sz w:val="28"/>
                <w:szCs w:val="28"/>
              </w:rPr>
              <w:drawing>
                <wp:inline distT="0" distB="0" distL="0" distR="0" wp14:anchorId="0AF362EE" wp14:editId="36270162">
                  <wp:extent cx="431800" cy="609600"/>
                  <wp:effectExtent l="1905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srcRect/>
                          <a:stretch>
                            <a:fillRect/>
                          </a:stretch>
                        </pic:blipFill>
                        <pic:spPr bwMode="auto">
                          <a:xfrm>
                            <a:off x="0" y="0"/>
                            <a:ext cx="431800" cy="609600"/>
                          </a:xfrm>
                          <a:prstGeom prst="rect">
                            <a:avLst/>
                          </a:prstGeom>
                          <a:noFill/>
                          <a:ln w="9525">
                            <a:noFill/>
                            <a:miter lim="800000"/>
                            <a:headEnd/>
                            <a:tailEnd/>
                          </a:ln>
                        </pic:spPr>
                      </pic:pic>
                    </a:graphicData>
                  </a:graphic>
                </wp:inline>
              </w:drawing>
            </w:r>
          </w:p>
        </w:tc>
        <w:tc>
          <w:tcPr>
            <w:tcW w:w="3974" w:type="dxa"/>
          </w:tcPr>
          <w:p w:rsidR="00336065" w:rsidRPr="00336065" w:rsidRDefault="00336065" w:rsidP="00336065">
            <w:pPr>
              <w:tabs>
                <w:tab w:val="left" w:pos="8447"/>
              </w:tabs>
              <w:spacing w:after="0" w:line="240" w:lineRule="auto"/>
              <w:jc w:val="center"/>
              <w:rPr>
                <w:rFonts w:ascii="Times New Roman" w:hAnsi="Times New Roman" w:cs="Times New Roman"/>
                <w:sz w:val="28"/>
                <w:szCs w:val="28"/>
                <w:lang w:val="uk-UA"/>
              </w:rPr>
            </w:pPr>
          </w:p>
        </w:tc>
      </w:tr>
    </w:tbl>
    <w:p w:rsidR="00336065" w:rsidRPr="00336065" w:rsidRDefault="00336065" w:rsidP="00336065">
      <w:pPr>
        <w:keepNext/>
        <w:overflowPunct w:val="0"/>
        <w:autoSpaceDE w:val="0"/>
        <w:autoSpaceDN w:val="0"/>
        <w:adjustRightInd w:val="0"/>
        <w:spacing w:after="0" w:line="240" w:lineRule="auto"/>
        <w:jc w:val="center"/>
        <w:textAlignment w:val="baseline"/>
        <w:outlineLvl w:val="2"/>
        <w:rPr>
          <w:rFonts w:ascii="Times New Roman" w:hAnsi="Times New Roman" w:cs="Times New Roman"/>
          <w:sz w:val="28"/>
          <w:szCs w:val="28"/>
          <w:lang w:val="uk-UA"/>
        </w:rPr>
      </w:pPr>
    </w:p>
    <w:p w:rsidR="00336065" w:rsidRPr="00336065" w:rsidRDefault="00336065" w:rsidP="00336065">
      <w:pPr>
        <w:keepNext/>
        <w:overflowPunct w:val="0"/>
        <w:autoSpaceDE w:val="0"/>
        <w:autoSpaceDN w:val="0"/>
        <w:adjustRightInd w:val="0"/>
        <w:spacing w:after="0" w:line="240" w:lineRule="auto"/>
        <w:jc w:val="center"/>
        <w:textAlignment w:val="baseline"/>
        <w:outlineLvl w:val="2"/>
        <w:rPr>
          <w:rFonts w:ascii="Times New Roman" w:hAnsi="Times New Roman" w:cs="Times New Roman"/>
          <w:sz w:val="28"/>
          <w:szCs w:val="28"/>
          <w:lang w:val="uk-UA"/>
        </w:rPr>
      </w:pPr>
      <w:r w:rsidRPr="00336065">
        <w:rPr>
          <w:rFonts w:ascii="Times New Roman" w:hAnsi="Times New Roman" w:cs="Times New Roman"/>
          <w:sz w:val="28"/>
          <w:szCs w:val="28"/>
          <w:lang w:val="uk-UA"/>
        </w:rPr>
        <w:t>СУМСЬКА МІСЬКА РАДА</w:t>
      </w:r>
    </w:p>
    <w:p w:rsidR="00336065" w:rsidRPr="00336065" w:rsidRDefault="00336065" w:rsidP="00336065">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en-US"/>
        </w:rPr>
        <w:t>VII</w:t>
      </w:r>
      <w:r w:rsidRPr="009043E9">
        <w:rPr>
          <w:rFonts w:ascii="Times New Roman" w:hAnsi="Times New Roman" w:cs="Times New Roman"/>
          <w:sz w:val="28"/>
          <w:szCs w:val="28"/>
        </w:rPr>
        <w:t xml:space="preserve"> </w:t>
      </w:r>
      <w:r w:rsidRPr="00336065">
        <w:rPr>
          <w:rFonts w:ascii="Times New Roman" w:hAnsi="Times New Roman" w:cs="Times New Roman"/>
          <w:sz w:val="28"/>
          <w:szCs w:val="28"/>
          <w:lang w:val="uk-UA"/>
        </w:rPr>
        <w:t xml:space="preserve">СКЛИКАННЯ </w:t>
      </w:r>
      <w:r>
        <w:rPr>
          <w:rFonts w:ascii="Times New Roman" w:hAnsi="Times New Roman" w:cs="Times New Roman"/>
          <w:sz w:val="28"/>
          <w:szCs w:val="28"/>
          <w:lang w:val="en-US"/>
        </w:rPr>
        <w:t>XXXIII</w:t>
      </w:r>
      <w:r w:rsidRPr="009043E9">
        <w:rPr>
          <w:rFonts w:ascii="Times New Roman" w:hAnsi="Times New Roman" w:cs="Times New Roman"/>
          <w:sz w:val="28"/>
          <w:szCs w:val="28"/>
        </w:rPr>
        <w:t xml:space="preserve"> </w:t>
      </w:r>
      <w:r w:rsidRPr="00336065">
        <w:rPr>
          <w:rFonts w:ascii="Times New Roman" w:hAnsi="Times New Roman" w:cs="Times New Roman"/>
          <w:sz w:val="28"/>
          <w:szCs w:val="28"/>
          <w:lang w:val="uk-UA"/>
        </w:rPr>
        <w:t>СЕСІЯ</w:t>
      </w:r>
    </w:p>
    <w:p w:rsidR="00336065" w:rsidRPr="00336065" w:rsidRDefault="00336065" w:rsidP="00336065">
      <w:pPr>
        <w:keepNext/>
        <w:overflowPunct w:val="0"/>
        <w:autoSpaceDE w:val="0"/>
        <w:autoSpaceDN w:val="0"/>
        <w:adjustRightInd w:val="0"/>
        <w:spacing w:after="0" w:line="240" w:lineRule="auto"/>
        <w:jc w:val="center"/>
        <w:textAlignment w:val="baseline"/>
        <w:outlineLvl w:val="2"/>
        <w:rPr>
          <w:rFonts w:ascii="Times New Roman" w:hAnsi="Times New Roman" w:cs="Times New Roman"/>
          <w:b/>
          <w:smallCaps/>
          <w:sz w:val="28"/>
          <w:szCs w:val="28"/>
          <w:lang w:val="uk-UA"/>
        </w:rPr>
      </w:pPr>
      <w:r w:rsidRPr="00336065">
        <w:rPr>
          <w:rFonts w:ascii="Times New Roman" w:hAnsi="Times New Roman" w:cs="Times New Roman"/>
          <w:b/>
          <w:smallCaps/>
          <w:sz w:val="28"/>
          <w:szCs w:val="28"/>
          <w:lang w:val="uk-UA"/>
        </w:rPr>
        <w:t>РІШЕННЯ</w:t>
      </w:r>
    </w:p>
    <w:p w:rsidR="00336065" w:rsidRPr="00336065" w:rsidRDefault="00336065" w:rsidP="00336065">
      <w:pPr>
        <w:spacing w:after="0" w:line="240" w:lineRule="auto"/>
        <w:rPr>
          <w:rFonts w:ascii="Times New Roman" w:hAnsi="Times New Roman" w:cs="Times New Roman"/>
          <w:sz w:val="28"/>
          <w:szCs w:val="28"/>
          <w:lang w:val="uk-UA"/>
        </w:rPr>
      </w:pPr>
    </w:p>
    <w:p w:rsidR="00336065" w:rsidRPr="00336065" w:rsidRDefault="00336065" w:rsidP="00336065">
      <w:pPr>
        <w:spacing w:after="0" w:line="240" w:lineRule="auto"/>
        <w:rPr>
          <w:rFonts w:ascii="Times New Roman" w:hAnsi="Times New Roman" w:cs="Times New Roman"/>
          <w:sz w:val="28"/>
          <w:szCs w:val="28"/>
          <w:lang w:val="uk-UA"/>
        </w:rPr>
      </w:pPr>
      <w:r w:rsidRPr="00336065">
        <w:rPr>
          <w:rFonts w:ascii="Times New Roman" w:hAnsi="Times New Roman" w:cs="Times New Roman"/>
          <w:sz w:val="28"/>
          <w:szCs w:val="28"/>
          <w:lang w:val="uk-UA"/>
        </w:rPr>
        <w:t xml:space="preserve">від  </w:t>
      </w:r>
      <w:r>
        <w:rPr>
          <w:rFonts w:ascii="Times New Roman" w:hAnsi="Times New Roman" w:cs="Times New Roman"/>
          <w:sz w:val="28"/>
          <w:szCs w:val="28"/>
          <w:lang w:val="uk-UA"/>
        </w:rPr>
        <w:t>29 листопада</w:t>
      </w:r>
      <w:r w:rsidRPr="00336065">
        <w:rPr>
          <w:rFonts w:ascii="Times New Roman" w:hAnsi="Times New Roman" w:cs="Times New Roman"/>
          <w:sz w:val="28"/>
          <w:szCs w:val="28"/>
          <w:lang w:val="uk-UA"/>
        </w:rPr>
        <w:t xml:space="preserve">    2017 року № </w:t>
      </w:r>
      <w:r>
        <w:rPr>
          <w:rFonts w:ascii="Times New Roman" w:hAnsi="Times New Roman" w:cs="Times New Roman"/>
          <w:sz w:val="28"/>
          <w:szCs w:val="28"/>
          <w:lang w:val="uk-UA"/>
        </w:rPr>
        <w:t xml:space="preserve"> </w:t>
      </w:r>
      <w:r w:rsidRPr="009043E9">
        <w:rPr>
          <w:rFonts w:ascii="Times New Roman" w:hAnsi="Times New Roman" w:cs="Times New Roman"/>
          <w:sz w:val="28"/>
          <w:szCs w:val="28"/>
        </w:rPr>
        <w:t>2792</w:t>
      </w:r>
      <w:r w:rsidRPr="00336065">
        <w:rPr>
          <w:rFonts w:ascii="Times New Roman" w:hAnsi="Times New Roman" w:cs="Times New Roman"/>
          <w:sz w:val="28"/>
          <w:szCs w:val="28"/>
          <w:lang w:val="uk-UA"/>
        </w:rPr>
        <w:t xml:space="preserve"> – МР</w:t>
      </w:r>
    </w:p>
    <w:p w:rsidR="00336065" w:rsidRPr="00336065" w:rsidRDefault="00336065" w:rsidP="00336065">
      <w:pPr>
        <w:spacing w:after="0" w:line="240" w:lineRule="auto"/>
        <w:rPr>
          <w:rFonts w:ascii="Times New Roman" w:hAnsi="Times New Roman" w:cs="Times New Roman"/>
          <w:sz w:val="28"/>
          <w:szCs w:val="28"/>
          <w:lang w:val="uk-UA"/>
        </w:rPr>
      </w:pPr>
      <w:r w:rsidRPr="00336065">
        <w:rPr>
          <w:rFonts w:ascii="Times New Roman" w:hAnsi="Times New Roman" w:cs="Times New Roman"/>
          <w:sz w:val="28"/>
          <w:szCs w:val="28"/>
          <w:lang w:val="uk-UA"/>
        </w:rPr>
        <w:t>м. Суми</w:t>
      </w:r>
    </w:p>
    <w:p w:rsidR="00336065" w:rsidRPr="00336065" w:rsidRDefault="00336065" w:rsidP="00336065">
      <w:pPr>
        <w:spacing w:after="0" w:line="240" w:lineRule="auto"/>
        <w:rPr>
          <w:rFonts w:ascii="Times New Roman" w:hAnsi="Times New Roman" w:cs="Times New Roman"/>
          <w:sz w:val="28"/>
          <w:szCs w:val="28"/>
          <w:lang w:val="uk-UA"/>
        </w:rPr>
      </w:pPr>
    </w:p>
    <w:p w:rsidR="00336065" w:rsidRPr="00336065" w:rsidRDefault="00336065" w:rsidP="00336065">
      <w:pPr>
        <w:tabs>
          <w:tab w:val="left" w:pos="4860"/>
        </w:tabs>
        <w:spacing w:after="0" w:line="240" w:lineRule="auto"/>
        <w:ind w:right="4494"/>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Про внесення змін до рішення Сумської міської ради від 19 червня 2013 року №2479-МР “Про Положення про відділ охорони здоров’я Сумської міської ради”</w:t>
      </w:r>
    </w:p>
    <w:p w:rsidR="00336065" w:rsidRPr="00336065" w:rsidRDefault="00336065" w:rsidP="00336065">
      <w:pPr>
        <w:spacing w:after="0" w:line="240" w:lineRule="auto"/>
        <w:rPr>
          <w:rFonts w:ascii="Times New Roman" w:hAnsi="Times New Roman" w:cs="Times New Roman"/>
          <w:sz w:val="28"/>
          <w:szCs w:val="28"/>
          <w:lang w:val="uk-UA"/>
        </w:rPr>
      </w:pPr>
    </w:p>
    <w:p w:rsidR="00336065" w:rsidRPr="00336065" w:rsidRDefault="00336065" w:rsidP="00336065">
      <w:pPr>
        <w:spacing w:after="0" w:line="240" w:lineRule="auto"/>
        <w:jc w:val="both"/>
        <w:rPr>
          <w:rFonts w:ascii="Times New Roman" w:hAnsi="Times New Roman" w:cs="Times New Roman"/>
          <w:b/>
          <w:sz w:val="28"/>
          <w:szCs w:val="28"/>
          <w:lang w:val="uk-UA"/>
        </w:rPr>
      </w:pPr>
      <w:r w:rsidRPr="00336065">
        <w:rPr>
          <w:rFonts w:ascii="Times New Roman" w:hAnsi="Times New Roman" w:cs="Times New Roman"/>
          <w:sz w:val="28"/>
          <w:szCs w:val="28"/>
          <w:lang w:val="uk-UA"/>
        </w:rPr>
        <w:t xml:space="preserve">           У зв’язку з наданням місцевої фінансової допомоги за рахунок коштів Проекту «Партнерство з модернізації: енергоефективність у лікарнях», що виконується Німецьким товариством міжнародного співробітництва (GIZ) </w:t>
      </w:r>
      <w:proofErr w:type="spellStart"/>
      <w:r w:rsidRPr="00336065">
        <w:rPr>
          <w:rFonts w:ascii="Times New Roman" w:hAnsi="Times New Roman" w:cs="Times New Roman"/>
          <w:sz w:val="28"/>
          <w:szCs w:val="28"/>
          <w:lang w:val="uk-UA"/>
        </w:rPr>
        <w:t>ГмбХ</w:t>
      </w:r>
      <w:proofErr w:type="spellEnd"/>
      <w:r w:rsidRPr="00336065">
        <w:rPr>
          <w:rFonts w:ascii="Times New Roman" w:hAnsi="Times New Roman" w:cs="Times New Roman"/>
          <w:sz w:val="28"/>
          <w:szCs w:val="28"/>
          <w:lang w:val="uk-UA"/>
        </w:rPr>
        <w:t xml:space="preserve"> у рамках роботи Уряду Федеративної Республіки Німеччина по реалізації вищезазначеного проекту та на період  надання підтримки на підставі Рамкової угоди між Урядом України та Урядом Федеративної республіки Німеччина про консультування та технічне співробітництво від 29.05.1996, керуючись статтею 25 Закону України “Про місцеве самоврядування в Україні”, </w:t>
      </w:r>
      <w:r w:rsidRPr="00336065">
        <w:rPr>
          <w:rFonts w:ascii="Times New Roman" w:hAnsi="Times New Roman" w:cs="Times New Roman"/>
          <w:b/>
          <w:sz w:val="28"/>
          <w:szCs w:val="28"/>
          <w:lang w:val="uk-UA"/>
        </w:rPr>
        <w:t>Сумська міська рада</w:t>
      </w:r>
    </w:p>
    <w:p w:rsidR="00336065" w:rsidRPr="00336065" w:rsidRDefault="00336065" w:rsidP="00336065">
      <w:pPr>
        <w:tabs>
          <w:tab w:val="left" w:pos="3820"/>
        </w:tabs>
        <w:spacing w:after="0" w:line="240" w:lineRule="auto"/>
        <w:rPr>
          <w:rFonts w:ascii="Times New Roman" w:hAnsi="Times New Roman" w:cs="Times New Roman"/>
          <w:sz w:val="28"/>
          <w:szCs w:val="28"/>
          <w:lang w:val="uk-UA"/>
        </w:rPr>
      </w:pPr>
      <w:r w:rsidRPr="00336065">
        <w:rPr>
          <w:rFonts w:ascii="Times New Roman" w:hAnsi="Times New Roman" w:cs="Times New Roman"/>
          <w:sz w:val="28"/>
          <w:szCs w:val="28"/>
          <w:lang w:val="uk-UA"/>
        </w:rPr>
        <w:tab/>
      </w:r>
    </w:p>
    <w:p w:rsidR="00336065" w:rsidRPr="00336065" w:rsidRDefault="00336065" w:rsidP="00336065">
      <w:pPr>
        <w:tabs>
          <w:tab w:val="left" w:pos="3820"/>
        </w:tabs>
        <w:spacing w:after="0" w:line="240" w:lineRule="auto"/>
        <w:jc w:val="center"/>
        <w:rPr>
          <w:rFonts w:ascii="Times New Roman" w:hAnsi="Times New Roman" w:cs="Times New Roman"/>
          <w:b/>
          <w:sz w:val="28"/>
          <w:szCs w:val="28"/>
          <w:lang w:val="uk-UA"/>
        </w:rPr>
      </w:pPr>
      <w:r w:rsidRPr="00336065">
        <w:rPr>
          <w:rFonts w:ascii="Times New Roman" w:hAnsi="Times New Roman" w:cs="Times New Roman"/>
          <w:b/>
          <w:sz w:val="28"/>
          <w:szCs w:val="28"/>
          <w:lang w:val="uk-UA"/>
        </w:rPr>
        <w:t>ВИРІШИЛА:</w:t>
      </w:r>
    </w:p>
    <w:p w:rsidR="00336065" w:rsidRPr="00336065" w:rsidRDefault="00336065" w:rsidP="00336065">
      <w:pPr>
        <w:tabs>
          <w:tab w:val="left" w:pos="3820"/>
        </w:tabs>
        <w:spacing w:after="0" w:line="240" w:lineRule="auto"/>
        <w:rPr>
          <w:rFonts w:ascii="Times New Roman" w:hAnsi="Times New Roman" w:cs="Times New Roman"/>
          <w:b/>
          <w:sz w:val="28"/>
          <w:szCs w:val="28"/>
          <w:lang w:val="uk-UA"/>
        </w:rPr>
      </w:pPr>
    </w:p>
    <w:p w:rsidR="00336065" w:rsidRPr="00336065" w:rsidRDefault="00336065" w:rsidP="00336065">
      <w:pPr>
        <w:tabs>
          <w:tab w:val="left" w:pos="3120"/>
        </w:tabs>
        <w:spacing w:after="0" w:line="240" w:lineRule="auto"/>
        <w:ind w:firstLine="900"/>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1. Внести зміни до Положення про відділ охорони здоров’я Сумської міської ради, затвердженого рішенням Сумської міської ради від 19 червня 2017 року №2479-МР згідно додатку до цього рішення.</w:t>
      </w:r>
    </w:p>
    <w:p w:rsidR="00336065" w:rsidRPr="00336065" w:rsidRDefault="00336065" w:rsidP="00336065">
      <w:pPr>
        <w:tabs>
          <w:tab w:val="left" w:pos="3120"/>
        </w:tabs>
        <w:spacing w:after="0" w:line="240" w:lineRule="auto"/>
        <w:ind w:firstLine="900"/>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2. Організацію виконання даного рішення покласти на заступника міського голови з питань діяльності виконавчих органів ради Галицького М.О.</w:t>
      </w:r>
    </w:p>
    <w:p w:rsidR="00336065" w:rsidRPr="00336065" w:rsidRDefault="00336065" w:rsidP="00336065">
      <w:pPr>
        <w:spacing w:after="0" w:line="240" w:lineRule="auto"/>
        <w:rPr>
          <w:rFonts w:ascii="Times New Roman" w:hAnsi="Times New Roman" w:cs="Times New Roman"/>
          <w:sz w:val="28"/>
          <w:szCs w:val="28"/>
          <w:lang w:val="uk-UA"/>
        </w:rPr>
      </w:pPr>
    </w:p>
    <w:p w:rsidR="00336065" w:rsidRDefault="00336065" w:rsidP="00336065">
      <w:pPr>
        <w:spacing w:after="0" w:line="240" w:lineRule="auto"/>
        <w:rPr>
          <w:rFonts w:ascii="Times New Roman" w:hAnsi="Times New Roman" w:cs="Times New Roman"/>
          <w:sz w:val="28"/>
          <w:szCs w:val="28"/>
          <w:lang w:val="uk-UA"/>
        </w:rPr>
      </w:pPr>
    </w:p>
    <w:p w:rsidR="00524625" w:rsidRDefault="00524625" w:rsidP="00336065">
      <w:pPr>
        <w:spacing w:after="0" w:line="240" w:lineRule="auto"/>
        <w:rPr>
          <w:rFonts w:ascii="Times New Roman" w:hAnsi="Times New Roman" w:cs="Times New Roman"/>
          <w:sz w:val="28"/>
          <w:szCs w:val="28"/>
          <w:lang w:val="uk-UA"/>
        </w:rPr>
      </w:pPr>
    </w:p>
    <w:p w:rsidR="00524625" w:rsidRPr="00336065" w:rsidRDefault="00524625" w:rsidP="00336065">
      <w:pPr>
        <w:spacing w:after="0" w:line="240" w:lineRule="auto"/>
        <w:rPr>
          <w:rFonts w:ascii="Times New Roman" w:hAnsi="Times New Roman" w:cs="Times New Roman"/>
          <w:sz w:val="28"/>
          <w:szCs w:val="28"/>
          <w:lang w:val="uk-UA"/>
        </w:rPr>
      </w:pPr>
    </w:p>
    <w:p w:rsidR="00336065" w:rsidRPr="00336065" w:rsidRDefault="00336065" w:rsidP="00336065">
      <w:pPr>
        <w:tabs>
          <w:tab w:val="left" w:pos="360"/>
        </w:tabs>
        <w:spacing w:after="0" w:line="240" w:lineRule="auto"/>
        <w:ind w:right="-5"/>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Сумський міський голова                                                          О.М. Лисенко</w:t>
      </w:r>
    </w:p>
    <w:p w:rsidR="00336065" w:rsidRPr="00336065" w:rsidRDefault="00336065" w:rsidP="00336065">
      <w:pPr>
        <w:tabs>
          <w:tab w:val="left" w:pos="360"/>
        </w:tabs>
        <w:spacing w:after="0" w:line="240" w:lineRule="auto"/>
        <w:ind w:right="-5"/>
        <w:jc w:val="both"/>
        <w:rPr>
          <w:rFonts w:ascii="Times New Roman" w:hAnsi="Times New Roman" w:cs="Times New Roman"/>
          <w:sz w:val="28"/>
          <w:szCs w:val="28"/>
          <w:lang w:val="uk-UA"/>
        </w:rPr>
      </w:pPr>
    </w:p>
    <w:p w:rsidR="00336065" w:rsidRPr="00336065" w:rsidRDefault="00336065" w:rsidP="00336065">
      <w:pPr>
        <w:spacing w:after="0" w:line="240" w:lineRule="auto"/>
        <w:rPr>
          <w:rFonts w:ascii="Times New Roman" w:hAnsi="Times New Roman" w:cs="Times New Roman"/>
          <w:sz w:val="28"/>
          <w:szCs w:val="28"/>
          <w:lang w:val="uk-UA"/>
        </w:rPr>
      </w:pPr>
      <w:r w:rsidRPr="00336065">
        <w:rPr>
          <w:rFonts w:ascii="Times New Roman" w:hAnsi="Times New Roman" w:cs="Times New Roman"/>
          <w:sz w:val="28"/>
          <w:szCs w:val="28"/>
          <w:lang w:val="uk-UA"/>
        </w:rPr>
        <w:t xml:space="preserve">Виконавець: </w:t>
      </w:r>
      <w:r w:rsidRPr="009043E9">
        <w:rPr>
          <w:rFonts w:ascii="Times New Roman" w:hAnsi="Times New Roman" w:cs="Times New Roman"/>
          <w:sz w:val="28"/>
          <w:szCs w:val="28"/>
          <w:lang w:val="uk-UA"/>
        </w:rPr>
        <w:t>Кіпенко Н.Б.</w:t>
      </w:r>
    </w:p>
    <w:p w:rsidR="00336065" w:rsidRPr="00336065" w:rsidRDefault="00336065" w:rsidP="00336065">
      <w:pPr>
        <w:spacing w:after="0" w:line="240" w:lineRule="auto"/>
        <w:rPr>
          <w:rFonts w:ascii="Times New Roman" w:hAnsi="Times New Roman" w:cs="Times New Roman"/>
          <w:sz w:val="28"/>
          <w:szCs w:val="28"/>
          <w:lang w:val="uk-UA"/>
        </w:rPr>
      </w:pPr>
      <w:r w:rsidRPr="00336065">
        <w:rPr>
          <w:rFonts w:ascii="Times New Roman" w:hAnsi="Times New Roman" w:cs="Times New Roman"/>
          <w:sz w:val="28"/>
          <w:szCs w:val="28"/>
          <w:lang w:val="uk-UA"/>
        </w:rPr>
        <w:t>___________</w:t>
      </w:r>
    </w:p>
    <w:p w:rsidR="00336065" w:rsidRPr="00336065" w:rsidRDefault="00336065" w:rsidP="00336065">
      <w:pPr>
        <w:spacing w:after="0" w:line="240" w:lineRule="auto"/>
        <w:rPr>
          <w:rFonts w:ascii="Times New Roman" w:hAnsi="Times New Roman" w:cs="Times New Roman"/>
          <w:sz w:val="28"/>
          <w:szCs w:val="28"/>
          <w:lang w:val="uk-UA"/>
        </w:rPr>
      </w:pPr>
    </w:p>
    <w:p w:rsidR="00336065" w:rsidRPr="00336065" w:rsidRDefault="00336065" w:rsidP="00336065">
      <w:pPr>
        <w:spacing w:after="0" w:line="240" w:lineRule="auto"/>
        <w:rPr>
          <w:rFonts w:ascii="Times New Roman" w:hAnsi="Times New Roman" w:cs="Times New Roman"/>
          <w:sz w:val="28"/>
          <w:szCs w:val="28"/>
          <w:lang w:val="uk-UA"/>
        </w:rPr>
      </w:pPr>
    </w:p>
    <w:p w:rsidR="00336065" w:rsidRPr="00336065" w:rsidRDefault="00336065" w:rsidP="00336065">
      <w:pPr>
        <w:spacing w:after="0" w:line="240" w:lineRule="auto"/>
        <w:ind w:firstLine="5580"/>
        <w:jc w:val="center"/>
        <w:rPr>
          <w:rFonts w:ascii="Times New Roman" w:hAnsi="Times New Roman" w:cs="Times New Roman"/>
          <w:sz w:val="28"/>
          <w:szCs w:val="28"/>
          <w:lang w:val="uk-UA"/>
        </w:rPr>
      </w:pPr>
      <w:r w:rsidRPr="00336065">
        <w:rPr>
          <w:rFonts w:ascii="Times New Roman" w:hAnsi="Times New Roman" w:cs="Times New Roman"/>
          <w:sz w:val="28"/>
          <w:szCs w:val="28"/>
          <w:lang w:val="uk-UA"/>
        </w:rPr>
        <w:t>Додаток</w:t>
      </w:r>
    </w:p>
    <w:p w:rsidR="00336065" w:rsidRPr="00336065" w:rsidRDefault="00336065" w:rsidP="00336065">
      <w:pPr>
        <w:spacing w:after="0" w:line="240" w:lineRule="auto"/>
        <w:ind w:left="4395"/>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lastRenderedPageBreak/>
        <w:t>до рішення Сумської міської ради</w:t>
      </w:r>
      <w:r>
        <w:rPr>
          <w:rFonts w:ascii="Times New Roman" w:hAnsi="Times New Roman" w:cs="Times New Roman"/>
          <w:sz w:val="28"/>
          <w:szCs w:val="28"/>
          <w:lang w:val="uk-UA"/>
        </w:rPr>
        <w:t xml:space="preserve"> </w:t>
      </w:r>
      <w:r w:rsidRPr="00336065">
        <w:rPr>
          <w:rFonts w:ascii="Times New Roman" w:hAnsi="Times New Roman" w:cs="Times New Roman"/>
          <w:sz w:val="28"/>
          <w:szCs w:val="28"/>
          <w:lang w:val="uk-UA"/>
        </w:rPr>
        <w:t xml:space="preserve">“Про внесення змін до рішення Сумської міської ради від 19 червня 2013 року №2479-МР “Про Положення про відділ охорони здоров’я Сумської </w:t>
      </w:r>
      <w:r>
        <w:rPr>
          <w:rFonts w:ascii="Times New Roman" w:hAnsi="Times New Roman" w:cs="Times New Roman"/>
          <w:sz w:val="28"/>
          <w:szCs w:val="28"/>
          <w:lang w:val="uk-UA"/>
        </w:rPr>
        <w:t xml:space="preserve"> </w:t>
      </w:r>
      <w:r w:rsidRPr="00336065">
        <w:rPr>
          <w:rFonts w:ascii="Times New Roman" w:hAnsi="Times New Roman" w:cs="Times New Roman"/>
          <w:sz w:val="28"/>
          <w:szCs w:val="28"/>
          <w:lang w:val="uk-UA"/>
        </w:rPr>
        <w:t xml:space="preserve">міської </w:t>
      </w:r>
      <w:r>
        <w:rPr>
          <w:rFonts w:ascii="Times New Roman" w:hAnsi="Times New Roman" w:cs="Times New Roman"/>
          <w:sz w:val="28"/>
          <w:szCs w:val="28"/>
          <w:lang w:val="uk-UA"/>
        </w:rPr>
        <w:t xml:space="preserve"> </w:t>
      </w:r>
      <w:r w:rsidRPr="00336065">
        <w:rPr>
          <w:rFonts w:ascii="Times New Roman" w:hAnsi="Times New Roman" w:cs="Times New Roman"/>
          <w:sz w:val="28"/>
          <w:szCs w:val="28"/>
          <w:lang w:val="uk-UA"/>
        </w:rPr>
        <w:t>ради”</w:t>
      </w:r>
    </w:p>
    <w:p w:rsidR="00336065" w:rsidRPr="00336065" w:rsidRDefault="00336065" w:rsidP="00336065">
      <w:pPr>
        <w:spacing w:after="0" w:line="240" w:lineRule="auto"/>
        <w:ind w:left="4395"/>
        <w:jc w:val="both"/>
        <w:rPr>
          <w:rFonts w:ascii="Times New Roman" w:hAnsi="Times New Roman" w:cs="Times New Roman"/>
          <w:sz w:val="28"/>
          <w:szCs w:val="28"/>
          <w:lang w:val="uk-UA"/>
        </w:rPr>
      </w:pPr>
      <w:r>
        <w:rPr>
          <w:rFonts w:ascii="Times New Roman" w:hAnsi="Times New Roman" w:cs="Times New Roman"/>
          <w:sz w:val="28"/>
          <w:szCs w:val="28"/>
          <w:lang w:val="uk-UA"/>
        </w:rPr>
        <w:t>від   29  листопада  2017 року</w:t>
      </w:r>
      <w:r w:rsidRPr="003360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6065">
        <w:rPr>
          <w:rFonts w:ascii="Times New Roman" w:hAnsi="Times New Roman" w:cs="Times New Roman"/>
          <w:sz w:val="28"/>
          <w:szCs w:val="28"/>
          <w:lang w:val="uk-UA"/>
        </w:rPr>
        <w:t>№</w:t>
      </w:r>
      <w:r>
        <w:rPr>
          <w:rFonts w:ascii="Times New Roman" w:hAnsi="Times New Roman" w:cs="Times New Roman"/>
          <w:sz w:val="28"/>
          <w:szCs w:val="28"/>
          <w:lang w:val="uk-UA"/>
        </w:rPr>
        <w:t xml:space="preserve"> 2792-МР</w:t>
      </w:r>
    </w:p>
    <w:p w:rsidR="00336065" w:rsidRPr="00336065" w:rsidRDefault="00336065" w:rsidP="00336065">
      <w:pPr>
        <w:spacing w:after="0" w:line="240" w:lineRule="auto"/>
        <w:rPr>
          <w:rFonts w:ascii="Times New Roman" w:hAnsi="Times New Roman" w:cs="Times New Roman"/>
          <w:sz w:val="28"/>
          <w:szCs w:val="28"/>
          <w:lang w:val="uk-UA"/>
        </w:rPr>
      </w:pPr>
    </w:p>
    <w:p w:rsidR="00336065" w:rsidRPr="00336065" w:rsidRDefault="00336065" w:rsidP="00336065">
      <w:pPr>
        <w:spacing w:after="0" w:line="240" w:lineRule="auto"/>
        <w:jc w:val="center"/>
        <w:rPr>
          <w:rFonts w:ascii="Times New Roman" w:hAnsi="Times New Roman" w:cs="Times New Roman"/>
          <w:b/>
          <w:sz w:val="28"/>
          <w:szCs w:val="28"/>
          <w:lang w:val="uk-UA"/>
        </w:rPr>
      </w:pPr>
    </w:p>
    <w:p w:rsidR="00336065" w:rsidRPr="00336065" w:rsidRDefault="00336065" w:rsidP="00336065">
      <w:pPr>
        <w:spacing w:after="0" w:line="240" w:lineRule="auto"/>
        <w:jc w:val="center"/>
        <w:rPr>
          <w:rFonts w:ascii="Times New Roman" w:hAnsi="Times New Roman" w:cs="Times New Roman"/>
          <w:b/>
          <w:sz w:val="28"/>
          <w:szCs w:val="28"/>
          <w:lang w:val="uk-UA"/>
        </w:rPr>
      </w:pPr>
      <w:r w:rsidRPr="00336065">
        <w:rPr>
          <w:rFonts w:ascii="Times New Roman" w:hAnsi="Times New Roman" w:cs="Times New Roman"/>
          <w:b/>
          <w:sz w:val="28"/>
          <w:szCs w:val="28"/>
          <w:lang w:val="uk-UA"/>
        </w:rPr>
        <w:t>Зміни до Положення про відділ охорони здоров’я</w:t>
      </w:r>
    </w:p>
    <w:p w:rsidR="00336065" w:rsidRPr="00336065" w:rsidRDefault="00336065" w:rsidP="00336065">
      <w:pPr>
        <w:spacing w:after="0" w:line="240" w:lineRule="auto"/>
        <w:jc w:val="center"/>
        <w:rPr>
          <w:rFonts w:ascii="Times New Roman" w:hAnsi="Times New Roman" w:cs="Times New Roman"/>
          <w:b/>
          <w:sz w:val="28"/>
          <w:szCs w:val="28"/>
          <w:lang w:val="uk-UA"/>
        </w:rPr>
      </w:pPr>
      <w:r w:rsidRPr="00336065">
        <w:rPr>
          <w:rFonts w:ascii="Times New Roman" w:hAnsi="Times New Roman" w:cs="Times New Roman"/>
          <w:b/>
          <w:sz w:val="28"/>
          <w:szCs w:val="28"/>
          <w:lang w:val="uk-UA"/>
        </w:rPr>
        <w:t>Сумської міської ради</w:t>
      </w:r>
    </w:p>
    <w:p w:rsidR="00336065" w:rsidRPr="00336065" w:rsidRDefault="00336065" w:rsidP="00336065">
      <w:pPr>
        <w:spacing w:after="0" w:line="240" w:lineRule="auto"/>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Пункт 1.2 Розділу 1 Загальні положення доповнити словами: “та має         право обслуговуватися в банківських установах України”</w:t>
      </w:r>
    </w:p>
    <w:p w:rsidR="00336065" w:rsidRPr="00336065" w:rsidRDefault="00336065" w:rsidP="00336065">
      <w:pPr>
        <w:spacing w:after="0" w:line="240" w:lineRule="auto"/>
        <w:rPr>
          <w:rFonts w:ascii="Times New Roman" w:hAnsi="Times New Roman" w:cs="Times New Roman"/>
          <w:sz w:val="28"/>
          <w:szCs w:val="28"/>
          <w:lang w:val="uk-UA"/>
        </w:rPr>
      </w:pPr>
      <w:r w:rsidRPr="00336065">
        <w:rPr>
          <w:rFonts w:ascii="Times New Roman" w:hAnsi="Times New Roman" w:cs="Times New Roman"/>
          <w:sz w:val="28"/>
          <w:szCs w:val="28"/>
          <w:lang w:val="uk-UA"/>
        </w:rPr>
        <w:t>Пункт 3.2. Розділу 3. Завдання та функції Відділу доповнити підпунктом:</w:t>
      </w:r>
    </w:p>
    <w:p w:rsidR="00336065" w:rsidRPr="00336065" w:rsidRDefault="00336065" w:rsidP="00336065">
      <w:pPr>
        <w:spacing w:after="0" w:line="240" w:lineRule="auto"/>
        <w:ind w:firstLine="567"/>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 xml:space="preserve">3.2.28. Організовує та фінансує </w:t>
      </w:r>
      <w:proofErr w:type="spellStart"/>
      <w:r w:rsidRPr="00336065">
        <w:rPr>
          <w:rFonts w:ascii="Times New Roman" w:hAnsi="Times New Roman" w:cs="Times New Roman"/>
          <w:sz w:val="28"/>
          <w:szCs w:val="28"/>
          <w:lang w:val="uk-UA"/>
        </w:rPr>
        <w:t>енергоаудити</w:t>
      </w:r>
      <w:proofErr w:type="spellEnd"/>
      <w:r w:rsidRPr="00336065">
        <w:rPr>
          <w:rFonts w:ascii="Times New Roman" w:hAnsi="Times New Roman" w:cs="Times New Roman"/>
          <w:sz w:val="28"/>
          <w:szCs w:val="28"/>
          <w:lang w:val="uk-UA"/>
        </w:rPr>
        <w:t xml:space="preserve">, що проводяться в лікувально-профілактичних закладах, підпорядкованих Відділу, в рамках реалізації Проекту “Партнерство з модернізації: енергоефективність у лікарня”, що виконується Німецьким товариством міжнародного співробітництва (GIZ) </w:t>
      </w:r>
      <w:proofErr w:type="spellStart"/>
      <w:r w:rsidRPr="00336065">
        <w:rPr>
          <w:rFonts w:ascii="Times New Roman" w:hAnsi="Times New Roman" w:cs="Times New Roman"/>
          <w:sz w:val="28"/>
          <w:szCs w:val="28"/>
          <w:lang w:val="uk-UA"/>
        </w:rPr>
        <w:t>ГмбХ</w:t>
      </w:r>
      <w:proofErr w:type="spellEnd"/>
      <w:r w:rsidRPr="00336065">
        <w:rPr>
          <w:rFonts w:ascii="Times New Roman" w:hAnsi="Times New Roman" w:cs="Times New Roman"/>
          <w:sz w:val="28"/>
          <w:szCs w:val="28"/>
          <w:lang w:val="uk-UA"/>
        </w:rPr>
        <w:t xml:space="preserve"> за дорученням Уряду Федеративної Республіки Німеччина</w:t>
      </w:r>
    </w:p>
    <w:p w:rsidR="00336065" w:rsidRPr="00336065" w:rsidRDefault="00336065" w:rsidP="00336065">
      <w:pPr>
        <w:spacing w:after="0" w:line="240" w:lineRule="auto"/>
        <w:jc w:val="both"/>
        <w:rPr>
          <w:rFonts w:ascii="Times New Roman" w:hAnsi="Times New Roman" w:cs="Times New Roman"/>
          <w:sz w:val="28"/>
          <w:szCs w:val="28"/>
          <w:lang w:val="uk-UA"/>
        </w:rPr>
      </w:pPr>
    </w:p>
    <w:p w:rsidR="00336065" w:rsidRPr="00336065" w:rsidRDefault="00336065" w:rsidP="00336065">
      <w:pPr>
        <w:tabs>
          <w:tab w:val="center" w:pos="4407"/>
        </w:tabs>
        <w:spacing w:after="0" w:line="240" w:lineRule="auto"/>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Пункт 4.1.  Розділу 4. Права Відділу доповнити підпунктами:</w:t>
      </w:r>
    </w:p>
    <w:p w:rsidR="00336065" w:rsidRPr="00336065" w:rsidRDefault="00336065" w:rsidP="00336065">
      <w:pPr>
        <w:tabs>
          <w:tab w:val="center" w:pos="4407"/>
        </w:tabs>
        <w:spacing w:after="0" w:line="240" w:lineRule="auto"/>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 xml:space="preserve">       4.1.9.  Надати право Відділу укладати з міжнародними організаціями (</w:t>
      </w:r>
      <w:proofErr w:type="spellStart"/>
      <w:r w:rsidRPr="00336065">
        <w:rPr>
          <w:rFonts w:ascii="Times New Roman" w:hAnsi="Times New Roman" w:cs="Times New Roman"/>
          <w:sz w:val="28"/>
          <w:szCs w:val="28"/>
          <w:lang w:val="uk-UA"/>
        </w:rPr>
        <w:t>донарами</w:t>
      </w:r>
      <w:proofErr w:type="spellEnd"/>
      <w:r w:rsidRPr="00336065">
        <w:rPr>
          <w:rFonts w:ascii="Times New Roman" w:hAnsi="Times New Roman" w:cs="Times New Roman"/>
          <w:sz w:val="28"/>
          <w:szCs w:val="28"/>
          <w:lang w:val="uk-UA"/>
        </w:rPr>
        <w:t xml:space="preserve">) договори, меморандуми, угоди на отримання методичної, матеріальної, фінансової допомоги галузі охорони здоров’я міста Суми; </w:t>
      </w:r>
    </w:p>
    <w:p w:rsidR="00336065" w:rsidRPr="00336065" w:rsidRDefault="00336065" w:rsidP="00336065">
      <w:pPr>
        <w:spacing w:after="0" w:line="240" w:lineRule="auto"/>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 xml:space="preserve">      4.1.10. Надати право Відділу здійснювати тендерні процедури щодо виконання </w:t>
      </w:r>
      <w:proofErr w:type="spellStart"/>
      <w:r w:rsidRPr="00336065">
        <w:rPr>
          <w:rFonts w:ascii="Times New Roman" w:hAnsi="Times New Roman" w:cs="Times New Roman"/>
          <w:sz w:val="28"/>
          <w:szCs w:val="28"/>
          <w:lang w:val="uk-UA"/>
        </w:rPr>
        <w:t>енергоаудитів</w:t>
      </w:r>
      <w:proofErr w:type="spellEnd"/>
      <w:r w:rsidRPr="00336065">
        <w:rPr>
          <w:rFonts w:ascii="Times New Roman" w:hAnsi="Times New Roman" w:cs="Times New Roman"/>
          <w:sz w:val="28"/>
          <w:szCs w:val="28"/>
          <w:lang w:val="uk-UA"/>
        </w:rPr>
        <w:t>, укладання договорів з виконавцями послуг, а також проведення контролю за їх виконанням, який виступатиме головним розпорядником коштів лікувально-профілактичних закладів;</w:t>
      </w:r>
    </w:p>
    <w:p w:rsidR="00336065" w:rsidRPr="00336065" w:rsidRDefault="00336065" w:rsidP="00336065">
      <w:pPr>
        <w:spacing w:after="0" w:line="240" w:lineRule="auto"/>
        <w:jc w:val="both"/>
        <w:rPr>
          <w:rFonts w:ascii="Times New Roman" w:hAnsi="Times New Roman" w:cs="Times New Roman"/>
          <w:sz w:val="28"/>
          <w:szCs w:val="28"/>
          <w:lang w:val="uk-UA"/>
        </w:rPr>
      </w:pPr>
      <w:r w:rsidRPr="00336065">
        <w:rPr>
          <w:rFonts w:ascii="Times New Roman" w:hAnsi="Times New Roman" w:cs="Times New Roman"/>
          <w:sz w:val="28"/>
          <w:szCs w:val="28"/>
          <w:lang w:val="uk-UA"/>
        </w:rPr>
        <w:t xml:space="preserve">      4.1.11. Надати право Відділу на отримання місцевої фінансової допомоги, локальної субсидії для виконання </w:t>
      </w:r>
      <w:proofErr w:type="spellStart"/>
      <w:r w:rsidRPr="00336065">
        <w:rPr>
          <w:rFonts w:ascii="Times New Roman" w:hAnsi="Times New Roman" w:cs="Times New Roman"/>
          <w:sz w:val="28"/>
          <w:szCs w:val="28"/>
          <w:lang w:val="uk-UA"/>
        </w:rPr>
        <w:t>енергоаудитів</w:t>
      </w:r>
      <w:proofErr w:type="spellEnd"/>
      <w:r w:rsidRPr="00336065">
        <w:rPr>
          <w:rFonts w:ascii="Times New Roman" w:hAnsi="Times New Roman" w:cs="Times New Roman"/>
          <w:sz w:val="28"/>
          <w:szCs w:val="28"/>
          <w:lang w:val="uk-UA"/>
        </w:rPr>
        <w:t xml:space="preserve"> будівель лікувально-профілактичних закладів та інших заходів з підвищення енергоефективності лікувально-профілактичних закладів, підпорядкованих Відділу, в рамках реалізації міжнародних проектів.</w:t>
      </w:r>
    </w:p>
    <w:p w:rsidR="00336065" w:rsidRPr="00336065" w:rsidRDefault="00336065" w:rsidP="00336065">
      <w:pPr>
        <w:spacing w:after="0" w:line="240" w:lineRule="auto"/>
        <w:jc w:val="both"/>
        <w:rPr>
          <w:rFonts w:ascii="Times New Roman" w:hAnsi="Times New Roman" w:cs="Times New Roman"/>
          <w:sz w:val="28"/>
          <w:szCs w:val="28"/>
          <w:lang w:val="uk-UA"/>
        </w:rPr>
      </w:pPr>
    </w:p>
    <w:p w:rsidR="00336065" w:rsidRPr="00336065" w:rsidRDefault="00336065" w:rsidP="00336065">
      <w:pPr>
        <w:spacing w:after="0" w:line="240" w:lineRule="auto"/>
        <w:jc w:val="both"/>
        <w:rPr>
          <w:rFonts w:ascii="Times New Roman" w:hAnsi="Times New Roman" w:cs="Times New Roman"/>
          <w:sz w:val="28"/>
          <w:szCs w:val="28"/>
          <w:lang w:val="uk-UA"/>
        </w:rPr>
      </w:pPr>
    </w:p>
    <w:p w:rsidR="00336065" w:rsidRPr="00336065" w:rsidRDefault="00336065" w:rsidP="00336065">
      <w:pPr>
        <w:spacing w:after="0" w:line="240" w:lineRule="auto"/>
        <w:jc w:val="both"/>
        <w:rPr>
          <w:rFonts w:ascii="Times New Roman" w:hAnsi="Times New Roman" w:cs="Times New Roman"/>
          <w:sz w:val="28"/>
          <w:szCs w:val="28"/>
          <w:lang w:val="uk-UA"/>
        </w:rPr>
      </w:pPr>
    </w:p>
    <w:p w:rsidR="00336065" w:rsidRPr="00336065" w:rsidRDefault="00336065" w:rsidP="00336065">
      <w:pPr>
        <w:spacing w:after="0" w:line="240" w:lineRule="auto"/>
        <w:jc w:val="both"/>
        <w:rPr>
          <w:rFonts w:ascii="Times New Roman" w:hAnsi="Times New Roman" w:cs="Times New Roman"/>
          <w:sz w:val="28"/>
          <w:szCs w:val="28"/>
          <w:lang w:val="uk-UA"/>
        </w:rPr>
      </w:pPr>
    </w:p>
    <w:p w:rsidR="00336065" w:rsidRPr="00336065" w:rsidRDefault="00336065" w:rsidP="003360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Сумський м</w:t>
      </w:r>
      <w:r w:rsidRPr="00336065">
        <w:rPr>
          <w:rFonts w:ascii="Times New Roman" w:hAnsi="Times New Roman" w:cs="Times New Roman"/>
          <w:sz w:val="28"/>
          <w:szCs w:val="28"/>
          <w:lang w:val="uk-UA"/>
        </w:rPr>
        <w:t>іський голова                                                                 О.М. Лисенко</w:t>
      </w:r>
    </w:p>
    <w:p w:rsidR="00336065" w:rsidRPr="00336065" w:rsidRDefault="00336065" w:rsidP="00336065">
      <w:pPr>
        <w:spacing w:after="0" w:line="240" w:lineRule="auto"/>
        <w:jc w:val="both"/>
        <w:rPr>
          <w:rFonts w:ascii="Times New Roman" w:hAnsi="Times New Roman" w:cs="Times New Roman"/>
          <w:b/>
          <w:sz w:val="28"/>
          <w:szCs w:val="28"/>
          <w:lang w:val="uk-UA"/>
        </w:rPr>
      </w:pPr>
    </w:p>
    <w:p w:rsidR="00336065" w:rsidRPr="00336065" w:rsidRDefault="00336065" w:rsidP="00336065">
      <w:pPr>
        <w:spacing w:after="0" w:line="240" w:lineRule="auto"/>
        <w:jc w:val="both"/>
        <w:rPr>
          <w:rFonts w:ascii="Times New Roman" w:hAnsi="Times New Roman" w:cs="Times New Roman"/>
          <w:sz w:val="28"/>
          <w:szCs w:val="28"/>
          <w:lang w:val="uk-UA"/>
        </w:rPr>
      </w:pPr>
    </w:p>
    <w:tbl>
      <w:tblPr>
        <w:tblW w:w="0" w:type="auto"/>
        <w:tblLook w:val="01E0" w:firstRow="1" w:lastRow="1" w:firstColumn="1" w:lastColumn="1" w:noHBand="0" w:noVBand="0"/>
      </w:tblPr>
      <w:tblGrid>
        <w:gridCol w:w="4730"/>
        <w:gridCol w:w="1381"/>
        <w:gridCol w:w="2920"/>
      </w:tblGrid>
      <w:tr w:rsidR="00336065" w:rsidRPr="00336065" w:rsidTr="00DD5012">
        <w:tc>
          <w:tcPr>
            <w:tcW w:w="4730" w:type="dxa"/>
          </w:tcPr>
          <w:p w:rsidR="00336065" w:rsidRPr="00336065" w:rsidRDefault="00336065" w:rsidP="00336065">
            <w:pPr>
              <w:spacing w:after="0" w:line="240" w:lineRule="auto"/>
              <w:rPr>
                <w:rFonts w:ascii="Times New Roman" w:hAnsi="Times New Roman" w:cs="Times New Roman"/>
                <w:sz w:val="28"/>
                <w:szCs w:val="28"/>
                <w:lang w:val="uk-UA"/>
              </w:rPr>
            </w:pPr>
            <w:r w:rsidRPr="00336065">
              <w:rPr>
                <w:rFonts w:ascii="Times New Roman" w:hAnsi="Times New Roman" w:cs="Times New Roman"/>
                <w:sz w:val="28"/>
                <w:szCs w:val="28"/>
                <w:lang w:val="uk-UA"/>
              </w:rPr>
              <w:t xml:space="preserve">Виконавець: </w:t>
            </w:r>
            <w:proofErr w:type="spellStart"/>
            <w:r w:rsidR="00011E50">
              <w:rPr>
                <w:rFonts w:ascii="Times New Roman" w:hAnsi="Times New Roman" w:cs="Times New Roman"/>
                <w:sz w:val="28"/>
                <w:szCs w:val="28"/>
                <w:lang w:val="uk-UA"/>
              </w:rPr>
              <w:t>Кіпенко</w:t>
            </w:r>
            <w:proofErr w:type="spellEnd"/>
            <w:r w:rsidR="00011E50">
              <w:rPr>
                <w:rFonts w:ascii="Times New Roman" w:hAnsi="Times New Roman" w:cs="Times New Roman"/>
                <w:sz w:val="28"/>
                <w:szCs w:val="28"/>
                <w:lang w:val="uk-UA"/>
              </w:rPr>
              <w:t xml:space="preserve"> Н.Б.</w:t>
            </w:r>
          </w:p>
        </w:tc>
        <w:tc>
          <w:tcPr>
            <w:tcW w:w="1381" w:type="dxa"/>
          </w:tcPr>
          <w:p w:rsidR="00336065" w:rsidRPr="00336065" w:rsidRDefault="00336065" w:rsidP="00336065">
            <w:pPr>
              <w:pStyle w:val="a3"/>
              <w:ind w:left="0"/>
              <w:rPr>
                <w:szCs w:val="28"/>
              </w:rPr>
            </w:pPr>
          </w:p>
        </w:tc>
        <w:tc>
          <w:tcPr>
            <w:tcW w:w="2920" w:type="dxa"/>
          </w:tcPr>
          <w:p w:rsidR="00336065" w:rsidRPr="00336065" w:rsidRDefault="00336065" w:rsidP="00336065">
            <w:pPr>
              <w:pStyle w:val="a3"/>
              <w:ind w:left="0"/>
              <w:rPr>
                <w:szCs w:val="28"/>
              </w:rPr>
            </w:pPr>
          </w:p>
        </w:tc>
      </w:tr>
    </w:tbl>
    <w:p w:rsidR="00336065" w:rsidRPr="00336065" w:rsidRDefault="00336065" w:rsidP="00336065">
      <w:pPr>
        <w:spacing w:after="0" w:line="240" w:lineRule="auto"/>
        <w:rPr>
          <w:rFonts w:ascii="Times New Roman" w:hAnsi="Times New Roman" w:cs="Times New Roman"/>
          <w:sz w:val="28"/>
          <w:szCs w:val="28"/>
          <w:lang w:val="uk-UA"/>
        </w:rPr>
      </w:pPr>
    </w:p>
    <w:sectPr w:rsidR="00336065" w:rsidRPr="00336065" w:rsidSect="0033606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65"/>
    <w:rsid w:val="00011E50"/>
    <w:rsid w:val="001E1B66"/>
    <w:rsid w:val="00336065"/>
    <w:rsid w:val="00524625"/>
    <w:rsid w:val="009043E9"/>
    <w:rsid w:val="00A048FF"/>
    <w:rsid w:val="00F0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6065"/>
    <w:pPr>
      <w:spacing w:after="0" w:line="240" w:lineRule="auto"/>
      <w:ind w:left="709" w:firstLine="720"/>
    </w:pPr>
    <w:rPr>
      <w:rFonts w:ascii="Times New Roman" w:eastAsia="Times New Roman" w:hAnsi="Times New Roman" w:cs="Times New Roman"/>
      <w:sz w:val="28"/>
      <w:szCs w:val="20"/>
      <w:lang w:val="uk-UA" w:eastAsia="uk-UA"/>
    </w:rPr>
  </w:style>
  <w:style w:type="character" w:customStyle="1" w:styleId="a4">
    <w:name w:val="Основной текст с отступом Знак"/>
    <w:basedOn w:val="a0"/>
    <w:link w:val="a3"/>
    <w:rsid w:val="00336065"/>
    <w:rPr>
      <w:rFonts w:ascii="Times New Roman" w:eastAsia="Times New Roman" w:hAnsi="Times New Roman" w:cs="Times New Roman"/>
      <w:sz w:val="28"/>
      <w:szCs w:val="20"/>
      <w:lang w:val="uk-UA" w:eastAsia="uk-UA"/>
    </w:rPr>
  </w:style>
  <w:style w:type="paragraph" w:styleId="a5">
    <w:name w:val="Body Text"/>
    <w:basedOn w:val="a"/>
    <w:link w:val="a6"/>
    <w:rsid w:val="00336065"/>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336065"/>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3360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6065"/>
    <w:pPr>
      <w:spacing w:after="0" w:line="240" w:lineRule="auto"/>
      <w:ind w:left="709" w:firstLine="720"/>
    </w:pPr>
    <w:rPr>
      <w:rFonts w:ascii="Times New Roman" w:eastAsia="Times New Roman" w:hAnsi="Times New Roman" w:cs="Times New Roman"/>
      <w:sz w:val="28"/>
      <w:szCs w:val="20"/>
      <w:lang w:val="uk-UA" w:eastAsia="uk-UA"/>
    </w:rPr>
  </w:style>
  <w:style w:type="character" w:customStyle="1" w:styleId="a4">
    <w:name w:val="Основной текст с отступом Знак"/>
    <w:basedOn w:val="a0"/>
    <w:link w:val="a3"/>
    <w:rsid w:val="00336065"/>
    <w:rPr>
      <w:rFonts w:ascii="Times New Roman" w:eastAsia="Times New Roman" w:hAnsi="Times New Roman" w:cs="Times New Roman"/>
      <w:sz w:val="28"/>
      <w:szCs w:val="20"/>
      <w:lang w:val="uk-UA" w:eastAsia="uk-UA"/>
    </w:rPr>
  </w:style>
  <w:style w:type="paragraph" w:styleId="a5">
    <w:name w:val="Body Text"/>
    <w:basedOn w:val="a"/>
    <w:link w:val="a6"/>
    <w:rsid w:val="00336065"/>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336065"/>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3360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Тараповська Аліна Володимирівна</cp:lastModifiedBy>
  <cp:revision>6</cp:revision>
  <dcterms:created xsi:type="dcterms:W3CDTF">2017-12-01T13:44:00Z</dcterms:created>
  <dcterms:modified xsi:type="dcterms:W3CDTF">2017-12-01T13:46:00Z</dcterms:modified>
</cp:coreProperties>
</file>