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4C482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4C482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4C482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4C482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4C482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4C4823" w:rsidP="004C4823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XXIX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02ED4" w:rsidRDefault="00B02ED4" w:rsidP="004C48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4C48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/>
      </w:tblPr>
      <w:tblGrid>
        <w:gridCol w:w="4928"/>
      </w:tblGrid>
      <w:tr w:rsidR="00B02ED4" w:rsidRPr="00127941" w:rsidTr="004C4823">
        <w:tc>
          <w:tcPr>
            <w:tcW w:w="4928" w:type="dxa"/>
          </w:tcPr>
          <w:p w:rsidR="00B02ED4" w:rsidRDefault="006417ED" w:rsidP="004C482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4C482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26 липня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 w:rsidR="004C482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2385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-МР</w:t>
            </w:r>
          </w:p>
          <w:p w:rsidR="00B02ED4" w:rsidRDefault="00B02ED4" w:rsidP="004C482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4C4823">
        <w:tc>
          <w:tcPr>
            <w:tcW w:w="4928" w:type="dxa"/>
          </w:tcPr>
          <w:p w:rsidR="00B02ED4" w:rsidRDefault="00B02ED4" w:rsidP="004C482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4C48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6F5820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9E14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9E14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Набережна</w:t>
            </w:r>
            <w:r w:rsidR="004C482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C4823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  <w:r w:rsidR="009E14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 Стрілки</w:t>
            </w:r>
            <w:r w:rsidR="004C482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4C48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4C482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 xml:space="preserve">№ 38 по вулиці Набережна р. Стрілки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4C48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4C48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4C4823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4C4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вого комітету жителів будинку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br/>
      </w:r>
      <w:r w:rsidR="009E1405">
        <w:rPr>
          <w:rFonts w:ascii="Times New Roman" w:hAnsi="Times New Roman"/>
          <w:sz w:val="28"/>
          <w:szCs w:val="28"/>
          <w:lang w:val="uk-UA" w:eastAsia="ru-RU"/>
        </w:rPr>
        <w:t>№ 38 по вулиці Набережна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р. Стрілки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Набережна р. Стрілки № 38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4C4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№ 38 по вулиці Набережна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р. Стрілки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4C4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4C4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4C4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4C4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№ 38 по вулиці Набережна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р. Стрілки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№ 38 по вулиці Набережна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р. Стрілки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4C4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№ 38 по вулиці Набережна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р. Стрілки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</w:p>
    <w:p w:rsidR="00B02ED4" w:rsidRDefault="00B02ED4" w:rsidP="004C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4C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4C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4C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4C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4C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4C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4.7. Надавати допомогу навчальним закладам, закладам</w:t>
      </w:r>
      <w:r w:rsidR="004C482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</w:t>
      </w:r>
    </w:p>
    <w:p w:rsidR="00B02ED4" w:rsidRDefault="00B02ED4" w:rsidP="004C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4C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4C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4C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4C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4C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4C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4C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№ 38 по вулиці Набережна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 xml:space="preserve">р. Стрілки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</w:t>
      </w:r>
    </w:p>
    <w:p w:rsidR="00B02ED4" w:rsidRDefault="00B02ED4" w:rsidP="004C4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№ 38 по вулиці Набережна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 xml:space="preserve">р. Стрілки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№ 38 по вулиці Набережна р. Стрілки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:rsidR="00AC5B91" w:rsidRDefault="00AC5B91" w:rsidP="004C4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№ 38 по вулиці Набережна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1405">
        <w:rPr>
          <w:rFonts w:ascii="Times New Roman" w:hAnsi="Times New Roman"/>
          <w:sz w:val="28"/>
          <w:szCs w:val="28"/>
          <w:lang w:val="uk-UA" w:eastAsia="ru-RU"/>
        </w:rPr>
        <w:t>р. Стрілки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4C4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гідно з розподілом обов’язків.</w:t>
      </w:r>
    </w:p>
    <w:p w:rsidR="00B02ED4" w:rsidRDefault="00B02ED4" w:rsidP="004C4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4C482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4C482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4C48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4C482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іський голова</w:t>
      </w:r>
      <w:r w:rsidR="004C48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4C48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4820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4C4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4C4823" w:rsidP="004C482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B02ED4" w:rsidRDefault="00B02ED4" w:rsidP="004C482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90C6E" w:rsidRDefault="00B02ED4" w:rsidP="004C4823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F90C6E" w:rsidRDefault="00F90C6E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br w:type="page"/>
      </w:r>
    </w:p>
    <w:p w:rsidR="00B02ED4" w:rsidRDefault="00B02ED4" w:rsidP="00F90C6E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val="uk-UA" w:eastAsia="ru-RU"/>
        </w:rPr>
      </w:pPr>
    </w:p>
    <w:sectPr w:rsidR="00B02ED4" w:rsidSect="004C482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4B3C"/>
    <w:rsid w:val="00485B7B"/>
    <w:rsid w:val="004924F2"/>
    <w:rsid w:val="00497315"/>
    <w:rsid w:val="004A6AE1"/>
    <w:rsid w:val="004B0E53"/>
    <w:rsid w:val="004B44E7"/>
    <w:rsid w:val="004C4823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07655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6B00"/>
    <w:rsid w:val="0074408B"/>
    <w:rsid w:val="00752566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347F1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1405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A5D74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3BF3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90C6E"/>
    <w:rsid w:val="00FA4DC3"/>
    <w:rsid w:val="00FD2C7B"/>
    <w:rsid w:val="00FD32BA"/>
    <w:rsid w:val="00FD4AE7"/>
    <w:rsid w:val="00FF1FE6"/>
    <w:rsid w:val="00FF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9573-92C7-4C4D-9322-CD95A508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2017-07-28T09:46:00Z</cp:lastPrinted>
  <dcterms:created xsi:type="dcterms:W3CDTF">2017-07-28T09:07:00Z</dcterms:created>
  <dcterms:modified xsi:type="dcterms:W3CDTF">2017-07-28T09:46:00Z</dcterms:modified>
</cp:coreProperties>
</file>