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5129E" w:rsidRPr="00654D95" w:rsidTr="002A69E3">
        <w:trPr>
          <w:jc w:val="center"/>
        </w:trPr>
        <w:tc>
          <w:tcPr>
            <w:tcW w:w="4252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562EE" w:rsidRPr="00274C29" w:rsidRDefault="00172CE7" w:rsidP="008562E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</w:p>
          <w:p w:rsidR="00172CE7" w:rsidRPr="00274C29" w:rsidRDefault="00172CE7" w:rsidP="00172CE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5129E" w:rsidRPr="00193C41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65129E" w:rsidRPr="00654D95" w:rsidTr="002A69E3">
        <w:trPr>
          <w:trHeight w:val="231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65129E" w:rsidRPr="00654D95" w:rsidTr="002A69E3">
        <w:trPr>
          <w:trHeight w:val="664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72C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  <w:r w:rsidR="008562EE" w:rsidRPr="008562EE">
              <w:rPr>
                <w:rFonts w:ascii="Times New Roman" w:hAnsi="Times New Roman"/>
                <w:sz w:val="28"/>
                <w:szCs w:val="28"/>
                <w:lang w:val="en-US"/>
              </w:rPr>
              <w:t>XXV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8"/>
      </w:tblGrid>
      <w:tr w:rsidR="0065129E" w:rsidRPr="00654D95" w:rsidTr="002A69E3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65129E" w:rsidRPr="00DC7098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562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 квітня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01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№</w:t>
            </w:r>
            <w:r w:rsidR="008562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-МР</w:t>
            </w:r>
          </w:p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t>м. Суми</w:t>
            </w:r>
          </w:p>
        </w:tc>
      </w:tr>
      <w:tr w:rsidR="0065129E" w:rsidRPr="00654D95" w:rsidTr="002A69E3">
        <w:trPr>
          <w:trHeight w:val="282"/>
          <w:tblCellSpacing w:w="15" w:type="dxa"/>
        </w:trPr>
        <w:tc>
          <w:tcPr>
            <w:tcW w:w="0" w:type="auto"/>
            <w:vAlign w:val="center"/>
          </w:tcPr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29E" w:rsidRPr="00654D95" w:rsidTr="002A69E3">
        <w:trPr>
          <w:tblCellSpacing w:w="15" w:type="dxa"/>
        </w:trPr>
        <w:tc>
          <w:tcPr>
            <w:tcW w:w="0" w:type="auto"/>
            <w:vAlign w:val="center"/>
          </w:tcPr>
          <w:p w:rsidR="00196455" w:rsidRDefault="0065129E" w:rsidP="004143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728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хід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цільової програми </w:t>
            </w:r>
            <w:r w:rsidRPr="0065129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Соціальні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г</w:t>
            </w:r>
            <w:r w:rsidR="00462E1B">
              <w:rPr>
                <w:rFonts w:ascii="Times New Roman" w:hAnsi="Times New Roman"/>
                <w:sz w:val="28"/>
                <w:szCs w:val="28"/>
              </w:rPr>
              <w:t>отові</w:t>
            </w:r>
            <w:proofErr w:type="spellEnd"/>
            <w:r w:rsidR="00462E1B">
              <w:rPr>
                <w:rFonts w:ascii="Times New Roman" w:hAnsi="Times New Roman"/>
                <w:sz w:val="28"/>
                <w:szCs w:val="28"/>
              </w:rPr>
              <w:t xml:space="preserve"> прийти на </w:t>
            </w:r>
            <w:proofErr w:type="spellStart"/>
            <w:r w:rsidR="00462E1B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="00462E1B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62E1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F74AD9" w:rsidRDefault="00462E1B" w:rsidP="004143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645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74AD9" w:rsidRP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</w:t>
            </w:r>
            <w:r w:rsidR="00196455">
              <w:rPr>
                <w:rFonts w:ascii="Times New Roman" w:hAnsi="Times New Roman"/>
                <w:sz w:val="28"/>
                <w:szCs w:val="28"/>
                <w:lang w:val="uk-UA"/>
              </w:rPr>
              <w:t>, затвердженої рішенням Сумської міської ради від 24 грудня 2015 року № 158-МР</w:t>
            </w:r>
            <w:r w:rsidR="0065129E" w:rsidRPr="00651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F5EEB">
              <w:rPr>
                <w:rFonts w:ascii="Times New Roman" w:hAnsi="Times New Roman"/>
                <w:sz w:val="28"/>
                <w:szCs w:val="28"/>
                <w:lang w:val="uk-UA"/>
              </w:rPr>
              <w:t>(зі змінами)</w:t>
            </w:r>
            <w:r w:rsidR="008679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65129E" w:rsidRPr="00414355" w:rsidRDefault="00462E1B" w:rsidP="004143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підсумками 2016 року</w:t>
            </w:r>
          </w:p>
          <w:p w:rsidR="00271B26" w:rsidRDefault="00271B26" w:rsidP="002A69E3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  <w:p w:rsidR="00910B16" w:rsidRPr="00DC7098" w:rsidRDefault="00910B16" w:rsidP="002A69E3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</w:tbl>
    <w:p w:rsidR="00196455" w:rsidRDefault="00196455" w:rsidP="00196455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Заслухавши інформацію директора Сумського міського центру соціальних служб для сім</w:t>
      </w:r>
      <w:r w:rsidRPr="00196455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ї, дітей та молоді про хід виконання міської цільової програми «Соціальні служби готові прийти на допомогу на 2016 – 2018 роки», затвердженої рішенням Сумської міської ради від 24 грудня </w:t>
      </w:r>
    </w:p>
    <w:p w:rsidR="00910B16" w:rsidRPr="00CE3EFD" w:rsidRDefault="00196455" w:rsidP="00D2460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2015 року № 158-МР (зі змінами), за підсумками 2016 року, враховуючи п. 2. вищезазначеного рішення, керуючись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статею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25 Закону України «Про місцеве самоврядування в Україні», </w:t>
      </w:r>
      <w:r w:rsidR="00BF5EEB" w:rsidRPr="00BF5EEB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8562EE" w:rsidRPr="00CE3EFD" w:rsidRDefault="008562EE" w:rsidP="00D2460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65129E" w:rsidRDefault="0065129E" w:rsidP="0065129E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  <w:r w:rsidRPr="00193C41">
        <w:rPr>
          <w:rStyle w:val="a3"/>
          <w:rFonts w:ascii="Times New Roman" w:hAnsi="Times New Roman"/>
          <w:sz w:val="28"/>
          <w:szCs w:val="28"/>
        </w:rPr>
        <w:t>ВИРІШИЛА:</w:t>
      </w:r>
    </w:p>
    <w:p w:rsidR="0065129E" w:rsidRPr="009C5704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6455" w:rsidRPr="00D97AC3" w:rsidRDefault="00196455" w:rsidP="00D9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20D81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520D81">
        <w:rPr>
          <w:rFonts w:ascii="Times New Roman" w:hAnsi="Times New Roman"/>
          <w:bCs/>
          <w:sz w:val="28"/>
          <w:szCs w:val="28"/>
          <w:lang w:val="uk-UA"/>
        </w:rPr>
        <w:t>директора Сумського міського центру соціальних служб для сім</w:t>
      </w:r>
      <w:r w:rsidR="00520D81" w:rsidRPr="0065129E">
        <w:rPr>
          <w:rFonts w:ascii="Times New Roman" w:hAnsi="Times New Roman"/>
          <w:bCs/>
          <w:sz w:val="28"/>
          <w:szCs w:val="28"/>
          <w:lang w:val="uk-UA"/>
        </w:rPr>
        <w:t>’</w:t>
      </w:r>
      <w:r w:rsidR="00520D81">
        <w:rPr>
          <w:rFonts w:ascii="Times New Roman" w:hAnsi="Times New Roman"/>
          <w:bCs/>
          <w:sz w:val="28"/>
          <w:szCs w:val="28"/>
          <w:lang w:val="uk-UA"/>
        </w:rPr>
        <w:t xml:space="preserve">ї, дітей та молоді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="00BF5EEB">
        <w:rPr>
          <w:rFonts w:ascii="Times New Roman" w:hAnsi="Times New Roman"/>
          <w:bCs/>
          <w:sz w:val="28"/>
          <w:szCs w:val="28"/>
          <w:lang w:val="uk-UA"/>
        </w:rPr>
        <w:t>Вертель</w:t>
      </w:r>
      <w:proofErr w:type="spellEnd"/>
      <w:r w:rsidR="00BF5EEB">
        <w:rPr>
          <w:rFonts w:ascii="Times New Roman" w:hAnsi="Times New Roman"/>
          <w:bCs/>
          <w:sz w:val="28"/>
          <w:szCs w:val="28"/>
          <w:lang w:val="uk-UA"/>
        </w:rPr>
        <w:t xml:space="preserve"> М.Ю.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 w:rsidR="00AF471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20D81">
        <w:rPr>
          <w:rFonts w:ascii="Times New Roman" w:hAnsi="Times New Roman"/>
          <w:bCs/>
          <w:sz w:val="28"/>
          <w:szCs w:val="28"/>
          <w:lang w:val="uk-UA"/>
        </w:rPr>
        <w:t xml:space="preserve">про хід виконання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міської цільової програми </w:t>
      </w:r>
      <w:r w:rsidR="00520D81" w:rsidRPr="0065129E">
        <w:rPr>
          <w:rFonts w:ascii="Times New Roman" w:hAnsi="Times New Roman" w:cs="Times New Roman"/>
          <w:sz w:val="28"/>
          <w:szCs w:val="28"/>
          <w:lang w:val="uk-UA"/>
        </w:rPr>
        <w:t>«Соціальні служби г</w:t>
      </w:r>
      <w:r w:rsidR="00462E1B">
        <w:rPr>
          <w:rFonts w:ascii="Times New Roman" w:hAnsi="Times New Roman" w:cs="Times New Roman"/>
          <w:sz w:val="28"/>
          <w:szCs w:val="28"/>
          <w:lang w:val="uk-UA"/>
        </w:rPr>
        <w:t>отові прийти на допомогу на 2016 – 2018</w:t>
      </w:r>
      <w:r w:rsidR="00520D81" w:rsidRPr="0065129E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Сумської міської ради від 24 грудня 2015 року № 158-МР (зі змінами), за підсумками 2016 року, прийняти до відома (додатки 1, 2).</w:t>
      </w:r>
    </w:p>
    <w:p w:rsidR="00196455" w:rsidRDefault="00196455" w:rsidP="00196455">
      <w:pPr>
        <w:pStyle w:val="a4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Організацію виконання даного рішення покласти на заступника міського голови з питань діяльності виконавчих органів ради </w:t>
      </w:r>
    </w:p>
    <w:p w:rsidR="00196455" w:rsidRDefault="00196455" w:rsidP="00196455">
      <w:pPr>
        <w:pStyle w:val="a4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Дмітрєвскую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196455" w:rsidRDefault="00196455" w:rsidP="00196455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96455" w:rsidRPr="00414355" w:rsidRDefault="00196455" w:rsidP="00196455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4679"/>
      </w:tblGrid>
      <w:tr w:rsidR="0065129E" w:rsidRPr="00654D95" w:rsidTr="002A69E3">
        <w:trPr>
          <w:tblCellSpacing w:w="0" w:type="dxa"/>
        </w:trPr>
        <w:tc>
          <w:tcPr>
            <w:tcW w:w="3012" w:type="pct"/>
            <w:vAlign w:val="center"/>
          </w:tcPr>
          <w:p w:rsidR="0065129E" w:rsidRPr="00AB6B8A" w:rsidRDefault="008562E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Секретар Сумської міської ради</w:t>
            </w:r>
            <w:r w:rsidR="00651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988" w:type="pct"/>
            <w:vAlign w:val="center"/>
          </w:tcPr>
          <w:p w:rsidR="0065129E" w:rsidRPr="00520D81" w:rsidRDefault="008562E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А.В.Баранов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noProof/>
          <w:sz w:val="28"/>
          <w:szCs w:val="28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AF471E" w:rsidRPr="0009621D" w:rsidRDefault="0065129E" w:rsidP="00363AA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Виконавець: </w:t>
      </w:r>
      <w:proofErr w:type="spellStart"/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>Вертель</w:t>
      </w:r>
      <w:proofErr w:type="spellEnd"/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М.Ю.</w:t>
      </w:r>
      <w:bookmarkStart w:id="0" w:name="_GoBack"/>
      <w:bookmarkEnd w:id="0"/>
    </w:p>
    <w:sectPr w:rsidR="00AF471E" w:rsidRPr="0009621D" w:rsidSect="00F4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129E"/>
    <w:rsid w:val="000120DA"/>
    <w:rsid w:val="000515E8"/>
    <w:rsid w:val="0009621D"/>
    <w:rsid w:val="000C38D7"/>
    <w:rsid w:val="000D3E58"/>
    <w:rsid w:val="000E196E"/>
    <w:rsid w:val="0012649A"/>
    <w:rsid w:val="001412C6"/>
    <w:rsid w:val="00166E8C"/>
    <w:rsid w:val="00172CE7"/>
    <w:rsid w:val="00196455"/>
    <w:rsid w:val="001C76E0"/>
    <w:rsid w:val="002256E4"/>
    <w:rsid w:val="002511B2"/>
    <w:rsid w:val="00271B26"/>
    <w:rsid w:val="003403BB"/>
    <w:rsid w:val="00363AA1"/>
    <w:rsid w:val="00373D26"/>
    <w:rsid w:val="003A1B4E"/>
    <w:rsid w:val="003D6AF0"/>
    <w:rsid w:val="00414355"/>
    <w:rsid w:val="00433C9E"/>
    <w:rsid w:val="00462E1B"/>
    <w:rsid w:val="004D4A21"/>
    <w:rsid w:val="00520D81"/>
    <w:rsid w:val="005340EA"/>
    <w:rsid w:val="005472FD"/>
    <w:rsid w:val="00575D2A"/>
    <w:rsid w:val="005C6840"/>
    <w:rsid w:val="00606E7A"/>
    <w:rsid w:val="006305E9"/>
    <w:rsid w:val="0065129E"/>
    <w:rsid w:val="00662C26"/>
    <w:rsid w:val="006906CD"/>
    <w:rsid w:val="006A2238"/>
    <w:rsid w:val="006F0DC5"/>
    <w:rsid w:val="007224C4"/>
    <w:rsid w:val="00730CE4"/>
    <w:rsid w:val="007543B4"/>
    <w:rsid w:val="007D6E8E"/>
    <w:rsid w:val="007E5005"/>
    <w:rsid w:val="007F24FE"/>
    <w:rsid w:val="00851CB1"/>
    <w:rsid w:val="008562EE"/>
    <w:rsid w:val="00867997"/>
    <w:rsid w:val="0090628A"/>
    <w:rsid w:val="00910B16"/>
    <w:rsid w:val="00913587"/>
    <w:rsid w:val="00945A5D"/>
    <w:rsid w:val="0097197E"/>
    <w:rsid w:val="00A053F7"/>
    <w:rsid w:val="00A74A58"/>
    <w:rsid w:val="00A902F0"/>
    <w:rsid w:val="00AF471E"/>
    <w:rsid w:val="00B24B68"/>
    <w:rsid w:val="00B57AB6"/>
    <w:rsid w:val="00BD2B61"/>
    <w:rsid w:val="00BF5EEB"/>
    <w:rsid w:val="00C512D4"/>
    <w:rsid w:val="00C650EF"/>
    <w:rsid w:val="00C908D1"/>
    <w:rsid w:val="00CE3EFD"/>
    <w:rsid w:val="00D24604"/>
    <w:rsid w:val="00D45C8E"/>
    <w:rsid w:val="00D479C9"/>
    <w:rsid w:val="00D83041"/>
    <w:rsid w:val="00D92338"/>
    <w:rsid w:val="00D97AC3"/>
    <w:rsid w:val="00DA6C25"/>
    <w:rsid w:val="00DA72F2"/>
    <w:rsid w:val="00DB12DD"/>
    <w:rsid w:val="00E366BE"/>
    <w:rsid w:val="00E9426B"/>
    <w:rsid w:val="00F25DC9"/>
    <w:rsid w:val="00F47B75"/>
    <w:rsid w:val="00F74AD9"/>
    <w:rsid w:val="00FA3476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FB9AD-733A-4A95-954D-CF90B1F3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183B-349C-45B3-8FFD-8C723282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49</cp:revision>
  <cp:lastPrinted>2017-04-21T08:34:00Z</cp:lastPrinted>
  <dcterms:created xsi:type="dcterms:W3CDTF">2015-08-06T06:34:00Z</dcterms:created>
  <dcterms:modified xsi:type="dcterms:W3CDTF">2017-04-28T12:44:00Z</dcterms:modified>
</cp:coreProperties>
</file>