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1B76D7" w:rsidRPr="00183D96" w14:paraId="503B1BB6" w14:textId="77777777">
        <w:trPr>
          <w:trHeight w:val="1035"/>
          <w:jc w:val="center"/>
        </w:trPr>
        <w:tc>
          <w:tcPr>
            <w:tcW w:w="4252" w:type="dxa"/>
          </w:tcPr>
          <w:p w14:paraId="74E065B5" w14:textId="77777777" w:rsidR="001B76D7" w:rsidRPr="00183D96" w:rsidRDefault="002F5D8E" w:rsidP="00527E94">
            <w:pPr>
              <w:tabs>
                <w:tab w:val="left" w:pos="8447"/>
              </w:tabs>
              <w:spacing w:after="0" w:line="240" w:lineRule="auto"/>
              <w:rPr>
                <w:rFonts w:ascii="Times New Roman" w:hAnsi="Times New Roman"/>
                <w:sz w:val="28"/>
                <w:szCs w:val="28"/>
                <w:lang w:val="uk-UA"/>
              </w:rPr>
            </w:pPr>
            <w:r>
              <w:br w:type="page"/>
            </w:r>
            <w:r w:rsidR="001B76D7" w:rsidRPr="00183D96">
              <w:rPr>
                <w:rFonts w:ascii="Times New Roman" w:hAnsi="Times New Roman"/>
                <w:sz w:val="28"/>
                <w:szCs w:val="28"/>
                <w:lang w:val="uk-UA"/>
              </w:rPr>
              <w:br w:type="page"/>
            </w:r>
          </w:p>
        </w:tc>
        <w:tc>
          <w:tcPr>
            <w:tcW w:w="1134" w:type="dxa"/>
          </w:tcPr>
          <w:p w14:paraId="5FAAB6E1" w14:textId="6AFC1DF8" w:rsidR="001B76D7" w:rsidRPr="00183D96" w:rsidRDefault="00FC152C" w:rsidP="00527E94">
            <w:pPr>
              <w:tabs>
                <w:tab w:val="left" w:pos="8447"/>
              </w:tabs>
              <w:spacing w:after="0" w:line="240" w:lineRule="auto"/>
              <w:jc w:val="center"/>
              <w:rPr>
                <w:rFonts w:ascii="Times New Roman" w:hAnsi="Times New Roman"/>
                <w:sz w:val="28"/>
                <w:szCs w:val="28"/>
                <w:lang w:val="uk-UA"/>
              </w:rPr>
            </w:pPr>
            <w:r w:rsidRPr="00183D96">
              <w:rPr>
                <w:rFonts w:ascii="Times New Roman" w:hAnsi="Times New Roman"/>
                <w:noProof/>
                <w:sz w:val="28"/>
                <w:szCs w:val="28"/>
              </w:rPr>
              <w:drawing>
                <wp:inline distT="0" distB="0" distL="0" distR="0" wp14:anchorId="344E7D41" wp14:editId="7B90543A">
                  <wp:extent cx="40005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tcPr>
          <w:p w14:paraId="574D6C28" w14:textId="08DFFC18" w:rsidR="001B76D7" w:rsidRPr="00183D96" w:rsidRDefault="001B76D7" w:rsidP="001E14A9">
            <w:pPr>
              <w:tabs>
                <w:tab w:val="left" w:pos="8447"/>
              </w:tabs>
              <w:spacing w:after="0" w:line="240" w:lineRule="auto"/>
              <w:jc w:val="center"/>
              <w:rPr>
                <w:rFonts w:ascii="Times New Roman" w:hAnsi="Times New Roman"/>
                <w:sz w:val="28"/>
                <w:szCs w:val="28"/>
                <w:lang w:val="uk-UA"/>
              </w:rPr>
            </w:pPr>
          </w:p>
        </w:tc>
      </w:tr>
    </w:tbl>
    <w:p w14:paraId="06A30583" w14:textId="77777777" w:rsidR="001B76D7" w:rsidRPr="00183D96" w:rsidRDefault="001B76D7" w:rsidP="001B76D7">
      <w:pPr>
        <w:widowControl w:val="0"/>
        <w:tabs>
          <w:tab w:val="left" w:pos="3118"/>
        </w:tabs>
        <w:autoSpaceDE w:val="0"/>
        <w:autoSpaceDN w:val="0"/>
        <w:adjustRightInd w:val="0"/>
        <w:spacing w:after="0" w:line="240" w:lineRule="auto"/>
        <w:jc w:val="center"/>
        <w:rPr>
          <w:rFonts w:ascii="Times New Roman" w:hAnsi="Times New Roman"/>
          <w:smallCaps/>
          <w:color w:val="000000"/>
          <w:sz w:val="36"/>
          <w:szCs w:val="36"/>
          <w:lang w:val="uk-UA"/>
        </w:rPr>
      </w:pPr>
      <w:r w:rsidRPr="00183D96">
        <w:rPr>
          <w:rFonts w:ascii="Times New Roman" w:hAnsi="Times New Roman"/>
          <w:smallCaps/>
          <w:color w:val="000000"/>
          <w:sz w:val="36"/>
          <w:szCs w:val="36"/>
          <w:lang w:val="uk-UA"/>
        </w:rPr>
        <w:t>Сумська міська рада</w:t>
      </w:r>
    </w:p>
    <w:p w14:paraId="371737C0" w14:textId="21DCA721" w:rsidR="001B76D7" w:rsidRPr="00183D96" w:rsidRDefault="001B76D7" w:rsidP="001B76D7">
      <w:pPr>
        <w:widowControl w:val="0"/>
        <w:tabs>
          <w:tab w:val="left" w:pos="2494"/>
        </w:tabs>
        <w:autoSpaceDE w:val="0"/>
        <w:autoSpaceDN w:val="0"/>
        <w:adjustRightInd w:val="0"/>
        <w:spacing w:after="0" w:line="240" w:lineRule="auto"/>
        <w:jc w:val="center"/>
        <w:rPr>
          <w:rFonts w:ascii="Times New Roman" w:hAnsi="Times New Roman"/>
          <w:color w:val="000000"/>
          <w:sz w:val="28"/>
          <w:szCs w:val="28"/>
          <w:lang w:val="uk-UA"/>
        </w:rPr>
      </w:pPr>
      <w:r w:rsidRPr="00183D96">
        <w:rPr>
          <w:rFonts w:ascii="Times New Roman" w:hAnsi="Times New Roman"/>
          <w:color w:val="000000"/>
          <w:sz w:val="28"/>
          <w:szCs w:val="28"/>
          <w:lang w:val="uk-UA"/>
        </w:rPr>
        <w:t xml:space="preserve">VІІ СКЛИКАННЯ </w:t>
      </w:r>
      <w:r w:rsidR="00207B1B" w:rsidRPr="00207B1B">
        <w:rPr>
          <w:rFonts w:ascii="Times New Roman" w:hAnsi="Times New Roman"/>
          <w:sz w:val="28"/>
          <w:szCs w:val="28"/>
          <w:lang w:val="uk-UA"/>
        </w:rPr>
        <w:t>XV</w:t>
      </w:r>
      <w:r w:rsidRPr="00183D96">
        <w:rPr>
          <w:rFonts w:ascii="Times New Roman" w:hAnsi="Times New Roman"/>
          <w:color w:val="000000"/>
          <w:sz w:val="28"/>
          <w:szCs w:val="28"/>
          <w:lang w:val="uk-UA"/>
        </w:rPr>
        <w:t xml:space="preserve"> СЕСІЯ</w:t>
      </w:r>
    </w:p>
    <w:p w14:paraId="10C28D54" w14:textId="77777777" w:rsidR="001B76D7" w:rsidRPr="00183D96" w:rsidRDefault="001B76D7" w:rsidP="001B76D7">
      <w:pPr>
        <w:widowControl w:val="0"/>
        <w:autoSpaceDE w:val="0"/>
        <w:autoSpaceDN w:val="0"/>
        <w:adjustRightInd w:val="0"/>
        <w:spacing w:after="0" w:line="240" w:lineRule="auto"/>
        <w:jc w:val="center"/>
        <w:rPr>
          <w:rFonts w:ascii="Times New Roman" w:hAnsi="Times New Roman"/>
          <w:sz w:val="28"/>
          <w:szCs w:val="28"/>
          <w:lang w:val="uk-UA"/>
        </w:rPr>
      </w:pPr>
      <w:r w:rsidRPr="00183D96">
        <w:rPr>
          <w:rFonts w:ascii="Times New Roman" w:hAnsi="Times New Roman"/>
          <w:b/>
          <w:bCs/>
          <w:color w:val="000000"/>
          <w:sz w:val="32"/>
          <w:szCs w:val="32"/>
          <w:lang w:val="uk-UA"/>
        </w:rPr>
        <w:t>РІШЕННЯ</w:t>
      </w:r>
    </w:p>
    <w:p w14:paraId="12B49B6C" w14:textId="77777777" w:rsidR="001B76D7" w:rsidRPr="00183D96" w:rsidRDefault="001B76D7" w:rsidP="001B76D7">
      <w:pPr>
        <w:spacing w:after="0" w:line="240" w:lineRule="auto"/>
        <w:jc w:val="both"/>
        <w:rPr>
          <w:rFonts w:ascii="Times New Roman" w:hAnsi="Times New Roman"/>
          <w:b/>
          <w:sz w:val="28"/>
          <w:szCs w:val="28"/>
          <w:lang w:val="uk-UA"/>
        </w:rPr>
      </w:pPr>
    </w:p>
    <w:p w14:paraId="35BB31C9" w14:textId="40D824B6" w:rsidR="001B76D7" w:rsidRPr="00183D96" w:rsidRDefault="001B76D7" w:rsidP="001B76D7">
      <w:pPr>
        <w:spacing w:after="0" w:line="240" w:lineRule="auto"/>
        <w:jc w:val="both"/>
        <w:rPr>
          <w:rFonts w:ascii="Times New Roman" w:hAnsi="Times New Roman"/>
          <w:sz w:val="28"/>
          <w:szCs w:val="28"/>
          <w:lang w:val="uk-UA"/>
        </w:rPr>
      </w:pPr>
      <w:r w:rsidRPr="00183D96">
        <w:rPr>
          <w:rFonts w:ascii="Times New Roman" w:hAnsi="Times New Roman"/>
          <w:sz w:val="28"/>
          <w:szCs w:val="28"/>
          <w:lang w:val="uk-UA"/>
        </w:rPr>
        <w:t xml:space="preserve">від </w:t>
      </w:r>
      <w:r w:rsidR="00FC1581">
        <w:rPr>
          <w:rFonts w:ascii="Times New Roman" w:hAnsi="Times New Roman"/>
          <w:sz w:val="28"/>
          <w:szCs w:val="28"/>
          <w:lang w:val="uk-UA"/>
        </w:rPr>
        <w:t>26 жовтня</w:t>
      </w:r>
      <w:r w:rsidR="00B72CFB" w:rsidRPr="00183D96">
        <w:rPr>
          <w:rFonts w:ascii="Times New Roman" w:hAnsi="Times New Roman"/>
          <w:sz w:val="28"/>
          <w:szCs w:val="28"/>
          <w:lang w:val="uk-UA"/>
        </w:rPr>
        <w:t xml:space="preserve"> </w:t>
      </w:r>
      <w:r w:rsidRPr="00183D96">
        <w:rPr>
          <w:rFonts w:ascii="Times New Roman" w:hAnsi="Times New Roman"/>
          <w:sz w:val="28"/>
          <w:szCs w:val="28"/>
          <w:lang w:val="uk-UA"/>
        </w:rPr>
        <w:t xml:space="preserve">2016 року № </w:t>
      </w:r>
      <w:r w:rsidR="00FC1581">
        <w:rPr>
          <w:rFonts w:ascii="Times New Roman" w:hAnsi="Times New Roman"/>
          <w:sz w:val="28"/>
          <w:szCs w:val="28"/>
          <w:lang w:val="uk-UA"/>
        </w:rPr>
        <w:t>1287</w:t>
      </w:r>
      <w:r w:rsidR="00E02123">
        <w:rPr>
          <w:rFonts w:ascii="Times New Roman" w:hAnsi="Times New Roman"/>
          <w:sz w:val="28"/>
          <w:szCs w:val="28"/>
          <w:lang w:val="uk-UA"/>
        </w:rPr>
        <w:t xml:space="preserve"> – </w:t>
      </w:r>
      <w:r w:rsidRPr="00183D96">
        <w:rPr>
          <w:rFonts w:ascii="Times New Roman" w:hAnsi="Times New Roman"/>
          <w:sz w:val="28"/>
          <w:szCs w:val="28"/>
          <w:lang w:val="uk-UA"/>
        </w:rPr>
        <w:t>МР</w:t>
      </w:r>
    </w:p>
    <w:p w14:paraId="6971C4A8" w14:textId="77777777" w:rsidR="00AB6FF4" w:rsidRPr="00183D96" w:rsidRDefault="00AB6FF4" w:rsidP="00A01ECA">
      <w:pPr>
        <w:spacing w:after="0" w:line="240" w:lineRule="auto"/>
        <w:jc w:val="both"/>
        <w:rPr>
          <w:rFonts w:ascii="Times New Roman" w:hAnsi="Times New Roman"/>
          <w:sz w:val="28"/>
          <w:szCs w:val="28"/>
          <w:lang w:val="uk-UA"/>
        </w:rPr>
      </w:pPr>
      <w:r w:rsidRPr="00183D96">
        <w:rPr>
          <w:rFonts w:ascii="Times New Roman" w:hAnsi="Times New Roman"/>
          <w:sz w:val="28"/>
          <w:szCs w:val="28"/>
          <w:lang w:val="uk-UA"/>
        </w:rPr>
        <w:t>м. Суми</w:t>
      </w:r>
    </w:p>
    <w:p w14:paraId="4C925CAA" w14:textId="77777777" w:rsidR="00AB6FF4" w:rsidRPr="00183D96" w:rsidRDefault="00AB6FF4" w:rsidP="00CF7C73">
      <w:pPr>
        <w:spacing w:after="0" w:line="240" w:lineRule="auto"/>
        <w:jc w:val="both"/>
        <w:rPr>
          <w:rFonts w:ascii="Times New Roman" w:hAnsi="Times New Roman"/>
          <w:sz w:val="28"/>
          <w:szCs w:val="28"/>
          <w:lang w:val="uk-UA"/>
        </w:rPr>
      </w:pPr>
    </w:p>
    <w:p w14:paraId="25F9B45C" w14:textId="77777777" w:rsidR="00575F4F" w:rsidRPr="00183D96" w:rsidRDefault="001E14A9" w:rsidP="00575F4F">
      <w:pPr>
        <w:spacing w:after="0" w:line="240" w:lineRule="auto"/>
        <w:ind w:right="4495"/>
        <w:jc w:val="both"/>
        <w:rPr>
          <w:rFonts w:ascii="Times New Roman" w:hAnsi="Times New Roman"/>
          <w:sz w:val="28"/>
          <w:szCs w:val="28"/>
          <w:lang w:val="uk-UA"/>
        </w:rPr>
      </w:pPr>
      <w:r w:rsidRPr="001E14A9">
        <w:rPr>
          <w:rFonts w:ascii="Times New Roman" w:hAnsi="Times New Roman"/>
          <w:sz w:val="28"/>
          <w:szCs w:val="28"/>
          <w:lang w:val="uk-UA"/>
        </w:rPr>
        <w:t>Про затвердження Положення про Реєстр мешканців міста Суми</w:t>
      </w:r>
      <w:r w:rsidRPr="001E14A9">
        <w:rPr>
          <w:rFonts w:ascii="Times New Roman" w:hAnsi="Times New Roman"/>
          <w:sz w:val="28"/>
          <w:szCs w:val="28"/>
          <w:lang w:val="uk-UA"/>
        </w:rPr>
        <w:tab/>
      </w:r>
    </w:p>
    <w:p w14:paraId="7788F5A6" w14:textId="77777777" w:rsidR="00AB6FF4" w:rsidRPr="00183D96" w:rsidRDefault="00AB6FF4" w:rsidP="00CF7C73">
      <w:pPr>
        <w:spacing w:after="0" w:line="240" w:lineRule="auto"/>
        <w:jc w:val="both"/>
        <w:rPr>
          <w:rFonts w:ascii="Times New Roman" w:hAnsi="Times New Roman"/>
          <w:sz w:val="28"/>
          <w:szCs w:val="28"/>
          <w:lang w:val="uk-UA"/>
        </w:rPr>
      </w:pPr>
    </w:p>
    <w:p w14:paraId="5C44E567" w14:textId="77777777" w:rsidR="00AB6FF4" w:rsidRPr="00183D96" w:rsidRDefault="001E14A9" w:rsidP="00CF7C73">
      <w:pPr>
        <w:spacing w:after="0" w:line="240" w:lineRule="auto"/>
        <w:ind w:firstLine="540"/>
        <w:jc w:val="both"/>
        <w:rPr>
          <w:rFonts w:ascii="Times New Roman" w:hAnsi="Times New Roman"/>
          <w:sz w:val="28"/>
          <w:szCs w:val="28"/>
          <w:lang w:val="uk-UA"/>
        </w:rPr>
      </w:pPr>
      <w:r w:rsidRPr="001E14A9">
        <w:rPr>
          <w:rFonts w:ascii="Times New Roman" w:hAnsi="Times New Roman"/>
          <w:sz w:val="28"/>
          <w:szCs w:val="28"/>
          <w:lang w:val="uk-UA"/>
        </w:rPr>
        <w:t>З метою забезпечення реалізації Закону України «Про свободу пересування та вільний вибір місця проживання в Україні», постанови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керуючись статтею</w:t>
      </w:r>
      <w:r w:rsidR="00AB6FF4" w:rsidRPr="00183D96">
        <w:rPr>
          <w:rFonts w:ascii="Times New Roman" w:hAnsi="Times New Roman"/>
          <w:sz w:val="28"/>
          <w:szCs w:val="28"/>
          <w:lang w:val="uk-UA"/>
        </w:rPr>
        <w:t xml:space="preserve"> 25 Закону України «Про місцеве самоврядування в Україні», </w:t>
      </w:r>
      <w:r w:rsidR="00AB6FF4" w:rsidRPr="00183D96">
        <w:rPr>
          <w:rFonts w:ascii="Times New Roman" w:hAnsi="Times New Roman"/>
          <w:b/>
          <w:sz w:val="28"/>
          <w:szCs w:val="28"/>
          <w:lang w:val="uk-UA"/>
        </w:rPr>
        <w:t>Сумська міська рада</w:t>
      </w:r>
    </w:p>
    <w:p w14:paraId="5A21833F" w14:textId="77777777" w:rsidR="00AB6FF4" w:rsidRPr="00183D96" w:rsidRDefault="00AB6FF4" w:rsidP="000C5589">
      <w:pPr>
        <w:spacing w:after="0" w:line="240" w:lineRule="auto"/>
        <w:jc w:val="both"/>
        <w:rPr>
          <w:rFonts w:ascii="Times New Roman" w:hAnsi="Times New Roman"/>
          <w:sz w:val="28"/>
          <w:szCs w:val="28"/>
          <w:lang w:val="uk-UA"/>
        </w:rPr>
      </w:pPr>
    </w:p>
    <w:p w14:paraId="52B4F821" w14:textId="77777777" w:rsidR="00AB6FF4" w:rsidRPr="00183D96" w:rsidRDefault="00AB6FF4" w:rsidP="006F6EFD">
      <w:pPr>
        <w:spacing w:after="0" w:line="240" w:lineRule="auto"/>
        <w:jc w:val="center"/>
        <w:rPr>
          <w:rFonts w:ascii="Times New Roman" w:hAnsi="Times New Roman"/>
          <w:b/>
          <w:sz w:val="28"/>
          <w:szCs w:val="28"/>
          <w:lang w:val="uk-UA"/>
        </w:rPr>
      </w:pPr>
      <w:r w:rsidRPr="00183D96">
        <w:rPr>
          <w:rFonts w:ascii="Times New Roman" w:hAnsi="Times New Roman"/>
          <w:b/>
          <w:sz w:val="28"/>
          <w:szCs w:val="28"/>
          <w:lang w:val="uk-UA"/>
        </w:rPr>
        <w:t>ВИРІШИЛА:</w:t>
      </w:r>
    </w:p>
    <w:p w14:paraId="039FE794" w14:textId="77777777" w:rsidR="00AB6FF4" w:rsidRPr="00E858BD" w:rsidRDefault="00AB6FF4" w:rsidP="000C5589">
      <w:pPr>
        <w:spacing w:after="0" w:line="240" w:lineRule="auto"/>
        <w:jc w:val="both"/>
        <w:rPr>
          <w:rFonts w:ascii="Times New Roman" w:hAnsi="Times New Roman"/>
          <w:sz w:val="28"/>
          <w:szCs w:val="28"/>
          <w:lang w:val="uk-UA"/>
        </w:rPr>
      </w:pPr>
    </w:p>
    <w:p w14:paraId="2883C739" w14:textId="77777777" w:rsidR="001E14A9" w:rsidRPr="001E14A9" w:rsidRDefault="001E14A9" w:rsidP="001E14A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1E14A9">
        <w:rPr>
          <w:rFonts w:ascii="Times New Roman" w:hAnsi="Times New Roman"/>
          <w:sz w:val="28"/>
          <w:szCs w:val="28"/>
          <w:lang w:val="uk-UA"/>
        </w:rPr>
        <w:t xml:space="preserve">Затвердити Положення про Реєстр мешканців міста Суми, згідно з додатком 1 до даного рішення. </w:t>
      </w:r>
    </w:p>
    <w:p w14:paraId="627EA0DC" w14:textId="77777777" w:rsidR="001E14A9" w:rsidRPr="001E14A9" w:rsidRDefault="001E14A9" w:rsidP="001E14A9">
      <w:pPr>
        <w:spacing w:after="0" w:line="240" w:lineRule="auto"/>
        <w:ind w:firstLine="567"/>
        <w:jc w:val="both"/>
        <w:rPr>
          <w:rFonts w:ascii="Times New Roman" w:hAnsi="Times New Roman"/>
          <w:sz w:val="28"/>
          <w:szCs w:val="28"/>
          <w:lang w:val="uk-UA"/>
        </w:rPr>
      </w:pPr>
    </w:p>
    <w:p w14:paraId="2EEDF8E1" w14:textId="77777777" w:rsidR="00DA73CF" w:rsidRPr="001E14A9" w:rsidRDefault="001E14A9" w:rsidP="001E14A9">
      <w:pPr>
        <w:spacing w:after="0" w:line="240" w:lineRule="auto"/>
        <w:ind w:firstLine="567"/>
        <w:jc w:val="both"/>
        <w:rPr>
          <w:rFonts w:ascii="Times New Roman" w:hAnsi="Times New Roman"/>
          <w:sz w:val="28"/>
          <w:szCs w:val="28"/>
          <w:lang w:val="uk-UA"/>
        </w:rPr>
      </w:pPr>
      <w:r w:rsidRPr="001E14A9">
        <w:rPr>
          <w:rFonts w:ascii="Times New Roman" w:hAnsi="Times New Roman"/>
          <w:sz w:val="28"/>
          <w:szCs w:val="28"/>
          <w:lang w:val="uk-UA"/>
        </w:rPr>
        <w:t xml:space="preserve">2. Організацію виконання рішення покласти на заступника міського голови, керуючого справами виконавчого комітету </w:t>
      </w:r>
      <w:proofErr w:type="spellStart"/>
      <w:r w:rsidRPr="001E14A9">
        <w:rPr>
          <w:rFonts w:ascii="Times New Roman" w:hAnsi="Times New Roman"/>
          <w:sz w:val="28"/>
          <w:szCs w:val="28"/>
          <w:lang w:val="uk-UA"/>
        </w:rPr>
        <w:t>Волонтирця</w:t>
      </w:r>
      <w:proofErr w:type="spellEnd"/>
      <w:r w:rsidRPr="001E14A9">
        <w:rPr>
          <w:rFonts w:ascii="Times New Roman" w:hAnsi="Times New Roman"/>
          <w:sz w:val="28"/>
          <w:szCs w:val="28"/>
          <w:lang w:val="uk-UA"/>
        </w:rPr>
        <w:t xml:space="preserve"> В.М.</w:t>
      </w:r>
    </w:p>
    <w:p w14:paraId="7A71AB39" w14:textId="77777777" w:rsidR="006813B1" w:rsidRPr="00E858BD" w:rsidRDefault="006813B1" w:rsidP="00CF7C73">
      <w:pPr>
        <w:spacing w:after="0" w:line="240" w:lineRule="auto"/>
        <w:jc w:val="both"/>
        <w:rPr>
          <w:rFonts w:ascii="Times New Roman" w:hAnsi="Times New Roman"/>
          <w:sz w:val="28"/>
          <w:szCs w:val="28"/>
          <w:lang w:val="uk-UA"/>
        </w:rPr>
      </w:pPr>
    </w:p>
    <w:p w14:paraId="75C2A197" w14:textId="77777777" w:rsidR="00055425" w:rsidRPr="00E858BD" w:rsidRDefault="00055425" w:rsidP="00055425">
      <w:pPr>
        <w:spacing w:after="0" w:line="240" w:lineRule="auto"/>
        <w:rPr>
          <w:rFonts w:ascii="Times New Roman" w:hAnsi="Times New Roman"/>
          <w:sz w:val="28"/>
          <w:szCs w:val="28"/>
          <w:lang w:val="uk-UA"/>
        </w:rPr>
      </w:pPr>
    </w:p>
    <w:p w14:paraId="46BE0FAC" w14:textId="3F054437" w:rsidR="00055425" w:rsidRDefault="00055425" w:rsidP="00055425">
      <w:pPr>
        <w:spacing w:after="0" w:line="240" w:lineRule="auto"/>
        <w:rPr>
          <w:rFonts w:ascii="Times New Roman" w:hAnsi="Times New Roman"/>
          <w:sz w:val="28"/>
          <w:szCs w:val="28"/>
          <w:lang w:val="uk-UA"/>
        </w:rPr>
      </w:pPr>
    </w:p>
    <w:p w14:paraId="4816D39D" w14:textId="77777777" w:rsidR="00FC1581" w:rsidRPr="00AF7438" w:rsidRDefault="00FC1581" w:rsidP="00055425">
      <w:pPr>
        <w:spacing w:after="0" w:line="240" w:lineRule="auto"/>
        <w:rPr>
          <w:rFonts w:ascii="Times New Roman" w:hAnsi="Times New Roman"/>
          <w:sz w:val="28"/>
          <w:szCs w:val="28"/>
          <w:lang w:val="uk-UA"/>
        </w:rPr>
      </w:pPr>
    </w:p>
    <w:p w14:paraId="046C1008" w14:textId="77777777" w:rsidR="00AB6FF4" w:rsidRPr="00183D96" w:rsidRDefault="000B702E" w:rsidP="005E29F6">
      <w:pPr>
        <w:spacing w:after="0" w:line="240" w:lineRule="auto"/>
        <w:jc w:val="both"/>
        <w:rPr>
          <w:rFonts w:ascii="Times New Roman" w:hAnsi="Times New Roman"/>
          <w:sz w:val="28"/>
          <w:szCs w:val="28"/>
          <w:lang w:val="uk-UA"/>
        </w:rPr>
      </w:pPr>
      <w:r w:rsidRPr="00183D96">
        <w:rPr>
          <w:rFonts w:ascii="Times New Roman" w:hAnsi="Times New Roman"/>
          <w:sz w:val="28"/>
          <w:szCs w:val="28"/>
          <w:lang w:val="uk-UA"/>
        </w:rPr>
        <w:t>Сумський м</w:t>
      </w:r>
      <w:r w:rsidR="00792656" w:rsidRPr="00183D96">
        <w:rPr>
          <w:rFonts w:ascii="Times New Roman" w:hAnsi="Times New Roman"/>
          <w:sz w:val="28"/>
          <w:szCs w:val="28"/>
          <w:lang w:val="uk-UA"/>
        </w:rPr>
        <w:t>іський голова</w:t>
      </w:r>
      <w:r w:rsidR="00792656" w:rsidRPr="00183D96">
        <w:rPr>
          <w:rFonts w:ascii="Times New Roman" w:hAnsi="Times New Roman"/>
          <w:sz w:val="28"/>
          <w:szCs w:val="28"/>
          <w:lang w:val="uk-UA"/>
        </w:rPr>
        <w:tab/>
      </w:r>
      <w:r w:rsidR="00792656" w:rsidRPr="00183D96">
        <w:rPr>
          <w:rFonts w:ascii="Times New Roman" w:hAnsi="Times New Roman"/>
          <w:sz w:val="28"/>
          <w:szCs w:val="28"/>
          <w:lang w:val="uk-UA"/>
        </w:rPr>
        <w:tab/>
      </w:r>
      <w:r w:rsidR="00792656" w:rsidRPr="00183D96">
        <w:rPr>
          <w:rFonts w:ascii="Times New Roman" w:hAnsi="Times New Roman"/>
          <w:sz w:val="28"/>
          <w:szCs w:val="28"/>
          <w:lang w:val="uk-UA"/>
        </w:rPr>
        <w:tab/>
      </w:r>
      <w:r w:rsidR="00792656" w:rsidRPr="00183D96">
        <w:rPr>
          <w:rFonts w:ascii="Times New Roman" w:hAnsi="Times New Roman"/>
          <w:sz w:val="28"/>
          <w:szCs w:val="28"/>
          <w:lang w:val="uk-UA"/>
        </w:rPr>
        <w:tab/>
      </w:r>
      <w:r w:rsidR="00792656" w:rsidRPr="00183D96">
        <w:rPr>
          <w:rFonts w:ascii="Times New Roman" w:hAnsi="Times New Roman"/>
          <w:sz w:val="28"/>
          <w:szCs w:val="28"/>
          <w:lang w:val="uk-UA"/>
        </w:rPr>
        <w:tab/>
      </w:r>
      <w:r w:rsidR="00792656" w:rsidRPr="00183D96">
        <w:rPr>
          <w:rFonts w:ascii="Times New Roman" w:hAnsi="Times New Roman"/>
          <w:sz w:val="28"/>
          <w:szCs w:val="28"/>
          <w:lang w:val="uk-UA"/>
        </w:rPr>
        <w:tab/>
      </w:r>
      <w:r w:rsidRPr="00183D96">
        <w:rPr>
          <w:rFonts w:ascii="Times New Roman" w:hAnsi="Times New Roman"/>
          <w:sz w:val="28"/>
          <w:szCs w:val="28"/>
          <w:lang w:val="uk-UA"/>
        </w:rPr>
        <w:t xml:space="preserve">        </w:t>
      </w:r>
      <w:r w:rsidR="00792656" w:rsidRPr="00183D96">
        <w:rPr>
          <w:rFonts w:ascii="Times New Roman" w:hAnsi="Times New Roman"/>
          <w:sz w:val="28"/>
          <w:szCs w:val="28"/>
          <w:lang w:val="uk-UA"/>
        </w:rPr>
        <w:t>О.М. Лисенко</w:t>
      </w:r>
    </w:p>
    <w:p w14:paraId="40AFAE84" w14:textId="77777777" w:rsidR="005E29F6" w:rsidRPr="00183D96" w:rsidRDefault="005E29F6" w:rsidP="005E29F6">
      <w:pPr>
        <w:spacing w:after="0" w:line="240" w:lineRule="auto"/>
        <w:jc w:val="both"/>
        <w:rPr>
          <w:rFonts w:ascii="Times New Roman" w:hAnsi="Times New Roman"/>
          <w:sz w:val="16"/>
          <w:szCs w:val="16"/>
          <w:lang w:val="uk-UA"/>
        </w:rPr>
      </w:pPr>
    </w:p>
    <w:p w14:paraId="2EC6CCDB" w14:textId="77777777" w:rsidR="001E6BA7" w:rsidRPr="001E14A9" w:rsidRDefault="00AB6FF4" w:rsidP="00330023">
      <w:pPr>
        <w:spacing w:after="0" w:line="240" w:lineRule="auto"/>
        <w:jc w:val="both"/>
        <w:rPr>
          <w:rFonts w:ascii="Times New Roman" w:hAnsi="Times New Roman"/>
          <w:sz w:val="20"/>
          <w:szCs w:val="20"/>
          <w:lang w:val="uk-UA"/>
        </w:rPr>
      </w:pPr>
      <w:r w:rsidRPr="001E14A9">
        <w:rPr>
          <w:rFonts w:ascii="Times New Roman" w:hAnsi="Times New Roman"/>
          <w:sz w:val="20"/>
          <w:szCs w:val="20"/>
          <w:lang w:val="uk-UA"/>
        </w:rPr>
        <w:t>Виконавець:</w:t>
      </w:r>
    </w:p>
    <w:p w14:paraId="1BADAB4D" w14:textId="77777777" w:rsidR="001E14A9" w:rsidRPr="001E14A9" w:rsidRDefault="001E14A9" w:rsidP="001E14A9">
      <w:pPr>
        <w:spacing w:after="0" w:line="240" w:lineRule="auto"/>
        <w:rPr>
          <w:rFonts w:ascii="Times New Roman" w:hAnsi="Times New Roman"/>
          <w:sz w:val="20"/>
          <w:szCs w:val="20"/>
          <w:lang w:val="uk-UA"/>
        </w:rPr>
      </w:pPr>
      <w:r w:rsidRPr="001E14A9">
        <w:rPr>
          <w:rFonts w:ascii="Times New Roman" w:hAnsi="Times New Roman"/>
          <w:sz w:val="20"/>
          <w:szCs w:val="20"/>
          <w:lang w:val="uk-UA"/>
        </w:rPr>
        <w:t>___________ Бєломар В.В.</w:t>
      </w:r>
    </w:p>
    <w:p w14:paraId="70917639" w14:textId="053DA6AF" w:rsidR="001E14A9" w:rsidRPr="001E14A9" w:rsidRDefault="001E14A9" w:rsidP="001E14A9">
      <w:pPr>
        <w:spacing w:after="0" w:line="240" w:lineRule="auto"/>
        <w:rPr>
          <w:rFonts w:ascii="Times New Roman" w:hAnsi="Times New Roman"/>
          <w:sz w:val="20"/>
          <w:szCs w:val="20"/>
          <w:lang w:val="uk-UA"/>
        </w:rPr>
      </w:pPr>
      <w:r w:rsidRPr="001E14A9">
        <w:rPr>
          <w:rFonts w:ascii="Times New Roman" w:hAnsi="Times New Roman"/>
          <w:sz w:val="20"/>
          <w:szCs w:val="20"/>
          <w:lang w:val="uk-UA"/>
        </w:rPr>
        <w:t xml:space="preserve">___________ </w:t>
      </w:r>
      <w:r w:rsidR="00E343BF">
        <w:rPr>
          <w:rFonts w:ascii="Times New Roman" w:hAnsi="Times New Roman"/>
          <w:sz w:val="20"/>
          <w:szCs w:val="20"/>
          <w:lang w:val="uk-UA"/>
        </w:rPr>
        <w:t>Колодка</w:t>
      </w:r>
      <w:r w:rsidRPr="001E14A9">
        <w:rPr>
          <w:rFonts w:ascii="Times New Roman" w:hAnsi="Times New Roman"/>
          <w:sz w:val="20"/>
          <w:szCs w:val="20"/>
          <w:lang w:val="uk-UA"/>
        </w:rPr>
        <w:t xml:space="preserve"> </w:t>
      </w:r>
      <w:r w:rsidR="00E343BF">
        <w:rPr>
          <w:rFonts w:ascii="Times New Roman" w:hAnsi="Times New Roman"/>
          <w:sz w:val="20"/>
          <w:szCs w:val="20"/>
          <w:lang w:val="uk-UA"/>
        </w:rPr>
        <w:t>В</w:t>
      </w:r>
      <w:r w:rsidRPr="001E14A9">
        <w:rPr>
          <w:rFonts w:ascii="Times New Roman" w:hAnsi="Times New Roman"/>
          <w:sz w:val="20"/>
          <w:szCs w:val="20"/>
          <w:lang w:val="uk-UA"/>
        </w:rPr>
        <w:t>.</w:t>
      </w:r>
      <w:r w:rsidR="00E343BF">
        <w:rPr>
          <w:rFonts w:ascii="Times New Roman" w:hAnsi="Times New Roman"/>
          <w:sz w:val="20"/>
          <w:szCs w:val="20"/>
          <w:lang w:val="uk-UA"/>
        </w:rPr>
        <w:t>О</w:t>
      </w:r>
      <w:r w:rsidRPr="001E14A9">
        <w:rPr>
          <w:rFonts w:ascii="Times New Roman" w:hAnsi="Times New Roman"/>
          <w:sz w:val="20"/>
          <w:szCs w:val="20"/>
          <w:lang w:val="uk-UA"/>
        </w:rPr>
        <w:t>.</w:t>
      </w:r>
    </w:p>
    <w:p w14:paraId="17714CF7" w14:textId="77777777" w:rsidR="001E14A9" w:rsidRDefault="001E14A9" w:rsidP="001E14A9">
      <w:pPr>
        <w:spacing w:after="0" w:line="240" w:lineRule="auto"/>
        <w:rPr>
          <w:lang w:val="uk-UA"/>
        </w:rPr>
      </w:pPr>
    </w:p>
    <w:p w14:paraId="70A254B4" w14:textId="77777777" w:rsidR="001E14A9" w:rsidRDefault="001E14A9" w:rsidP="001E14A9">
      <w:pPr>
        <w:tabs>
          <w:tab w:val="left" w:pos="4862"/>
        </w:tabs>
        <w:spacing w:after="0" w:line="240" w:lineRule="auto"/>
        <w:jc w:val="center"/>
        <w:rPr>
          <w:lang w:val="uk-UA"/>
        </w:rPr>
      </w:pPr>
      <w:r>
        <w:rPr>
          <w:lang w:val="uk-UA"/>
        </w:rPr>
        <w:br w:type="page"/>
      </w:r>
    </w:p>
    <w:p w14:paraId="1B171782" w14:textId="228E17BD" w:rsidR="001E14A9" w:rsidRPr="00BA6C22" w:rsidRDefault="001E14A9" w:rsidP="001E14A9">
      <w:pPr>
        <w:spacing w:after="0" w:line="240" w:lineRule="auto"/>
        <w:ind w:left="4956" w:firstLine="6"/>
        <w:rPr>
          <w:rFonts w:ascii="Times New Roman" w:hAnsi="Times New Roman"/>
          <w:sz w:val="28"/>
          <w:szCs w:val="28"/>
          <w:lang w:val="uk-UA"/>
        </w:rPr>
      </w:pPr>
      <w:bookmarkStart w:id="0" w:name="_GoBack"/>
      <w:bookmarkEnd w:id="0"/>
      <w:r w:rsidRPr="00BA6C22">
        <w:rPr>
          <w:rFonts w:ascii="Times New Roman" w:hAnsi="Times New Roman"/>
          <w:sz w:val="28"/>
          <w:szCs w:val="28"/>
          <w:lang w:val="uk-UA"/>
        </w:rPr>
        <w:lastRenderedPageBreak/>
        <w:t>Додаток</w:t>
      </w:r>
    </w:p>
    <w:p w14:paraId="5FED8E1F" w14:textId="77777777" w:rsidR="001E14A9" w:rsidRPr="00BA6C22" w:rsidRDefault="001E14A9" w:rsidP="00B82E4B">
      <w:pPr>
        <w:spacing w:after="0" w:line="240" w:lineRule="auto"/>
        <w:ind w:left="4956" w:firstLine="6"/>
        <w:jc w:val="both"/>
        <w:rPr>
          <w:rFonts w:ascii="Times New Roman" w:hAnsi="Times New Roman"/>
          <w:sz w:val="28"/>
          <w:szCs w:val="28"/>
          <w:lang w:val="uk-UA"/>
        </w:rPr>
      </w:pPr>
      <w:r w:rsidRPr="00BA6C22">
        <w:rPr>
          <w:rFonts w:ascii="Times New Roman" w:hAnsi="Times New Roman"/>
          <w:sz w:val="28"/>
          <w:szCs w:val="28"/>
          <w:lang w:val="uk-UA"/>
        </w:rPr>
        <w:t xml:space="preserve">до рішення </w:t>
      </w:r>
      <w:r>
        <w:rPr>
          <w:rFonts w:ascii="Times New Roman" w:hAnsi="Times New Roman"/>
          <w:sz w:val="28"/>
          <w:szCs w:val="28"/>
          <w:lang w:val="uk-UA"/>
        </w:rPr>
        <w:t>Сумської міської ради</w:t>
      </w:r>
      <w:r w:rsidRPr="00BA6C22">
        <w:rPr>
          <w:rFonts w:ascii="Times New Roman" w:hAnsi="Times New Roman"/>
          <w:sz w:val="28"/>
          <w:szCs w:val="28"/>
          <w:lang w:val="uk-UA"/>
        </w:rPr>
        <w:t xml:space="preserve"> </w:t>
      </w:r>
      <w:r>
        <w:rPr>
          <w:rFonts w:ascii="Times New Roman" w:hAnsi="Times New Roman"/>
          <w:sz w:val="28"/>
          <w:szCs w:val="28"/>
          <w:lang w:val="uk-UA"/>
        </w:rPr>
        <w:t>«</w:t>
      </w:r>
      <w:r w:rsidRPr="001E14A9">
        <w:rPr>
          <w:rFonts w:ascii="Times New Roman" w:hAnsi="Times New Roman"/>
          <w:sz w:val="28"/>
          <w:szCs w:val="28"/>
          <w:lang w:val="uk-UA"/>
        </w:rPr>
        <w:t>Про затвердження Положення про Реєстр мешканців міста Суми</w:t>
      </w:r>
      <w:r>
        <w:rPr>
          <w:rFonts w:ascii="Times New Roman" w:hAnsi="Times New Roman"/>
          <w:sz w:val="28"/>
          <w:szCs w:val="28"/>
          <w:lang w:val="uk-UA"/>
        </w:rPr>
        <w:t>»</w:t>
      </w:r>
    </w:p>
    <w:p w14:paraId="3772286F" w14:textId="3CF45B9E" w:rsidR="001E14A9" w:rsidRPr="00BA6C22" w:rsidRDefault="00FC1581" w:rsidP="00FC1581">
      <w:pPr>
        <w:spacing w:after="0" w:line="240" w:lineRule="auto"/>
        <w:ind w:left="4956" w:right="-142" w:firstLine="6"/>
        <w:rPr>
          <w:rFonts w:ascii="Times New Roman" w:hAnsi="Times New Roman"/>
          <w:sz w:val="28"/>
          <w:szCs w:val="28"/>
          <w:lang w:val="uk-UA"/>
        </w:rPr>
      </w:pPr>
      <w:r>
        <w:rPr>
          <w:rFonts w:ascii="Times New Roman" w:hAnsi="Times New Roman"/>
          <w:sz w:val="28"/>
          <w:szCs w:val="28"/>
          <w:lang w:val="uk-UA"/>
        </w:rPr>
        <w:t xml:space="preserve">від </w:t>
      </w:r>
      <w:r w:rsidRPr="00FC1581">
        <w:rPr>
          <w:rFonts w:ascii="Times New Roman" w:hAnsi="Times New Roman"/>
          <w:sz w:val="28"/>
          <w:szCs w:val="28"/>
          <w:lang w:val="uk-UA"/>
        </w:rPr>
        <w:t>26 жовтня 2016 року № 1287–МР</w:t>
      </w:r>
    </w:p>
    <w:p w14:paraId="3185F6C1" w14:textId="77777777" w:rsidR="001E14A9" w:rsidRPr="00BA6C22" w:rsidRDefault="001E14A9" w:rsidP="001E14A9">
      <w:pPr>
        <w:spacing w:after="0" w:line="240" w:lineRule="auto"/>
        <w:rPr>
          <w:rFonts w:ascii="Times New Roman" w:hAnsi="Times New Roman"/>
          <w:sz w:val="28"/>
          <w:szCs w:val="28"/>
          <w:lang w:val="uk-UA"/>
        </w:rPr>
      </w:pPr>
    </w:p>
    <w:p w14:paraId="7B580813" w14:textId="77777777" w:rsidR="001E14A9" w:rsidRPr="00BA6C22" w:rsidRDefault="001E14A9" w:rsidP="001E14A9">
      <w:pPr>
        <w:spacing w:after="0" w:line="240" w:lineRule="auto"/>
        <w:jc w:val="center"/>
        <w:rPr>
          <w:rFonts w:ascii="Times New Roman" w:hAnsi="Times New Roman"/>
          <w:b/>
          <w:sz w:val="28"/>
          <w:szCs w:val="28"/>
          <w:lang w:val="uk-UA"/>
        </w:rPr>
      </w:pPr>
      <w:r w:rsidRPr="00BA6C22">
        <w:rPr>
          <w:rFonts w:ascii="Times New Roman" w:hAnsi="Times New Roman"/>
          <w:b/>
          <w:sz w:val="28"/>
          <w:szCs w:val="28"/>
          <w:lang w:val="uk-UA"/>
        </w:rPr>
        <w:t>Положення про Реєстр мешканців міста Суми</w:t>
      </w:r>
    </w:p>
    <w:p w14:paraId="7B3AC96B" w14:textId="77777777" w:rsidR="001E14A9" w:rsidRPr="00BA6C22" w:rsidRDefault="001E14A9" w:rsidP="001E14A9">
      <w:pPr>
        <w:spacing w:after="0" w:line="240" w:lineRule="auto"/>
        <w:jc w:val="center"/>
        <w:rPr>
          <w:rFonts w:ascii="Times New Roman" w:hAnsi="Times New Roman"/>
          <w:sz w:val="28"/>
          <w:szCs w:val="28"/>
          <w:lang w:val="uk-UA"/>
        </w:rPr>
      </w:pPr>
    </w:p>
    <w:p w14:paraId="194E0C47"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 Дане Положення розроблене та затверджене з метою забезпечення виконання Закону України «Про свободу пересування та вільний вибір місця проживання в Україні» (далі - Закон), здійснення повноважень органу реєстрації з реєстрації/зняття з реєстрації місця проживання/перебування фізичних осіб – мешканців територіальної громади м. Суми, а також забезпечення належного надання мешканцям міста Суми комунальних послуг, впровадження чи надання електронних сервісів, реалізації концепцій Розумного міста тощо.</w:t>
      </w:r>
    </w:p>
    <w:p w14:paraId="6239C3C0"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2. Власником Реєстру мешканців міста Суми є Сумська міська рада, яка визначає мету обробки персональних даних, встановлює склад цих даних та процедуру їх обробки.</w:t>
      </w:r>
    </w:p>
    <w:p w14:paraId="5D179349" w14:textId="77777777" w:rsidR="001E14A9"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 xml:space="preserve">3. Розпорядником Реєстру мешканців міста Суми є управління «Центр надання адміністративних послуг у м. Суми» Сумської міської ради, якому Сумською міською радою надано право </w:t>
      </w:r>
      <w:r>
        <w:rPr>
          <w:rFonts w:ascii="Times New Roman" w:hAnsi="Times New Roman"/>
          <w:sz w:val="28"/>
          <w:szCs w:val="28"/>
          <w:lang w:val="uk-UA"/>
        </w:rPr>
        <w:t>обробляти ці дані від її імені.</w:t>
      </w:r>
    </w:p>
    <w:p w14:paraId="6C7A3EFE" w14:textId="77777777" w:rsidR="001E14A9" w:rsidRDefault="001E14A9" w:rsidP="001E14A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w:t>
      </w:r>
      <w:r w:rsidRPr="00BA6C22">
        <w:rPr>
          <w:rFonts w:ascii="Times New Roman" w:hAnsi="Times New Roman"/>
          <w:sz w:val="28"/>
          <w:szCs w:val="28"/>
          <w:lang w:val="uk-UA"/>
        </w:rPr>
        <w:t>. Реєстр мешканців міста Суми (далі – Реєстр) – автоматизована база даних, призначена для внесення, зберігання та обробки інформації для обліку фізичних осіб, які постійно або тимчасово проживають на території міста Суми, належного надання мешканцям міста Суми комунальних послуг та електронних сервісів.</w:t>
      </w:r>
    </w:p>
    <w:p w14:paraId="28CF908F" w14:textId="77777777" w:rsidR="001E14A9" w:rsidRPr="00BA6C22" w:rsidRDefault="001E14A9" w:rsidP="001E14A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BA6C22">
        <w:rPr>
          <w:rFonts w:ascii="Times New Roman" w:hAnsi="Times New Roman"/>
          <w:sz w:val="28"/>
          <w:szCs w:val="28"/>
          <w:lang w:val="uk-UA"/>
        </w:rPr>
        <w:t>Орган реєстрації визначається відповідно до Положення про управління «Центр надання адміністративних послуг у м. Суми» Сумської міської ради, яке затверджується рішенням Сумської міської ради.</w:t>
      </w:r>
    </w:p>
    <w:p w14:paraId="3DE98236"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737DB4">
        <w:rPr>
          <w:rFonts w:ascii="Times New Roman" w:hAnsi="Times New Roman"/>
          <w:sz w:val="28"/>
          <w:szCs w:val="28"/>
          <w:lang w:val="uk-UA"/>
        </w:rPr>
        <w:t>6</w:t>
      </w:r>
      <w:r w:rsidRPr="00BA6C22">
        <w:rPr>
          <w:rFonts w:ascii="Times New Roman" w:hAnsi="Times New Roman"/>
          <w:sz w:val="28"/>
          <w:szCs w:val="28"/>
          <w:lang w:val="uk-UA"/>
        </w:rPr>
        <w:t>. Автоматизація роботи Реєстру здійснюється шляхом впровадження відповідного Програмного забезпечення з автоматизації реєстру (далі – ПЗАР).</w:t>
      </w:r>
    </w:p>
    <w:p w14:paraId="4235174D"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737DB4">
        <w:rPr>
          <w:rFonts w:ascii="Times New Roman" w:hAnsi="Times New Roman"/>
          <w:sz w:val="28"/>
          <w:szCs w:val="28"/>
          <w:lang w:val="uk-UA"/>
        </w:rPr>
        <w:t>7</w:t>
      </w:r>
      <w:r w:rsidRPr="00BA6C22">
        <w:rPr>
          <w:rFonts w:ascii="Times New Roman" w:hAnsi="Times New Roman"/>
          <w:sz w:val="28"/>
          <w:szCs w:val="28"/>
          <w:lang w:val="uk-UA"/>
        </w:rPr>
        <w:t>. ПЗАР</w:t>
      </w:r>
      <w:r w:rsidRPr="00D8329F">
        <w:rPr>
          <w:rFonts w:ascii="Times New Roman" w:hAnsi="Times New Roman"/>
          <w:sz w:val="28"/>
          <w:szCs w:val="28"/>
          <w:lang w:val="uk-UA"/>
        </w:rPr>
        <w:t xml:space="preserve"> мають забезпечувати:</w:t>
      </w:r>
    </w:p>
    <w:p w14:paraId="09CBBBF8"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формування електронних карток реєстраційного обліку в розрізі</w:t>
      </w:r>
      <w:r>
        <w:rPr>
          <w:rFonts w:ascii="Times New Roman" w:hAnsi="Times New Roman"/>
          <w:sz w:val="28"/>
          <w:szCs w:val="28"/>
          <w:lang w:val="uk-UA"/>
        </w:rPr>
        <w:t xml:space="preserve"> </w:t>
      </w:r>
      <w:r w:rsidRPr="00D8329F">
        <w:rPr>
          <w:rFonts w:ascii="Times New Roman" w:hAnsi="Times New Roman"/>
          <w:sz w:val="28"/>
          <w:szCs w:val="28"/>
          <w:lang w:val="uk-UA"/>
        </w:rPr>
        <w:t>окремого житлового приміщення;</w:t>
      </w:r>
    </w:p>
    <w:p w14:paraId="67F6C826"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xml:space="preserve">- пошук електронної реєстраційної картки за </w:t>
      </w:r>
      <w:proofErr w:type="spellStart"/>
      <w:r w:rsidRPr="00D8329F">
        <w:rPr>
          <w:rFonts w:ascii="Times New Roman" w:hAnsi="Times New Roman"/>
          <w:sz w:val="28"/>
          <w:szCs w:val="28"/>
          <w:lang w:val="uk-UA"/>
        </w:rPr>
        <w:t>адресою</w:t>
      </w:r>
      <w:proofErr w:type="spellEnd"/>
      <w:r w:rsidRPr="00D8329F">
        <w:rPr>
          <w:rFonts w:ascii="Times New Roman" w:hAnsi="Times New Roman"/>
          <w:sz w:val="28"/>
          <w:szCs w:val="28"/>
          <w:lang w:val="uk-UA"/>
        </w:rPr>
        <w:t>, прізвищем особи;</w:t>
      </w:r>
    </w:p>
    <w:p w14:paraId="01693658"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xml:space="preserve">- проведення реєстраційних дій </w:t>
      </w:r>
      <w:r w:rsidRPr="00BA6C22">
        <w:rPr>
          <w:rFonts w:ascii="Times New Roman" w:hAnsi="Times New Roman"/>
          <w:sz w:val="28"/>
          <w:szCs w:val="28"/>
          <w:lang w:val="uk-UA"/>
        </w:rPr>
        <w:t>з реєстрації/зняття з реєстрації місця проживання/перебування фізичних осіб</w:t>
      </w:r>
      <w:r w:rsidRPr="00D8329F">
        <w:rPr>
          <w:rFonts w:ascii="Times New Roman" w:hAnsi="Times New Roman"/>
          <w:sz w:val="28"/>
          <w:szCs w:val="28"/>
          <w:lang w:val="uk-UA"/>
        </w:rPr>
        <w:t>;</w:t>
      </w:r>
    </w:p>
    <w:p w14:paraId="3C568DF5"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перегляд електронних реєстраційних карток;</w:t>
      </w:r>
    </w:p>
    <w:p w14:paraId="5F90CE7D"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автоматизоване заповнення, формування та друк бланків документів,</w:t>
      </w:r>
      <w:r>
        <w:rPr>
          <w:rFonts w:ascii="Times New Roman" w:hAnsi="Times New Roman"/>
          <w:sz w:val="28"/>
          <w:szCs w:val="28"/>
          <w:lang w:val="uk-UA"/>
        </w:rPr>
        <w:t xml:space="preserve"> </w:t>
      </w:r>
      <w:r w:rsidRPr="00D8329F">
        <w:rPr>
          <w:rFonts w:ascii="Times New Roman" w:hAnsi="Times New Roman"/>
          <w:sz w:val="28"/>
          <w:szCs w:val="28"/>
          <w:lang w:val="uk-UA"/>
        </w:rPr>
        <w:t>необхідних для проведення реєстраційних дій</w:t>
      </w:r>
      <w:r>
        <w:rPr>
          <w:rFonts w:ascii="Times New Roman" w:hAnsi="Times New Roman"/>
          <w:sz w:val="28"/>
          <w:szCs w:val="28"/>
          <w:lang w:val="uk-UA"/>
        </w:rPr>
        <w:t xml:space="preserve"> </w:t>
      </w:r>
      <w:r w:rsidRPr="00BA6C22">
        <w:rPr>
          <w:rFonts w:ascii="Times New Roman" w:hAnsi="Times New Roman"/>
          <w:sz w:val="28"/>
          <w:szCs w:val="28"/>
          <w:lang w:val="uk-UA"/>
        </w:rPr>
        <w:t>з реєстрації/зняття з реєстрації місця проживання/перебування фізичних осіб</w:t>
      </w:r>
      <w:r w:rsidRPr="00D8329F">
        <w:rPr>
          <w:rFonts w:ascii="Times New Roman" w:hAnsi="Times New Roman"/>
          <w:sz w:val="28"/>
          <w:szCs w:val="28"/>
          <w:lang w:val="uk-UA"/>
        </w:rPr>
        <w:t>;</w:t>
      </w:r>
    </w:p>
    <w:p w14:paraId="514E7896"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lastRenderedPageBreak/>
        <w:t>- автоматизоване формування та друк опису прийнятих під час реєстрації</w:t>
      </w:r>
      <w:r>
        <w:rPr>
          <w:rFonts w:ascii="Times New Roman" w:hAnsi="Times New Roman"/>
          <w:sz w:val="28"/>
          <w:szCs w:val="28"/>
          <w:lang w:val="uk-UA"/>
        </w:rPr>
        <w:t xml:space="preserve"> </w:t>
      </w:r>
      <w:r w:rsidRPr="00D8329F">
        <w:rPr>
          <w:rFonts w:ascii="Times New Roman" w:hAnsi="Times New Roman"/>
          <w:sz w:val="28"/>
          <w:szCs w:val="28"/>
          <w:lang w:val="uk-UA"/>
        </w:rPr>
        <w:t xml:space="preserve">звернення фізичної особи документів, та супровідних документів приймання-передавання від адміністратора </w:t>
      </w:r>
      <w:r>
        <w:rPr>
          <w:rFonts w:ascii="Times New Roman" w:hAnsi="Times New Roman"/>
          <w:sz w:val="28"/>
          <w:szCs w:val="28"/>
          <w:lang w:val="uk-UA"/>
        </w:rPr>
        <w:t>до органу реєстрації</w:t>
      </w:r>
      <w:r w:rsidRPr="00D8329F">
        <w:rPr>
          <w:rFonts w:ascii="Times New Roman" w:hAnsi="Times New Roman"/>
          <w:sz w:val="28"/>
          <w:szCs w:val="28"/>
          <w:lang w:val="uk-UA"/>
        </w:rPr>
        <w:t>;</w:t>
      </w:r>
    </w:p>
    <w:p w14:paraId="4A74F0E7"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підтвердження запису про реєстраційну дію в Реєстрі;</w:t>
      </w:r>
    </w:p>
    <w:p w14:paraId="034AA2AA"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анулювання запису про реєстраційну дію в Реєстрі;</w:t>
      </w:r>
    </w:p>
    <w:p w14:paraId="614F17F1" w14:textId="77777777" w:rsidR="001E14A9"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автоматизоване формування та друк довідки про місце реєстрації особи;</w:t>
      </w:r>
    </w:p>
    <w:p w14:paraId="32565DA2"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xml:space="preserve">- автоматизоване формування та друк довідки про </w:t>
      </w:r>
      <w:r>
        <w:rPr>
          <w:rFonts w:ascii="Times New Roman" w:hAnsi="Times New Roman"/>
          <w:sz w:val="28"/>
          <w:szCs w:val="28"/>
          <w:lang w:val="uk-UA"/>
        </w:rPr>
        <w:t>склад сім’ї запитувача</w:t>
      </w:r>
      <w:r w:rsidRPr="00D8329F">
        <w:rPr>
          <w:rFonts w:ascii="Times New Roman" w:hAnsi="Times New Roman"/>
          <w:sz w:val="28"/>
          <w:szCs w:val="28"/>
          <w:lang w:val="uk-UA"/>
        </w:rPr>
        <w:t>;</w:t>
      </w:r>
    </w:p>
    <w:p w14:paraId="3652DB9B"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ідентифікацію адміністратора та посадової особи користувача Реєстру,</w:t>
      </w:r>
      <w:r>
        <w:rPr>
          <w:rFonts w:ascii="Times New Roman" w:hAnsi="Times New Roman"/>
          <w:sz w:val="28"/>
          <w:szCs w:val="28"/>
          <w:lang w:val="uk-UA"/>
        </w:rPr>
        <w:t xml:space="preserve"> </w:t>
      </w:r>
      <w:r w:rsidRPr="00D8329F">
        <w:rPr>
          <w:rFonts w:ascii="Times New Roman" w:hAnsi="Times New Roman"/>
          <w:sz w:val="28"/>
          <w:szCs w:val="28"/>
          <w:lang w:val="uk-UA"/>
        </w:rPr>
        <w:t>який здійснив реєстраційну дію в Реєстрі або сформував довідкову інформацію,</w:t>
      </w:r>
      <w:r>
        <w:rPr>
          <w:rFonts w:ascii="Times New Roman" w:hAnsi="Times New Roman"/>
          <w:sz w:val="28"/>
          <w:szCs w:val="28"/>
          <w:lang w:val="uk-UA"/>
        </w:rPr>
        <w:t xml:space="preserve"> </w:t>
      </w:r>
      <w:r w:rsidRPr="00D8329F">
        <w:rPr>
          <w:rFonts w:ascii="Times New Roman" w:hAnsi="Times New Roman"/>
          <w:sz w:val="28"/>
          <w:szCs w:val="28"/>
          <w:lang w:val="uk-UA"/>
        </w:rPr>
        <w:t>із фіксацією дати та часу такої дії, формування довідкової інформації;</w:t>
      </w:r>
    </w:p>
    <w:p w14:paraId="23BF954A"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формування звітної інформації.</w:t>
      </w:r>
    </w:p>
    <w:p w14:paraId="07CEF268"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8. Технічні специфікації до внесення даних</w:t>
      </w:r>
      <w:r>
        <w:rPr>
          <w:rFonts w:ascii="Times New Roman" w:hAnsi="Times New Roman"/>
          <w:sz w:val="28"/>
          <w:szCs w:val="28"/>
          <w:lang w:val="uk-UA"/>
        </w:rPr>
        <w:t xml:space="preserve"> до Реєстру, доступу до даних в Реєстрі</w:t>
      </w:r>
      <w:r w:rsidRPr="00BA6C22">
        <w:rPr>
          <w:rFonts w:ascii="Times New Roman" w:hAnsi="Times New Roman"/>
          <w:sz w:val="28"/>
          <w:szCs w:val="28"/>
          <w:lang w:val="uk-UA"/>
        </w:rPr>
        <w:t xml:space="preserve"> узгоджуються із виконавчим органом Сумської міської ради на який покладено функції організації забезпечення належного функціонування обчислювальних систем в Сумській міській раді.</w:t>
      </w:r>
    </w:p>
    <w:p w14:paraId="29362DF0"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9. Основне наповнення та ведення Реєстру покладається на працівників органу реєстрації.</w:t>
      </w:r>
    </w:p>
    <w:p w14:paraId="1E8D25D5"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Внесення</w:t>
      </w:r>
      <w:r>
        <w:rPr>
          <w:rFonts w:ascii="Times New Roman" w:hAnsi="Times New Roman"/>
          <w:sz w:val="28"/>
          <w:szCs w:val="28"/>
          <w:lang w:val="uk-UA"/>
        </w:rPr>
        <w:t xml:space="preserve"> або коригування</w:t>
      </w:r>
      <w:r w:rsidRPr="00BA6C22">
        <w:rPr>
          <w:rFonts w:ascii="Times New Roman" w:hAnsi="Times New Roman"/>
          <w:sz w:val="28"/>
          <w:szCs w:val="28"/>
          <w:lang w:val="uk-UA"/>
        </w:rPr>
        <w:t xml:space="preserve"> даних </w:t>
      </w:r>
      <w:r>
        <w:rPr>
          <w:rFonts w:ascii="Times New Roman" w:hAnsi="Times New Roman"/>
          <w:sz w:val="28"/>
          <w:szCs w:val="28"/>
          <w:lang w:val="uk-UA"/>
        </w:rPr>
        <w:t>в</w:t>
      </w:r>
      <w:r w:rsidRPr="00BA6C22">
        <w:rPr>
          <w:rFonts w:ascii="Times New Roman" w:hAnsi="Times New Roman"/>
          <w:sz w:val="28"/>
          <w:szCs w:val="28"/>
          <w:lang w:val="uk-UA"/>
        </w:rPr>
        <w:t xml:space="preserve"> Реєстр</w:t>
      </w:r>
      <w:r>
        <w:rPr>
          <w:rFonts w:ascii="Times New Roman" w:hAnsi="Times New Roman"/>
          <w:sz w:val="28"/>
          <w:szCs w:val="28"/>
          <w:lang w:val="uk-UA"/>
        </w:rPr>
        <w:t>і</w:t>
      </w:r>
      <w:r w:rsidRPr="00BA6C22">
        <w:rPr>
          <w:rFonts w:ascii="Times New Roman" w:hAnsi="Times New Roman"/>
          <w:sz w:val="28"/>
          <w:szCs w:val="28"/>
          <w:lang w:val="uk-UA"/>
        </w:rPr>
        <w:t xml:space="preserve"> органом реєстрації здійснюється у випадках та у порядку, визначен</w:t>
      </w:r>
      <w:r>
        <w:rPr>
          <w:rFonts w:ascii="Times New Roman" w:hAnsi="Times New Roman"/>
          <w:sz w:val="28"/>
          <w:szCs w:val="28"/>
          <w:lang w:val="uk-UA"/>
        </w:rPr>
        <w:t>ому</w:t>
      </w:r>
      <w:r w:rsidRPr="00BA6C22">
        <w:rPr>
          <w:rFonts w:ascii="Times New Roman" w:hAnsi="Times New Roman"/>
          <w:sz w:val="28"/>
          <w:szCs w:val="28"/>
          <w:lang w:val="uk-UA"/>
        </w:rPr>
        <w:t xml:space="preserve"> цим Положенням під час виконання повноважень з реєстрації/зняття з реєстрації місця проживання/перебування фізичних осіб.</w:t>
      </w:r>
    </w:p>
    <w:p w14:paraId="27F12775"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10. Додаткове внесення даних до Реєстру за погодженням з органом реєстрації може здійснюватися виконавчими органами Сумської міської ради самостійно, або із залученням інших осіб на договірних засадах.</w:t>
      </w:r>
    </w:p>
    <w:p w14:paraId="69838D7E"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 xml:space="preserve">11. </w:t>
      </w:r>
      <w:r>
        <w:rPr>
          <w:rFonts w:ascii="Times New Roman" w:hAnsi="Times New Roman"/>
          <w:sz w:val="28"/>
          <w:szCs w:val="28"/>
          <w:lang w:val="uk-UA"/>
        </w:rPr>
        <w:t>Право д</w:t>
      </w:r>
      <w:r w:rsidRPr="00BA6C22">
        <w:rPr>
          <w:rFonts w:ascii="Times New Roman" w:hAnsi="Times New Roman"/>
          <w:sz w:val="28"/>
          <w:szCs w:val="28"/>
          <w:lang w:val="uk-UA"/>
        </w:rPr>
        <w:t>оступ</w:t>
      </w:r>
      <w:r>
        <w:rPr>
          <w:rFonts w:ascii="Times New Roman" w:hAnsi="Times New Roman"/>
          <w:sz w:val="28"/>
          <w:szCs w:val="28"/>
          <w:lang w:val="uk-UA"/>
        </w:rPr>
        <w:t>у</w:t>
      </w:r>
      <w:r w:rsidRPr="00BA6C22">
        <w:rPr>
          <w:rFonts w:ascii="Times New Roman" w:hAnsi="Times New Roman"/>
          <w:sz w:val="28"/>
          <w:szCs w:val="28"/>
          <w:lang w:val="uk-UA"/>
        </w:rPr>
        <w:t xml:space="preserve"> до</w:t>
      </w:r>
      <w:r>
        <w:rPr>
          <w:rFonts w:ascii="Times New Roman" w:hAnsi="Times New Roman"/>
          <w:sz w:val="28"/>
          <w:szCs w:val="28"/>
          <w:lang w:val="uk-UA"/>
        </w:rPr>
        <w:t xml:space="preserve"> визначеної частини</w:t>
      </w:r>
      <w:r w:rsidRPr="00BA6C22">
        <w:rPr>
          <w:rFonts w:ascii="Times New Roman" w:hAnsi="Times New Roman"/>
          <w:sz w:val="28"/>
          <w:szCs w:val="28"/>
          <w:lang w:val="uk-UA"/>
        </w:rPr>
        <w:t xml:space="preserve"> інформації, розміщеної в Реєстрі надається виконавчим органам Сумської міської ради в режимі читання з метою виконання ними повноважень, за погодженням із органом реєстрації.</w:t>
      </w:r>
    </w:p>
    <w:p w14:paraId="76D7FA61"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 xml:space="preserve">12. </w:t>
      </w:r>
      <w:r>
        <w:rPr>
          <w:rFonts w:ascii="Times New Roman" w:hAnsi="Times New Roman"/>
          <w:sz w:val="28"/>
          <w:szCs w:val="28"/>
          <w:lang w:val="uk-UA"/>
        </w:rPr>
        <w:t>Право д</w:t>
      </w:r>
      <w:r w:rsidRPr="00BA6C22">
        <w:rPr>
          <w:rFonts w:ascii="Times New Roman" w:hAnsi="Times New Roman"/>
          <w:sz w:val="28"/>
          <w:szCs w:val="28"/>
          <w:lang w:val="uk-UA"/>
        </w:rPr>
        <w:t>оступ</w:t>
      </w:r>
      <w:r>
        <w:rPr>
          <w:rFonts w:ascii="Times New Roman" w:hAnsi="Times New Roman"/>
          <w:sz w:val="28"/>
          <w:szCs w:val="28"/>
          <w:lang w:val="uk-UA"/>
        </w:rPr>
        <w:t>у</w:t>
      </w:r>
      <w:r w:rsidRPr="00BA6C22">
        <w:rPr>
          <w:rFonts w:ascii="Times New Roman" w:hAnsi="Times New Roman"/>
          <w:sz w:val="28"/>
          <w:szCs w:val="28"/>
          <w:lang w:val="uk-UA"/>
        </w:rPr>
        <w:t xml:space="preserve"> до </w:t>
      </w:r>
      <w:r>
        <w:rPr>
          <w:rFonts w:ascii="Times New Roman" w:hAnsi="Times New Roman"/>
          <w:sz w:val="28"/>
          <w:szCs w:val="28"/>
          <w:lang w:val="uk-UA"/>
        </w:rPr>
        <w:t>визначеної частини</w:t>
      </w:r>
      <w:r w:rsidRPr="00BA6C22">
        <w:rPr>
          <w:rFonts w:ascii="Times New Roman" w:hAnsi="Times New Roman"/>
          <w:sz w:val="28"/>
          <w:szCs w:val="28"/>
          <w:lang w:val="uk-UA"/>
        </w:rPr>
        <w:t xml:space="preserve"> інформації, розміщеної в Реєстрі іншим особам, за погодженням із органом реєстрації, надається виключно з метою забезпечення належного надання мешканцям міста Суми комунальних послуг та/або впровадження чи надання електронних сервісів.</w:t>
      </w:r>
    </w:p>
    <w:p w14:paraId="56AD52BF"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13. Перелік виконавчих органів Сумської міської ради, а також інших осіб, що отримують</w:t>
      </w:r>
      <w:r>
        <w:rPr>
          <w:rFonts w:ascii="Times New Roman" w:hAnsi="Times New Roman"/>
          <w:sz w:val="28"/>
          <w:szCs w:val="28"/>
          <w:lang w:val="uk-UA"/>
        </w:rPr>
        <w:t xml:space="preserve"> право</w:t>
      </w:r>
      <w:r w:rsidRPr="00BA6C22">
        <w:rPr>
          <w:rFonts w:ascii="Times New Roman" w:hAnsi="Times New Roman"/>
          <w:sz w:val="28"/>
          <w:szCs w:val="28"/>
          <w:lang w:val="uk-UA"/>
        </w:rPr>
        <w:t xml:space="preserve"> доступ</w:t>
      </w:r>
      <w:r>
        <w:rPr>
          <w:rFonts w:ascii="Times New Roman" w:hAnsi="Times New Roman"/>
          <w:sz w:val="28"/>
          <w:szCs w:val="28"/>
          <w:lang w:val="uk-UA"/>
        </w:rPr>
        <w:t>у</w:t>
      </w:r>
      <w:r w:rsidRPr="00BA6C22">
        <w:rPr>
          <w:rFonts w:ascii="Times New Roman" w:hAnsi="Times New Roman"/>
          <w:sz w:val="28"/>
          <w:szCs w:val="28"/>
          <w:lang w:val="uk-UA"/>
        </w:rPr>
        <w:t xml:space="preserve"> до Реєстр</w:t>
      </w:r>
      <w:r>
        <w:rPr>
          <w:rFonts w:ascii="Times New Roman" w:hAnsi="Times New Roman"/>
          <w:sz w:val="28"/>
          <w:szCs w:val="28"/>
          <w:lang w:val="uk-UA"/>
        </w:rPr>
        <w:t>у</w:t>
      </w:r>
      <w:r w:rsidRPr="00BA6C22">
        <w:rPr>
          <w:rFonts w:ascii="Times New Roman" w:hAnsi="Times New Roman"/>
          <w:sz w:val="28"/>
          <w:szCs w:val="28"/>
          <w:lang w:val="uk-UA"/>
        </w:rPr>
        <w:t xml:space="preserve"> визначається розпорядженням міського голови.</w:t>
      </w:r>
    </w:p>
    <w:p w14:paraId="524C5ECC"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14. Використання інформації, що міститься в Реєстрі, може здійснюється лише із дотриманням вимог чинного законодавства України.</w:t>
      </w:r>
    </w:p>
    <w:p w14:paraId="56DDAA26" w14:textId="77777777" w:rsidR="001E14A9" w:rsidRPr="00A44A1C"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 xml:space="preserve">15. </w:t>
      </w:r>
      <w:r w:rsidRPr="00A44A1C">
        <w:rPr>
          <w:rFonts w:ascii="Times New Roman" w:hAnsi="Times New Roman"/>
          <w:sz w:val="28"/>
          <w:szCs w:val="28"/>
          <w:lang w:val="uk-UA"/>
        </w:rPr>
        <w:t>Доступ до Реєстру надається шляхом авторизації осіб</w:t>
      </w:r>
      <w:r>
        <w:rPr>
          <w:rFonts w:ascii="Times New Roman" w:hAnsi="Times New Roman"/>
          <w:sz w:val="28"/>
          <w:szCs w:val="28"/>
          <w:lang w:val="uk-UA"/>
        </w:rPr>
        <w:t>, які мають права</w:t>
      </w:r>
      <w:r w:rsidRPr="00A44A1C">
        <w:rPr>
          <w:rFonts w:ascii="Times New Roman" w:hAnsi="Times New Roman"/>
          <w:sz w:val="28"/>
          <w:szCs w:val="28"/>
          <w:lang w:val="uk-UA"/>
        </w:rPr>
        <w:t xml:space="preserve"> </w:t>
      </w:r>
      <w:r>
        <w:rPr>
          <w:rFonts w:ascii="Times New Roman" w:hAnsi="Times New Roman"/>
          <w:sz w:val="28"/>
          <w:szCs w:val="28"/>
          <w:lang w:val="uk-UA"/>
        </w:rPr>
        <w:t>доступу до</w:t>
      </w:r>
      <w:r w:rsidRPr="00A44A1C">
        <w:rPr>
          <w:rFonts w:ascii="Times New Roman" w:hAnsi="Times New Roman"/>
          <w:sz w:val="28"/>
          <w:szCs w:val="28"/>
          <w:lang w:val="uk-UA"/>
        </w:rPr>
        <w:t xml:space="preserve"> Реєстру за допомогою </w:t>
      </w:r>
      <w:r w:rsidRPr="00BA6C22">
        <w:rPr>
          <w:rFonts w:ascii="Times New Roman" w:hAnsi="Times New Roman"/>
          <w:sz w:val="28"/>
          <w:szCs w:val="28"/>
          <w:lang w:val="uk-UA"/>
        </w:rPr>
        <w:t>ПЗАР</w:t>
      </w:r>
      <w:r w:rsidRPr="00A44A1C">
        <w:rPr>
          <w:rFonts w:ascii="Times New Roman" w:hAnsi="Times New Roman"/>
          <w:sz w:val="28"/>
          <w:szCs w:val="28"/>
          <w:lang w:val="uk-UA"/>
        </w:rPr>
        <w:t>.</w:t>
      </w:r>
    </w:p>
    <w:p w14:paraId="10D55F2E" w14:textId="77777777" w:rsidR="001E14A9" w:rsidRPr="00A44A1C" w:rsidRDefault="001E14A9" w:rsidP="001E14A9">
      <w:pPr>
        <w:spacing w:after="0" w:line="240" w:lineRule="auto"/>
        <w:ind w:firstLine="708"/>
        <w:jc w:val="both"/>
        <w:rPr>
          <w:rFonts w:ascii="Times New Roman" w:hAnsi="Times New Roman"/>
          <w:sz w:val="28"/>
          <w:szCs w:val="28"/>
          <w:lang w:val="uk-UA"/>
        </w:rPr>
      </w:pPr>
      <w:r w:rsidRPr="00A44A1C">
        <w:rPr>
          <w:rFonts w:ascii="Times New Roman" w:hAnsi="Times New Roman"/>
          <w:sz w:val="28"/>
          <w:szCs w:val="28"/>
          <w:lang w:val="uk-UA"/>
        </w:rPr>
        <w:lastRenderedPageBreak/>
        <w:t xml:space="preserve">Перелік </w:t>
      </w:r>
      <w:r>
        <w:rPr>
          <w:rFonts w:ascii="Times New Roman" w:hAnsi="Times New Roman"/>
          <w:sz w:val="28"/>
          <w:szCs w:val="28"/>
          <w:lang w:val="uk-UA"/>
        </w:rPr>
        <w:t xml:space="preserve">посадових осіб органу реєстрації, яким </w:t>
      </w:r>
      <w:r w:rsidRPr="00A44A1C">
        <w:rPr>
          <w:rFonts w:ascii="Times New Roman" w:hAnsi="Times New Roman"/>
          <w:sz w:val="28"/>
          <w:szCs w:val="28"/>
          <w:lang w:val="uk-UA"/>
        </w:rPr>
        <w:t>надається</w:t>
      </w:r>
      <w:r>
        <w:rPr>
          <w:rFonts w:ascii="Times New Roman" w:hAnsi="Times New Roman"/>
          <w:sz w:val="28"/>
          <w:szCs w:val="28"/>
          <w:lang w:val="uk-UA"/>
        </w:rPr>
        <w:t xml:space="preserve"> право внесення, коригування даних в Реєстрі</w:t>
      </w:r>
      <w:r w:rsidRPr="00A44A1C">
        <w:rPr>
          <w:rFonts w:ascii="Times New Roman" w:hAnsi="Times New Roman"/>
          <w:sz w:val="28"/>
          <w:szCs w:val="28"/>
          <w:lang w:val="uk-UA"/>
        </w:rPr>
        <w:t>, визначається</w:t>
      </w:r>
      <w:r>
        <w:rPr>
          <w:rFonts w:ascii="Times New Roman" w:hAnsi="Times New Roman"/>
          <w:sz w:val="28"/>
          <w:szCs w:val="28"/>
          <w:lang w:val="uk-UA"/>
        </w:rPr>
        <w:t xml:space="preserve"> </w:t>
      </w:r>
      <w:r w:rsidRPr="00BA6C22">
        <w:rPr>
          <w:rFonts w:ascii="Times New Roman" w:hAnsi="Times New Roman"/>
          <w:sz w:val="28"/>
          <w:szCs w:val="28"/>
          <w:lang w:val="uk-UA"/>
        </w:rPr>
        <w:t>управління «Центр надання адміністративних послуг у м. Суми» Сумської міської ради</w:t>
      </w:r>
      <w:r w:rsidRPr="00A44A1C">
        <w:rPr>
          <w:rFonts w:ascii="Times New Roman" w:hAnsi="Times New Roman"/>
          <w:sz w:val="28"/>
          <w:szCs w:val="28"/>
          <w:lang w:val="uk-UA"/>
        </w:rPr>
        <w:t>.</w:t>
      </w:r>
    </w:p>
    <w:p w14:paraId="64B12659" w14:textId="77777777" w:rsidR="001E14A9" w:rsidRPr="00A44A1C" w:rsidRDefault="001E14A9" w:rsidP="001E14A9">
      <w:pPr>
        <w:spacing w:after="0" w:line="240" w:lineRule="auto"/>
        <w:ind w:firstLine="708"/>
        <w:jc w:val="both"/>
        <w:rPr>
          <w:rFonts w:ascii="Times New Roman" w:hAnsi="Times New Roman"/>
          <w:sz w:val="28"/>
          <w:szCs w:val="28"/>
          <w:lang w:val="uk-UA"/>
        </w:rPr>
      </w:pPr>
      <w:r w:rsidRPr="00A44A1C">
        <w:rPr>
          <w:rFonts w:ascii="Times New Roman" w:hAnsi="Times New Roman"/>
          <w:sz w:val="28"/>
          <w:szCs w:val="28"/>
          <w:lang w:val="uk-UA"/>
        </w:rPr>
        <w:t>Перелік осіб</w:t>
      </w:r>
      <w:r>
        <w:rPr>
          <w:rFonts w:ascii="Times New Roman" w:hAnsi="Times New Roman"/>
          <w:sz w:val="28"/>
          <w:szCs w:val="28"/>
          <w:lang w:val="uk-UA"/>
        </w:rPr>
        <w:t>, які мають права</w:t>
      </w:r>
      <w:r w:rsidRPr="00A44A1C">
        <w:rPr>
          <w:rFonts w:ascii="Times New Roman" w:hAnsi="Times New Roman"/>
          <w:sz w:val="28"/>
          <w:szCs w:val="28"/>
          <w:lang w:val="uk-UA"/>
        </w:rPr>
        <w:t xml:space="preserve"> </w:t>
      </w:r>
      <w:r>
        <w:rPr>
          <w:rFonts w:ascii="Times New Roman" w:hAnsi="Times New Roman"/>
          <w:sz w:val="28"/>
          <w:szCs w:val="28"/>
          <w:lang w:val="uk-UA"/>
        </w:rPr>
        <w:t>доступу до</w:t>
      </w:r>
      <w:r w:rsidRPr="00A44A1C">
        <w:rPr>
          <w:rFonts w:ascii="Times New Roman" w:hAnsi="Times New Roman"/>
          <w:sz w:val="28"/>
          <w:szCs w:val="28"/>
          <w:lang w:val="uk-UA"/>
        </w:rPr>
        <w:t xml:space="preserve"> Реєстру</w:t>
      </w:r>
      <w:r>
        <w:rPr>
          <w:rFonts w:ascii="Times New Roman" w:hAnsi="Times New Roman"/>
          <w:sz w:val="28"/>
          <w:szCs w:val="28"/>
          <w:lang w:val="uk-UA"/>
        </w:rPr>
        <w:t>,</w:t>
      </w:r>
      <w:r w:rsidRPr="00A44A1C">
        <w:rPr>
          <w:rFonts w:ascii="Times New Roman" w:hAnsi="Times New Roman"/>
          <w:sz w:val="28"/>
          <w:szCs w:val="28"/>
          <w:lang w:val="uk-UA"/>
        </w:rPr>
        <w:t xml:space="preserve"> визначається наказом</w:t>
      </w:r>
      <w:r>
        <w:rPr>
          <w:rFonts w:ascii="Times New Roman" w:hAnsi="Times New Roman"/>
          <w:sz w:val="28"/>
          <w:szCs w:val="28"/>
          <w:lang w:val="uk-UA"/>
        </w:rPr>
        <w:t xml:space="preserve"> </w:t>
      </w:r>
      <w:r w:rsidRPr="00A44A1C">
        <w:rPr>
          <w:rFonts w:ascii="Times New Roman" w:hAnsi="Times New Roman"/>
          <w:sz w:val="28"/>
          <w:szCs w:val="28"/>
          <w:lang w:val="uk-UA"/>
        </w:rPr>
        <w:t>керівника користувача, примірник (копія) якого надається</w:t>
      </w:r>
      <w:r>
        <w:rPr>
          <w:rFonts w:ascii="Times New Roman" w:hAnsi="Times New Roman"/>
          <w:sz w:val="28"/>
          <w:szCs w:val="28"/>
          <w:lang w:val="uk-UA"/>
        </w:rPr>
        <w:t xml:space="preserve"> до </w:t>
      </w:r>
      <w:r w:rsidRPr="00BA6C22">
        <w:rPr>
          <w:rFonts w:ascii="Times New Roman" w:hAnsi="Times New Roman"/>
          <w:sz w:val="28"/>
          <w:szCs w:val="28"/>
          <w:lang w:val="uk-UA"/>
        </w:rPr>
        <w:t>управління «Центр надання адміністративних послуг у м. Суми» Сумської міської ради</w:t>
      </w:r>
      <w:r w:rsidRPr="00A44A1C">
        <w:rPr>
          <w:rFonts w:ascii="Times New Roman" w:hAnsi="Times New Roman"/>
          <w:sz w:val="28"/>
          <w:szCs w:val="28"/>
          <w:lang w:val="uk-UA"/>
        </w:rPr>
        <w:t>.</w:t>
      </w:r>
    </w:p>
    <w:p w14:paraId="7B191ED6"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A44A1C">
        <w:rPr>
          <w:rFonts w:ascii="Times New Roman" w:hAnsi="Times New Roman"/>
          <w:sz w:val="28"/>
          <w:szCs w:val="28"/>
          <w:lang w:val="uk-UA"/>
        </w:rPr>
        <w:t>Авторизація в Реєстрі осіб</w:t>
      </w:r>
      <w:r>
        <w:rPr>
          <w:rFonts w:ascii="Times New Roman" w:hAnsi="Times New Roman"/>
          <w:sz w:val="28"/>
          <w:szCs w:val="28"/>
          <w:lang w:val="uk-UA"/>
        </w:rPr>
        <w:t>, які мають права</w:t>
      </w:r>
      <w:r w:rsidRPr="00A44A1C">
        <w:rPr>
          <w:rFonts w:ascii="Times New Roman" w:hAnsi="Times New Roman"/>
          <w:sz w:val="28"/>
          <w:szCs w:val="28"/>
          <w:lang w:val="uk-UA"/>
        </w:rPr>
        <w:t xml:space="preserve"> </w:t>
      </w:r>
      <w:r>
        <w:rPr>
          <w:rFonts w:ascii="Times New Roman" w:hAnsi="Times New Roman"/>
          <w:sz w:val="28"/>
          <w:szCs w:val="28"/>
          <w:lang w:val="uk-UA"/>
        </w:rPr>
        <w:t>доступу до</w:t>
      </w:r>
      <w:r w:rsidRPr="00A44A1C">
        <w:rPr>
          <w:rFonts w:ascii="Times New Roman" w:hAnsi="Times New Roman"/>
          <w:sz w:val="28"/>
          <w:szCs w:val="28"/>
          <w:lang w:val="uk-UA"/>
        </w:rPr>
        <w:t xml:space="preserve"> Реєстру здійснюється </w:t>
      </w:r>
      <w:r w:rsidRPr="00BA6C22">
        <w:rPr>
          <w:rFonts w:ascii="Times New Roman" w:hAnsi="Times New Roman"/>
          <w:sz w:val="28"/>
          <w:szCs w:val="28"/>
          <w:lang w:val="uk-UA"/>
        </w:rPr>
        <w:t>виконавчим органом Сумської міської ради на який покладено функції організації забезпечення належного функціонування обчислювальних систем в Сумській міській раді.</w:t>
      </w:r>
    </w:p>
    <w:p w14:paraId="0DC0F746"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16. Інформація, що міститься в Реєстрі поділяється на обов’язкову та додаткову.</w:t>
      </w:r>
    </w:p>
    <w:p w14:paraId="3EDAF1E6"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Обов’язкова інформація визначаються вимогами нормативних актів, що регламентують порядок реєстрації</w:t>
      </w:r>
      <w:r w:rsidRPr="00BA6C22">
        <w:rPr>
          <w:lang w:val="uk-UA"/>
        </w:rPr>
        <w:t xml:space="preserve"> </w:t>
      </w:r>
      <w:r w:rsidRPr="00BA6C22">
        <w:rPr>
          <w:rFonts w:ascii="Times New Roman" w:hAnsi="Times New Roman"/>
          <w:sz w:val="28"/>
          <w:szCs w:val="28"/>
          <w:lang w:val="uk-UA"/>
        </w:rPr>
        <w:t>місця проживання/перебування або зняття з реєстрації місця проживання особи здійснюється.</w:t>
      </w:r>
    </w:p>
    <w:p w14:paraId="707EEA9B" w14:textId="77777777" w:rsidR="001E14A9" w:rsidRPr="00BA6C22" w:rsidRDefault="001E14A9" w:rsidP="001E14A9">
      <w:pPr>
        <w:spacing w:after="0" w:line="240" w:lineRule="auto"/>
        <w:ind w:firstLine="708"/>
        <w:rPr>
          <w:rFonts w:ascii="Times New Roman" w:hAnsi="Times New Roman"/>
          <w:sz w:val="28"/>
          <w:szCs w:val="28"/>
          <w:lang w:val="uk-UA"/>
        </w:rPr>
      </w:pPr>
      <w:r w:rsidRPr="00BA6C22">
        <w:rPr>
          <w:rFonts w:ascii="Times New Roman" w:hAnsi="Times New Roman"/>
          <w:sz w:val="28"/>
          <w:szCs w:val="28"/>
          <w:lang w:val="uk-UA"/>
        </w:rPr>
        <w:t xml:space="preserve">Додаткова інформація визначається </w:t>
      </w:r>
      <w:r>
        <w:rPr>
          <w:rFonts w:ascii="Times New Roman" w:hAnsi="Times New Roman"/>
          <w:sz w:val="28"/>
          <w:szCs w:val="28"/>
          <w:lang w:val="uk-UA"/>
        </w:rPr>
        <w:t>можливостями</w:t>
      </w:r>
      <w:r w:rsidRPr="00BA6C22">
        <w:rPr>
          <w:rFonts w:ascii="Times New Roman" w:hAnsi="Times New Roman"/>
          <w:sz w:val="28"/>
          <w:szCs w:val="28"/>
          <w:lang w:val="uk-UA"/>
        </w:rPr>
        <w:t xml:space="preserve"> ПЗАР.</w:t>
      </w:r>
    </w:p>
    <w:p w14:paraId="4FFB2548"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17. Посадовим особам органів місцевого самоврядування та іншим особам, що отримали доступ до інформації з Реєстру, забороняється розголошувати персональні дані, що стали їм відомі у зв’язку з виконанням ними дій, передбачених цим Положенням.</w:t>
      </w:r>
    </w:p>
    <w:p w14:paraId="70D2276D"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18. Дані Реєстру можуть використовуватися із статистичною, довідковою або науковою метою, за умови їх знеособлення.</w:t>
      </w:r>
    </w:p>
    <w:p w14:paraId="493F6C7F" w14:textId="77777777" w:rsidR="001E14A9" w:rsidRDefault="001E14A9" w:rsidP="001E14A9">
      <w:pPr>
        <w:spacing w:after="0" w:line="240" w:lineRule="auto"/>
        <w:ind w:firstLine="708"/>
        <w:jc w:val="both"/>
        <w:rPr>
          <w:rFonts w:ascii="Times New Roman" w:hAnsi="Times New Roman"/>
          <w:b/>
          <w:sz w:val="28"/>
          <w:szCs w:val="28"/>
          <w:lang w:val="uk-UA"/>
        </w:rPr>
      </w:pPr>
    </w:p>
    <w:p w14:paraId="21320D32" w14:textId="77777777" w:rsidR="001E14A9" w:rsidRDefault="001E14A9" w:rsidP="001E14A9">
      <w:pPr>
        <w:spacing w:after="0" w:line="240" w:lineRule="auto"/>
        <w:ind w:firstLine="708"/>
        <w:jc w:val="both"/>
        <w:rPr>
          <w:rFonts w:ascii="Times New Roman" w:hAnsi="Times New Roman"/>
          <w:b/>
          <w:sz w:val="28"/>
          <w:szCs w:val="28"/>
          <w:lang w:val="uk-UA"/>
        </w:rPr>
      </w:pPr>
    </w:p>
    <w:p w14:paraId="1830EE77" w14:textId="77777777" w:rsidR="001E14A9" w:rsidRDefault="001E14A9" w:rsidP="001E14A9">
      <w:pPr>
        <w:spacing w:after="0" w:line="240" w:lineRule="auto"/>
        <w:ind w:firstLine="708"/>
        <w:jc w:val="both"/>
        <w:rPr>
          <w:rFonts w:ascii="Times New Roman" w:hAnsi="Times New Roman"/>
          <w:b/>
          <w:sz w:val="28"/>
          <w:szCs w:val="28"/>
          <w:lang w:val="uk-UA"/>
        </w:rPr>
      </w:pPr>
    </w:p>
    <w:p w14:paraId="283900A8" w14:textId="77777777" w:rsidR="001E14A9" w:rsidRDefault="001E14A9" w:rsidP="001E14A9">
      <w:pPr>
        <w:spacing w:after="0" w:line="240" w:lineRule="auto"/>
        <w:ind w:firstLine="708"/>
        <w:jc w:val="both"/>
        <w:rPr>
          <w:rFonts w:ascii="Times New Roman" w:hAnsi="Times New Roman"/>
          <w:b/>
          <w:sz w:val="28"/>
          <w:szCs w:val="28"/>
          <w:lang w:val="uk-UA"/>
        </w:rPr>
      </w:pPr>
    </w:p>
    <w:p w14:paraId="2DDAF411" w14:textId="77777777" w:rsidR="001E14A9" w:rsidRPr="00183D96" w:rsidRDefault="001E14A9" w:rsidP="001E14A9">
      <w:pPr>
        <w:spacing w:after="0" w:line="240" w:lineRule="auto"/>
        <w:jc w:val="both"/>
        <w:rPr>
          <w:rFonts w:ascii="Times New Roman" w:hAnsi="Times New Roman"/>
          <w:sz w:val="28"/>
          <w:szCs w:val="28"/>
          <w:lang w:val="uk-UA"/>
        </w:rPr>
      </w:pPr>
      <w:r w:rsidRPr="00183D96">
        <w:rPr>
          <w:rFonts w:ascii="Times New Roman" w:hAnsi="Times New Roman"/>
          <w:sz w:val="28"/>
          <w:szCs w:val="28"/>
          <w:lang w:val="uk-UA"/>
        </w:rPr>
        <w:t>Сумський міський голова</w:t>
      </w:r>
      <w:r w:rsidRPr="00183D96">
        <w:rPr>
          <w:rFonts w:ascii="Times New Roman" w:hAnsi="Times New Roman"/>
          <w:sz w:val="28"/>
          <w:szCs w:val="28"/>
          <w:lang w:val="uk-UA"/>
        </w:rPr>
        <w:tab/>
      </w:r>
      <w:r w:rsidRPr="00183D96">
        <w:rPr>
          <w:rFonts w:ascii="Times New Roman" w:hAnsi="Times New Roman"/>
          <w:sz w:val="28"/>
          <w:szCs w:val="28"/>
          <w:lang w:val="uk-UA"/>
        </w:rPr>
        <w:tab/>
      </w:r>
      <w:r w:rsidRPr="00183D96">
        <w:rPr>
          <w:rFonts w:ascii="Times New Roman" w:hAnsi="Times New Roman"/>
          <w:sz w:val="28"/>
          <w:szCs w:val="28"/>
          <w:lang w:val="uk-UA"/>
        </w:rPr>
        <w:tab/>
      </w:r>
      <w:r w:rsidRPr="00183D96">
        <w:rPr>
          <w:rFonts w:ascii="Times New Roman" w:hAnsi="Times New Roman"/>
          <w:sz w:val="28"/>
          <w:szCs w:val="28"/>
          <w:lang w:val="uk-UA"/>
        </w:rPr>
        <w:tab/>
      </w:r>
      <w:r w:rsidRPr="00183D96">
        <w:rPr>
          <w:rFonts w:ascii="Times New Roman" w:hAnsi="Times New Roman"/>
          <w:sz w:val="28"/>
          <w:szCs w:val="28"/>
          <w:lang w:val="uk-UA"/>
        </w:rPr>
        <w:tab/>
      </w:r>
      <w:r w:rsidRPr="00183D96">
        <w:rPr>
          <w:rFonts w:ascii="Times New Roman" w:hAnsi="Times New Roman"/>
          <w:sz w:val="28"/>
          <w:szCs w:val="28"/>
          <w:lang w:val="uk-UA"/>
        </w:rPr>
        <w:tab/>
        <w:t xml:space="preserve">        О.М. Лисенко</w:t>
      </w:r>
    </w:p>
    <w:p w14:paraId="43D1EB25" w14:textId="77777777" w:rsidR="001E14A9" w:rsidRPr="00183D96" w:rsidRDefault="001E14A9" w:rsidP="001E14A9">
      <w:pPr>
        <w:spacing w:after="0" w:line="240" w:lineRule="auto"/>
        <w:jc w:val="both"/>
        <w:rPr>
          <w:rFonts w:ascii="Times New Roman" w:hAnsi="Times New Roman"/>
          <w:sz w:val="16"/>
          <w:szCs w:val="16"/>
          <w:lang w:val="uk-UA"/>
        </w:rPr>
      </w:pPr>
    </w:p>
    <w:p w14:paraId="6736C268" w14:textId="77777777" w:rsidR="001E14A9" w:rsidRPr="001E14A9" w:rsidRDefault="001E14A9" w:rsidP="001E14A9">
      <w:pPr>
        <w:spacing w:after="0" w:line="240" w:lineRule="auto"/>
        <w:rPr>
          <w:rFonts w:ascii="Times New Roman" w:hAnsi="Times New Roman"/>
          <w:sz w:val="20"/>
          <w:szCs w:val="20"/>
          <w:lang w:val="uk-UA"/>
        </w:rPr>
      </w:pPr>
      <w:r w:rsidRPr="001E14A9">
        <w:rPr>
          <w:rFonts w:ascii="Times New Roman" w:hAnsi="Times New Roman"/>
          <w:sz w:val="20"/>
          <w:szCs w:val="20"/>
          <w:lang w:val="uk-UA"/>
        </w:rPr>
        <w:t>___________ Бєломар В.В.</w:t>
      </w:r>
    </w:p>
    <w:p w14:paraId="3ACCF310" w14:textId="3E0617CC" w:rsidR="001E14A9" w:rsidRPr="001E14A9" w:rsidRDefault="001E14A9" w:rsidP="001E14A9">
      <w:pPr>
        <w:spacing w:after="0" w:line="240" w:lineRule="auto"/>
        <w:rPr>
          <w:rFonts w:ascii="Times New Roman" w:hAnsi="Times New Roman"/>
          <w:sz w:val="20"/>
          <w:szCs w:val="20"/>
          <w:lang w:val="uk-UA"/>
        </w:rPr>
      </w:pPr>
      <w:r w:rsidRPr="001E14A9">
        <w:rPr>
          <w:rFonts w:ascii="Times New Roman" w:hAnsi="Times New Roman"/>
          <w:sz w:val="20"/>
          <w:szCs w:val="20"/>
          <w:lang w:val="uk-UA"/>
        </w:rPr>
        <w:t xml:space="preserve">___________ </w:t>
      </w:r>
      <w:r w:rsidR="00E343BF">
        <w:rPr>
          <w:rFonts w:ascii="Times New Roman" w:hAnsi="Times New Roman"/>
          <w:sz w:val="20"/>
          <w:szCs w:val="20"/>
          <w:lang w:val="uk-UA"/>
        </w:rPr>
        <w:t>Колодка</w:t>
      </w:r>
      <w:r w:rsidRPr="001E14A9">
        <w:rPr>
          <w:rFonts w:ascii="Times New Roman" w:hAnsi="Times New Roman"/>
          <w:sz w:val="20"/>
          <w:szCs w:val="20"/>
          <w:lang w:val="uk-UA"/>
        </w:rPr>
        <w:t xml:space="preserve"> </w:t>
      </w:r>
      <w:r w:rsidR="00E343BF">
        <w:rPr>
          <w:rFonts w:ascii="Times New Roman" w:hAnsi="Times New Roman"/>
          <w:sz w:val="20"/>
          <w:szCs w:val="20"/>
          <w:lang w:val="uk-UA"/>
        </w:rPr>
        <w:t>В</w:t>
      </w:r>
      <w:r w:rsidRPr="001E14A9">
        <w:rPr>
          <w:rFonts w:ascii="Times New Roman" w:hAnsi="Times New Roman"/>
          <w:sz w:val="20"/>
          <w:szCs w:val="20"/>
          <w:lang w:val="uk-UA"/>
        </w:rPr>
        <w:t>.</w:t>
      </w:r>
      <w:r w:rsidR="00E343BF">
        <w:rPr>
          <w:rFonts w:ascii="Times New Roman" w:hAnsi="Times New Roman"/>
          <w:sz w:val="20"/>
          <w:szCs w:val="20"/>
          <w:lang w:val="uk-UA"/>
        </w:rPr>
        <w:t>О</w:t>
      </w:r>
      <w:r w:rsidRPr="001E14A9">
        <w:rPr>
          <w:rFonts w:ascii="Times New Roman" w:hAnsi="Times New Roman"/>
          <w:sz w:val="20"/>
          <w:szCs w:val="20"/>
          <w:lang w:val="uk-UA"/>
        </w:rPr>
        <w:t>.</w:t>
      </w:r>
    </w:p>
    <w:p w14:paraId="63957A23" w14:textId="77777777" w:rsidR="001E14A9" w:rsidRDefault="001E14A9" w:rsidP="001E14A9">
      <w:pPr>
        <w:spacing w:after="0" w:line="240" w:lineRule="auto"/>
        <w:rPr>
          <w:lang w:val="uk-UA"/>
        </w:rPr>
      </w:pPr>
    </w:p>
    <w:p w14:paraId="787B7BEF" w14:textId="77777777" w:rsidR="001E14A9" w:rsidRPr="001E14A9" w:rsidRDefault="001E14A9" w:rsidP="001E14A9">
      <w:pPr>
        <w:spacing w:after="0" w:line="240" w:lineRule="auto"/>
        <w:jc w:val="both"/>
        <w:rPr>
          <w:lang w:val="uk-UA"/>
        </w:rPr>
      </w:pPr>
    </w:p>
    <w:sectPr w:rsidR="001E14A9" w:rsidRPr="001E14A9" w:rsidSect="001E14A9">
      <w:pgSz w:w="11906" w:h="16838"/>
      <w:pgMar w:top="1135"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2CA8974"/>
    <w:lvl w:ilvl="0" w:tplc="F50A1442">
      <w:start w:val="1"/>
      <w:numFmt w:val="decimal"/>
      <w:lvlText w:val="%1)"/>
      <w:lvlJc w:val="left"/>
      <w:pPr>
        <w:ind w:left="1287" w:hanging="360"/>
      </w:pPr>
      <w:rPr>
        <w:rFonts w:cs="Times New Roman" w:hint="default"/>
      </w:rPr>
    </w:lvl>
    <w:lvl w:ilvl="1" w:tplc="04190019">
      <w:start w:val="1"/>
      <w:numFmt w:val="lowerLetter"/>
      <w:lvlRestart w:val="0"/>
      <w:lvlText w:val="%2."/>
      <w:lvlJc w:val="left"/>
      <w:pPr>
        <w:ind w:left="2007" w:hanging="360"/>
      </w:pPr>
      <w:rPr>
        <w:rFonts w:cs="Times New Roman"/>
      </w:rPr>
    </w:lvl>
    <w:lvl w:ilvl="2" w:tplc="0419001B">
      <w:start w:val="1"/>
      <w:numFmt w:val="lowerRoman"/>
      <w:lvlRestart w:val="0"/>
      <w:lvlText w:val="%3."/>
      <w:lvlJc w:val="right"/>
      <w:pPr>
        <w:ind w:left="2727" w:hanging="180"/>
      </w:pPr>
      <w:rPr>
        <w:rFonts w:cs="Times New Roman"/>
      </w:rPr>
    </w:lvl>
    <w:lvl w:ilvl="3" w:tplc="0419000F">
      <w:start w:val="1"/>
      <w:numFmt w:val="decimal"/>
      <w:lvlRestart w:val="0"/>
      <w:lvlText w:val="%4."/>
      <w:lvlJc w:val="left"/>
      <w:pPr>
        <w:ind w:left="3447" w:hanging="360"/>
      </w:pPr>
      <w:rPr>
        <w:rFonts w:cs="Times New Roman"/>
      </w:rPr>
    </w:lvl>
    <w:lvl w:ilvl="4" w:tplc="04190019">
      <w:start w:val="1"/>
      <w:numFmt w:val="lowerLetter"/>
      <w:lvlRestart w:val="0"/>
      <w:lvlText w:val="%5."/>
      <w:lvlJc w:val="left"/>
      <w:pPr>
        <w:ind w:left="4167" w:hanging="360"/>
      </w:pPr>
      <w:rPr>
        <w:rFonts w:cs="Times New Roman"/>
      </w:rPr>
    </w:lvl>
    <w:lvl w:ilvl="5" w:tplc="0419001B">
      <w:start w:val="1"/>
      <w:numFmt w:val="lowerRoman"/>
      <w:lvlRestart w:val="0"/>
      <w:lvlText w:val="%6."/>
      <w:lvlJc w:val="right"/>
      <w:pPr>
        <w:ind w:left="4887" w:hanging="180"/>
      </w:pPr>
      <w:rPr>
        <w:rFonts w:cs="Times New Roman"/>
      </w:rPr>
    </w:lvl>
    <w:lvl w:ilvl="6" w:tplc="0419000F">
      <w:start w:val="1"/>
      <w:numFmt w:val="decimal"/>
      <w:lvlRestart w:val="0"/>
      <w:lvlText w:val="%7."/>
      <w:lvlJc w:val="left"/>
      <w:pPr>
        <w:ind w:left="5607" w:hanging="360"/>
      </w:pPr>
      <w:rPr>
        <w:rFonts w:cs="Times New Roman"/>
      </w:rPr>
    </w:lvl>
    <w:lvl w:ilvl="7" w:tplc="04190019">
      <w:start w:val="1"/>
      <w:numFmt w:val="lowerLetter"/>
      <w:lvlRestart w:val="0"/>
      <w:lvlText w:val="%8."/>
      <w:lvlJc w:val="left"/>
      <w:pPr>
        <w:ind w:left="6327" w:hanging="360"/>
      </w:pPr>
      <w:rPr>
        <w:rFonts w:cs="Times New Roman"/>
      </w:rPr>
    </w:lvl>
    <w:lvl w:ilvl="8" w:tplc="0419001B">
      <w:start w:val="1"/>
      <w:numFmt w:val="lowerRoman"/>
      <w:lvlRestart w:val="0"/>
      <w:lvlText w:val="%9."/>
      <w:lvlJc w:val="right"/>
      <w:pPr>
        <w:ind w:left="7047" w:hanging="180"/>
      </w:pPr>
      <w:rPr>
        <w:rFonts w:cs="Times New Roman"/>
      </w:rPr>
    </w:lvl>
  </w:abstractNum>
  <w:abstractNum w:abstractNumId="1" w15:restartNumberingAfterBreak="0">
    <w:nsid w:val="00000002"/>
    <w:multiLevelType w:val="hybridMultilevel"/>
    <w:tmpl w:val="9F3896EA"/>
    <w:lvl w:ilvl="0" w:tplc="8A3A7E1C">
      <w:start w:val="1"/>
      <w:numFmt w:val="decimal"/>
      <w:lvlText w:val="%1."/>
      <w:lvlJc w:val="left"/>
      <w:pPr>
        <w:ind w:left="928" w:hanging="360"/>
      </w:pPr>
      <w:rPr>
        <w:rFonts w:cs="Times New Roman" w:hint="default"/>
      </w:rPr>
    </w:lvl>
    <w:lvl w:ilvl="1" w:tplc="04190019">
      <w:start w:val="1"/>
      <w:numFmt w:val="lowerLetter"/>
      <w:lvlRestart w:val="0"/>
      <w:lvlText w:val="%2."/>
      <w:lvlJc w:val="left"/>
      <w:pPr>
        <w:ind w:left="1648" w:hanging="360"/>
      </w:pPr>
      <w:rPr>
        <w:rFonts w:cs="Times New Roman"/>
      </w:rPr>
    </w:lvl>
    <w:lvl w:ilvl="2" w:tplc="0419001B">
      <w:start w:val="1"/>
      <w:numFmt w:val="lowerRoman"/>
      <w:lvlRestart w:val="0"/>
      <w:lvlText w:val="%3."/>
      <w:lvlJc w:val="right"/>
      <w:pPr>
        <w:ind w:left="2368" w:hanging="180"/>
      </w:pPr>
      <w:rPr>
        <w:rFonts w:cs="Times New Roman"/>
      </w:rPr>
    </w:lvl>
    <w:lvl w:ilvl="3" w:tplc="0419000F">
      <w:start w:val="1"/>
      <w:numFmt w:val="decimal"/>
      <w:lvlRestart w:val="0"/>
      <w:lvlText w:val="%4."/>
      <w:lvlJc w:val="left"/>
      <w:pPr>
        <w:ind w:left="3088" w:hanging="360"/>
      </w:pPr>
      <w:rPr>
        <w:rFonts w:cs="Times New Roman"/>
      </w:rPr>
    </w:lvl>
    <w:lvl w:ilvl="4" w:tplc="04190019">
      <w:start w:val="1"/>
      <w:numFmt w:val="lowerLetter"/>
      <w:lvlRestart w:val="0"/>
      <w:lvlText w:val="%5."/>
      <w:lvlJc w:val="left"/>
      <w:pPr>
        <w:ind w:left="3808" w:hanging="360"/>
      </w:pPr>
      <w:rPr>
        <w:rFonts w:cs="Times New Roman"/>
      </w:rPr>
    </w:lvl>
    <w:lvl w:ilvl="5" w:tplc="0419001B">
      <w:start w:val="1"/>
      <w:numFmt w:val="lowerRoman"/>
      <w:lvlRestart w:val="0"/>
      <w:lvlText w:val="%6."/>
      <w:lvlJc w:val="right"/>
      <w:pPr>
        <w:ind w:left="4528" w:hanging="180"/>
      </w:pPr>
      <w:rPr>
        <w:rFonts w:cs="Times New Roman"/>
      </w:rPr>
    </w:lvl>
    <w:lvl w:ilvl="6" w:tplc="0419000F">
      <w:start w:val="1"/>
      <w:numFmt w:val="decimal"/>
      <w:lvlRestart w:val="0"/>
      <w:lvlText w:val="%7."/>
      <w:lvlJc w:val="left"/>
      <w:pPr>
        <w:ind w:left="5248" w:hanging="360"/>
      </w:pPr>
      <w:rPr>
        <w:rFonts w:cs="Times New Roman"/>
      </w:rPr>
    </w:lvl>
    <w:lvl w:ilvl="7" w:tplc="04190019">
      <w:start w:val="1"/>
      <w:numFmt w:val="lowerLetter"/>
      <w:lvlRestart w:val="0"/>
      <w:lvlText w:val="%8."/>
      <w:lvlJc w:val="left"/>
      <w:pPr>
        <w:ind w:left="5968" w:hanging="360"/>
      </w:pPr>
      <w:rPr>
        <w:rFonts w:cs="Times New Roman"/>
      </w:rPr>
    </w:lvl>
    <w:lvl w:ilvl="8" w:tplc="0419001B">
      <w:start w:val="1"/>
      <w:numFmt w:val="lowerRoman"/>
      <w:lvlRestart w:val="0"/>
      <w:lvlText w:val="%9."/>
      <w:lvlJc w:val="right"/>
      <w:pPr>
        <w:ind w:left="66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B8A"/>
    <w:rsid w:val="00003B0D"/>
    <w:rsid w:val="00015CAD"/>
    <w:rsid w:val="0001656D"/>
    <w:rsid w:val="00026391"/>
    <w:rsid w:val="00026516"/>
    <w:rsid w:val="00032987"/>
    <w:rsid w:val="00032BF7"/>
    <w:rsid w:val="00054800"/>
    <w:rsid w:val="00055425"/>
    <w:rsid w:val="000616BE"/>
    <w:rsid w:val="000623F6"/>
    <w:rsid w:val="000635BF"/>
    <w:rsid w:val="00066764"/>
    <w:rsid w:val="0007693C"/>
    <w:rsid w:val="0008475D"/>
    <w:rsid w:val="00084AB0"/>
    <w:rsid w:val="00090271"/>
    <w:rsid w:val="00096565"/>
    <w:rsid w:val="000965ED"/>
    <w:rsid w:val="000A4429"/>
    <w:rsid w:val="000B0540"/>
    <w:rsid w:val="000B702E"/>
    <w:rsid w:val="000C5589"/>
    <w:rsid w:val="000D0179"/>
    <w:rsid w:val="000D1374"/>
    <w:rsid w:val="000D62BC"/>
    <w:rsid w:val="000D67B2"/>
    <w:rsid w:val="000D7504"/>
    <w:rsid w:val="000E483F"/>
    <w:rsid w:val="00131DF9"/>
    <w:rsid w:val="00141E85"/>
    <w:rsid w:val="001435FB"/>
    <w:rsid w:val="00147BB6"/>
    <w:rsid w:val="00166E93"/>
    <w:rsid w:val="00167A21"/>
    <w:rsid w:val="00172A27"/>
    <w:rsid w:val="001778F9"/>
    <w:rsid w:val="00183D96"/>
    <w:rsid w:val="00185679"/>
    <w:rsid w:val="0018726C"/>
    <w:rsid w:val="001A5148"/>
    <w:rsid w:val="001B76D7"/>
    <w:rsid w:val="001C0514"/>
    <w:rsid w:val="001C46D8"/>
    <w:rsid w:val="001D56A6"/>
    <w:rsid w:val="001E14A9"/>
    <w:rsid w:val="001E2ECA"/>
    <w:rsid w:val="001E6BA7"/>
    <w:rsid w:val="00207B1B"/>
    <w:rsid w:val="002138AF"/>
    <w:rsid w:val="00220817"/>
    <w:rsid w:val="00226E9C"/>
    <w:rsid w:val="00233B23"/>
    <w:rsid w:val="00236B27"/>
    <w:rsid w:val="00243467"/>
    <w:rsid w:val="00251801"/>
    <w:rsid w:val="00257D44"/>
    <w:rsid w:val="002619F2"/>
    <w:rsid w:val="00271549"/>
    <w:rsid w:val="002721EC"/>
    <w:rsid w:val="00291335"/>
    <w:rsid w:val="002921EC"/>
    <w:rsid w:val="002A743C"/>
    <w:rsid w:val="002B57E0"/>
    <w:rsid w:val="002B759B"/>
    <w:rsid w:val="002D47C6"/>
    <w:rsid w:val="002E2F0C"/>
    <w:rsid w:val="002E31D9"/>
    <w:rsid w:val="002E6D4E"/>
    <w:rsid w:val="002F3C8D"/>
    <w:rsid w:val="002F5D8E"/>
    <w:rsid w:val="002F61DC"/>
    <w:rsid w:val="00304E18"/>
    <w:rsid w:val="00310D7F"/>
    <w:rsid w:val="003230FA"/>
    <w:rsid w:val="00330023"/>
    <w:rsid w:val="00356A6A"/>
    <w:rsid w:val="00365787"/>
    <w:rsid w:val="003A2B16"/>
    <w:rsid w:val="003A63A2"/>
    <w:rsid w:val="003B2CB4"/>
    <w:rsid w:val="003B6F4F"/>
    <w:rsid w:val="003D3390"/>
    <w:rsid w:val="003F21E7"/>
    <w:rsid w:val="003F6333"/>
    <w:rsid w:val="00421CE0"/>
    <w:rsid w:val="00435D81"/>
    <w:rsid w:val="00445E52"/>
    <w:rsid w:val="00453654"/>
    <w:rsid w:val="00454544"/>
    <w:rsid w:val="004548D0"/>
    <w:rsid w:val="00455378"/>
    <w:rsid w:val="00455867"/>
    <w:rsid w:val="00456391"/>
    <w:rsid w:val="00474D08"/>
    <w:rsid w:val="0047720F"/>
    <w:rsid w:val="00483D3F"/>
    <w:rsid w:val="00491374"/>
    <w:rsid w:val="004C31E7"/>
    <w:rsid w:val="004D017E"/>
    <w:rsid w:val="004D33D4"/>
    <w:rsid w:val="00527E94"/>
    <w:rsid w:val="005305D0"/>
    <w:rsid w:val="005313EB"/>
    <w:rsid w:val="00533994"/>
    <w:rsid w:val="005346EA"/>
    <w:rsid w:val="00540435"/>
    <w:rsid w:val="00547A1F"/>
    <w:rsid w:val="005524A8"/>
    <w:rsid w:val="00552D78"/>
    <w:rsid w:val="00553E97"/>
    <w:rsid w:val="00557D8A"/>
    <w:rsid w:val="00557E3B"/>
    <w:rsid w:val="00573DD0"/>
    <w:rsid w:val="00575F4F"/>
    <w:rsid w:val="00581E9B"/>
    <w:rsid w:val="0058393E"/>
    <w:rsid w:val="00592E42"/>
    <w:rsid w:val="00596A77"/>
    <w:rsid w:val="005A3694"/>
    <w:rsid w:val="005B281A"/>
    <w:rsid w:val="005C650E"/>
    <w:rsid w:val="005D1CA4"/>
    <w:rsid w:val="005E29F6"/>
    <w:rsid w:val="005E4E98"/>
    <w:rsid w:val="005F1F18"/>
    <w:rsid w:val="006202AD"/>
    <w:rsid w:val="0063096B"/>
    <w:rsid w:val="0063188D"/>
    <w:rsid w:val="0063498C"/>
    <w:rsid w:val="00636665"/>
    <w:rsid w:val="00662178"/>
    <w:rsid w:val="00672D71"/>
    <w:rsid w:val="006813B1"/>
    <w:rsid w:val="0068633D"/>
    <w:rsid w:val="00697C1B"/>
    <w:rsid w:val="00697DF5"/>
    <w:rsid w:val="006B1CB7"/>
    <w:rsid w:val="006C1829"/>
    <w:rsid w:val="006C236D"/>
    <w:rsid w:val="006C5DA5"/>
    <w:rsid w:val="006D586F"/>
    <w:rsid w:val="006E2FC4"/>
    <w:rsid w:val="006E5841"/>
    <w:rsid w:val="006E6CD6"/>
    <w:rsid w:val="006F6EFD"/>
    <w:rsid w:val="00700EE5"/>
    <w:rsid w:val="00701193"/>
    <w:rsid w:val="00731D7A"/>
    <w:rsid w:val="007443D2"/>
    <w:rsid w:val="0074543E"/>
    <w:rsid w:val="00750642"/>
    <w:rsid w:val="007610B6"/>
    <w:rsid w:val="00783E7C"/>
    <w:rsid w:val="00792656"/>
    <w:rsid w:val="007A0E6E"/>
    <w:rsid w:val="007A20D2"/>
    <w:rsid w:val="007A5C0A"/>
    <w:rsid w:val="007C460F"/>
    <w:rsid w:val="007E6D6C"/>
    <w:rsid w:val="007F177D"/>
    <w:rsid w:val="007F2B4B"/>
    <w:rsid w:val="007F5B84"/>
    <w:rsid w:val="0080373B"/>
    <w:rsid w:val="00827617"/>
    <w:rsid w:val="00832196"/>
    <w:rsid w:val="00832598"/>
    <w:rsid w:val="008506E6"/>
    <w:rsid w:val="00856E2A"/>
    <w:rsid w:val="00867075"/>
    <w:rsid w:val="00870142"/>
    <w:rsid w:val="00876BD5"/>
    <w:rsid w:val="00885EEB"/>
    <w:rsid w:val="008A2E6F"/>
    <w:rsid w:val="008A525A"/>
    <w:rsid w:val="008B3756"/>
    <w:rsid w:val="008B71E1"/>
    <w:rsid w:val="008B7DB2"/>
    <w:rsid w:val="008C42E3"/>
    <w:rsid w:val="008C7512"/>
    <w:rsid w:val="008D4520"/>
    <w:rsid w:val="008E1B06"/>
    <w:rsid w:val="008E295C"/>
    <w:rsid w:val="008F4FB4"/>
    <w:rsid w:val="008F66B8"/>
    <w:rsid w:val="00902679"/>
    <w:rsid w:val="00902720"/>
    <w:rsid w:val="00903BDA"/>
    <w:rsid w:val="00911A70"/>
    <w:rsid w:val="0091351B"/>
    <w:rsid w:val="00913C06"/>
    <w:rsid w:val="00924FEF"/>
    <w:rsid w:val="00926155"/>
    <w:rsid w:val="00932C26"/>
    <w:rsid w:val="0094549D"/>
    <w:rsid w:val="00955C13"/>
    <w:rsid w:val="00962B03"/>
    <w:rsid w:val="00962EEE"/>
    <w:rsid w:val="00980566"/>
    <w:rsid w:val="00983FD1"/>
    <w:rsid w:val="00987E10"/>
    <w:rsid w:val="009A4C16"/>
    <w:rsid w:val="009B411C"/>
    <w:rsid w:val="009C3867"/>
    <w:rsid w:val="009D2563"/>
    <w:rsid w:val="009D608B"/>
    <w:rsid w:val="009E1A60"/>
    <w:rsid w:val="009E558D"/>
    <w:rsid w:val="009F316B"/>
    <w:rsid w:val="00A01ECA"/>
    <w:rsid w:val="00A12525"/>
    <w:rsid w:val="00A1349F"/>
    <w:rsid w:val="00A4346D"/>
    <w:rsid w:val="00A52015"/>
    <w:rsid w:val="00A55193"/>
    <w:rsid w:val="00A6382C"/>
    <w:rsid w:val="00A7441B"/>
    <w:rsid w:val="00A7650B"/>
    <w:rsid w:val="00A90051"/>
    <w:rsid w:val="00A97EB4"/>
    <w:rsid w:val="00AA4A71"/>
    <w:rsid w:val="00AB6FF4"/>
    <w:rsid w:val="00AB730E"/>
    <w:rsid w:val="00AC3351"/>
    <w:rsid w:val="00AE0FA2"/>
    <w:rsid w:val="00AF5F4A"/>
    <w:rsid w:val="00AF7438"/>
    <w:rsid w:val="00B275F5"/>
    <w:rsid w:val="00B34DAD"/>
    <w:rsid w:val="00B46DF5"/>
    <w:rsid w:val="00B72CFB"/>
    <w:rsid w:val="00B82E4B"/>
    <w:rsid w:val="00B90765"/>
    <w:rsid w:val="00B94B19"/>
    <w:rsid w:val="00BA55C0"/>
    <w:rsid w:val="00BD4BF3"/>
    <w:rsid w:val="00BF60A4"/>
    <w:rsid w:val="00C01430"/>
    <w:rsid w:val="00C10053"/>
    <w:rsid w:val="00C16F44"/>
    <w:rsid w:val="00C22D8C"/>
    <w:rsid w:val="00C30C2E"/>
    <w:rsid w:val="00C50FB0"/>
    <w:rsid w:val="00C55450"/>
    <w:rsid w:val="00C60382"/>
    <w:rsid w:val="00C618AE"/>
    <w:rsid w:val="00C90004"/>
    <w:rsid w:val="00CB43FB"/>
    <w:rsid w:val="00CB5BE7"/>
    <w:rsid w:val="00CC60CA"/>
    <w:rsid w:val="00CD1E04"/>
    <w:rsid w:val="00CD321D"/>
    <w:rsid w:val="00CE32F9"/>
    <w:rsid w:val="00CF7C73"/>
    <w:rsid w:val="00D03751"/>
    <w:rsid w:val="00D06390"/>
    <w:rsid w:val="00D37470"/>
    <w:rsid w:val="00D376B1"/>
    <w:rsid w:val="00D41AD0"/>
    <w:rsid w:val="00D528B4"/>
    <w:rsid w:val="00D6381A"/>
    <w:rsid w:val="00D63F3A"/>
    <w:rsid w:val="00D84DBC"/>
    <w:rsid w:val="00D93C7B"/>
    <w:rsid w:val="00DA73CF"/>
    <w:rsid w:val="00DC0C85"/>
    <w:rsid w:val="00DC71BC"/>
    <w:rsid w:val="00DD67EF"/>
    <w:rsid w:val="00DE09E8"/>
    <w:rsid w:val="00E003F9"/>
    <w:rsid w:val="00E02123"/>
    <w:rsid w:val="00E16C49"/>
    <w:rsid w:val="00E26DAF"/>
    <w:rsid w:val="00E343BF"/>
    <w:rsid w:val="00E52EA6"/>
    <w:rsid w:val="00E5344C"/>
    <w:rsid w:val="00E858BD"/>
    <w:rsid w:val="00E86D27"/>
    <w:rsid w:val="00EA3AE3"/>
    <w:rsid w:val="00EB7AF5"/>
    <w:rsid w:val="00EC671A"/>
    <w:rsid w:val="00ED0C11"/>
    <w:rsid w:val="00EE3FAA"/>
    <w:rsid w:val="00EF2C71"/>
    <w:rsid w:val="00EF636F"/>
    <w:rsid w:val="00F14A53"/>
    <w:rsid w:val="00F234DF"/>
    <w:rsid w:val="00F27582"/>
    <w:rsid w:val="00F31191"/>
    <w:rsid w:val="00F321F2"/>
    <w:rsid w:val="00F81A5C"/>
    <w:rsid w:val="00F87A33"/>
    <w:rsid w:val="00F90410"/>
    <w:rsid w:val="00FA44B1"/>
    <w:rsid w:val="00FB73FC"/>
    <w:rsid w:val="00FC152C"/>
    <w:rsid w:val="00FC1581"/>
    <w:rsid w:val="00FC6D8A"/>
    <w:rsid w:val="00FD1351"/>
    <w:rsid w:val="00FD6D0E"/>
    <w:rsid w:val="00FE45F0"/>
    <w:rsid w:val="00FF1BCE"/>
    <w:rsid w:val="00FF1CD9"/>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DAF29"/>
  <w15:chartTrackingRefBased/>
  <w15:docId w15:val="{6EFBA154-2656-4F1E-963A-8A531B9C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qFormat/>
    <w:rsid w:val="00251801"/>
    <w:pPr>
      <w:keepNext/>
      <w:spacing w:after="0" w:line="480" w:lineRule="auto"/>
      <w:jc w:val="center"/>
      <w:outlineLvl w:val="0"/>
    </w:pPr>
    <w:rPr>
      <w:rFonts w:ascii="Times New Roman" w:hAnsi="Times New Roman"/>
      <w:sz w:val="24"/>
      <w:szCs w:val="24"/>
      <w:lang w:val="uk-UA"/>
    </w:rPr>
  </w:style>
  <w:style w:type="paragraph" w:styleId="4">
    <w:name w:val="heading 4"/>
    <w:basedOn w:val="a"/>
    <w:next w:val="a"/>
    <w:qFormat/>
    <w:rsid w:val="00251801"/>
    <w:pPr>
      <w:keepNext/>
      <w:spacing w:before="240" w:after="60" w:line="240" w:lineRule="auto"/>
      <w:outlineLvl w:val="3"/>
    </w:pPr>
    <w:rPr>
      <w:rFonts w:ascii="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rPr>
      <w:rFonts w:ascii="Tahoma" w:eastAsia="Times New Roman" w:hAnsi="Tahoma" w:cs="Tahoma"/>
      <w:sz w:val="16"/>
      <w:szCs w:val="16"/>
    </w:rPr>
  </w:style>
  <w:style w:type="paragraph" w:styleId="a4">
    <w:name w:val="Balloon Text"/>
    <w:basedOn w:val="a"/>
    <w:link w:val="a3"/>
    <w:pPr>
      <w:spacing w:after="0" w:line="240" w:lineRule="auto"/>
    </w:pPr>
    <w:rPr>
      <w:rFonts w:ascii="Tahoma" w:hAnsi="Tahoma"/>
      <w:sz w:val="16"/>
      <w:szCs w:val="16"/>
      <w:lang w:val="x-none" w:eastAsia="x-none"/>
    </w:rPr>
  </w:style>
  <w:style w:type="paragraph" w:customStyle="1" w:styleId="10">
    <w:name w:val="Абзац списка1"/>
    <w:basedOn w:val="a"/>
    <w:pPr>
      <w:ind w:left="720"/>
      <w:contextualSpacing/>
    </w:pPr>
  </w:style>
  <w:style w:type="character" w:customStyle="1" w:styleId="a5">
    <w:name w:val="Текст концевой сноски Знак"/>
    <w:link w:val="a6"/>
    <w:rPr>
      <w:rFonts w:ascii="Calibri" w:eastAsia="Times New Roman" w:hAnsi="Calibri" w:cs="Times New Roman"/>
      <w:lang w:val="ru-RU" w:eastAsia="ru-RU"/>
    </w:rPr>
  </w:style>
  <w:style w:type="paragraph" w:styleId="a6">
    <w:name w:val="endnote text"/>
    <w:basedOn w:val="a"/>
    <w:link w:val="a5"/>
    <w:rPr>
      <w:sz w:val="20"/>
      <w:szCs w:val="20"/>
    </w:rPr>
  </w:style>
  <w:style w:type="character" w:styleId="a7">
    <w:name w:val="endnote reference"/>
    <w:rPr>
      <w:rFonts w:ascii="Calibri" w:eastAsia="Times New Roman" w:hAnsi="Calibri" w:cs="Times New Roman"/>
      <w:vertAlign w:val="superscript"/>
    </w:rPr>
  </w:style>
  <w:style w:type="character" w:styleId="a8">
    <w:name w:val="Strong"/>
    <w:qFormat/>
    <w:rPr>
      <w:rFonts w:ascii="Calibri" w:eastAsia="Times New Roman" w:hAnsi="Calibri" w:cs="Times New Roman"/>
      <w:b/>
      <w:bCs/>
    </w:rPr>
  </w:style>
  <w:style w:type="character" w:styleId="a9">
    <w:name w:val="Hyperlink"/>
    <w:rPr>
      <w:rFonts w:ascii="Calibri" w:eastAsia="Times New Roman" w:hAnsi="Calibri" w:cs="Times New Roman"/>
      <w:color w:val="0000FF"/>
      <w:u w:val="single"/>
    </w:rPr>
  </w:style>
  <w:style w:type="paragraph" w:customStyle="1" w:styleId="aa">
    <w:name w:val="Знак Знак Знак Знак Знак Знак Знак"/>
    <w:basedOn w:val="a"/>
    <w:pPr>
      <w:spacing w:after="0" w:line="240" w:lineRule="auto"/>
    </w:pPr>
    <w:rPr>
      <w:rFonts w:ascii="Bookshelf Symbol 7" w:hAnsi="Bookshelf Symbol 7" w:cs="Bookshelf Symbol 7"/>
      <w:sz w:val="20"/>
      <w:szCs w:val="20"/>
      <w:lang w:val="en-US" w:eastAsia="en-US"/>
    </w:rPr>
  </w:style>
  <w:style w:type="paragraph" w:customStyle="1" w:styleId="ab">
    <w:name w:val="Знак Знак Знак Знак"/>
    <w:basedOn w:val="a"/>
    <w:rsid w:val="00310D7F"/>
    <w:pPr>
      <w:spacing w:after="0" w:line="240" w:lineRule="auto"/>
    </w:pPr>
    <w:rPr>
      <w:sz w:val="20"/>
      <w:szCs w:val="20"/>
    </w:rPr>
  </w:style>
  <w:style w:type="paragraph" w:customStyle="1" w:styleId="2">
    <w:name w:val="Знак Знак2 Знак Знак Знак Знак"/>
    <w:basedOn w:val="a"/>
    <w:rsid w:val="00867075"/>
    <w:pPr>
      <w:spacing w:after="0" w:line="240" w:lineRule="auto"/>
    </w:pPr>
    <w:rPr>
      <w:rFonts w:ascii="Verdana" w:hAnsi="Verdana" w:cs="Verdana"/>
      <w:sz w:val="20"/>
      <w:szCs w:val="20"/>
      <w:lang w:val="en-US" w:eastAsia="en-US"/>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1"/>
    <w:locked/>
    <w:rsid w:val="001E14A9"/>
    <w:rPr>
      <w:rFonts w:ascii="MS Mincho" w:eastAsia="MS Mincho"/>
      <w:lang w:eastAsia="ru-RU"/>
    </w:rPr>
  </w:style>
  <w:style w:type="paragraph" w:styleId="ad">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Знак Знак Знак, Знак Знак"/>
    <w:basedOn w:val="a"/>
    <w:link w:val="11"/>
    <w:rsid w:val="001E14A9"/>
    <w:pPr>
      <w:tabs>
        <w:tab w:val="center" w:pos="4153"/>
        <w:tab w:val="right" w:pos="8306"/>
      </w:tabs>
      <w:spacing w:after="0" w:line="240" w:lineRule="auto"/>
    </w:pPr>
    <w:rPr>
      <w:rFonts w:ascii="MS Mincho" w:eastAsia="MS Mincho"/>
    </w:rPr>
  </w:style>
  <w:style w:type="character" w:customStyle="1" w:styleId="11">
    <w:name w:val="Верхний колонтитул Знак1"/>
    <w:aliases w:val="Знак Знак1,Верхний колонтитул Знак Знак Знак Знак Знак Знак Знак Знак Знак Знак Знак Знак Знак1,Верхний колонтитул Знак Знак Знак Знак Знак Знак Знак1,Верхний колонтитул Знак Знак Знак Знак Знак1, Знак Знак2, Знак Знак Знак Знак"/>
    <w:link w:val="ad"/>
    <w:rsid w:val="001E14A9"/>
    <w:rPr>
      <w:rFonts w:ascii="MS Mincho" w:eastAsia="MS Mincho" w:hAnsi="Calibri" w:cs="Times New Roman"/>
      <w:sz w:val="22"/>
      <w:szCs w:val="22"/>
    </w:rPr>
  </w:style>
  <w:style w:type="table" w:styleId="ae">
    <w:name w:val="Table Grid"/>
    <w:basedOn w:val="a1"/>
    <w:uiPriority w:val="59"/>
    <w:rsid w:val="001E14A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C811DB6D063B041AA8AE4FDD2CD5702" ma:contentTypeVersion="0" ma:contentTypeDescription="Створення нового документа." ma:contentTypeScope="" ma:versionID="1da304d976907b598058ef5c417d3781">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9E91F-649F-4859-831A-C93D6C869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C31AC-7CC1-46AA-9F78-E805B2806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B8DC59-A345-4011-A3A0-8C8BD9AB3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Могиленко</dc:creator>
  <cp:keywords/>
  <cp:lastModifiedBy>Катерина Олександрівна Д'яченко</cp:lastModifiedBy>
  <cp:revision>4</cp:revision>
  <cp:lastPrinted>2016-10-28T14:41:00Z</cp:lastPrinted>
  <dcterms:created xsi:type="dcterms:W3CDTF">2016-10-28T14:40:00Z</dcterms:created>
  <dcterms:modified xsi:type="dcterms:W3CDTF">2016-11-03T06:32:00Z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0x010100CC811DB6D063B041AA8AE4FDD2CD5702</vt:lpwstr>
  </property>
</Properties>
</file>