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BED" w:rsidRPr="007D3B98" w:rsidRDefault="007D3B98">
      <w:pPr>
        <w:spacing w:line="240" w:lineRule="auto"/>
        <w:ind w:left="432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</w:t>
      </w:r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ВІТ </w:t>
      </w:r>
    </w:p>
    <w:p w:rsidR="007C1BED" w:rsidRPr="007D3B98" w:rsidRDefault="007D3B9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D3B98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про </w:t>
      </w:r>
      <w:proofErr w:type="spellStart"/>
      <w:r w:rsidRPr="007D3B98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базове</w:t>
      </w:r>
      <w:proofErr w:type="spellEnd"/>
      <w:r w:rsidRPr="007D3B98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7D3B98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відстеження</w:t>
      </w:r>
      <w:proofErr w:type="spellEnd"/>
      <w:r w:rsidRPr="007D3B98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7D3B98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результативності</w:t>
      </w:r>
      <w:proofErr w:type="spellEnd"/>
      <w:r w:rsidRPr="007D3B98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регуляторного акта </w:t>
      </w:r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- </w:t>
      </w:r>
      <w:proofErr w:type="spellStart"/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рішення</w:t>
      </w:r>
      <w:proofErr w:type="spellEnd"/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Сумської</w:t>
      </w:r>
      <w:proofErr w:type="spellEnd"/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ради </w:t>
      </w:r>
      <w:proofErr w:type="spellStart"/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від</w:t>
      </w:r>
      <w:proofErr w:type="spellEnd"/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14 </w:t>
      </w:r>
      <w:proofErr w:type="spellStart"/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липня</w:t>
      </w:r>
      <w:proofErr w:type="spellEnd"/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2021 року № 1238-МР </w:t>
      </w:r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Про </w:t>
      </w:r>
      <w:proofErr w:type="spellStart"/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встановлення</w:t>
      </w:r>
      <w:proofErr w:type="spellEnd"/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туристичного</w:t>
      </w:r>
      <w:proofErr w:type="spellEnd"/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збору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7C1BED" w:rsidRPr="007D3B98" w:rsidRDefault="007C1BE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C1BED" w:rsidRPr="007D3B98" w:rsidRDefault="007C1BE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C1BED" w:rsidRPr="007D3B98" w:rsidRDefault="007D3B9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1. Вид та </w:t>
      </w:r>
      <w:proofErr w:type="spellStart"/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назва</w:t>
      </w:r>
      <w:proofErr w:type="spellEnd"/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регуляторного акта, </w:t>
      </w:r>
      <w:proofErr w:type="spellStart"/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результативність</w:t>
      </w:r>
      <w:proofErr w:type="spellEnd"/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якого</w:t>
      </w:r>
      <w:proofErr w:type="spellEnd"/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в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дстежується</w:t>
      </w:r>
      <w:proofErr w:type="spellEnd"/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дата </w:t>
      </w:r>
      <w:proofErr w:type="spellStart"/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його</w:t>
      </w:r>
      <w:proofErr w:type="spellEnd"/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прийняття</w:t>
      </w:r>
      <w:proofErr w:type="spellEnd"/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та номер:</w:t>
      </w:r>
    </w:p>
    <w:p w:rsidR="007C1BED" w:rsidRPr="007D3B98" w:rsidRDefault="007D3B9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Сумської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14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липня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2021 року № 1238-МР «Про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встановлення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туристичного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збору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».</w:t>
      </w:r>
    </w:p>
    <w:p w:rsidR="007C1BED" w:rsidRPr="007D3B98" w:rsidRDefault="007C1B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C1BED" w:rsidRPr="007D3B98" w:rsidRDefault="007D3B9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2. </w:t>
      </w:r>
      <w:proofErr w:type="spellStart"/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Назва</w:t>
      </w:r>
      <w:proofErr w:type="spellEnd"/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виконавця</w:t>
      </w:r>
      <w:proofErr w:type="spellEnd"/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заход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proofErr w:type="spellEnd"/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 з в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дстеження</w:t>
      </w:r>
      <w:proofErr w:type="spellEnd"/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:</w:t>
      </w:r>
    </w:p>
    <w:p w:rsidR="007C1BED" w:rsidRPr="007D3B98" w:rsidRDefault="007D3B9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Управлі</w:t>
      </w:r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ння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стратегічного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міста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Сумської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ради.</w:t>
      </w:r>
    </w:p>
    <w:p w:rsidR="007C1BED" w:rsidRPr="007D3B98" w:rsidRDefault="007C1B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C1BED" w:rsidRPr="007D3B98" w:rsidRDefault="007D3B9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3. Ц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proofErr w:type="spellEnd"/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л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proofErr w:type="spellEnd"/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прийняття</w:t>
      </w:r>
      <w:proofErr w:type="spellEnd"/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акта:</w:t>
      </w:r>
    </w:p>
    <w:p w:rsidR="007C1BED" w:rsidRPr="007D3B98" w:rsidRDefault="007D3B9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Згідно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вимог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п.12.3.4.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статті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12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Податкового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кодексу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встановлення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місцевих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податків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зборів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якому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планується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застосовування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встановлюваних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місцевих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под</w:t>
      </w:r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атків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збор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</w:p>
    <w:p w:rsidR="007C1BED" w:rsidRPr="007D3B98" w:rsidRDefault="007C1B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C1BED" w:rsidRPr="007D3B98" w:rsidRDefault="007D3B9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4. Строк </w:t>
      </w:r>
      <w:proofErr w:type="spellStart"/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виконання</w:t>
      </w:r>
      <w:proofErr w:type="spellEnd"/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заход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proofErr w:type="spellEnd"/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 з в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дстеження</w:t>
      </w:r>
      <w:proofErr w:type="spellEnd"/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:</w:t>
      </w:r>
    </w:p>
    <w:p w:rsidR="007C1BED" w:rsidRPr="007D3B98" w:rsidRDefault="007D3B9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Відстеження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проводилось з 01.09.2022 по 16.09.2022.</w:t>
      </w:r>
    </w:p>
    <w:p w:rsidR="007C1BED" w:rsidRPr="007D3B98" w:rsidRDefault="007C1B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C1BED" w:rsidRPr="007D3B98" w:rsidRDefault="007D3B9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5. Тип в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дстеження</w:t>
      </w:r>
      <w:proofErr w:type="spellEnd"/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(</w:t>
      </w:r>
      <w:proofErr w:type="spellStart"/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базове</w:t>
      </w:r>
      <w:proofErr w:type="spellEnd"/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повторне</w:t>
      </w:r>
      <w:proofErr w:type="spellEnd"/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або</w:t>
      </w:r>
      <w:proofErr w:type="spellEnd"/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пер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одичне</w:t>
      </w:r>
      <w:proofErr w:type="spellEnd"/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): </w:t>
      </w:r>
    </w:p>
    <w:p w:rsidR="007C1BED" w:rsidRPr="007D3B98" w:rsidRDefault="007D3B98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Базове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відстеження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результативності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7C1BED" w:rsidRPr="007D3B98" w:rsidRDefault="007C1BE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C1BED" w:rsidRPr="007D3B98" w:rsidRDefault="007D3B9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6. </w:t>
      </w:r>
      <w:proofErr w:type="spellStart"/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Методи</w:t>
      </w:r>
      <w:proofErr w:type="spellEnd"/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одержання</w:t>
      </w:r>
      <w:proofErr w:type="spellEnd"/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результат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proofErr w:type="spellEnd"/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в </w:t>
      </w:r>
      <w:proofErr w:type="spellStart"/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дстеження</w:t>
      </w:r>
      <w:proofErr w:type="spellEnd"/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:</w:t>
      </w:r>
    </w:p>
    <w:p w:rsidR="007C1BED" w:rsidRPr="007D3B98" w:rsidRDefault="007D3B9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роведення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відстеження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використовувався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статистичний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метод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одержання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результатів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7C1BED" w:rsidRPr="007D3B98" w:rsidRDefault="007C1B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C1BED" w:rsidRPr="007D3B98" w:rsidRDefault="007D3B9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7. </w:t>
      </w:r>
      <w:proofErr w:type="spellStart"/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Дані</w:t>
      </w:r>
      <w:proofErr w:type="spellEnd"/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припущення</w:t>
      </w:r>
      <w:proofErr w:type="spellEnd"/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на </w:t>
      </w:r>
      <w:proofErr w:type="spellStart"/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основі</w:t>
      </w:r>
      <w:proofErr w:type="spellEnd"/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яких</w:t>
      </w:r>
      <w:proofErr w:type="spellEnd"/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відстежувалася</w:t>
      </w:r>
      <w:proofErr w:type="spellEnd"/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результативність</w:t>
      </w:r>
      <w:proofErr w:type="spellEnd"/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а </w:t>
      </w:r>
      <w:proofErr w:type="spellStart"/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також</w:t>
      </w:r>
      <w:proofErr w:type="spellEnd"/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способи</w:t>
      </w:r>
      <w:proofErr w:type="spellEnd"/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одержання</w:t>
      </w:r>
      <w:proofErr w:type="spellEnd"/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даних</w:t>
      </w:r>
      <w:proofErr w:type="spellEnd"/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: </w:t>
      </w:r>
    </w:p>
    <w:p w:rsidR="007C1BED" w:rsidRPr="007D3B98" w:rsidRDefault="007D3B98">
      <w:pPr>
        <w:spacing w:line="240" w:lineRule="auto"/>
        <w:ind w:firstLine="8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Результат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даного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регуляторного акта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відстежувався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методом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анал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зу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звітних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отриманих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УДКС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м. Сумах.</w:t>
      </w:r>
    </w:p>
    <w:p w:rsidR="007C1BED" w:rsidRPr="007D3B98" w:rsidRDefault="007D3B98">
      <w:pPr>
        <w:spacing w:line="240" w:lineRule="auto"/>
        <w:ind w:firstLine="8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відстеження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результативності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даного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регуляторного акту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обрано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наступні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показники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7C1BED" w:rsidRPr="007D3B98" w:rsidRDefault="007D3B98">
      <w:pPr>
        <w:spacing w:line="240" w:lineRule="auto"/>
        <w:ind w:firstLine="8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- к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льк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сть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платників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туристичного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збору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7C1BED" w:rsidRPr="007D3B98" w:rsidRDefault="007D3B98">
      <w:pPr>
        <w:spacing w:line="240" w:lineRule="auto"/>
        <w:ind w:firstLine="8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сяги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надходжень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до бюджету</w:t>
      </w:r>
      <w:proofErr w:type="gram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СМТГ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сплати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туристичного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збору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7C1BED" w:rsidRPr="007D3B98" w:rsidRDefault="007C1B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C1BED" w:rsidRPr="007D3B98" w:rsidRDefault="007D3B9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8. </w:t>
      </w:r>
      <w:proofErr w:type="spellStart"/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Кількісні</w:t>
      </w:r>
      <w:proofErr w:type="spellEnd"/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та як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proofErr w:type="spellEnd"/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значення</w:t>
      </w:r>
      <w:proofErr w:type="spellEnd"/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показників</w:t>
      </w:r>
      <w:proofErr w:type="spellEnd"/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результативності</w:t>
      </w:r>
      <w:proofErr w:type="spellEnd"/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акта:</w:t>
      </w:r>
    </w:p>
    <w:p w:rsidR="007C1BED" w:rsidRPr="007D3B98" w:rsidRDefault="007D3B9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Відстеження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результативності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регуляторного акта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здійснюється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встановленому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законодавством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порядку за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кількісними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якісними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показниками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використанням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статистичного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метода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одержання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результатів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відстеження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період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01.01.2022 по 31.08.2022:</w:t>
      </w:r>
    </w:p>
    <w:tbl>
      <w:tblPr>
        <w:tblStyle w:val="a6"/>
        <w:tblW w:w="997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20"/>
        <w:gridCol w:w="3255"/>
      </w:tblGrid>
      <w:tr w:rsidR="007C1BED" w:rsidRPr="007D3B98">
        <w:trPr>
          <w:trHeight w:val="686"/>
          <w:jc w:val="center"/>
        </w:trPr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BED" w:rsidRDefault="007D3B9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Показники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результативності</w:t>
            </w:r>
            <w:proofErr w:type="spellEnd"/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BED" w:rsidRPr="007D3B98" w:rsidRDefault="007D3B9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D3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Факт 2022 року</w:t>
            </w:r>
            <w:r w:rsidRPr="007D3B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  <w:p w:rsidR="007C1BED" w:rsidRPr="007D3B98" w:rsidRDefault="007D3B9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D3B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(станом на 01 </w:t>
            </w:r>
            <w:proofErr w:type="spellStart"/>
            <w:r w:rsidRPr="007D3B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вересня</w:t>
            </w:r>
            <w:proofErr w:type="spellEnd"/>
            <w:r w:rsidRPr="007D3B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)</w:t>
            </w:r>
          </w:p>
        </w:tc>
      </w:tr>
      <w:tr w:rsidR="007C1BED">
        <w:trPr>
          <w:jc w:val="center"/>
        </w:trPr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BED" w:rsidRPr="007D3B98" w:rsidRDefault="007D3B98">
            <w:pPr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7D3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Кількість</w:t>
            </w:r>
            <w:proofErr w:type="spellEnd"/>
            <w:r w:rsidRPr="007D3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платників</w:t>
            </w:r>
            <w:proofErr w:type="spellEnd"/>
            <w:r w:rsidRPr="007D3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туристичного</w:t>
            </w:r>
            <w:proofErr w:type="spellEnd"/>
            <w:r w:rsidRPr="007D3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збору</w:t>
            </w:r>
            <w:proofErr w:type="spellEnd"/>
            <w:r w:rsidRPr="007D3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у т. ч.: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BED" w:rsidRDefault="007D3B9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C1BED">
        <w:trPr>
          <w:jc w:val="center"/>
        </w:trPr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BED" w:rsidRDefault="007D3B98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</w:t>
            </w:r>
            <w:proofErr w:type="spellEnd"/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BED" w:rsidRDefault="007D3B9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C1BED">
        <w:trPr>
          <w:jc w:val="center"/>
        </w:trPr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BED" w:rsidRDefault="007D3B98">
            <w:pPr>
              <w:widowControl w:val="0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</w:t>
            </w:r>
            <w:proofErr w:type="spellEnd"/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BED" w:rsidRDefault="007D3B9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C1BED">
        <w:trPr>
          <w:jc w:val="center"/>
        </w:trPr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BED" w:rsidRPr="007D3B98" w:rsidRDefault="007D3B98">
            <w:pPr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3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Сума </w:t>
            </w:r>
            <w:proofErr w:type="spellStart"/>
            <w:r w:rsidRPr="007D3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надходжень</w:t>
            </w:r>
            <w:proofErr w:type="spellEnd"/>
            <w:r w:rsidRPr="007D3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до бюджету СМТГ </w:t>
            </w:r>
            <w:proofErr w:type="spellStart"/>
            <w:r w:rsidRPr="007D3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від</w:t>
            </w:r>
            <w:proofErr w:type="spellEnd"/>
            <w:r w:rsidRPr="007D3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сплати</w:t>
            </w:r>
            <w:proofErr w:type="spellEnd"/>
            <w:r w:rsidRPr="007D3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туристичного</w:t>
            </w:r>
            <w:proofErr w:type="spellEnd"/>
            <w:r w:rsidRPr="007D3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збору</w:t>
            </w:r>
            <w:proofErr w:type="spellEnd"/>
            <w:r w:rsidRPr="007D3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7D3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всього</w:t>
            </w:r>
            <w:proofErr w:type="spellEnd"/>
            <w:r w:rsidRPr="007D3B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т. грн.), в т. ч.: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BED" w:rsidRDefault="007D3B9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214,3</w:t>
            </w:r>
          </w:p>
        </w:tc>
      </w:tr>
      <w:tr w:rsidR="007C1BED">
        <w:trPr>
          <w:jc w:val="center"/>
        </w:trPr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BED" w:rsidRPr="007D3B98" w:rsidRDefault="007D3B98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D3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туристичний</w:t>
            </w:r>
            <w:proofErr w:type="spellEnd"/>
            <w:r w:rsidRPr="007D3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збір</w:t>
            </w:r>
            <w:proofErr w:type="spellEnd"/>
            <w:r w:rsidRPr="007D3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сплачений</w:t>
            </w:r>
            <w:proofErr w:type="spellEnd"/>
            <w:r w:rsidRPr="007D3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юридичними</w:t>
            </w:r>
            <w:proofErr w:type="spellEnd"/>
            <w:r w:rsidRPr="007D3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особами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BED" w:rsidRDefault="007D3B9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190,9</w:t>
            </w:r>
          </w:p>
        </w:tc>
      </w:tr>
      <w:tr w:rsidR="007C1BED">
        <w:trPr>
          <w:jc w:val="center"/>
        </w:trPr>
        <w:tc>
          <w:tcPr>
            <w:tcW w:w="6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BED" w:rsidRPr="007D3B98" w:rsidRDefault="007D3B98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D3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туристичний</w:t>
            </w:r>
            <w:proofErr w:type="spellEnd"/>
            <w:r w:rsidRPr="007D3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збір</w:t>
            </w:r>
            <w:proofErr w:type="spellEnd"/>
            <w:r w:rsidRPr="007D3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сплачений</w:t>
            </w:r>
            <w:proofErr w:type="spellEnd"/>
            <w:r w:rsidRPr="007D3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D3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фізичними</w:t>
            </w:r>
            <w:proofErr w:type="spellEnd"/>
            <w:r w:rsidRPr="007D3B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особами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BED" w:rsidRDefault="007D3B9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</w:tr>
    </w:tbl>
    <w:p w:rsidR="007C1BED" w:rsidRDefault="007C1B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1BED" w:rsidRPr="007D3B98" w:rsidRDefault="007D3B9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9. </w:t>
      </w:r>
      <w:proofErr w:type="spellStart"/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Оцінка</w:t>
      </w:r>
      <w:proofErr w:type="spellEnd"/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результатів</w:t>
      </w:r>
      <w:proofErr w:type="spellEnd"/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реалізації</w:t>
      </w:r>
      <w:proofErr w:type="spellEnd"/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регуляторного акта та </w:t>
      </w:r>
      <w:proofErr w:type="spellStart"/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ступеня</w:t>
      </w:r>
      <w:proofErr w:type="spellEnd"/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досягнення</w:t>
      </w:r>
      <w:proofErr w:type="spellEnd"/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визначених</w:t>
      </w:r>
      <w:proofErr w:type="spellEnd"/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цілей</w:t>
      </w:r>
      <w:proofErr w:type="spellEnd"/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:</w:t>
      </w:r>
    </w:p>
    <w:p w:rsidR="007C1BED" w:rsidRPr="007D3B98" w:rsidRDefault="007D3B9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</w:pP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Проведене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відстеження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свідчить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впроваджений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регуляторний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акт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Сумської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14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липня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2021 року № 1238-МР «Про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встановлення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туристичного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збору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відповідає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вимогам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Податкового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кодексу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поставленим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цілям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7C1BED" w:rsidRPr="007D3B98" w:rsidRDefault="007D3B9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Водночас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зазначаємо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2022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рік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дохідній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частини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до бюджету</w:t>
      </w:r>
      <w:proofErr w:type="gram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СМТГ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заплановані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надходження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туристичного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збору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сумі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635,8 тис.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гривень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Станом на 01.09.2022 року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надходження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421,5 тис.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гривень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відповідають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запланованим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через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воєнний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стан та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масову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еміграцію</w:t>
      </w:r>
      <w:proofErr w:type="spellEnd"/>
      <w:r w:rsidRPr="007D3B9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7C1BED" w:rsidRPr="007D3B98" w:rsidRDefault="007C1B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C1BED" w:rsidRPr="007D3B98" w:rsidRDefault="007C1B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C1BED" w:rsidRPr="007D3B98" w:rsidRDefault="007D3B9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Сумський </w:t>
      </w:r>
      <w:proofErr w:type="spellStart"/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міський</w:t>
      </w:r>
      <w:proofErr w:type="spellEnd"/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голова</w:t>
      </w:r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7D3B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  <w:t>О.М. Лисенко</w:t>
      </w:r>
    </w:p>
    <w:p w:rsidR="007C1BED" w:rsidRDefault="007D3B9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Кубрак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О.М. </w:t>
      </w:r>
    </w:p>
    <w:p w:rsidR="007C1BED" w:rsidRDefault="007D3B9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701-574</w:t>
      </w:r>
    </w:p>
    <w:p w:rsidR="007C1BED" w:rsidRDefault="007C1BED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1BED" w:rsidRDefault="007D3B98">
      <w:pPr>
        <w:shd w:val="clear" w:color="auto" w:fill="FFFFFF"/>
        <w:spacing w:before="240" w:after="24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1BED" w:rsidRDefault="007C1BED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C1BE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B36DB"/>
    <w:multiLevelType w:val="multilevel"/>
    <w:tmpl w:val="714E42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8CD7C9D"/>
    <w:multiLevelType w:val="multilevel"/>
    <w:tmpl w:val="F36E89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91E68EE"/>
    <w:multiLevelType w:val="multilevel"/>
    <w:tmpl w:val="7BB08B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8F17E4B"/>
    <w:multiLevelType w:val="multilevel"/>
    <w:tmpl w:val="89F037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ED"/>
    <w:rsid w:val="007C1BED"/>
    <w:rsid w:val="007D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68F19-B3DB-492B-A1CD-3FC27B9E5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Ткачова Маргарита Валентинівна</dc:creator>
  <cp:lastModifiedBy>Ткачова Маргарита Валентинівна</cp:lastModifiedBy>
  <cp:revision>2</cp:revision>
  <dcterms:created xsi:type="dcterms:W3CDTF">2022-10-28T12:53:00Z</dcterms:created>
  <dcterms:modified xsi:type="dcterms:W3CDTF">2022-10-28T12:53:00Z</dcterms:modified>
</cp:coreProperties>
</file>