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185B7E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185B7E" w:rsidP="00421B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</w:t>
      </w:r>
    </w:p>
    <w:p w:rsidR="005A60E4" w:rsidRPr="00674603" w:rsidRDefault="00764B93" w:rsidP="00981F16">
      <w:pPr>
        <w:jc w:val="both"/>
        <w:rPr>
          <w:b/>
          <w:sz w:val="28"/>
          <w:szCs w:val="28"/>
          <w:lang w:val="uk-UA"/>
        </w:rPr>
      </w:pPr>
      <w:r w:rsidRPr="00185B7E">
        <w:rPr>
          <w:b/>
          <w:i/>
          <w:sz w:val="28"/>
          <w:szCs w:val="28"/>
          <w:lang w:val="uk-UA"/>
        </w:rPr>
        <w:t xml:space="preserve">про </w:t>
      </w:r>
      <w:r w:rsidR="005537C3" w:rsidRPr="00185B7E">
        <w:rPr>
          <w:b/>
          <w:i/>
          <w:sz w:val="28"/>
          <w:szCs w:val="28"/>
          <w:lang w:val="uk-UA"/>
        </w:rPr>
        <w:t>повторне</w:t>
      </w:r>
      <w:r w:rsidRPr="00185B7E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185B7E">
        <w:rPr>
          <w:b/>
          <w:sz w:val="28"/>
          <w:szCs w:val="28"/>
          <w:lang w:val="uk-UA"/>
        </w:rPr>
        <w:br/>
      </w:r>
      <w:r w:rsidR="00981F16" w:rsidRPr="00981F16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981F16">
        <w:rPr>
          <w:b/>
          <w:sz w:val="28"/>
          <w:szCs w:val="28"/>
          <w:lang w:val="uk-UA"/>
        </w:rPr>
        <w:t xml:space="preserve"> від </w:t>
      </w:r>
      <w:r w:rsidR="00185B7E">
        <w:rPr>
          <w:b/>
          <w:sz w:val="28"/>
          <w:szCs w:val="28"/>
          <w:lang w:val="uk-UA"/>
        </w:rPr>
        <w:t xml:space="preserve">11.02.2020 </w:t>
      </w:r>
      <w:r w:rsidR="00981F16">
        <w:rPr>
          <w:b/>
          <w:sz w:val="28"/>
          <w:szCs w:val="28"/>
          <w:lang w:val="uk-UA"/>
        </w:rPr>
        <w:t xml:space="preserve">№ 95 </w:t>
      </w:r>
      <w:r w:rsidR="00981F16" w:rsidRPr="00981F16">
        <w:rPr>
          <w:b/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28.04.2016 № 247 «Про затвердження Правил розміщення вивісок у </w:t>
      </w:r>
      <w:r w:rsidR="00185B7E">
        <w:rPr>
          <w:b/>
          <w:sz w:val="28"/>
          <w:szCs w:val="28"/>
          <w:lang w:val="uk-UA"/>
        </w:rPr>
        <w:br/>
      </w:r>
      <w:r w:rsidR="00981F16" w:rsidRPr="00981F16">
        <w:rPr>
          <w:b/>
          <w:sz w:val="28"/>
          <w:szCs w:val="28"/>
          <w:lang w:val="uk-UA"/>
        </w:rPr>
        <w:t>м. Суми»</w:t>
      </w:r>
    </w:p>
    <w:p w:rsidR="00D036FA" w:rsidRDefault="00D036FA" w:rsidP="00D036FA">
      <w:pPr>
        <w:jc w:val="center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  <w:r w:rsidR="00185B7E">
        <w:rPr>
          <w:b/>
          <w:iCs/>
          <w:color w:val="000000"/>
          <w:spacing w:val="-4"/>
          <w:sz w:val="28"/>
          <w:szCs w:val="28"/>
          <w:lang w:val="uk-UA"/>
        </w:rPr>
        <w:t>:</w:t>
      </w:r>
    </w:p>
    <w:p w:rsidR="00674603" w:rsidRDefault="0067460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rPr>
          <w:b w:val="0"/>
        </w:rPr>
        <w:tab/>
      </w:r>
      <w:r w:rsidR="00981F16">
        <w:rPr>
          <w:b w:val="0"/>
        </w:rPr>
        <w:t>Р</w:t>
      </w:r>
      <w:r w:rsidR="00981F16" w:rsidRPr="00981F16">
        <w:rPr>
          <w:b w:val="0"/>
        </w:rPr>
        <w:t xml:space="preserve">ішення виконавчого комітету Сумської міської ради від </w:t>
      </w:r>
      <w:r w:rsidR="00185B7E">
        <w:rPr>
          <w:b w:val="0"/>
        </w:rPr>
        <w:t>11.02.2020</w:t>
      </w:r>
      <w:r w:rsidR="00981F16" w:rsidRPr="00981F16">
        <w:rPr>
          <w:b w:val="0"/>
        </w:rPr>
        <w:t xml:space="preserve"> № 95 «Про внесення змін до рішення виконавчого комітету Сумської міської ради від 28.04.2016 № 247 «Про затвердження Правил розміщення вивісок у м. Суми»</w:t>
      </w:r>
    </w:p>
    <w:p w:rsidR="00981F16" w:rsidRDefault="00981F16" w:rsidP="00764B93">
      <w:pPr>
        <w:pStyle w:val="3"/>
        <w:tabs>
          <w:tab w:val="left" w:pos="851"/>
          <w:tab w:val="left" w:pos="993"/>
        </w:tabs>
      </w:pPr>
    </w:p>
    <w:p w:rsidR="00674603" w:rsidRPr="0067460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  <w:r w:rsidR="00185B7E">
        <w:rPr>
          <w:iCs/>
          <w:color w:val="000000"/>
          <w:spacing w:val="-5"/>
        </w:rPr>
        <w:t>: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74603">
        <w:rPr>
          <w:sz w:val="28"/>
          <w:szCs w:val="28"/>
          <w:lang w:val="uk-UA"/>
        </w:rPr>
        <w:t>Управління архітектури та містобудування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  <w:r w:rsidR="00185B7E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286129" w:rsidRPr="00286129" w:rsidRDefault="00577E42" w:rsidP="00286129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</w:t>
      </w:r>
      <w:r w:rsidR="00286129">
        <w:rPr>
          <w:b w:val="0"/>
          <w:bCs/>
        </w:rPr>
        <w:t>метою</w:t>
      </w:r>
      <w:r w:rsidR="00286129" w:rsidRPr="00286129">
        <w:rPr>
          <w:b w:val="0"/>
          <w:bCs/>
        </w:rPr>
        <w:t>:</w:t>
      </w:r>
    </w:p>
    <w:p w:rsidR="00286129" w:rsidRPr="00286129" w:rsidRDefault="00185B7E" w:rsidP="00286129">
      <w:pPr>
        <w:pStyle w:val="3"/>
        <w:tabs>
          <w:tab w:val="left" w:pos="540"/>
        </w:tabs>
        <w:rPr>
          <w:b w:val="0"/>
          <w:bCs/>
        </w:rPr>
      </w:pPr>
      <w:r>
        <w:rPr>
          <w:b w:val="0"/>
          <w:bCs/>
        </w:rPr>
        <w:tab/>
      </w:r>
      <w:r w:rsidR="00286129" w:rsidRPr="00286129">
        <w:rPr>
          <w:b w:val="0"/>
          <w:bCs/>
        </w:rPr>
        <w:t>- створення сучасного правового простору щодо розміщення вивісок, що буде відповідати потребам як суб’єктів господарювання, так і територіальної громади міста.</w:t>
      </w:r>
    </w:p>
    <w:p w:rsidR="00286129" w:rsidRPr="00286129" w:rsidRDefault="00185B7E" w:rsidP="00286129">
      <w:pPr>
        <w:pStyle w:val="3"/>
        <w:tabs>
          <w:tab w:val="left" w:pos="540"/>
        </w:tabs>
        <w:rPr>
          <w:b w:val="0"/>
          <w:bCs/>
        </w:rPr>
      </w:pPr>
      <w:r>
        <w:rPr>
          <w:b w:val="0"/>
          <w:bCs/>
        </w:rPr>
        <w:tab/>
      </w:r>
      <w:r w:rsidR="00286129" w:rsidRPr="00286129">
        <w:rPr>
          <w:b w:val="0"/>
          <w:bCs/>
        </w:rPr>
        <w:t>- впровадження єдиної цілісної, впорядкованої, структурованої та прозорої системи в цій сфері, що дозволить організувати взаємодію між суб’єктами господарювання, які розміщують вивіски та органами місцевого самоврядування; створити систему контролю за процесом розміщення вивісок, їх технічним станом, порядком демонтажу самовільно встановлених вивісок.</w:t>
      </w:r>
    </w:p>
    <w:p w:rsidR="00286129" w:rsidRPr="00286129" w:rsidRDefault="00185B7E" w:rsidP="00286129">
      <w:pPr>
        <w:pStyle w:val="3"/>
        <w:tabs>
          <w:tab w:val="left" w:pos="540"/>
        </w:tabs>
        <w:rPr>
          <w:b w:val="0"/>
          <w:bCs/>
        </w:rPr>
      </w:pPr>
      <w:r>
        <w:rPr>
          <w:b w:val="0"/>
          <w:bCs/>
        </w:rPr>
        <w:tab/>
      </w:r>
      <w:r w:rsidR="00286129" w:rsidRPr="00286129">
        <w:rPr>
          <w:b w:val="0"/>
          <w:bCs/>
        </w:rPr>
        <w:t>- естетичне використання міського інформаційного простору, спрямованих на реалізацію конституційних прав громадян на безпечне для життя і здоров’я довкілля.</w:t>
      </w:r>
    </w:p>
    <w:p w:rsidR="00352674" w:rsidRPr="00352674" w:rsidRDefault="00352674" w:rsidP="00352674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  <w:r w:rsidR="00185B7E">
        <w:rPr>
          <w:b/>
          <w:sz w:val="28"/>
          <w:szCs w:val="28"/>
          <w:lang w:val="uk-UA"/>
        </w:rPr>
        <w:t>:</w:t>
      </w:r>
    </w:p>
    <w:p w:rsidR="006A657E" w:rsidRDefault="00577E42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</w:t>
      </w:r>
      <w:r w:rsidR="006A657E">
        <w:rPr>
          <w:sz w:val="28"/>
          <w:szCs w:val="28"/>
          <w:lang w:val="uk-UA"/>
        </w:rPr>
        <w:t>проводилось у період з 01.0</w:t>
      </w:r>
      <w:r w:rsidR="005537C3">
        <w:rPr>
          <w:sz w:val="28"/>
          <w:szCs w:val="28"/>
          <w:lang w:val="uk-UA"/>
        </w:rPr>
        <w:t>3</w:t>
      </w:r>
      <w:r w:rsidR="006A657E">
        <w:rPr>
          <w:sz w:val="28"/>
          <w:szCs w:val="28"/>
          <w:lang w:val="uk-UA"/>
        </w:rPr>
        <w:t xml:space="preserve">.2021 по </w:t>
      </w:r>
      <w:r w:rsidR="005537C3">
        <w:rPr>
          <w:sz w:val="28"/>
          <w:szCs w:val="28"/>
          <w:lang w:val="uk-UA"/>
        </w:rPr>
        <w:t>3</w:t>
      </w:r>
      <w:r w:rsidR="00981F16">
        <w:rPr>
          <w:sz w:val="28"/>
          <w:szCs w:val="28"/>
          <w:lang w:val="uk-UA"/>
        </w:rPr>
        <w:t>1</w:t>
      </w:r>
      <w:r w:rsidR="006A657E">
        <w:rPr>
          <w:sz w:val="28"/>
          <w:szCs w:val="28"/>
          <w:lang w:val="uk-UA"/>
        </w:rPr>
        <w:t>.0</w:t>
      </w:r>
      <w:r w:rsidR="005537C3">
        <w:rPr>
          <w:sz w:val="28"/>
          <w:szCs w:val="28"/>
          <w:lang w:val="uk-UA"/>
        </w:rPr>
        <w:t>3</w:t>
      </w:r>
      <w:r w:rsidR="006A657E">
        <w:rPr>
          <w:sz w:val="28"/>
          <w:szCs w:val="28"/>
          <w:lang w:val="uk-UA"/>
        </w:rPr>
        <w:t>.2021.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  <w:r w:rsidR="00185B7E">
        <w:rPr>
          <w:b/>
          <w:iCs/>
          <w:color w:val="000000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C00F5D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  <w:r w:rsidR="00185B7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  <w:r w:rsidR="00185B7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235821" w:rsidRDefault="00C00F5D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0F5CC5" w:rsidRPr="000F5CC5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185B7E">
        <w:rPr>
          <w:sz w:val="28"/>
          <w:szCs w:val="28"/>
          <w:lang w:val="uk-UA"/>
        </w:rPr>
        <w:t xml:space="preserve">11.02.2020 </w:t>
      </w:r>
      <w:r w:rsidR="000F5CC5" w:rsidRPr="000F5CC5">
        <w:rPr>
          <w:sz w:val="28"/>
          <w:szCs w:val="28"/>
          <w:lang w:val="uk-UA"/>
        </w:rPr>
        <w:t xml:space="preserve">№ 95 «Про внесення змін до рішення виконавчого комітету Сумської міської ради від 28.04.2016 № 247 «Про </w:t>
      </w:r>
      <w:r w:rsidR="000F5CC5" w:rsidRPr="000F5CC5">
        <w:rPr>
          <w:sz w:val="28"/>
          <w:szCs w:val="28"/>
          <w:lang w:val="uk-UA"/>
        </w:rPr>
        <w:lastRenderedPageBreak/>
        <w:t>затвердження Правил розміщення вивісок у м. Суми»</w:t>
      </w:r>
      <w:r w:rsidR="00F37778">
        <w:rPr>
          <w:sz w:val="28"/>
          <w:szCs w:val="28"/>
          <w:lang w:val="uk-UA"/>
        </w:rPr>
        <w:t xml:space="preserve"> </w:t>
      </w:r>
      <w:r w:rsidR="005A2AA0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D46FCB" w:rsidRDefault="00D46FCB" w:rsidP="00D036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46FCB">
        <w:rPr>
          <w:sz w:val="28"/>
          <w:szCs w:val="28"/>
          <w:lang w:val="uk-UA"/>
        </w:rPr>
        <w:t>кільк</w:t>
      </w:r>
      <w:r>
        <w:rPr>
          <w:sz w:val="28"/>
          <w:szCs w:val="28"/>
          <w:lang w:val="uk-UA"/>
        </w:rPr>
        <w:t xml:space="preserve">ості </w:t>
      </w:r>
      <w:r w:rsidRPr="00D46FCB">
        <w:rPr>
          <w:sz w:val="28"/>
          <w:szCs w:val="28"/>
          <w:lang w:val="uk-UA"/>
        </w:rPr>
        <w:t>поданих заяв на встановлення вивіс</w:t>
      </w:r>
      <w:r>
        <w:rPr>
          <w:sz w:val="28"/>
          <w:szCs w:val="28"/>
          <w:lang w:val="uk-UA"/>
        </w:rPr>
        <w:t>ок</w:t>
      </w:r>
      <w:r w:rsidRPr="00D46FCB">
        <w:rPr>
          <w:sz w:val="28"/>
          <w:szCs w:val="28"/>
          <w:lang w:val="uk-UA"/>
        </w:rPr>
        <w:t xml:space="preserve">, </w:t>
      </w:r>
    </w:p>
    <w:p w:rsidR="00D036FA" w:rsidRDefault="00D46FCB" w:rsidP="00D46FCB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46FCB">
        <w:rPr>
          <w:sz w:val="28"/>
          <w:szCs w:val="28"/>
          <w:lang w:val="uk-UA"/>
        </w:rPr>
        <w:t>кількість вивісок, які визнаються самовільно встановленими</w:t>
      </w:r>
      <w:r>
        <w:rPr>
          <w:sz w:val="28"/>
          <w:szCs w:val="28"/>
          <w:lang w:val="uk-UA"/>
        </w:rPr>
        <w:t>.</w:t>
      </w:r>
    </w:p>
    <w:p w:rsidR="000C6824" w:rsidRPr="00235821" w:rsidRDefault="000C6824" w:rsidP="00D036FA">
      <w:pPr>
        <w:ind w:firstLine="708"/>
        <w:jc w:val="both"/>
        <w:rPr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 значення показників результативності акта</w:t>
      </w:r>
      <w:r w:rsidR="00185B7E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одержання результаті</w:t>
      </w:r>
      <w:r w:rsidR="00185B7E">
        <w:rPr>
          <w:sz w:val="28"/>
          <w:szCs w:val="28"/>
          <w:lang w:val="uk-UA"/>
        </w:rPr>
        <w:t>в відстеження у період з 04.07.2020 по 3</w:t>
      </w:r>
      <w:r w:rsidR="002F0407">
        <w:rPr>
          <w:sz w:val="28"/>
          <w:szCs w:val="28"/>
          <w:lang w:val="uk-UA"/>
        </w:rPr>
        <w:t>1</w:t>
      </w:r>
      <w:r w:rsidR="00185B7E">
        <w:rPr>
          <w:sz w:val="28"/>
          <w:szCs w:val="28"/>
          <w:lang w:val="uk-UA"/>
        </w:rPr>
        <w:t>.03.2021.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Default="00026B77" w:rsidP="00274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Default="00C00F5D" w:rsidP="000F5C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0F5CC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.0</w:t>
            </w:r>
            <w:r w:rsidR="000F5CC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.202</w:t>
            </w:r>
            <w:r w:rsidR="000F5CC5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-3</w:t>
            </w:r>
            <w:r w:rsidR="000F5CC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.03.2021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85B7E" w:rsidP="002F0407">
            <w:pPr>
              <w:jc w:val="both"/>
              <w:rPr>
                <w:sz w:val="28"/>
                <w:szCs w:val="28"/>
                <w:lang w:val="uk-UA"/>
              </w:rPr>
            </w:pPr>
            <w:r w:rsidRPr="00185B7E">
              <w:rPr>
                <w:sz w:val="28"/>
                <w:szCs w:val="28"/>
                <w:lang w:val="uk-UA"/>
              </w:rPr>
              <w:t>кількі</w:t>
            </w:r>
            <w:r w:rsidR="002F0407">
              <w:rPr>
                <w:sz w:val="28"/>
                <w:szCs w:val="28"/>
                <w:lang w:val="uk-UA"/>
              </w:rPr>
              <w:t>сть</w:t>
            </w:r>
            <w:r w:rsidRPr="00185B7E">
              <w:rPr>
                <w:sz w:val="28"/>
                <w:szCs w:val="28"/>
                <w:lang w:val="uk-UA"/>
              </w:rPr>
              <w:t xml:space="preserve"> поданих заяв на встановлення вивісок</w:t>
            </w:r>
          </w:p>
        </w:tc>
        <w:tc>
          <w:tcPr>
            <w:tcW w:w="3285" w:type="dxa"/>
            <w:vAlign w:val="center"/>
          </w:tcPr>
          <w:p w:rsidR="00026B77" w:rsidRPr="002F0407" w:rsidRDefault="002F040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506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85B7E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85B7E">
              <w:rPr>
                <w:sz w:val="28"/>
                <w:szCs w:val="28"/>
                <w:lang w:val="uk-UA"/>
              </w:rPr>
              <w:t>кількість вивісок, які визнаються самовільно встановленими</w:t>
            </w:r>
          </w:p>
        </w:tc>
        <w:tc>
          <w:tcPr>
            <w:tcW w:w="3285" w:type="dxa"/>
            <w:vAlign w:val="center"/>
          </w:tcPr>
          <w:p w:rsidR="00026B77" w:rsidRPr="008D4631" w:rsidRDefault="008D4631" w:rsidP="00D036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  <w:r w:rsidR="00185B7E">
        <w:rPr>
          <w:b/>
          <w:iCs/>
          <w:color w:val="000000"/>
          <w:spacing w:val="-5"/>
          <w:sz w:val="28"/>
          <w:szCs w:val="28"/>
          <w:lang w:val="uk-UA"/>
        </w:rPr>
        <w:t>:</w:t>
      </w:r>
    </w:p>
    <w:p w:rsidR="00185B7E" w:rsidRDefault="00185B7E" w:rsidP="00185B7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85B7E">
        <w:rPr>
          <w:color w:val="000000"/>
          <w:sz w:val="28"/>
          <w:szCs w:val="28"/>
          <w:lang w:val="uk-UA"/>
        </w:rPr>
        <w:t xml:space="preserve">Аналіз </w:t>
      </w:r>
      <w:r>
        <w:rPr>
          <w:color w:val="000000"/>
          <w:sz w:val="28"/>
          <w:szCs w:val="28"/>
          <w:lang w:val="uk-UA"/>
        </w:rPr>
        <w:t>повторного</w:t>
      </w:r>
      <w:r w:rsidRPr="00185B7E">
        <w:rPr>
          <w:color w:val="000000"/>
          <w:sz w:val="28"/>
          <w:szCs w:val="28"/>
          <w:lang w:val="uk-UA"/>
        </w:rPr>
        <w:t xml:space="preserve"> відстеження результативності регуляторного акта –</w:t>
      </w:r>
      <w:r>
        <w:rPr>
          <w:color w:val="000000"/>
          <w:sz w:val="28"/>
          <w:szCs w:val="28"/>
          <w:lang w:val="uk-UA"/>
        </w:rPr>
        <w:t xml:space="preserve"> </w:t>
      </w:r>
      <w:r w:rsidRPr="00185B7E">
        <w:rPr>
          <w:color w:val="000000"/>
          <w:sz w:val="28"/>
          <w:szCs w:val="28"/>
          <w:lang w:val="uk-UA"/>
        </w:rPr>
        <w:t>рішення виконавчого комітету Сумської міської ради від</w:t>
      </w:r>
      <w:r w:rsidR="00304DC9">
        <w:rPr>
          <w:color w:val="000000"/>
          <w:sz w:val="28"/>
          <w:szCs w:val="28"/>
          <w:lang w:val="uk-UA"/>
        </w:rPr>
        <w:t xml:space="preserve"> </w:t>
      </w:r>
      <w:r w:rsidRPr="00185B7E">
        <w:rPr>
          <w:color w:val="000000"/>
          <w:sz w:val="28"/>
          <w:szCs w:val="28"/>
          <w:lang w:val="uk-UA"/>
        </w:rPr>
        <w:t>11.02.2020 № 95 «Про внесення змін до рішення виконавчого комітету Сумської міської ради від 28.04.2016 № 247 «Про затвердження Правил розміщення вивісок у м. Суми»</w:t>
      </w:r>
      <w:r>
        <w:rPr>
          <w:color w:val="000000"/>
          <w:sz w:val="28"/>
          <w:szCs w:val="28"/>
          <w:lang w:val="uk-UA"/>
        </w:rPr>
        <w:t xml:space="preserve"> </w:t>
      </w:r>
      <w:r w:rsidRPr="00185B7E">
        <w:rPr>
          <w:color w:val="000000"/>
          <w:sz w:val="28"/>
          <w:szCs w:val="28"/>
          <w:lang w:val="uk-UA"/>
        </w:rPr>
        <w:t>свідчить про те, що</w:t>
      </w:r>
      <w:r>
        <w:rPr>
          <w:color w:val="000000"/>
          <w:sz w:val="28"/>
          <w:szCs w:val="28"/>
          <w:lang w:val="uk-UA"/>
        </w:rPr>
        <w:t xml:space="preserve"> р</w:t>
      </w:r>
      <w:r w:rsidRPr="00185B7E">
        <w:rPr>
          <w:color w:val="000000"/>
          <w:sz w:val="28"/>
          <w:szCs w:val="28"/>
          <w:lang w:val="uk-UA"/>
        </w:rPr>
        <w:t>егуляторний акт має достатній рівень досягнення цілей.</w:t>
      </w:r>
    </w:p>
    <w:p w:rsidR="00185B7E" w:rsidRDefault="00185B7E" w:rsidP="002C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85B7E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Pr="00185B7E">
        <w:rPr>
          <w:color w:val="000000"/>
          <w:sz w:val="28"/>
          <w:szCs w:val="28"/>
          <w:lang w:val="uk-UA"/>
        </w:rPr>
        <w:t>співставленні з ре</w:t>
      </w:r>
      <w:r>
        <w:rPr>
          <w:color w:val="000000"/>
          <w:sz w:val="28"/>
          <w:szCs w:val="28"/>
          <w:lang w:val="uk-UA"/>
        </w:rPr>
        <w:t xml:space="preserve">зультатами базового відстеження </w:t>
      </w:r>
      <w:r w:rsidR="00B33829" w:rsidRPr="00403484">
        <w:rPr>
          <w:color w:val="000000"/>
          <w:sz w:val="28"/>
          <w:szCs w:val="28"/>
          <w:lang w:val="uk-UA"/>
        </w:rPr>
        <w:t xml:space="preserve">даного регуляторного акту </w:t>
      </w:r>
      <w:r w:rsidRPr="00185B7E">
        <w:rPr>
          <w:color w:val="000000"/>
          <w:sz w:val="28"/>
          <w:szCs w:val="28"/>
          <w:lang w:val="uk-UA"/>
        </w:rPr>
        <w:t>бу</w:t>
      </w:r>
      <w:r>
        <w:rPr>
          <w:color w:val="000000"/>
          <w:sz w:val="28"/>
          <w:szCs w:val="28"/>
          <w:lang w:val="uk-UA"/>
        </w:rPr>
        <w:t xml:space="preserve">ло визначено </w:t>
      </w:r>
      <w:r w:rsidRPr="00185B7E">
        <w:rPr>
          <w:color w:val="000000"/>
          <w:sz w:val="28"/>
          <w:szCs w:val="28"/>
          <w:lang w:val="uk-UA"/>
        </w:rPr>
        <w:t xml:space="preserve">ефективність та доцільність </w:t>
      </w:r>
      <w:r>
        <w:rPr>
          <w:color w:val="000000"/>
          <w:sz w:val="28"/>
          <w:szCs w:val="28"/>
          <w:lang w:val="uk-UA"/>
        </w:rPr>
        <w:t>цього</w:t>
      </w:r>
      <w:r w:rsidRPr="00185B7E">
        <w:rPr>
          <w:color w:val="000000"/>
          <w:sz w:val="28"/>
          <w:szCs w:val="28"/>
          <w:lang w:val="uk-UA"/>
        </w:rPr>
        <w:t xml:space="preserve"> акту.</w:t>
      </w:r>
      <w:r>
        <w:rPr>
          <w:color w:val="000000"/>
          <w:sz w:val="28"/>
          <w:szCs w:val="28"/>
          <w:lang w:val="uk-UA"/>
        </w:rPr>
        <w:t xml:space="preserve"> Даним рішенням було </w:t>
      </w:r>
      <w:r w:rsidR="00B33829" w:rsidRPr="00403484">
        <w:rPr>
          <w:color w:val="000000"/>
          <w:sz w:val="28"/>
          <w:szCs w:val="28"/>
          <w:lang w:val="uk-UA"/>
        </w:rPr>
        <w:t xml:space="preserve">досягнуто задекларованих цілей, які ставились за мету при його прийнятті.  </w:t>
      </w:r>
    </w:p>
    <w:p w:rsidR="00185B7E" w:rsidRDefault="00B33829" w:rsidP="002C701A">
      <w:pPr>
        <w:ind w:firstLine="708"/>
        <w:jc w:val="both"/>
        <w:rPr>
          <w:lang w:val="uk-UA"/>
        </w:rPr>
      </w:pPr>
      <w:r w:rsidRPr="00403484">
        <w:rPr>
          <w:sz w:val="28"/>
          <w:szCs w:val="28"/>
          <w:lang w:val="uk-UA"/>
        </w:rPr>
        <w:t>Результати реалізації регуляторного акта та ступінь досягнення визначених цілей оціню</w:t>
      </w:r>
      <w:r>
        <w:rPr>
          <w:sz w:val="28"/>
          <w:szCs w:val="28"/>
          <w:lang w:val="uk-UA"/>
        </w:rPr>
        <w:t>ю</w:t>
      </w:r>
      <w:r w:rsidRPr="00403484">
        <w:rPr>
          <w:sz w:val="28"/>
          <w:szCs w:val="28"/>
          <w:lang w:val="uk-UA"/>
        </w:rPr>
        <w:t>ться позитивно.</w:t>
      </w:r>
      <w:r w:rsidRPr="00403484">
        <w:rPr>
          <w:lang w:val="uk-UA"/>
        </w:rPr>
        <w:t xml:space="preserve"> </w:t>
      </w:r>
    </w:p>
    <w:p w:rsidR="00B33829" w:rsidRPr="006A657E" w:rsidRDefault="00B33829" w:rsidP="002C701A">
      <w:pPr>
        <w:ind w:firstLine="708"/>
        <w:jc w:val="both"/>
        <w:rPr>
          <w:sz w:val="28"/>
          <w:szCs w:val="28"/>
          <w:highlight w:val="red"/>
          <w:lang w:val="uk-UA"/>
        </w:rPr>
      </w:pPr>
      <w:r w:rsidRPr="00403484">
        <w:rPr>
          <w:sz w:val="28"/>
          <w:szCs w:val="28"/>
          <w:lang w:val="uk-UA"/>
        </w:rPr>
        <w:t>Подальше відстеження результативності буде здійснюватися у терміни</w:t>
      </w:r>
      <w:r>
        <w:rPr>
          <w:sz w:val="28"/>
          <w:szCs w:val="28"/>
          <w:lang w:val="uk-UA"/>
        </w:rPr>
        <w:t>, визначені чинним законодавством</w:t>
      </w:r>
      <w:r w:rsidR="00185B7E">
        <w:rPr>
          <w:sz w:val="28"/>
          <w:szCs w:val="28"/>
          <w:lang w:val="uk-UA"/>
        </w:rPr>
        <w:t>, а саме:</w:t>
      </w:r>
    </w:p>
    <w:p w:rsidR="00B33829" w:rsidRPr="00403484" w:rsidRDefault="00B33829" w:rsidP="00185B7E">
      <w:pPr>
        <w:ind w:firstLine="708"/>
        <w:jc w:val="both"/>
        <w:rPr>
          <w:sz w:val="28"/>
          <w:szCs w:val="28"/>
          <w:lang w:val="uk-UA"/>
        </w:rPr>
      </w:pPr>
      <w:r w:rsidRPr="002C701A">
        <w:rPr>
          <w:sz w:val="28"/>
          <w:szCs w:val="28"/>
          <w:lang w:val="uk-UA"/>
        </w:rPr>
        <w:t xml:space="preserve">- </w:t>
      </w:r>
      <w:r w:rsidRPr="00185B7E">
        <w:rPr>
          <w:i/>
          <w:sz w:val="28"/>
          <w:szCs w:val="28"/>
          <w:lang w:val="uk-UA"/>
        </w:rPr>
        <w:t>періодичне</w:t>
      </w:r>
      <w:r w:rsidRPr="002C701A">
        <w:rPr>
          <w:sz w:val="28"/>
          <w:szCs w:val="28"/>
          <w:lang w:val="uk-UA"/>
        </w:rPr>
        <w:t xml:space="preserve"> відстеження результативності - один раз на кожні три роки починаючи з дня закінчення заходів з повторного відстеження результативності цього акта.</w:t>
      </w:r>
      <w:r w:rsidRPr="00403484">
        <w:rPr>
          <w:sz w:val="28"/>
          <w:szCs w:val="28"/>
          <w:lang w:val="uk-UA"/>
        </w:rPr>
        <w:t xml:space="preserve"> 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764B93" w:rsidRDefault="00764B93" w:rsidP="00764B93">
      <w:pPr>
        <w:rPr>
          <w:lang w:val="uk-UA"/>
        </w:rPr>
      </w:pPr>
    </w:p>
    <w:p w:rsidR="00DB2E13" w:rsidRDefault="00DB2E13" w:rsidP="00764B93">
      <w:pPr>
        <w:jc w:val="both"/>
        <w:rPr>
          <w:b/>
          <w:bCs/>
          <w:i/>
          <w:lang w:val="uk-UA"/>
        </w:rPr>
      </w:pPr>
    </w:p>
    <w:p w:rsidR="00DB2E13" w:rsidRDefault="00DB2E13" w:rsidP="00764B93">
      <w:pPr>
        <w:jc w:val="both"/>
        <w:rPr>
          <w:b/>
          <w:bCs/>
          <w:i/>
          <w:lang w:val="uk-UA"/>
        </w:rPr>
      </w:pPr>
    </w:p>
    <w:p w:rsidR="00DB2E13" w:rsidRDefault="00DB2E13" w:rsidP="00764B93">
      <w:pPr>
        <w:jc w:val="both"/>
        <w:rPr>
          <w:b/>
          <w:bCs/>
          <w:i/>
          <w:lang w:val="uk-UA"/>
        </w:rPr>
      </w:pPr>
    </w:p>
    <w:p w:rsidR="00DB2E13" w:rsidRDefault="00DB2E13" w:rsidP="00764B93">
      <w:pPr>
        <w:jc w:val="both"/>
        <w:rPr>
          <w:b/>
          <w:bCs/>
          <w:i/>
          <w:lang w:val="uk-UA"/>
        </w:rPr>
      </w:pPr>
    </w:p>
    <w:p w:rsidR="005A60E4" w:rsidRDefault="001017DB" w:rsidP="00764B93">
      <w:pPr>
        <w:jc w:val="both"/>
        <w:rPr>
          <w:b/>
          <w:bCs/>
          <w:i/>
          <w:lang w:val="uk-UA"/>
        </w:rPr>
      </w:pPr>
      <w:bookmarkStart w:id="0" w:name="_GoBack"/>
      <w:bookmarkEnd w:id="0"/>
      <w:proofErr w:type="spellStart"/>
      <w:r>
        <w:rPr>
          <w:b/>
          <w:bCs/>
          <w:i/>
          <w:lang w:val="uk-UA"/>
        </w:rPr>
        <w:t>Кривцов</w:t>
      </w:r>
      <w:proofErr w:type="spellEnd"/>
      <w:r>
        <w:rPr>
          <w:b/>
          <w:bCs/>
          <w:i/>
          <w:lang w:val="uk-UA"/>
        </w:rPr>
        <w:t xml:space="preserve"> А. В.</w:t>
      </w:r>
    </w:p>
    <w:p w:rsidR="001017DB" w:rsidRDefault="001017DB" w:rsidP="00764B93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Трояновська Н. А. 700-105</w:t>
      </w:r>
    </w:p>
    <w:sectPr w:rsidR="001017DB" w:rsidSect="0067460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C6824"/>
    <w:rsid w:val="000F478B"/>
    <w:rsid w:val="000F5CC5"/>
    <w:rsid w:val="001017DB"/>
    <w:rsid w:val="001268A3"/>
    <w:rsid w:val="001529F0"/>
    <w:rsid w:val="00185B7E"/>
    <w:rsid w:val="00214332"/>
    <w:rsid w:val="0022213E"/>
    <w:rsid w:val="002309F7"/>
    <w:rsid w:val="00235821"/>
    <w:rsid w:val="00255E49"/>
    <w:rsid w:val="002741BB"/>
    <w:rsid w:val="00286129"/>
    <w:rsid w:val="002A697E"/>
    <w:rsid w:val="002C701A"/>
    <w:rsid w:val="002F0407"/>
    <w:rsid w:val="00304DC9"/>
    <w:rsid w:val="00352674"/>
    <w:rsid w:val="00394234"/>
    <w:rsid w:val="003D4772"/>
    <w:rsid w:val="00403484"/>
    <w:rsid w:val="00405876"/>
    <w:rsid w:val="00406A21"/>
    <w:rsid w:val="00420BBC"/>
    <w:rsid w:val="00421B45"/>
    <w:rsid w:val="004302AF"/>
    <w:rsid w:val="004478AB"/>
    <w:rsid w:val="004C7AD0"/>
    <w:rsid w:val="005537C3"/>
    <w:rsid w:val="0055526D"/>
    <w:rsid w:val="00577E42"/>
    <w:rsid w:val="005A2AA0"/>
    <w:rsid w:val="005A60E4"/>
    <w:rsid w:val="00674603"/>
    <w:rsid w:val="006A657E"/>
    <w:rsid w:val="00730361"/>
    <w:rsid w:val="00764B93"/>
    <w:rsid w:val="0079799A"/>
    <w:rsid w:val="0086518B"/>
    <w:rsid w:val="00875409"/>
    <w:rsid w:val="00895D54"/>
    <w:rsid w:val="008968BC"/>
    <w:rsid w:val="008B0E6C"/>
    <w:rsid w:val="008D4631"/>
    <w:rsid w:val="008E0DEE"/>
    <w:rsid w:val="00925750"/>
    <w:rsid w:val="00981F16"/>
    <w:rsid w:val="009A1D3C"/>
    <w:rsid w:val="009B20E8"/>
    <w:rsid w:val="00A41F51"/>
    <w:rsid w:val="00AB2710"/>
    <w:rsid w:val="00AE61DC"/>
    <w:rsid w:val="00B33829"/>
    <w:rsid w:val="00B52069"/>
    <w:rsid w:val="00B52494"/>
    <w:rsid w:val="00B95646"/>
    <w:rsid w:val="00C00F5D"/>
    <w:rsid w:val="00C964E2"/>
    <w:rsid w:val="00D036FA"/>
    <w:rsid w:val="00D46FCB"/>
    <w:rsid w:val="00D53738"/>
    <w:rsid w:val="00DB2E13"/>
    <w:rsid w:val="00DE113C"/>
    <w:rsid w:val="00E43F06"/>
    <w:rsid w:val="00E5601F"/>
    <w:rsid w:val="00F02AA1"/>
    <w:rsid w:val="00F37778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945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9FA8-8E3C-4BFA-86D6-F7F310B6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Трояновська Наталія Анатоліївна</cp:lastModifiedBy>
  <cp:revision>3</cp:revision>
  <cp:lastPrinted>2021-03-31T09:27:00Z</cp:lastPrinted>
  <dcterms:created xsi:type="dcterms:W3CDTF">2021-03-31T09:27:00Z</dcterms:created>
  <dcterms:modified xsi:type="dcterms:W3CDTF">2021-03-31T09:28:00Z</dcterms:modified>
</cp:coreProperties>
</file>