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72" w:rsidRDefault="005A7772" w:rsidP="005A777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5A7772" w:rsidRDefault="005A7772" w:rsidP="005A777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повторне відстеження результативності регуляторного акту – рішення виконавчого комітету Сумської міської ради від 21.04.2015 №195 «Про внесення змін до рішення виконавчого комітету Сумської міської ради від 06.05.10 №219 «</w:t>
      </w:r>
      <w:r>
        <w:rPr>
          <w:b/>
          <w:bCs/>
          <w:sz w:val="28"/>
          <w:szCs w:val="28"/>
          <w:lang w:val="uk-UA"/>
        </w:rPr>
        <w:t>Про організацію перевезення пасажирів на постійних міських маршрутах м. Суми» (зі змінами).</w:t>
      </w:r>
    </w:p>
    <w:p w:rsidR="005A7772" w:rsidRDefault="005A7772" w:rsidP="005A7772">
      <w:pPr>
        <w:pStyle w:val="1"/>
        <w:tabs>
          <w:tab w:val="left" w:pos="284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A7772" w:rsidRDefault="005A7772" w:rsidP="005A7772">
      <w:pPr>
        <w:pStyle w:val="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та назва регуляторного акта</w:t>
      </w:r>
    </w:p>
    <w:p w:rsidR="005A7772" w:rsidRDefault="005A7772" w:rsidP="005A7772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виконавчого комітету Сумської міської ради від 21.04.2015 №195 «Про внесення змін до рішення виконавчого комітету Сумської міської ради від 06.05.10 №219 «</w:t>
      </w:r>
      <w:r>
        <w:rPr>
          <w:bCs/>
          <w:sz w:val="28"/>
          <w:szCs w:val="28"/>
          <w:lang w:val="uk-UA"/>
        </w:rPr>
        <w:t>Про організацію перевезення пасажирів на постійних міських маршрутах м. Суми» (зі змінами).</w:t>
      </w:r>
    </w:p>
    <w:p w:rsidR="005A7772" w:rsidRDefault="005A7772" w:rsidP="005A7772">
      <w:pPr>
        <w:ind w:firstLine="709"/>
        <w:jc w:val="both"/>
        <w:rPr>
          <w:sz w:val="20"/>
          <w:szCs w:val="20"/>
          <w:lang w:val="uk-UA"/>
        </w:rPr>
      </w:pPr>
    </w:p>
    <w:p w:rsidR="005A7772" w:rsidRDefault="005A7772" w:rsidP="005A7772">
      <w:pPr>
        <w:pStyle w:val="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Виконавець заходів з відстеження</w:t>
      </w:r>
    </w:p>
    <w:p w:rsidR="005A7772" w:rsidRDefault="005A7772" w:rsidP="005A7772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Відділ транспорту, зв’</w:t>
      </w:r>
      <w:proofErr w:type="spellStart"/>
      <w:r w:rsidRPr="005A7772">
        <w:rPr>
          <w:rFonts w:ascii="Times New Roman" w:hAnsi="Times New Roman"/>
          <w:sz w:val="28"/>
          <w:szCs w:val="28"/>
          <w:lang w:val="ru-RU"/>
        </w:rPr>
        <w:t>язку</w:t>
      </w:r>
      <w:proofErr w:type="spellEnd"/>
      <w:r w:rsidRPr="005A7772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5A7772">
        <w:rPr>
          <w:rFonts w:ascii="Times New Roman" w:hAnsi="Times New Roman"/>
          <w:sz w:val="28"/>
          <w:szCs w:val="28"/>
          <w:lang w:val="ru-RU"/>
        </w:rPr>
        <w:t>телекомунікаційних</w:t>
      </w:r>
      <w:proofErr w:type="spellEnd"/>
      <w:r w:rsidRPr="005A777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7772">
        <w:rPr>
          <w:rFonts w:ascii="Times New Roman" w:hAnsi="Times New Roman"/>
          <w:sz w:val="28"/>
          <w:szCs w:val="28"/>
          <w:lang w:val="ru-RU"/>
        </w:rPr>
        <w:t>послуг</w:t>
      </w:r>
      <w:proofErr w:type="spellEnd"/>
      <w:r w:rsidRPr="005A777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7772">
        <w:rPr>
          <w:rFonts w:ascii="Times New Roman" w:hAnsi="Times New Roman"/>
          <w:sz w:val="28"/>
          <w:szCs w:val="28"/>
          <w:lang w:val="ru-RU"/>
        </w:rPr>
        <w:t>Сумської</w:t>
      </w:r>
      <w:proofErr w:type="spellEnd"/>
      <w:r w:rsidRPr="005A777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7772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5A777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ради.</w:t>
      </w:r>
    </w:p>
    <w:p w:rsidR="005A7772" w:rsidRDefault="005A7772" w:rsidP="005A7772">
      <w:pPr>
        <w:pStyle w:val="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Цілі прийняття акта</w:t>
      </w:r>
    </w:p>
    <w:p w:rsidR="005A7772" w:rsidRDefault="005A7772" w:rsidP="005A7772">
      <w:pPr>
        <w:tabs>
          <w:tab w:val="num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</w:t>
      </w:r>
      <w:r>
        <w:rPr>
          <w:bCs/>
          <w:sz w:val="28"/>
          <w:szCs w:val="28"/>
          <w:lang w:val="uk-UA"/>
        </w:rPr>
        <w:t xml:space="preserve">риведення рішення у відповідність до потреб мешканців міста шляхом внесення змін до базового рішення, </w:t>
      </w:r>
      <w:r>
        <w:rPr>
          <w:sz w:val="28"/>
          <w:szCs w:val="28"/>
          <w:lang w:val="uk-UA"/>
        </w:rPr>
        <w:t xml:space="preserve">отримання мешканцями міста більш якісних послуг з транспортного обслуговування при перевезенні автобусами. </w:t>
      </w:r>
    </w:p>
    <w:p w:rsidR="005A7772" w:rsidRDefault="005A7772" w:rsidP="005A7772">
      <w:pPr>
        <w:tabs>
          <w:tab w:val="num" w:pos="540"/>
        </w:tabs>
        <w:jc w:val="both"/>
        <w:rPr>
          <w:sz w:val="28"/>
          <w:szCs w:val="28"/>
          <w:lang w:val="uk-UA"/>
        </w:rPr>
      </w:pPr>
    </w:p>
    <w:p w:rsidR="005A7772" w:rsidRDefault="005A7772" w:rsidP="005A7772">
      <w:pPr>
        <w:pStyle w:val="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Строк виконання заходів з відстеження</w:t>
      </w:r>
    </w:p>
    <w:p w:rsidR="005A7772" w:rsidRDefault="005A7772" w:rsidP="005A7772">
      <w:pPr>
        <w:pStyle w:val="1"/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Відстеження проводились з 1</w:t>
      </w:r>
      <w:r w:rsidR="002218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="0022182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</w:t>
      </w:r>
      <w:r w:rsidR="0022182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 1</w:t>
      </w:r>
      <w:r w:rsidR="002218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="0022182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.201</w:t>
      </w:r>
      <w:r w:rsidR="0022182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p w:rsidR="005A7772" w:rsidRDefault="005A7772" w:rsidP="005A7772">
      <w:pPr>
        <w:pStyle w:val="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відстеження</w:t>
      </w:r>
    </w:p>
    <w:p w:rsidR="005A7772" w:rsidRDefault="0022182E" w:rsidP="005A7772">
      <w:pPr>
        <w:pStyle w:val="1"/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Повторне</w:t>
      </w:r>
      <w:r w:rsidR="005A7772">
        <w:rPr>
          <w:rFonts w:ascii="Times New Roman" w:hAnsi="Times New Roman"/>
          <w:sz w:val="28"/>
          <w:szCs w:val="28"/>
        </w:rPr>
        <w:t>.</w:t>
      </w:r>
    </w:p>
    <w:p w:rsidR="005A7772" w:rsidRDefault="005A7772" w:rsidP="005A7772">
      <w:pPr>
        <w:pStyle w:val="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 одержання результатів відстеження</w:t>
      </w:r>
    </w:p>
    <w:p w:rsidR="005A7772" w:rsidRDefault="005A7772" w:rsidP="005A7772">
      <w:pPr>
        <w:pStyle w:val="1"/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Статистичний.</w:t>
      </w:r>
    </w:p>
    <w:p w:rsidR="005A7772" w:rsidRDefault="005A7772" w:rsidP="005A7772">
      <w:pPr>
        <w:ind w:firstLine="540"/>
        <w:jc w:val="both"/>
        <w:rPr>
          <w:b/>
          <w:sz w:val="28"/>
          <w:szCs w:val="28"/>
          <w:lang w:val="uk-UA"/>
        </w:rPr>
      </w:pPr>
    </w:p>
    <w:p w:rsidR="005A7772" w:rsidRDefault="005A7772" w:rsidP="005A777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 Дані та припущення на основі яких відстежувалась результативність</w:t>
      </w:r>
    </w:p>
    <w:p w:rsidR="005A7772" w:rsidRDefault="005A7772" w:rsidP="005A7772">
      <w:pPr>
        <w:jc w:val="both"/>
        <w:rPr>
          <w:b/>
          <w:sz w:val="28"/>
          <w:szCs w:val="28"/>
          <w:lang w:val="uk-UA"/>
        </w:rPr>
      </w:pPr>
    </w:p>
    <w:p w:rsidR="005A7772" w:rsidRDefault="005A7772" w:rsidP="005A777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Відстеження результатів цього регуляторного акту здійснювалось шляхом аналізу кількості міських автобусних маршрутів загального користування та кількість транспортних засобів, що здійснюють перевезення.</w:t>
      </w:r>
    </w:p>
    <w:p w:rsidR="000C60B8" w:rsidRDefault="000C60B8" w:rsidP="005A7772">
      <w:pPr>
        <w:ind w:firstLine="540"/>
        <w:jc w:val="both"/>
        <w:rPr>
          <w:sz w:val="28"/>
          <w:szCs w:val="28"/>
          <w:lang w:val="uk-UA"/>
        </w:rPr>
      </w:pPr>
    </w:p>
    <w:p w:rsidR="000C60B8" w:rsidRDefault="000C60B8" w:rsidP="005A7772">
      <w:pPr>
        <w:ind w:firstLine="540"/>
        <w:jc w:val="both"/>
        <w:rPr>
          <w:sz w:val="28"/>
          <w:szCs w:val="28"/>
          <w:lang w:val="uk-UA"/>
        </w:rPr>
      </w:pPr>
    </w:p>
    <w:p w:rsidR="005A7772" w:rsidRDefault="005A7772" w:rsidP="005A7772">
      <w:pPr>
        <w:jc w:val="both"/>
        <w:rPr>
          <w:b/>
          <w:sz w:val="28"/>
          <w:szCs w:val="28"/>
          <w:lang w:val="uk-UA"/>
        </w:rPr>
      </w:pPr>
    </w:p>
    <w:p w:rsidR="005A7772" w:rsidRDefault="005A7772" w:rsidP="005A7772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8.Кількісні та якісні значення показників результативності </w:t>
      </w:r>
    </w:p>
    <w:p w:rsidR="000C60B8" w:rsidRDefault="000C60B8" w:rsidP="005A7772">
      <w:pPr>
        <w:ind w:firstLine="540"/>
        <w:jc w:val="both"/>
        <w:rPr>
          <w:b/>
          <w:sz w:val="28"/>
          <w:szCs w:val="28"/>
          <w:lang w:val="uk-UA"/>
        </w:rPr>
      </w:pPr>
    </w:p>
    <w:p w:rsidR="005A7772" w:rsidRPr="0022182E" w:rsidRDefault="005A7772" w:rsidP="005A7772">
      <w:pPr>
        <w:ind w:firstLine="540"/>
        <w:jc w:val="both"/>
        <w:rPr>
          <w:rStyle w:val="a3"/>
          <w:i w:val="0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Дане рішення </w:t>
      </w:r>
      <w:r w:rsidR="0022182E">
        <w:rPr>
          <w:sz w:val="28"/>
          <w:szCs w:val="28"/>
          <w:lang w:val="uk-UA"/>
        </w:rPr>
        <w:t>сприяє розвитку конкуренції серед перевізників, покращує якісні показники</w:t>
      </w:r>
      <w:r w:rsidR="000C60B8">
        <w:rPr>
          <w:sz w:val="28"/>
          <w:szCs w:val="28"/>
          <w:lang w:val="uk-UA"/>
        </w:rPr>
        <w:t xml:space="preserve"> </w:t>
      </w:r>
      <w:r w:rsidR="0022182E">
        <w:rPr>
          <w:sz w:val="28"/>
          <w:szCs w:val="28"/>
          <w:lang w:val="uk-UA"/>
        </w:rPr>
        <w:t>обслуговування пасажирів. Також</w:t>
      </w:r>
      <w:r w:rsidRPr="0022182E">
        <w:rPr>
          <w:rStyle w:val="a3"/>
          <w:i w:val="0"/>
          <w:sz w:val="28"/>
          <w:szCs w:val="28"/>
          <w:shd w:val="clear" w:color="auto" w:fill="FFFFFF"/>
          <w:lang w:val="uk-UA"/>
        </w:rPr>
        <w:t xml:space="preserve"> рішення</w:t>
      </w:r>
      <w:r w:rsidR="0022182E">
        <w:rPr>
          <w:rStyle w:val="a3"/>
          <w:i w:val="0"/>
          <w:sz w:val="28"/>
          <w:szCs w:val="28"/>
          <w:shd w:val="clear" w:color="auto" w:fill="FFFFFF"/>
          <w:lang w:val="uk-UA"/>
        </w:rPr>
        <w:t>м</w:t>
      </w:r>
      <w:r w:rsidRPr="0022182E">
        <w:rPr>
          <w:rStyle w:val="a3"/>
          <w:i w:val="0"/>
          <w:sz w:val="28"/>
          <w:szCs w:val="28"/>
          <w:shd w:val="clear" w:color="auto" w:fill="FFFFFF"/>
          <w:lang w:val="uk-UA"/>
        </w:rPr>
        <w:t xml:space="preserve"> визначено кількість транспортних засобів для перевезення пасажирів.</w:t>
      </w:r>
      <w:r w:rsidR="0022182E">
        <w:rPr>
          <w:rStyle w:val="a3"/>
          <w:i w:val="0"/>
          <w:sz w:val="28"/>
          <w:szCs w:val="28"/>
          <w:shd w:val="clear" w:color="auto" w:fill="FFFFFF"/>
          <w:lang w:val="uk-UA"/>
        </w:rPr>
        <w:t xml:space="preserve"> З прийняттям рішення проведена оптимізація кількості автобусів на маршрутах, зменшено затрати перевізників для недопущення підвищення вартості проїзду.</w:t>
      </w:r>
    </w:p>
    <w:p w:rsidR="005A7772" w:rsidRPr="0022182E" w:rsidRDefault="005A7772" w:rsidP="005A7772">
      <w:pPr>
        <w:ind w:firstLine="540"/>
        <w:jc w:val="both"/>
        <w:rPr>
          <w:i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4632"/>
        <w:gridCol w:w="2185"/>
        <w:gridCol w:w="2185"/>
      </w:tblGrid>
      <w:tr w:rsidR="005A7772" w:rsidTr="005A777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72" w:rsidRDefault="005A7772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72" w:rsidRDefault="005A7772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Показники результативності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72" w:rsidRDefault="005A7772" w:rsidP="0022182E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201</w:t>
            </w:r>
            <w:r w:rsidR="0022182E">
              <w:rPr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72" w:rsidRDefault="005A7772" w:rsidP="0022182E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201</w:t>
            </w:r>
            <w:r w:rsidR="0022182E">
              <w:rPr>
                <w:b/>
                <w:sz w:val="28"/>
                <w:szCs w:val="28"/>
                <w:lang w:val="uk-UA" w:eastAsia="en-US"/>
              </w:rPr>
              <w:t>5</w:t>
            </w:r>
          </w:p>
        </w:tc>
      </w:tr>
      <w:tr w:rsidR="005A7772" w:rsidTr="005A777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72" w:rsidRDefault="005A777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72" w:rsidRPr="000C60B8" w:rsidRDefault="005A7772">
            <w:pPr>
              <w:spacing w:line="276" w:lineRule="auto"/>
              <w:jc w:val="both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кількість міських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автобусних  маршрут</w:t>
            </w:r>
            <w:r w:rsidR="000C60B8">
              <w:rPr>
                <w:color w:val="000000"/>
                <w:sz w:val="28"/>
                <w:szCs w:val="28"/>
                <w:lang w:val="uk-UA" w:eastAsia="en-US"/>
              </w:rPr>
              <w:t>ів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Pr="000C60B8">
              <w:rPr>
                <w:rStyle w:val="a3"/>
                <w:i w:val="0"/>
                <w:sz w:val="28"/>
                <w:szCs w:val="28"/>
                <w:shd w:val="clear" w:color="auto" w:fill="FFFFFF"/>
                <w:lang w:val="uk-UA" w:eastAsia="en-US"/>
              </w:rPr>
              <w:t>загального користування в м. Суми</w:t>
            </w:r>
            <w:r w:rsidRPr="000C60B8">
              <w:rPr>
                <w:i/>
                <w:sz w:val="28"/>
                <w:szCs w:val="28"/>
                <w:lang w:val="uk-UA" w:eastAsia="en-US"/>
              </w:rPr>
              <w:t>;</w:t>
            </w:r>
          </w:p>
          <w:p w:rsidR="005A7772" w:rsidRDefault="005A777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72" w:rsidRDefault="005A7772" w:rsidP="000C60B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  <w:r w:rsidR="000C60B8"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72" w:rsidRDefault="005A777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37</w:t>
            </w:r>
          </w:p>
        </w:tc>
      </w:tr>
      <w:tr w:rsidR="005A7772" w:rsidTr="005A777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72" w:rsidRDefault="005A777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72" w:rsidRDefault="005A777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кількість транспортних засобів, залучених до перевезення пасажирів на міських автобусних  маршрутах </w:t>
            </w:r>
            <w:r w:rsidRPr="000C60B8">
              <w:rPr>
                <w:rStyle w:val="a3"/>
                <w:i w:val="0"/>
                <w:sz w:val="28"/>
                <w:szCs w:val="28"/>
                <w:shd w:val="clear" w:color="auto" w:fill="FFFFFF"/>
                <w:lang w:val="uk-UA" w:eastAsia="en-US"/>
              </w:rPr>
              <w:t>загального користування в м. Суми.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72" w:rsidRDefault="005A7772" w:rsidP="000C60B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  <w:r w:rsidR="000C60B8">
              <w:rPr>
                <w:sz w:val="28"/>
                <w:szCs w:val="28"/>
                <w:lang w:val="uk-UA" w:eastAsia="en-US"/>
              </w:rPr>
              <w:t>63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72" w:rsidRDefault="005A7772" w:rsidP="000C60B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  <w:r w:rsidR="000C60B8">
              <w:rPr>
                <w:sz w:val="28"/>
                <w:szCs w:val="28"/>
                <w:lang w:val="uk-UA" w:eastAsia="en-US"/>
              </w:rPr>
              <w:t>5</w:t>
            </w: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</w:tr>
    </w:tbl>
    <w:p w:rsidR="005A7772" w:rsidRDefault="005A7772" w:rsidP="005A7772">
      <w:pPr>
        <w:jc w:val="both"/>
        <w:rPr>
          <w:b/>
          <w:sz w:val="28"/>
          <w:szCs w:val="28"/>
          <w:lang w:val="uk-UA"/>
        </w:rPr>
      </w:pPr>
    </w:p>
    <w:p w:rsidR="005A7772" w:rsidRDefault="005A7772" w:rsidP="005A7772">
      <w:pPr>
        <w:pStyle w:val="1"/>
        <w:numPr>
          <w:ilvl w:val="0"/>
          <w:numId w:val="2"/>
        </w:numPr>
        <w:tabs>
          <w:tab w:val="left" w:pos="284"/>
        </w:tabs>
        <w:ind w:hanging="106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Оцінка результатів реалізації регуляторного акта та ступеня досягнення визначених цілей</w:t>
      </w:r>
    </w:p>
    <w:p w:rsidR="005A7772" w:rsidRDefault="005A7772" w:rsidP="005A7772">
      <w:pPr>
        <w:tabs>
          <w:tab w:val="num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Акт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надання більш якісних послуг з </w:t>
      </w:r>
      <w:proofErr w:type="gramStart"/>
      <w:r>
        <w:rPr>
          <w:sz w:val="28"/>
          <w:szCs w:val="28"/>
          <w:lang w:val="uk-UA"/>
        </w:rPr>
        <w:t>транспортного</w:t>
      </w:r>
      <w:proofErr w:type="gramEnd"/>
      <w:r>
        <w:rPr>
          <w:sz w:val="28"/>
          <w:szCs w:val="28"/>
          <w:lang w:val="uk-UA"/>
        </w:rPr>
        <w:t xml:space="preserve"> обслуговування при перевезенні автобусами. Рівень впровадження та виконання вимог акта оцінюються як достатній.</w:t>
      </w:r>
    </w:p>
    <w:p w:rsidR="005A7772" w:rsidRDefault="005A7772" w:rsidP="005A777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Даний регуляторний акт відповідає принципам, закладеним в побудову маршрутної мережі міста, підвищує її щільність та розгалуженість. </w:t>
      </w:r>
    </w:p>
    <w:p w:rsidR="005A7772" w:rsidRDefault="005A7772" w:rsidP="005A7772">
      <w:pPr>
        <w:ind w:firstLine="708"/>
        <w:jc w:val="both"/>
        <w:rPr>
          <w:sz w:val="28"/>
          <w:szCs w:val="28"/>
          <w:lang w:val="uk-UA"/>
        </w:rPr>
      </w:pPr>
    </w:p>
    <w:p w:rsidR="005A7772" w:rsidRDefault="005A7772" w:rsidP="005A7772">
      <w:pPr>
        <w:ind w:firstLine="708"/>
        <w:jc w:val="both"/>
        <w:rPr>
          <w:rFonts w:ascii="Verdana" w:hAnsi="Verdana" w:cs="Verdana"/>
          <w:sz w:val="17"/>
          <w:szCs w:val="17"/>
          <w:lang w:val="uk-UA"/>
        </w:rPr>
      </w:pPr>
    </w:p>
    <w:p w:rsidR="005A7772" w:rsidRDefault="005A7772" w:rsidP="005A7772">
      <w:pPr>
        <w:tabs>
          <w:tab w:val="num" w:pos="540"/>
        </w:tabs>
        <w:jc w:val="both"/>
        <w:rPr>
          <w:rFonts w:ascii="Verdana" w:hAnsi="Verdana" w:cs="Verdana"/>
          <w:sz w:val="17"/>
          <w:szCs w:val="17"/>
          <w:lang w:val="uk-UA"/>
        </w:rPr>
      </w:pPr>
    </w:p>
    <w:p w:rsidR="005A7772" w:rsidRDefault="005A7772" w:rsidP="005A7772">
      <w:pPr>
        <w:tabs>
          <w:tab w:val="num" w:pos="54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Міський голова                         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О.М.Лисенко</w:t>
      </w:r>
    </w:p>
    <w:p w:rsidR="005A7772" w:rsidRDefault="005A7772" w:rsidP="005A7772">
      <w:pPr>
        <w:tabs>
          <w:tab w:val="num" w:pos="540"/>
        </w:tabs>
        <w:jc w:val="both"/>
        <w:rPr>
          <w:b/>
          <w:bCs/>
          <w:sz w:val="28"/>
          <w:szCs w:val="28"/>
          <w:lang w:val="uk-UA"/>
        </w:rPr>
      </w:pPr>
    </w:p>
    <w:p w:rsidR="005A7772" w:rsidRDefault="005A7772" w:rsidP="005A7772">
      <w:pPr>
        <w:tabs>
          <w:tab w:val="num" w:pos="540"/>
        </w:tabs>
        <w:jc w:val="both"/>
        <w:rPr>
          <w:b/>
          <w:bCs/>
          <w:sz w:val="28"/>
          <w:szCs w:val="28"/>
          <w:lang w:val="uk-UA"/>
        </w:rPr>
      </w:pPr>
    </w:p>
    <w:p w:rsidR="005A7772" w:rsidRDefault="0022182E" w:rsidP="005A7772">
      <w:pPr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Яковенко С.В.</w:t>
      </w:r>
    </w:p>
    <w:p w:rsidR="005A7772" w:rsidRDefault="005A7772" w:rsidP="005A7772">
      <w:pPr>
        <w:rPr>
          <w:b/>
          <w:bCs/>
          <w:i/>
          <w:lang w:val="uk-UA"/>
        </w:rPr>
      </w:pPr>
      <w:r>
        <w:rPr>
          <w:bCs/>
          <w:sz w:val="20"/>
          <w:szCs w:val="20"/>
          <w:lang w:val="uk-UA"/>
        </w:rPr>
        <w:t>700-</w:t>
      </w:r>
      <w:r w:rsidR="0022182E">
        <w:rPr>
          <w:bCs/>
          <w:sz w:val="20"/>
          <w:szCs w:val="20"/>
          <w:lang w:val="uk-UA"/>
        </w:rPr>
        <w:t>667</w:t>
      </w:r>
      <w:r>
        <w:rPr>
          <w:b/>
          <w:bCs/>
          <w:i/>
          <w:lang w:val="uk-UA"/>
        </w:rPr>
        <w:tab/>
      </w:r>
      <w:r>
        <w:rPr>
          <w:b/>
          <w:bCs/>
          <w:i/>
          <w:lang w:val="uk-UA"/>
        </w:rPr>
        <w:tab/>
      </w:r>
    </w:p>
    <w:p w:rsidR="005A7772" w:rsidRDefault="005A7772" w:rsidP="005A7772"/>
    <w:p w:rsidR="00B7691E" w:rsidRDefault="000C60B8"/>
    <w:sectPr w:rsidR="00B7691E" w:rsidSect="00B6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75BE7"/>
    <w:multiLevelType w:val="hybridMultilevel"/>
    <w:tmpl w:val="F75C4C5C"/>
    <w:lvl w:ilvl="0" w:tplc="C3D8E296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1022E8E"/>
    <w:multiLevelType w:val="hybridMultilevel"/>
    <w:tmpl w:val="839ED042"/>
    <w:lvl w:ilvl="0" w:tplc="191A3F66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A7772"/>
    <w:rsid w:val="000C60B8"/>
    <w:rsid w:val="0022182E"/>
    <w:rsid w:val="005A7772"/>
    <w:rsid w:val="006C6D92"/>
    <w:rsid w:val="007E5ED0"/>
    <w:rsid w:val="00B62A19"/>
    <w:rsid w:val="00C8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A7772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styleId="a3">
    <w:name w:val="Emphasis"/>
    <w:basedOn w:val="a0"/>
    <w:uiPriority w:val="20"/>
    <w:qFormat/>
    <w:rsid w:val="005A77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2016-05-12T12:52:00Z</cp:lastPrinted>
  <dcterms:created xsi:type="dcterms:W3CDTF">2016-05-12T12:28:00Z</dcterms:created>
  <dcterms:modified xsi:type="dcterms:W3CDTF">2016-05-12T12:53:00Z</dcterms:modified>
</cp:coreProperties>
</file>