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93" w:rsidRPr="005271E7" w:rsidRDefault="00C10893">
      <w:pPr>
        <w:widowControl w:val="0"/>
        <w:pBdr>
          <w:top w:val="nil"/>
          <w:left w:val="nil"/>
          <w:bottom w:val="nil"/>
          <w:right w:val="nil"/>
          <w:between w:val="nil"/>
        </w:pBdr>
        <w:spacing w:after="0" w:line="276" w:lineRule="auto"/>
        <w:rPr>
          <w:rFonts w:ascii="Arial" w:eastAsia="Arial" w:hAnsi="Arial" w:cs="Arial"/>
          <w:color w:val="000000"/>
          <w:lang w:val="uk-UA"/>
        </w:rPr>
      </w:pPr>
    </w:p>
    <w:tbl>
      <w:tblPr>
        <w:tblStyle w:val="afd"/>
        <w:tblW w:w="9640" w:type="dxa"/>
        <w:tblInd w:w="-106" w:type="dxa"/>
        <w:tblLayout w:type="fixed"/>
        <w:tblLook w:val="0000" w:firstRow="0" w:lastRow="0" w:firstColumn="0" w:lastColumn="0" w:noHBand="0" w:noVBand="0"/>
      </w:tblPr>
      <w:tblGrid>
        <w:gridCol w:w="4253"/>
        <w:gridCol w:w="1134"/>
        <w:gridCol w:w="4253"/>
      </w:tblGrid>
      <w:tr w:rsidR="00C10893" w:rsidRPr="00805683">
        <w:trPr>
          <w:trHeight w:val="701"/>
        </w:trPr>
        <w:tc>
          <w:tcPr>
            <w:tcW w:w="4253" w:type="dxa"/>
          </w:tcPr>
          <w:p w:rsidR="00C10893" w:rsidRPr="005271E7" w:rsidRDefault="00C1089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1134" w:type="dxa"/>
          </w:tcPr>
          <w:p w:rsidR="00C10893" w:rsidRPr="00805683" w:rsidRDefault="002A35B2">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noProof/>
                <w:color w:val="000000"/>
                <w:sz w:val="28"/>
                <w:szCs w:val="28"/>
                <w:lang w:val="uk-UA"/>
              </w:rPr>
              <w:drawing>
                <wp:inline distT="0" distB="0" distL="114300" distR="114300">
                  <wp:extent cx="479425" cy="6673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79425" cy="667385"/>
                          </a:xfrm>
                          <a:prstGeom prst="rect">
                            <a:avLst/>
                          </a:prstGeom>
                          <a:ln/>
                        </pic:spPr>
                      </pic:pic>
                    </a:graphicData>
                  </a:graphic>
                </wp:inline>
              </w:drawing>
            </w:r>
          </w:p>
        </w:tc>
        <w:tc>
          <w:tcPr>
            <w:tcW w:w="4253" w:type="dxa"/>
          </w:tcPr>
          <w:p w:rsidR="00C10893" w:rsidRPr="00805683" w:rsidRDefault="002A35B2">
            <w:pPr>
              <w:pBdr>
                <w:top w:val="nil"/>
                <w:left w:val="nil"/>
                <w:bottom w:val="nil"/>
                <w:right w:val="nil"/>
                <w:between w:val="nil"/>
              </w:pBdr>
              <w:tabs>
                <w:tab w:val="left" w:pos="1310"/>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4"/>
                <w:szCs w:val="24"/>
                <w:lang w:val="uk-UA"/>
              </w:rPr>
              <w:t xml:space="preserve">                               </w:t>
            </w:r>
            <w:r w:rsidR="00775648" w:rsidRPr="00805683">
              <w:rPr>
                <w:rFonts w:ascii="Times New Roman" w:eastAsia="Times New Roman" w:hAnsi="Times New Roman" w:cs="Times New Roman"/>
                <w:color w:val="000000"/>
                <w:sz w:val="24"/>
                <w:szCs w:val="24"/>
                <w:lang w:val="uk-UA"/>
              </w:rPr>
              <w:t xml:space="preserve">  </w:t>
            </w:r>
            <w:r w:rsidRPr="00805683">
              <w:rPr>
                <w:rFonts w:ascii="Times New Roman" w:eastAsia="Times New Roman" w:hAnsi="Times New Roman" w:cs="Times New Roman"/>
                <w:color w:val="000000"/>
                <w:sz w:val="24"/>
                <w:szCs w:val="24"/>
                <w:lang w:val="uk-UA"/>
              </w:rPr>
              <w:t xml:space="preserve">     </w:t>
            </w:r>
            <w:r w:rsidRPr="00805683">
              <w:rPr>
                <w:rFonts w:ascii="Times New Roman" w:eastAsia="Times New Roman" w:hAnsi="Times New Roman" w:cs="Times New Roman"/>
                <w:color w:val="000000"/>
                <w:sz w:val="28"/>
                <w:szCs w:val="28"/>
                <w:lang w:val="uk-UA"/>
              </w:rPr>
              <w:t xml:space="preserve">Проєкт </w:t>
            </w:r>
          </w:p>
          <w:p w:rsidR="00C10893" w:rsidRPr="00805683" w:rsidRDefault="002A35B2">
            <w:pPr>
              <w:pBdr>
                <w:top w:val="nil"/>
                <w:left w:val="nil"/>
                <w:bottom w:val="nil"/>
                <w:right w:val="nil"/>
                <w:between w:val="nil"/>
              </w:pBdr>
              <w:tabs>
                <w:tab w:val="left" w:pos="1310"/>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                              оприлюднено</w:t>
            </w:r>
          </w:p>
          <w:p w:rsidR="00C10893" w:rsidRPr="00805683" w:rsidRDefault="002A35B2" w:rsidP="000F63CA">
            <w:pPr>
              <w:pBdr>
                <w:top w:val="nil"/>
                <w:left w:val="nil"/>
                <w:bottom w:val="nil"/>
                <w:right w:val="nil"/>
                <w:between w:val="nil"/>
              </w:pBdr>
              <w:tabs>
                <w:tab w:val="left" w:pos="1310"/>
              </w:tabs>
              <w:spacing w:after="0" w:line="240" w:lineRule="auto"/>
              <w:ind w:left="711" w:hanging="711"/>
              <w:jc w:val="both"/>
              <w:rPr>
                <w:rFonts w:ascii="Times New Roman" w:eastAsia="Times New Roman" w:hAnsi="Times New Roman" w:cs="Times New Roman"/>
                <w:color w:val="000000"/>
                <w:sz w:val="24"/>
                <w:szCs w:val="24"/>
                <w:lang w:val="uk-UA"/>
              </w:rPr>
            </w:pPr>
            <w:r w:rsidRPr="00805683">
              <w:rPr>
                <w:rFonts w:ascii="Times New Roman" w:eastAsia="Times New Roman" w:hAnsi="Times New Roman" w:cs="Times New Roman"/>
                <w:color w:val="000000"/>
                <w:sz w:val="28"/>
                <w:szCs w:val="28"/>
                <w:lang w:val="uk-UA"/>
              </w:rPr>
              <w:t xml:space="preserve">              «       »                  202</w:t>
            </w:r>
            <w:r w:rsidR="000F63CA">
              <w:rPr>
                <w:rFonts w:ascii="Times New Roman" w:eastAsia="Times New Roman" w:hAnsi="Times New Roman" w:cs="Times New Roman"/>
                <w:color w:val="000000"/>
                <w:sz w:val="28"/>
                <w:szCs w:val="28"/>
                <w:lang w:val="uk-UA"/>
              </w:rPr>
              <w:t>1</w:t>
            </w:r>
            <w:r w:rsidRPr="00805683">
              <w:rPr>
                <w:rFonts w:ascii="Times New Roman" w:eastAsia="Times New Roman" w:hAnsi="Times New Roman" w:cs="Times New Roman"/>
                <w:color w:val="000000"/>
                <w:sz w:val="28"/>
                <w:szCs w:val="28"/>
                <w:lang w:val="uk-UA"/>
              </w:rPr>
              <w:t xml:space="preserve"> року</w:t>
            </w:r>
          </w:p>
        </w:tc>
      </w:tr>
    </w:tbl>
    <w:p w:rsidR="00C10893" w:rsidRPr="00805683" w:rsidRDefault="00C10893">
      <w:pPr>
        <w:pStyle w:val="2"/>
        <w:spacing w:before="0"/>
        <w:jc w:val="center"/>
        <w:rPr>
          <w:rFonts w:ascii="Times New Roman" w:eastAsia="Times New Roman" w:hAnsi="Times New Roman" w:cs="Times New Roman"/>
          <w:b w:val="0"/>
          <w:i w:val="0"/>
          <w:sz w:val="12"/>
          <w:szCs w:val="12"/>
          <w:lang w:val="uk-UA"/>
        </w:rPr>
      </w:pPr>
    </w:p>
    <w:p w:rsidR="00C10893" w:rsidRPr="00805683" w:rsidRDefault="002A35B2">
      <w:pPr>
        <w:pStyle w:val="2"/>
        <w:spacing w:before="0"/>
        <w:jc w:val="center"/>
        <w:rPr>
          <w:rFonts w:ascii="Times New Roman" w:eastAsia="Times New Roman" w:hAnsi="Times New Roman" w:cs="Times New Roman"/>
          <w:b w:val="0"/>
          <w:i w:val="0"/>
          <w:sz w:val="36"/>
          <w:szCs w:val="36"/>
          <w:lang w:val="uk-UA"/>
        </w:rPr>
      </w:pPr>
      <w:r w:rsidRPr="00805683">
        <w:rPr>
          <w:rFonts w:ascii="Times New Roman" w:eastAsia="Times New Roman" w:hAnsi="Times New Roman" w:cs="Times New Roman"/>
          <w:b w:val="0"/>
          <w:i w:val="0"/>
          <w:sz w:val="36"/>
          <w:szCs w:val="36"/>
          <w:lang w:val="uk-UA"/>
        </w:rPr>
        <w:t>СУМСЬКА МІСЬКА РАДА</w:t>
      </w:r>
    </w:p>
    <w:p w:rsidR="00C10893" w:rsidRPr="00805683" w:rsidRDefault="000F63CA">
      <w:pPr>
        <w:pStyle w:val="3"/>
        <w:rPr>
          <w:b w:val="0"/>
          <w:sz w:val="28"/>
          <w:szCs w:val="28"/>
          <w:lang w:val="uk-UA"/>
        </w:rPr>
      </w:pPr>
      <w:r>
        <w:rPr>
          <w:b w:val="0"/>
          <w:sz w:val="28"/>
          <w:szCs w:val="28"/>
          <w:lang w:val="uk-UA"/>
        </w:rPr>
        <w:t>VII</w:t>
      </w:r>
      <w:r w:rsidRPr="00805683">
        <w:rPr>
          <w:b w:val="0"/>
          <w:sz w:val="28"/>
          <w:szCs w:val="28"/>
          <w:lang w:val="uk-UA"/>
        </w:rPr>
        <w:t>I</w:t>
      </w:r>
      <w:r>
        <w:rPr>
          <w:b w:val="0"/>
          <w:sz w:val="28"/>
          <w:szCs w:val="28"/>
          <w:lang w:val="uk-UA"/>
        </w:rPr>
        <w:t xml:space="preserve"> </w:t>
      </w:r>
      <w:r w:rsidR="002A35B2" w:rsidRPr="00805683">
        <w:rPr>
          <w:b w:val="0"/>
          <w:sz w:val="28"/>
          <w:szCs w:val="28"/>
          <w:lang w:val="uk-UA"/>
        </w:rPr>
        <w:t>СКЛИКАННЯ ____СЕСІЯ</w:t>
      </w:r>
    </w:p>
    <w:p w:rsidR="00C10893" w:rsidRPr="00805683" w:rsidRDefault="002A35B2">
      <w:pPr>
        <w:jc w:val="center"/>
        <w:rPr>
          <w:rFonts w:ascii="Times New Roman" w:eastAsia="Times New Roman" w:hAnsi="Times New Roman" w:cs="Times New Roman"/>
          <w:b/>
          <w:sz w:val="32"/>
          <w:szCs w:val="32"/>
          <w:lang w:val="uk-UA"/>
        </w:rPr>
      </w:pPr>
      <w:r w:rsidRPr="00805683">
        <w:rPr>
          <w:rFonts w:ascii="Times New Roman" w:eastAsia="Times New Roman" w:hAnsi="Times New Roman" w:cs="Times New Roman"/>
          <w:b/>
          <w:sz w:val="32"/>
          <w:szCs w:val="32"/>
          <w:lang w:val="uk-UA"/>
        </w:rPr>
        <w:t>РІШЕННЯ</w:t>
      </w:r>
    </w:p>
    <w:p w:rsidR="00C10893" w:rsidRPr="00805683" w:rsidRDefault="00C10893">
      <w:pPr>
        <w:jc w:val="center"/>
        <w:rPr>
          <w:rFonts w:ascii="Times New Roman" w:eastAsia="Times New Roman" w:hAnsi="Times New Roman" w:cs="Times New Roman"/>
          <w:b/>
          <w:sz w:val="12"/>
          <w:szCs w:val="12"/>
          <w:lang w:val="uk-UA"/>
        </w:rPr>
      </w:pPr>
    </w:p>
    <w:tbl>
      <w:tblPr>
        <w:tblStyle w:val="afe"/>
        <w:tblW w:w="5070" w:type="dxa"/>
        <w:tblInd w:w="-106" w:type="dxa"/>
        <w:tblLayout w:type="fixed"/>
        <w:tblLook w:val="0000" w:firstRow="0" w:lastRow="0" w:firstColumn="0" w:lastColumn="0" w:noHBand="0" w:noVBand="0"/>
      </w:tblPr>
      <w:tblGrid>
        <w:gridCol w:w="5070"/>
      </w:tblGrid>
      <w:tr w:rsidR="00C10893" w:rsidRPr="00805683">
        <w:tc>
          <w:tcPr>
            <w:tcW w:w="5070" w:type="dxa"/>
          </w:tcPr>
          <w:p w:rsidR="00C10893" w:rsidRPr="00805683" w:rsidRDefault="002A35B2">
            <w:pPr>
              <w:widowControl w:val="0"/>
              <w:tabs>
                <w:tab w:val="left" w:pos="8447"/>
              </w:tabs>
              <w:spacing w:after="0" w:line="240" w:lineRule="auto"/>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від                 202</w:t>
            </w:r>
            <w:r w:rsidR="000F63CA">
              <w:rPr>
                <w:rFonts w:ascii="Times New Roman" w:eastAsia="Times New Roman" w:hAnsi="Times New Roman" w:cs="Times New Roman"/>
                <w:sz w:val="28"/>
                <w:szCs w:val="28"/>
                <w:lang w:val="uk-UA"/>
              </w:rPr>
              <w:t>1</w:t>
            </w:r>
            <w:r w:rsidRPr="00805683">
              <w:rPr>
                <w:rFonts w:ascii="Times New Roman" w:eastAsia="Times New Roman" w:hAnsi="Times New Roman" w:cs="Times New Roman"/>
                <w:sz w:val="28"/>
                <w:szCs w:val="28"/>
                <w:lang w:val="uk-UA"/>
              </w:rPr>
              <w:t xml:space="preserve"> року №           -МР</w:t>
            </w:r>
          </w:p>
          <w:p w:rsidR="00C10893" w:rsidRPr="00805683" w:rsidRDefault="002A35B2">
            <w:pPr>
              <w:spacing w:after="0" w:line="240" w:lineRule="auto"/>
              <w:rPr>
                <w:rFonts w:ascii="Times New Roman" w:eastAsia="Times New Roman" w:hAnsi="Times New Roman" w:cs="Times New Roman"/>
                <w:lang w:val="uk-UA"/>
              </w:rPr>
            </w:pPr>
            <w:r w:rsidRPr="00805683">
              <w:rPr>
                <w:rFonts w:ascii="Times New Roman" w:eastAsia="Times New Roman" w:hAnsi="Times New Roman" w:cs="Times New Roman"/>
                <w:sz w:val="28"/>
                <w:szCs w:val="28"/>
                <w:lang w:val="uk-UA"/>
              </w:rPr>
              <w:t>м. Суми</w:t>
            </w:r>
          </w:p>
        </w:tc>
      </w:tr>
      <w:tr w:rsidR="00C10893" w:rsidRPr="00805683">
        <w:tc>
          <w:tcPr>
            <w:tcW w:w="5070" w:type="dxa"/>
          </w:tcPr>
          <w:p w:rsidR="00C10893" w:rsidRPr="00805683" w:rsidRDefault="00C10893">
            <w:pPr>
              <w:spacing w:after="0"/>
              <w:rPr>
                <w:rFonts w:ascii="Times New Roman" w:eastAsia="Times New Roman" w:hAnsi="Times New Roman" w:cs="Times New Roman"/>
                <w:sz w:val="16"/>
                <w:szCs w:val="16"/>
                <w:lang w:val="uk-UA"/>
              </w:rPr>
            </w:pPr>
          </w:p>
        </w:tc>
      </w:tr>
      <w:tr w:rsidR="00C10893" w:rsidRPr="00805683">
        <w:tc>
          <w:tcPr>
            <w:tcW w:w="5070" w:type="dxa"/>
          </w:tcPr>
          <w:p w:rsidR="000F63CA" w:rsidRPr="00172596" w:rsidRDefault="000F63CA" w:rsidP="000F63CA">
            <w:pPr>
              <w:spacing w:after="0" w:line="240" w:lineRule="auto"/>
              <w:ind w:right="88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 </w:t>
            </w:r>
            <w:r w:rsidRPr="00172596">
              <w:rPr>
                <w:rFonts w:ascii="Times New Roman" w:eastAsia="Times New Roman" w:hAnsi="Times New Roman" w:cs="Times New Roman"/>
                <w:sz w:val="28"/>
                <w:szCs w:val="28"/>
              </w:rPr>
              <w:t xml:space="preserve">Правила </w:t>
            </w:r>
            <w:r w:rsidRPr="00172596">
              <w:rPr>
                <w:rFonts w:ascii="Times New Roman" w:eastAsia="Times New Roman" w:hAnsi="Times New Roman" w:cs="Times New Roman"/>
                <w:sz w:val="28"/>
                <w:szCs w:val="28"/>
                <w:lang w:val="uk-UA"/>
              </w:rPr>
              <w:t xml:space="preserve">використання елементів </w:t>
            </w:r>
          </w:p>
          <w:p w:rsidR="000F63CA" w:rsidRPr="00172596" w:rsidRDefault="000F63CA" w:rsidP="000F63CA">
            <w:pPr>
              <w:spacing w:after="0" w:line="240" w:lineRule="auto"/>
              <w:ind w:right="888"/>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sz w:val="28"/>
                <w:szCs w:val="28"/>
                <w:lang w:val="uk-UA"/>
              </w:rPr>
              <w:t xml:space="preserve">благоустрою комунальної власності на території Сумської міської територіальної громади </w:t>
            </w:r>
          </w:p>
          <w:p w:rsidR="00C10893" w:rsidRPr="00805683" w:rsidRDefault="00C10893" w:rsidP="00775648">
            <w:pPr>
              <w:jc w:val="both"/>
              <w:rPr>
                <w:rFonts w:ascii="Times New Roman" w:eastAsia="Times New Roman" w:hAnsi="Times New Roman" w:cs="Times New Roman"/>
                <w:sz w:val="28"/>
                <w:szCs w:val="28"/>
                <w:lang w:val="uk-UA"/>
              </w:rPr>
            </w:pPr>
          </w:p>
        </w:tc>
      </w:tr>
    </w:tbl>
    <w:p w:rsidR="00C10893" w:rsidRPr="00805683" w:rsidRDefault="002A35B2">
      <w:pPr>
        <w:spacing w:after="0"/>
        <w:ind w:firstLine="708"/>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З метою впорядкування відносин використання окремих елементів благоустрою комунальної власності, вдосконалення механізму розміщення та функціонування тимчасових споруд для провадження підприємницької діяльності на території Сумської міської об’єднаної територіальної громади, забезпечення реалізації визначених законом повноважень органів місцевого самоврядування щодо </w:t>
      </w:r>
      <w:r w:rsidRPr="00805683">
        <w:rPr>
          <w:rFonts w:ascii="Times New Roman" w:eastAsia="Times New Roman" w:hAnsi="Times New Roman" w:cs="Times New Roman"/>
          <w:color w:val="000000"/>
          <w:sz w:val="28"/>
          <w:szCs w:val="28"/>
          <w:lang w:val="uk-UA"/>
        </w:rPr>
        <w:t xml:space="preserve">сприяння розвитку підприємництва, </w:t>
      </w:r>
      <w:r w:rsidRPr="00805683">
        <w:rPr>
          <w:rFonts w:ascii="Times New Roman" w:eastAsia="Times New Roman" w:hAnsi="Times New Roman" w:cs="Times New Roman"/>
          <w:sz w:val="28"/>
          <w:szCs w:val="28"/>
          <w:lang w:val="uk-UA"/>
        </w:rPr>
        <w:t>організації місць відпочинку для населення, благоустрою населених пунктів</w:t>
      </w:r>
      <w:r w:rsidRPr="00805683">
        <w:rPr>
          <w:rFonts w:ascii="Times New Roman" w:eastAsia="Times New Roman" w:hAnsi="Times New Roman" w:cs="Times New Roman"/>
          <w:color w:val="000000"/>
          <w:sz w:val="28"/>
          <w:szCs w:val="28"/>
          <w:lang w:val="uk-UA"/>
        </w:rPr>
        <w:t xml:space="preserve">, залучення на договірних засадах з цією метою ресурсів юридичних та фізичних осіб, </w:t>
      </w:r>
      <w:r w:rsidRPr="00805683">
        <w:rPr>
          <w:rFonts w:ascii="Times New Roman" w:eastAsia="Times New Roman" w:hAnsi="Times New Roman" w:cs="Times New Roman"/>
          <w:sz w:val="28"/>
          <w:szCs w:val="28"/>
          <w:lang w:val="uk-UA"/>
        </w:rPr>
        <w:t xml:space="preserve">відповідно до статті 28 Закону України «Про регулювання містобудівної діяльності», законів України «Про благоустрій населених пунктів», «Про дозвільну систему у сфері господарської діяльності», </w:t>
      </w:r>
      <w:r w:rsidRPr="00805683">
        <w:rPr>
          <w:rFonts w:ascii="Times New Roman" w:eastAsia="Times New Roman" w:hAnsi="Times New Roman" w:cs="Times New Roman"/>
          <w:color w:val="000000"/>
          <w:sz w:val="28"/>
          <w:szCs w:val="28"/>
          <w:lang w:val="uk-UA"/>
        </w:rPr>
        <w:t>«Про державну реєстрацію речових прав на нерухоме майно та їх обтяжень»</w:t>
      </w:r>
      <w:r w:rsidRPr="00805683">
        <w:rPr>
          <w:rFonts w:ascii="Times New Roman" w:eastAsia="Times New Roman" w:hAnsi="Times New Roman" w:cs="Times New Roman"/>
          <w:sz w:val="28"/>
          <w:szCs w:val="28"/>
          <w:lang w:val="uk-UA"/>
        </w:rPr>
        <w:t xml:space="preserve">, «Про оренду землі», Земельного кодексу України, Цивільного кодексу України,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від 21.10.2011 № 244, керуючись статтями 18, 25, 60 Закону України «Про місцеве самоврядування в Україні», </w:t>
      </w:r>
      <w:r w:rsidRPr="00805683">
        <w:rPr>
          <w:rFonts w:ascii="Times New Roman" w:eastAsia="Times New Roman" w:hAnsi="Times New Roman" w:cs="Times New Roman"/>
          <w:b/>
          <w:sz w:val="28"/>
          <w:szCs w:val="28"/>
          <w:lang w:val="uk-UA"/>
        </w:rPr>
        <w:t xml:space="preserve">Сумська міська рада </w:t>
      </w:r>
    </w:p>
    <w:p w:rsidR="00C10893" w:rsidRPr="00805683" w:rsidRDefault="00C10893">
      <w:pPr>
        <w:tabs>
          <w:tab w:val="left" w:pos="851"/>
        </w:tabs>
        <w:spacing w:after="0"/>
        <w:jc w:val="both"/>
        <w:rPr>
          <w:rFonts w:ascii="Times New Roman" w:eastAsia="Times New Roman" w:hAnsi="Times New Roman" w:cs="Times New Roman"/>
          <w:sz w:val="16"/>
          <w:szCs w:val="16"/>
          <w:lang w:val="uk-UA"/>
        </w:rPr>
      </w:pPr>
    </w:p>
    <w:p w:rsidR="008D2338" w:rsidRPr="009E6274" w:rsidRDefault="002A35B2" w:rsidP="009E6274">
      <w:pPr>
        <w:tabs>
          <w:tab w:val="left" w:pos="851"/>
        </w:tabs>
        <w:spacing w:after="0"/>
        <w:ind w:firstLine="567"/>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ab/>
      </w:r>
      <w:r w:rsidRPr="00805683">
        <w:rPr>
          <w:rFonts w:ascii="Times New Roman" w:eastAsia="Times New Roman" w:hAnsi="Times New Roman" w:cs="Times New Roman"/>
          <w:b/>
          <w:sz w:val="28"/>
          <w:szCs w:val="28"/>
          <w:lang w:val="uk-UA"/>
        </w:rPr>
        <w:tab/>
      </w:r>
      <w:r w:rsidRPr="00805683">
        <w:rPr>
          <w:rFonts w:ascii="Times New Roman" w:eastAsia="Times New Roman" w:hAnsi="Times New Roman" w:cs="Times New Roman"/>
          <w:b/>
          <w:sz w:val="28"/>
          <w:szCs w:val="28"/>
          <w:lang w:val="uk-UA"/>
        </w:rPr>
        <w:tab/>
      </w:r>
      <w:r w:rsidRPr="00805683">
        <w:rPr>
          <w:rFonts w:ascii="Times New Roman" w:eastAsia="Times New Roman" w:hAnsi="Times New Roman" w:cs="Times New Roman"/>
          <w:b/>
          <w:sz w:val="28"/>
          <w:szCs w:val="28"/>
          <w:lang w:val="uk-UA"/>
        </w:rPr>
        <w:tab/>
      </w:r>
      <w:r w:rsidRPr="00805683">
        <w:rPr>
          <w:rFonts w:ascii="Times New Roman" w:eastAsia="Times New Roman" w:hAnsi="Times New Roman" w:cs="Times New Roman"/>
          <w:b/>
          <w:sz w:val="28"/>
          <w:szCs w:val="28"/>
          <w:lang w:val="uk-UA"/>
        </w:rPr>
        <w:tab/>
        <w:t>ВИРІШИЛА:</w:t>
      </w:r>
    </w:p>
    <w:p w:rsidR="0097661B" w:rsidRPr="0097661B" w:rsidRDefault="0097661B">
      <w:pPr>
        <w:spacing w:after="0"/>
        <w:ind w:firstLine="709"/>
        <w:jc w:val="both"/>
        <w:rPr>
          <w:rFonts w:ascii="Times New Roman" w:eastAsia="Times New Roman" w:hAnsi="Times New Roman" w:cs="Times New Roman"/>
          <w:sz w:val="24"/>
          <w:szCs w:val="24"/>
          <w:lang w:val="uk-UA"/>
        </w:rPr>
      </w:pPr>
    </w:p>
    <w:p w:rsidR="000F63CA" w:rsidRPr="00172596" w:rsidRDefault="002A35B2" w:rsidP="000F63CA">
      <w:pPr>
        <w:pStyle w:val="af"/>
        <w:numPr>
          <w:ilvl w:val="0"/>
          <w:numId w:val="9"/>
        </w:numPr>
        <w:tabs>
          <w:tab w:val="left" w:pos="851"/>
          <w:tab w:val="left" w:pos="993"/>
        </w:tabs>
        <w:spacing w:after="0" w:line="240" w:lineRule="auto"/>
        <w:ind w:left="0" w:firstLine="70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 xml:space="preserve"> </w:t>
      </w:r>
      <w:r w:rsidR="000F63CA" w:rsidRPr="00172596">
        <w:rPr>
          <w:rFonts w:ascii="Times New Roman" w:eastAsia="Times New Roman" w:hAnsi="Times New Roman" w:cs="Times New Roman"/>
          <w:sz w:val="28"/>
          <w:szCs w:val="28"/>
          <w:lang w:val="uk-UA"/>
        </w:rPr>
        <w:t>Затвердити</w:t>
      </w:r>
      <w:r w:rsidR="000F63CA" w:rsidRPr="00172596">
        <w:rPr>
          <w:rFonts w:ascii="Times New Roman" w:eastAsia="Times New Roman" w:hAnsi="Times New Roman" w:cs="Times New Roman"/>
          <w:sz w:val="28"/>
          <w:szCs w:val="28"/>
        </w:rPr>
        <w:t xml:space="preserve"> Правила </w:t>
      </w:r>
      <w:r w:rsidR="000F63CA" w:rsidRPr="00172596">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w:t>
      </w:r>
      <w:r w:rsidR="000F63CA">
        <w:rPr>
          <w:rFonts w:ascii="Times New Roman" w:eastAsia="Times New Roman" w:hAnsi="Times New Roman" w:cs="Times New Roman"/>
          <w:sz w:val="28"/>
          <w:szCs w:val="28"/>
          <w:lang w:val="uk-UA"/>
        </w:rPr>
        <w:t>ди (дада</w:t>
      </w:r>
      <w:r w:rsidR="009E6274">
        <w:rPr>
          <w:rFonts w:ascii="Times New Roman" w:eastAsia="Times New Roman" w:hAnsi="Times New Roman" w:cs="Times New Roman"/>
          <w:sz w:val="28"/>
          <w:szCs w:val="28"/>
          <w:lang w:val="uk-UA"/>
        </w:rPr>
        <w:t>ю</w:t>
      </w:r>
      <w:r w:rsidR="000F63CA">
        <w:rPr>
          <w:rFonts w:ascii="Times New Roman" w:eastAsia="Times New Roman" w:hAnsi="Times New Roman" w:cs="Times New Roman"/>
          <w:sz w:val="28"/>
          <w:szCs w:val="28"/>
          <w:lang w:val="uk-UA"/>
        </w:rPr>
        <w:t>ться).</w:t>
      </w:r>
    </w:p>
    <w:p w:rsidR="009E6274" w:rsidRDefault="009E6274" w:rsidP="009E6274">
      <w:pPr>
        <w:pStyle w:val="af"/>
        <w:numPr>
          <w:ilvl w:val="0"/>
          <w:numId w:val="9"/>
        </w:numPr>
        <w:tabs>
          <w:tab w:val="left" w:pos="993"/>
        </w:tabs>
        <w:spacing w:after="0"/>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Визнати такими, що втратили чинність:</w:t>
      </w:r>
    </w:p>
    <w:p w:rsidR="009E6274" w:rsidRPr="009E6274" w:rsidRDefault="009E6274" w:rsidP="009E6274">
      <w:pPr>
        <w:pStyle w:val="af"/>
        <w:numPr>
          <w:ilvl w:val="0"/>
          <w:numId w:val="13"/>
        </w:numPr>
        <w:spacing w:after="0"/>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w:t>
      </w:r>
      <w:r w:rsidR="002A35B2" w:rsidRPr="009E6274">
        <w:rPr>
          <w:rFonts w:ascii="Times New Roman" w:eastAsia="Times New Roman" w:hAnsi="Times New Roman" w:cs="Times New Roman"/>
          <w:sz w:val="28"/>
          <w:szCs w:val="28"/>
          <w:lang w:val="uk-UA"/>
        </w:rPr>
        <w:t xml:space="preserve">ішення Сумської міської ради від 30 січня 2014 року № 3041-МР «Про затвердження Примірного договору про встановлення особистого строкового </w:t>
      </w:r>
      <w:r w:rsidR="002A35B2" w:rsidRPr="009E6274">
        <w:rPr>
          <w:rFonts w:ascii="Times New Roman" w:eastAsia="Times New Roman" w:hAnsi="Times New Roman" w:cs="Times New Roman"/>
          <w:sz w:val="28"/>
          <w:szCs w:val="28"/>
          <w:lang w:val="uk-UA"/>
        </w:rPr>
        <w:lastRenderedPageBreak/>
        <w:t>сервітуту на користування місцем для розміщення т</w:t>
      </w:r>
      <w:r>
        <w:rPr>
          <w:rFonts w:ascii="Times New Roman" w:eastAsia="Times New Roman" w:hAnsi="Times New Roman" w:cs="Times New Roman"/>
          <w:sz w:val="28"/>
          <w:szCs w:val="28"/>
          <w:lang w:val="uk-UA"/>
        </w:rPr>
        <w:t>имчасової споруди в місті Суми»;</w:t>
      </w:r>
    </w:p>
    <w:p w:rsidR="009E6274" w:rsidRPr="009E6274" w:rsidRDefault="009E6274" w:rsidP="009E6274">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w:t>
      </w:r>
      <w:r w:rsidRPr="009E6274">
        <w:rPr>
          <w:rFonts w:ascii="Times New Roman" w:eastAsia="Times New Roman" w:hAnsi="Times New Roman" w:cs="Times New Roman"/>
          <w:sz w:val="28"/>
          <w:szCs w:val="28"/>
          <w:lang w:val="uk-UA"/>
        </w:rPr>
        <w:t>ішення Сумської міської ради від 30 листопада 2016 року № 1498-МР «Про Правила розміщення тимчасових споруд для провадження підприємницької діял</w:t>
      </w:r>
      <w:r>
        <w:rPr>
          <w:rFonts w:ascii="Times New Roman" w:eastAsia="Times New Roman" w:hAnsi="Times New Roman" w:cs="Times New Roman"/>
          <w:sz w:val="28"/>
          <w:szCs w:val="28"/>
          <w:lang w:val="uk-UA"/>
        </w:rPr>
        <w:t>ьності на території міста Суми».</w:t>
      </w:r>
    </w:p>
    <w:p w:rsidR="00C10893" w:rsidRPr="00805683" w:rsidRDefault="002A35B2">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3. Департаменту комунікацій та інформаційної політики Сумської міської ради (Кохан А.І.) оприлюднити дане рішення в друкованих засобах масової інформації та на офіційному вебсайті Сумської міської ради в мережі Інтернет не пізніше як у десятиденний строк після його прийняття та підписання.</w:t>
      </w:r>
    </w:p>
    <w:p w:rsidR="00C10893" w:rsidRPr="00805683" w:rsidRDefault="002A35B2">
      <w:pPr>
        <w:shd w:val="clear" w:color="auto" w:fill="FFFFFF"/>
        <w:tabs>
          <w:tab w:val="left" w:pos="840"/>
          <w:tab w:val="left" w:pos="1080"/>
        </w:tabs>
        <w:spacing w:after="0"/>
        <w:ind w:firstLine="72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4. Рішення набирає чинності з дня його офіційного оприлюднення у визначених рішенням Сумської міської ради друкованих засобах масової інформації.</w:t>
      </w:r>
    </w:p>
    <w:p w:rsidR="00C10893" w:rsidRPr="00805683" w:rsidRDefault="002A35B2">
      <w:pPr>
        <w:shd w:val="clear" w:color="auto" w:fill="FFFFFF"/>
        <w:tabs>
          <w:tab w:val="left" w:pos="840"/>
          <w:tab w:val="left" w:pos="1080"/>
        </w:tabs>
        <w:spacing w:after="0"/>
        <w:ind w:firstLine="720"/>
        <w:jc w:val="both"/>
        <w:rPr>
          <w:sz w:val="28"/>
          <w:szCs w:val="28"/>
          <w:lang w:val="uk-UA"/>
        </w:rPr>
      </w:pPr>
      <w:r w:rsidRPr="00805683">
        <w:rPr>
          <w:rFonts w:ascii="Times New Roman" w:eastAsia="Times New Roman" w:hAnsi="Times New Roman" w:cs="Times New Roman"/>
          <w:sz w:val="28"/>
          <w:szCs w:val="28"/>
          <w:lang w:val="uk-UA"/>
        </w:rPr>
        <w:t>5. Виконавчому комітету Сумської міської ради протягом трьох місяців з дня набрання чинності цим рішенням привести Положення про організацію сезонної, святкової виїзної торгівлі, надання послуг у сфері розваг та проведення ярмарків на території Сумської міської територіальної громади, затвердженого рішенням Виконавчого комітету Сумської міської ради від 17.03.2020 № 133</w:t>
      </w:r>
      <w:r w:rsidR="000F63CA">
        <w:rPr>
          <w:rFonts w:ascii="Times New Roman" w:eastAsia="Times New Roman" w:hAnsi="Times New Roman" w:cs="Times New Roman"/>
          <w:sz w:val="28"/>
          <w:szCs w:val="28"/>
          <w:lang w:val="uk-UA"/>
        </w:rPr>
        <w:t xml:space="preserve"> (зі змінами)</w:t>
      </w:r>
      <w:r w:rsidRPr="00805683">
        <w:rPr>
          <w:rFonts w:ascii="Times New Roman" w:eastAsia="Times New Roman" w:hAnsi="Times New Roman" w:cs="Times New Roman"/>
          <w:sz w:val="28"/>
          <w:szCs w:val="28"/>
          <w:lang w:val="uk-UA"/>
        </w:rPr>
        <w:t>, у відповідність до даного рішення.</w:t>
      </w:r>
    </w:p>
    <w:p w:rsidR="00C10893" w:rsidRPr="00805683" w:rsidRDefault="002A35B2">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6. Організацію виконання цього рішення покласти</w:t>
      </w:r>
      <w:r w:rsidR="009824C7">
        <w:rPr>
          <w:rFonts w:ascii="Times New Roman" w:eastAsia="Times New Roman" w:hAnsi="Times New Roman" w:cs="Times New Roman"/>
          <w:color w:val="000000"/>
          <w:sz w:val="28"/>
          <w:szCs w:val="28"/>
          <w:lang w:val="uk-UA"/>
        </w:rPr>
        <w:t xml:space="preserve"> на Управління архітектури та містобудування Сумської міської ради (Кривцов А.В.) та правове управління Сумської міської ради (Чайченко О.В.), координацію виконання </w:t>
      </w:r>
      <w:r w:rsidRPr="00805683">
        <w:rPr>
          <w:rFonts w:ascii="Times New Roman" w:eastAsia="Times New Roman" w:hAnsi="Times New Roman" w:cs="Times New Roman"/>
          <w:color w:val="000000"/>
          <w:sz w:val="28"/>
          <w:szCs w:val="28"/>
          <w:lang w:val="uk-UA"/>
        </w:rPr>
        <w:t>на заступника міського голови за належністю.</w:t>
      </w:r>
    </w:p>
    <w:p w:rsidR="00C10893" w:rsidRPr="00805683" w:rsidRDefault="00C10893">
      <w:pPr>
        <w:spacing w:after="0"/>
        <w:rPr>
          <w:rFonts w:ascii="Times New Roman" w:eastAsia="Times New Roman" w:hAnsi="Times New Roman" w:cs="Times New Roman"/>
          <w:sz w:val="28"/>
          <w:szCs w:val="28"/>
          <w:lang w:val="uk-UA"/>
        </w:rPr>
      </w:pPr>
    </w:p>
    <w:p w:rsidR="00C10893" w:rsidRDefault="00C10893">
      <w:pPr>
        <w:rPr>
          <w:color w:val="FF0000"/>
          <w:sz w:val="28"/>
          <w:szCs w:val="28"/>
          <w:lang w:val="uk-UA"/>
        </w:rPr>
      </w:pPr>
    </w:p>
    <w:p w:rsidR="009824C7" w:rsidRPr="00805683" w:rsidRDefault="009824C7">
      <w:pPr>
        <w:rPr>
          <w:rFonts w:ascii="Times New Roman" w:eastAsia="Times New Roman" w:hAnsi="Times New Roman" w:cs="Times New Roman"/>
          <w:sz w:val="36"/>
          <w:szCs w:val="36"/>
          <w:lang w:val="uk-UA"/>
        </w:rPr>
      </w:pPr>
    </w:p>
    <w:p w:rsidR="00C10893" w:rsidRPr="00805683" w:rsidRDefault="002A35B2">
      <w:pP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Сумський міський голова</w:t>
      </w:r>
      <w:r w:rsidRPr="00805683">
        <w:rPr>
          <w:rFonts w:ascii="Times New Roman" w:eastAsia="Times New Roman" w:hAnsi="Times New Roman" w:cs="Times New Roman"/>
          <w:sz w:val="28"/>
          <w:szCs w:val="28"/>
          <w:lang w:val="uk-UA"/>
        </w:rPr>
        <w:tab/>
      </w:r>
      <w:r w:rsidRPr="00805683">
        <w:rPr>
          <w:rFonts w:ascii="Times New Roman" w:eastAsia="Times New Roman" w:hAnsi="Times New Roman" w:cs="Times New Roman"/>
          <w:sz w:val="28"/>
          <w:szCs w:val="28"/>
          <w:lang w:val="uk-UA"/>
        </w:rPr>
        <w:tab/>
      </w:r>
      <w:r w:rsidRPr="00805683">
        <w:rPr>
          <w:rFonts w:ascii="Times New Roman" w:eastAsia="Times New Roman" w:hAnsi="Times New Roman" w:cs="Times New Roman"/>
          <w:sz w:val="28"/>
          <w:szCs w:val="28"/>
          <w:lang w:val="uk-UA"/>
        </w:rPr>
        <w:tab/>
      </w:r>
      <w:r w:rsidRPr="00805683">
        <w:rPr>
          <w:rFonts w:ascii="Times New Roman" w:eastAsia="Times New Roman" w:hAnsi="Times New Roman" w:cs="Times New Roman"/>
          <w:sz w:val="28"/>
          <w:szCs w:val="28"/>
          <w:lang w:val="uk-UA"/>
        </w:rPr>
        <w:tab/>
        <w:t xml:space="preserve">                           О.М. Лисенко</w:t>
      </w:r>
    </w:p>
    <w:p w:rsidR="00C10893" w:rsidRPr="00805683" w:rsidRDefault="002A35B2">
      <w:pPr>
        <w:spacing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Виконавець: Чайченко О.В.</w:t>
      </w:r>
    </w:p>
    <w:p w:rsidR="00C10893" w:rsidRPr="00805683" w:rsidRDefault="00C10893">
      <w:pPr>
        <w:spacing w:line="240" w:lineRule="auto"/>
        <w:ind w:right="-2"/>
        <w:jc w:val="both"/>
        <w:rPr>
          <w:rFonts w:ascii="Times New Roman" w:eastAsia="Times New Roman" w:hAnsi="Times New Roman" w:cs="Times New Roman"/>
          <w:sz w:val="24"/>
          <w:szCs w:val="24"/>
          <w:lang w:val="uk-UA"/>
        </w:rPr>
      </w:pPr>
    </w:p>
    <w:p w:rsidR="00C10893" w:rsidRDefault="00C10893">
      <w:pPr>
        <w:spacing w:line="240" w:lineRule="auto"/>
        <w:ind w:right="-2"/>
        <w:jc w:val="both"/>
        <w:rPr>
          <w:rFonts w:ascii="Times New Roman" w:eastAsia="Times New Roman" w:hAnsi="Times New Roman" w:cs="Times New Roman"/>
          <w:sz w:val="24"/>
          <w:szCs w:val="24"/>
          <w:lang w:val="uk-UA"/>
        </w:rPr>
      </w:pPr>
    </w:p>
    <w:p w:rsidR="009824C7" w:rsidRDefault="009824C7">
      <w:pPr>
        <w:spacing w:line="240" w:lineRule="auto"/>
        <w:ind w:right="-2"/>
        <w:jc w:val="both"/>
        <w:rPr>
          <w:rFonts w:ascii="Times New Roman" w:eastAsia="Times New Roman" w:hAnsi="Times New Roman" w:cs="Times New Roman"/>
          <w:sz w:val="24"/>
          <w:szCs w:val="24"/>
          <w:lang w:val="uk-UA"/>
        </w:rPr>
      </w:pPr>
    </w:p>
    <w:p w:rsidR="009824C7" w:rsidRPr="00805683" w:rsidRDefault="009824C7">
      <w:pPr>
        <w:spacing w:line="240" w:lineRule="auto"/>
        <w:ind w:right="-2"/>
        <w:jc w:val="both"/>
        <w:rPr>
          <w:rFonts w:ascii="Times New Roman" w:eastAsia="Times New Roman" w:hAnsi="Times New Roman" w:cs="Times New Roman"/>
          <w:sz w:val="24"/>
          <w:szCs w:val="24"/>
          <w:lang w:val="uk-UA"/>
        </w:rPr>
      </w:pPr>
    </w:p>
    <w:p w:rsidR="00C10893" w:rsidRPr="00805683" w:rsidRDefault="002A35B2">
      <w:pPr>
        <w:spacing w:after="0"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 xml:space="preserve">Ініціатор розгляду питання –– Сумський міській голова </w:t>
      </w:r>
    </w:p>
    <w:p w:rsidR="00C10893" w:rsidRPr="00805683" w:rsidRDefault="002A35B2">
      <w:pPr>
        <w:spacing w:after="0"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 xml:space="preserve">Проєкт рішення підготовлено </w:t>
      </w:r>
      <w:r w:rsidR="009824C7">
        <w:rPr>
          <w:rFonts w:ascii="Times New Roman" w:eastAsia="Times New Roman" w:hAnsi="Times New Roman" w:cs="Times New Roman"/>
          <w:sz w:val="24"/>
          <w:szCs w:val="24"/>
          <w:lang w:val="uk-UA"/>
        </w:rPr>
        <w:t>п</w:t>
      </w:r>
      <w:r w:rsidRPr="00805683">
        <w:rPr>
          <w:rFonts w:ascii="Times New Roman" w:eastAsia="Times New Roman" w:hAnsi="Times New Roman" w:cs="Times New Roman"/>
          <w:sz w:val="24"/>
          <w:szCs w:val="24"/>
          <w:lang w:val="uk-UA"/>
        </w:rPr>
        <w:t>равовим управлінням Сумської міської ради</w:t>
      </w:r>
      <w:r w:rsidR="009824C7">
        <w:rPr>
          <w:rFonts w:ascii="Times New Roman" w:eastAsia="Times New Roman" w:hAnsi="Times New Roman" w:cs="Times New Roman"/>
          <w:sz w:val="24"/>
          <w:szCs w:val="24"/>
          <w:lang w:val="uk-UA"/>
        </w:rPr>
        <w:t>, Управлінням архітектури та містобудування Сумської міської ради</w:t>
      </w:r>
    </w:p>
    <w:p w:rsidR="00C10893" w:rsidRPr="00805683" w:rsidRDefault="002A35B2" w:rsidP="009A2366">
      <w:pPr>
        <w:spacing w:after="0" w:line="240" w:lineRule="auto"/>
        <w:ind w:right="-2"/>
        <w:jc w:val="both"/>
        <w:rPr>
          <w:rFonts w:ascii="Times New Roman" w:eastAsia="Times New Roman" w:hAnsi="Times New Roman" w:cs="Times New Roman"/>
          <w:b/>
          <w:sz w:val="28"/>
          <w:szCs w:val="28"/>
          <w:lang w:val="uk-UA"/>
        </w:rPr>
      </w:pPr>
      <w:r w:rsidRPr="00805683">
        <w:rPr>
          <w:rFonts w:ascii="Times New Roman" w:eastAsia="Times New Roman" w:hAnsi="Times New Roman" w:cs="Times New Roman"/>
          <w:sz w:val="24"/>
          <w:szCs w:val="24"/>
          <w:lang w:val="uk-UA"/>
        </w:rPr>
        <w:t>Доповідач – Чайченко О.В.</w:t>
      </w:r>
      <w:r w:rsidR="009824C7">
        <w:rPr>
          <w:rFonts w:ascii="Times New Roman" w:eastAsia="Times New Roman" w:hAnsi="Times New Roman" w:cs="Times New Roman"/>
          <w:sz w:val="24"/>
          <w:szCs w:val="24"/>
          <w:lang w:val="uk-UA"/>
        </w:rPr>
        <w:t>, Кривцов А.В.</w:t>
      </w:r>
      <w:r w:rsidRPr="00805683">
        <w:rPr>
          <w:lang w:val="uk-UA"/>
        </w:rPr>
        <w:br w:type="page"/>
      </w:r>
    </w:p>
    <w:p w:rsidR="00C10893" w:rsidRPr="00805683" w:rsidRDefault="002A35B2">
      <w:pPr>
        <w:spacing w:after="0" w:line="240" w:lineRule="auto"/>
        <w:ind w:firstLine="4500"/>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 xml:space="preserve">                Додаток</w:t>
      </w:r>
    </w:p>
    <w:p w:rsidR="00C10893" w:rsidRPr="00805683" w:rsidRDefault="002A35B2">
      <w:pPr>
        <w:spacing w:after="0" w:line="240" w:lineRule="auto"/>
        <w:ind w:left="396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до рішення    Сумської    міської     ради</w:t>
      </w:r>
    </w:p>
    <w:p w:rsidR="00C10893" w:rsidRPr="00805683" w:rsidRDefault="002A35B2" w:rsidP="000F63CA">
      <w:pPr>
        <w:spacing w:after="0" w:line="240" w:lineRule="auto"/>
        <w:ind w:left="3969" w:right="888"/>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w:t>
      </w:r>
      <w:r w:rsidR="000F63CA">
        <w:rPr>
          <w:rFonts w:ascii="Times New Roman" w:hAnsi="Times New Roman" w:cs="Times New Roman"/>
          <w:bCs/>
          <w:sz w:val="28"/>
          <w:szCs w:val="28"/>
          <w:lang w:val="uk-UA"/>
        </w:rPr>
        <w:t xml:space="preserve">Про </w:t>
      </w:r>
      <w:r w:rsidR="000F63CA" w:rsidRPr="00187A18">
        <w:rPr>
          <w:rFonts w:ascii="Times New Roman" w:eastAsia="Times New Roman" w:hAnsi="Times New Roman" w:cs="Times New Roman"/>
          <w:sz w:val="28"/>
          <w:szCs w:val="28"/>
          <w:lang w:val="uk-UA"/>
        </w:rPr>
        <w:t xml:space="preserve">Правила </w:t>
      </w:r>
      <w:r w:rsidR="000F63CA" w:rsidRPr="00172596">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громади</w:t>
      </w:r>
      <w:r w:rsidR="000F63CA" w:rsidRPr="00187A18">
        <w:rPr>
          <w:rFonts w:ascii="Times New Roman" w:hAnsi="Times New Roman" w:cs="Times New Roman"/>
          <w:spacing w:val="3"/>
          <w:sz w:val="28"/>
          <w:szCs w:val="28"/>
          <w:shd w:val="clear" w:color="auto" w:fill="FFFFFF"/>
          <w:lang w:val="uk-UA"/>
        </w:rPr>
        <w:t>»</w:t>
      </w:r>
    </w:p>
    <w:p w:rsidR="00C10893" w:rsidRPr="00805683" w:rsidRDefault="002A35B2">
      <w:pPr>
        <w:widowControl w:val="0"/>
        <w:tabs>
          <w:tab w:val="left" w:pos="8447"/>
        </w:tabs>
        <w:spacing w:after="0" w:line="240" w:lineRule="auto"/>
        <w:ind w:left="3969"/>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від                        202</w:t>
      </w:r>
      <w:r w:rsidR="000F63CA">
        <w:rPr>
          <w:rFonts w:ascii="Times New Roman" w:eastAsia="Times New Roman" w:hAnsi="Times New Roman" w:cs="Times New Roman"/>
          <w:sz w:val="28"/>
          <w:szCs w:val="28"/>
          <w:lang w:val="uk-UA"/>
        </w:rPr>
        <w:t>1</w:t>
      </w:r>
      <w:r w:rsidRPr="00805683">
        <w:rPr>
          <w:rFonts w:ascii="Times New Roman" w:eastAsia="Times New Roman" w:hAnsi="Times New Roman" w:cs="Times New Roman"/>
          <w:sz w:val="28"/>
          <w:szCs w:val="28"/>
          <w:lang w:val="uk-UA"/>
        </w:rPr>
        <w:t xml:space="preserve"> року №          -МР</w:t>
      </w:r>
    </w:p>
    <w:p w:rsidR="00C10893" w:rsidRPr="00805683" w:rsidRDefault="00C10893">
      <w:pPr>
        <w:spacing w:after="0" w:line="240" w:lineRule="auto"/>
        <w:jc w:val="both"/>
        <w:rPr>
          <w:rFonts w:ascii="Times New Roman" w:eastAsia="Times New Roman" w:hAnsi="Times New Roman" w:cs="Times New Roman"/>
          <w:sz w:val="28"/>
          <w:szCs w:val="28"/>
          <w:lang w:val="uk-UA"/>
        </w:rPr>
      </w:pPr>
    </w:p>
    <w:p w:rsidR="00C10893" w:rsidRPr="00805683" w:rsidRDefault="002A35B2">
      <w:pPr>
        <w:spacing w:after="0" w:line="240" w:lineRule="auto"/>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 xml:space="preserve">ПРАВИЛА </w:t>
      </w:r>
    </w:p>
    <w:p w:rsidR="00C10893" w:rsidRPr="00805683" w:rsidRDefault="000F63CA">
      <w:pPr>
        <w:spacing w:after="0" w:line="240" w:lineRule="auto"/>
        <w:jc w:val="center"/>
        <w:rPr>
          <w:rFonts w:ascii="Times New Roman" w:eastAsia="Times New Roman" w:hAnsi="Times New Roman" w:cs="Times New Roman"/>
          <w:b/>
          <w:sz w:val="28"/>
          <w:szCs w:val="28"/>
          <w:lang w:val="uk-UA"/>
        </w:rPr>
      </w:pPr>
      <w:r w:rsidRPr="0078417C">
        <w:rPr>
          <w:rFonts w:ascii="Times New Roman" w:eastAsia="Times New Roman" w:hAnsi="Times New Roman" w:cs="Times New Roman"/>
          <w:b/>
          <w:sz w:val="28"/>
          <w:szCs w:val="28"/>
          <w:lang w:val="uk-UA"/>
        </w:rPr>
        <w:t>використання елементів благоустрою комунальної власності на території Сумської міської територіальної громади</w:t>
      </w:r>
      <w:r w:rsidR="002A35B2" w:rsidRPr="0078417C">
        <w:rPr>
          <w:rFonts w:ascii="Times New Roman" w:eastAsia="Times New Roman" w:hAnsi="Times New Roman" w:cs="Times New Roman"/>
          <w:b/>
          <w:sz w:val="28"/>
          <w:szCs w:val="28"/>
          <w:lang w:val="uk-UA"/>
        </w:rPr>
        <w:t xml:space="preserve"> </w:t>
      </w:r>
      <w:r w:rsidR="002A35B2" w:rsidRPr="00805683">
        <w:rPr>
          <w:rFonts w:ascii="Times New Roman" w:eastAsia="Times New Roman" w:hAnsi="Times New Roman" w:cs="Times New Roman"/>
          <w:b/>
          <w:sz w:val="28"/>
          <w:szCs w:val="28"/>
          <w:lang w:val="uk-UA"/>
        </w:rPr>
        <w:t>(далі – Правила)</w:t>
      </w:r>
    </w:p>
    <w:p w:rsidR="00C10893" w:rsidRPr="00805683" w:rsidRDefault="00C10893">
      <w:pPr>
        <w:spacing w:after="0" w:line="240" w:lineRule="auto"/>
        <w:jc w:val="center"/>
        <w:rPr>
          <w:rFonts w:ascii="Times New Roman" w:eastAsia="Times New Roman" w:hAnsi="Times New Roman" w:cs="Times New Roman"/>
          <w:b/>
          <w:sz w:val="28"/>
          <w:szCs w:val="28"/>
          <w:lang w:val="uk-UA"/>
        </w:rPr>
      </w:pPr>
    </w:p>
    <w:p w:rsidR="004463C6" w:rsidRPr="004463C6" w:rsidRDefault="004463C6" w:rsidP="004463C6">
      <w:pPr>
        <w:tabs>
          <w:tab w:val="left" w:pos="1843"/>
          <w:tab w:val="left" w:pos="2268"/>
        </w:tabs>
        <w:spacing w:after="0" w:line="240" w:lineRule="auto"/>
        <w:ind w:firstLine="567"/>
        <w:jc w:val="center"/>
        <w:rPr>
          <w:rFonts w:ascii="Times New Roman" w:eastAsia="Times New Roman" w:hAnsi="Times New Roman" w:cs="Times New Roman"/>
          <w:b/>
          <w:sz w:val="28"/>
          <w:szCs w:val="28"/>
          <w:lang w:val="uk-UA"/>
        </w:rPr>
      </w:pPr>
      <w:r w:rsidRPr="004463C6">
        <w:rPr>
          <w:rFonts w:ascii="Times New Roman" w:eastAsia="Times New Roman" w:hAnsi="Times New Roman" w:cs="Times New Roman"/>
          <w:b/>
          <w:sz w:val="28"/>
          <w:szCs w:val="28"/>
          <w:lang w:val="uk-UA"/>
        </w:rPr>
        <w:t>РОЗДІЛ І. ЗАГАЛЬНІ ПОЛОЖЕННЯ</w:t>
      </w:r>
    </w:p>
    <w:p w:rsidR="004463C6" w:rsidRPr="004463C6" w:rsidRDefault="004463C6" w:rsidP="004463C6">
      <w:pPr>
        <w:tabs>
          <w:tab w:val="left" w:pos="1843"/>
          <w:tab w:val="left" w:pos="2268"/>
        </w:tabs>
        <w:spacing w:after="0" w:line="240" w:lineRule="auto"/>
        <w:ind w:firstLine="567"/>
        <w:jc w:val="center"/>
        <w:rPr>
          <w:rFonts w:ascii="Times New Roman" w:eastAsia="Times New Roman" w:hAnsi="Times New Roman" w:cs="Times New Roman"/>
          <w:b/>
          <w:sz w:val="28"/>
          <w:szCs w:val="28"/>
          <w:lang w:val="uk-UA"/>
        </w:rPr>
      </w:pPr>
    </w:p>
    <w:p w:rsidR="004463C6" w:rsidRPr="004463C6" w:rsidRDefault="004463C6" w:rsidP="004463C6">
      <w:pPr>
        <w:spacing w:after="0" w:line="240" w:lineRule="auto"/>
        <w:ind w:firstLine="567"/>
        <w:jc w:val="both"/>
        <w:rPr>
          <w:rFonts w:ascii="Times New Roman" w:eastAsia="Times New Roman" w:hAnsi="Times New Roman" w:cs="Times New Roman"/>
          <w:sz w:val="28"/>
          <w:szCs w:val="28"/>
          <w:lang w:val="uk-UA"/>
        </w:rPr>
      </w:pPr>
      <w:r w:rsidRPr="004463C6">
        <w:rPr>
          <w:rFonts w:ascii="Times New Roman" w:eastAsia="Times New Roman" w:hAnsi="Times New Roman" w:cs="Times New Roman"/>
          <w:b/>
          <w:sz w:val="28"/>
          <w:szCs w:val="28"/>
          <w:lang w:val="uk-UA"/>
        </w:rPr>
        <w:t>1.1.</w:t>
      </w:r>
      <w:r w:rsidRPr="004463C6">
        <w:rPr>
          <w:rFonts w:ascii="Times New Roman" w:eastAsia="Times New Roman" w:hAnsi="Times New Roman" w:cs="Times New Roman"/>
          <w:sz w:val="28"/>
          <w:szCs w:val="28"/>
          <w:lang w:val="uk-UA"/>
        </w:rPr>
        <w:t xml:space="preserve"> Правила є нормативним актом регуляторного характеру, який розроблено відповідно до Конституції України, Цивільного</w:t>
      </w:r>
      <w:r w:rsidRPr="00172596">
        <w:rPr>
          <w:rFonts w:ascii="Times New Roman" w:eastAsia="Times New Roman" w:hAnsi="Times New Roman" w:cs="Times New Roman"/>
          <w:sz w:val="28"/>
          <w:szCs w:val="28"/>
          <w:lang w:val="uk-UA"/>
        </w:rPr>
        <w:t xml:space="preserve"> та Земельного</w:t>
      </w:r>
      <w:r w:rsidRPr="004463C6">
        <w:rPr>
          <w:rFonts w:ascii="Times New Roman" w:eastAsia="Times New Roman" w:hAnsi="Times New Roman" w:cs="Times New Roman"/>
          <w:sz w:val="28"/>
          <w:szCs w:val="28"/>
          <w:lang w:val="uk-UA"/>
        </w:rPr>
        <w:t xml:space="preserve"> кодекс</w:t>
      </w:r>
      <w:r w:rsidRPr="00172596">
        <w:rPr>
          <w:rFonts w:ascii="Times New Roman" w:eastAsia="Times New Roman" w:hAnsi="Times New Roman" w:cs="Times New Roman"/>
          <w:sz w:val="28"/>
          <w:szCs w:val="28"/>
          <w:lang w:val="uk-UA"/>
        </w:rPr>
        <w:t>ів</w:t>
      </w:r>
      <w:r w:rsidRPr="004463C6">
        <w:rPr>
          <w:rFonts w:ascii="Times New Roman" w:eastAsia="Times New Roman" w:hAnsi="Times New Roman" w:cs="Times New Roman"/>
          <w:sz w:val="28"/>
          <w:szCs w:val="28"/>
          <w:lang w:val="uk-UA"/>
        </w:rPr>
        <w:t xml:space="preserve"> України, законів України «Про місцеве самоврядування в Україні», «Про благоустрій населених пунктів», «Про регулювання містобудівної діяльності»,</w:t>
      </w:r>
      <w:r w:rsidRPr="00172596">
        <w:rPr>
          <w:rFonts w:ascii="Times New Roman" w:eastAsia="Times New Roman" w:hAnsi="Times New Roman" w:cs="Times New Roman"/>
          <w:sz w:val="28"/>
          <w:szCs w:val="28"/>
          <w:lang w:val="uk-UA"/>
        </w:rPr>
        <w:t xml:space="preserve"> «Про оренду землі»,</w:t>
      </w:r>
      <w:r w:rsidRPr="004463C6">
        <w:rPr>
          <w:rFonts w:ascii="Times New Roman" w:eastAsia="Times New Roman" w:hAnsi="Times New Roman" w:cs="Times New Roman"/>
          <w:sz w:val="28"/>
          <w:szCs w:val="28"/>
          <w:lang w:val="uk-UA"/>
        </w:rPr>
        <w:t xml:space="preserve"> «Про дозвільну систему у сфері господарської діяльності», </w:t>
      </w:r>
      <w:r w:rsidRPr="004463C6">
        <w:rPr>
          <w:rFonts w:ascii="Times New Roman" w:eastAsia="Times New Roman" w:hAnsi="Times New Roman" w:cs="Times New Roman"/>
          <w:color w:val="000000"/>
          <w:sz w:val="28"/>
          <w:szCs w:val="28"/>
          <w:lang w:val="uk-UA"/>
        </w:rPr>
        <w:t xml:space="preserve">«Про державну реєстрацію речових прав на нерухоме майно та їх обтяжень», </w:t>
      </w:r>
      <w:r w:rsidRPr="004463C6">
        <w:rPr>
          <w:rFonts w:ascii="Times New Roman" w:eastAsia="Times New Roman" w:hAnsi="Times New Roman" w:cs="Times New Roman"/>
          <w:sz w:val="28"/>
          <w:szCs w:val="28"/>
          <w:lang w:val="uk-UA"/>
        </w:rPr>
        <w:t>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 та інших нормативних актів з метою впорядкування розміщення та функціонування тимчасових споруд</w:t>
      </w:r>
      <w:r w:rsidRPr="00172596">
        <w:rPr>
          <w:rFonts w:ascii="Times New Roman" w:eastAsia="Times New Roman" w:hAnsi="Times New Roman" w:cs="Times New Roman"/>
          <w:sz w:val="28"/>
          <w:szCs w:val="28"/>
          <w:lang w:val="uk-UA"/>
        </w:rPr>
        <w:t xml:space="preserve"> (далі – ТС) </w:t>
      </w:r>
      <w:r w:rsidRPr="004463C6">
        <w:rPr>
          <w:rFonts w:ascii="Times New Roman" w:eastAsia="Times New Roman" w:hAnsi="Times New Roman" w:cs="Times New Roman"/>
          <w:sz w:val="28"/>
          <w:szCs w:val="28"/>
          <w:lang w:val="uk-UA"/>
        </w:rPr>
        <w:t>для провадження підприємницької діяльності</w:t>
      </w:r>
      <w:r w:rsidRPr="00172596">
        <w:rPr>
          <w:rFonts w:ascii="Times New Roman" w:eastAsia="Times New Roman" w:hAnsi="Times New Roman" w:cs="Times New Roman"/>
          <w:sz w:val="28"/>
          <w:szCs w:val="28"/>
          <w:lang w:val="uk-UA"/>
        </w:rPr>
        <w:t xml:space="preserve">, майданчиків для забезпечення будівництва (далі – МБ) та об’єктів некомерційного призначення на </w:t>
      </w:r>
      <w:r w:rsidRPr="004463C6">
        <w:rPr>
          <w:rFonts w:ascii="Times New Roman" w:eastAsia="Times New Roman" w:hAnsi="Times New Roman" w:cs="Times New Roman"/>
          <w:sz w:val="28"/>
          <w:szCs w:val="28"/>
          <w:lang w:val="uk-UA"/>
        </w:rPr>
        <w:t>території Сумської міської територіальної громади (далі – СМТГ), визначення механізму використання елементів благоустрою комунальної власності, врегулювання організаційно-правових відносин, пов’язаних з оформленням договорів на право</w:t>
      </w:r>
      <w:r w:rsidRPr="00172596">
        <w:rPr>
          <w:rFonts w:ascii="Times New Roman" w:eastAsia="Times New Roman" w:hAnsi="Times New Roman" w:cs="Times New Roman"/>
          <w:sz w:val="28"/>
          <w:szCs w:val="28"/>
          <w:lang w:val="uk-UA"/>
        </w:rPr>
        <w:t xml:space="preserve"> тимчасового користування окремими елементами благоустрою </w:t>
      </w:r>
      <w:r w:rsidRPr="004463C6">
        <w:rPr>
          <w:rFonts w:ascii="Times New Roman" w:eastAsia="Times New Roman" w:hAnsi="Times New Roman" w:cs="Times New Roman"/>
          <w:color w:val="000000"/>
          <w:sz w:val="28"/>
          <w:szCs w:val="28"/>
          <w:lang w:val="uk-UA"/>
        </w:rPr>
        <w:t>комунальної власності С</w:t>
      </w:r>
      <w:r w:rsidRPr="00172596">
        <w:rPr>
          <w:rFonts w:ascii="Times New Roman" w:eastAsia="Times New Roman" w:hAnsi="Times New Roman" w:cs="Times New Roman"/>
          <w:color w:val="000000"/>
          <w:sz w:val="28"/>
          <w:szCs w:val="28"/>
          <w:lang w:val="uk-UA"/>
        </w:rPr>
        <w:t>МТГ</w:t>
      </w:r>
      <w:r w:rsidRPr="00172596">
        <w:rPr>
          <w:rFonts w:ascii="Times New Roman" w:eastAsia="Times New Roman" w:hAnsi="Times New Roman" w:cs="Times New Roman"/>
          <w:sz w:val="28"/>
          <w:szCs w:val="28"/>
          <w:lang w:val="uk-UA"/>
        </w:rPr>
        <w:t>,</w:t>
      </w:r>
      <w:r w:rsidRPr="004463C6">
        <w:rPr>
          <w:rFonts w:ascii="Times New Roman" w:eastAsia="Times New Roman" w:hAnsi="Times New Roman" w:cs="Times New Roman"/>
          <w:sz w:val="28"/>
          <w:szCs w:val="28"/>
          <w:lang w:val="uk-UA"/>
        </w:rPr>
        <w:t xml:space="preserve"> а також створення сприятливих умов для здійснення </w:t>
      </w:r>
      <w:r w:rsidRPr="00172596">
        <w:rPr>
          <w:rFonts w:ascii="Times New Roman" w:eastAsia="Times New Roman" w:hAnsi="Times New Roman" w:cs="Times New Roman"/>
          <w:sz w:val="28"/>
          <w:szCs w:val="28"/>
          <w:lang w:val="uk-UA"/>
        </w:rPr>
        <w:t xml:space="preserve">особами </w:t>
      </w:r>
      <w:r w:rsidRPr="004463C6">
        <w:rPr>
          <w:rFonts w:ascii="Times New Roman" w:eastAsia="Times New Roman" w:hAnsi="Times New Roman" w:cs="Times New Roman"/>
          <w:sz w:val="28"/>
          <w:szCs w:val="28"/>
          <w:lang w:val="uk-UA"/>
        </w:rPr>
        <w:t xml:space="preserve">підприємницької та іншої діяльності. </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1.2.</w:t>
      </w:r>
      <w:r w:rsidRPr="00172596">
        <w:rPr>
          <w:b/>
          <w:sz w:val="28"/>
          <w:szCs w:val="28"/>
        </w:rPr>
        <w:t xml:space="preserve"> </w:t>
      </w:r>
      <w:r w:rsidRPr="00172596">
        <w:rPr>
          <w:rFonts w:ascii="Times New Roman" w:eastAsia="Times New Roman" w:hAnsi="Times New Roman" w:cs="Times New Roman"/>
          <w:sz w:val="28"/>
          <w:szCs w:val="28"/>
        </w:rPr>
        <w:t>Ці Правила регулюють взаємовідносини щодо розміщення:</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sz w:val="28"/>
          <w:szCs w:val="28"/>
        </w:rPr>
        <w:t>1.2.1.</w:t>
      </w:r>
      <w:r w:rsidRPr="00172596">
        <w:rPr>
          <w:rFonts w:ascii="Times New Roman" w:eastAsia="Times New Roman" w:hAnsi="Times New Roman" w:cs="Times New Roman"/>
          <w:sz w:val="28"/>
          <w:szCs w:val="28"/>
        </w:rPr>
        <w:t xml:space="preserve"> пересувних тимчасових споруд для забезпечення функціонування літніх майданчиків та зон відпочинку на підставі договорів </w:t>
      </w:r>
      <w:r w:rsidRPr="00172596">
        <w:rPr>
          <w:rFonts w:ascii="Times New Roman" w:eastAsia="Times New Roman" w:hAnsi="Times New Roman" w:cs="Times New Roman"/>
          <w:color w:val="000000"/>
          <w:sz w:val="28"/>
          <w:szCs w:val="28"/>
        </w:rPr>
        <w:t>на право тимчасового користування елементами благоустрою комунальної власності С</w:t>
      </w:r>
      <w:r w:rsidRPr="00172596">
        <w:rPr>
          <w:rFonts w:ascii="Times New Roman" w:eastAsia="Times New Roman" w:hAnsi="Times New Roman" w:cs="Times New Roman"/>
          <w:color w:val="000000"/>
          <w:sz w:val="28"/>
          <w:szCs w:val="28"/>
          <w:lang w:val="uk-UA"/>
        </w:rPr>
        <w:t>МТГ</w:t>
      </w:r>
      <w:r w:rsidRPr="00172596">
        <w:rPr>
          <w:rFonts w:ascii="Times New Roman" w:eastAsia="Times New Roman" w:hAnsi="Times New Roman" w:cs="Times New Roman"/>
          <w:color w:val="000000"/>
          <w:sz w:val="28"/>
          <w:szCs w:val="28"/>
        </w:rPr>
        <w:t>;</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1.2.2.</w:t>
      </w:r>
      <w:r w:rsidRPr="00172596">
        <w:rPr>
          <w:rFonts w:ascii="Times New Roman" w:eastAsia="Times New Roman" w:hAnsi="Times New Roman" w:cs="Times New Roman"/>
          <w:sz w:val="28"/>
          <w:szCs w:val="28"/>
        </w:rPr>
        <w:t xml:space="preserve"> стаціонарних ТС для надання побутових послуг з дрібного ремонту взуття, одягу, годинників тощо на підставі договорів </w:t>
      </w:r>
      <w:r w:rsidRPr="00172596">
        <w:rPr>
          <w:rFonts w:ascii="Times New Roman" w:eastAsia="Times New Roman" w:hAnsi="Times New Roman" w:cs="Times New Roman"/>
          <w:color w:val="000000"/>
          <w:sz w:val="28"/>
          <w:szCs w:val="28"/>
        </w:rPr>
        <w:t>на право тимчасового користування елементами благоустрою комунальної власності С</w:t>
      </w:r>
      <w:r w:rsidRPr="00172596">
        <w:rPr>
          <w:rFonts w:ascii="Times New Roman" w:eastAsia="Times New Roman" w:hAnsi="Times New Roman" w:cs="Times New Roman"/>
          <w:color w:val="000000"/>
          <w:sz w:val="28"/>
          <w:szCs w:val="28"/>
          <w:lang w:val="uk-UA"/>
        </w:rPr>
        <w:t>МТГ</w:t>
      </w:r>
      <w:r w:rsidRPr="00172596">
        <w:rPr>
          <w:rFonts w:ascii="Times New Roman" w:eastAsia="Times New Roman" w:hAnsi="Times New Roman" w:cs="Times New Roman"/>
          <w:color w:val="000000"/>
          <w:sz w:val="28"/>
          <w:szCs w:val="28"/>
        </w:rPr>
        <w:t>;</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1.2.3.</w:t>
      </w:r>
      <w:r w:rsidRPr="00172596">
        <w:rPr>
          <w:rFonts w:ascii="Times New Roman" w:eastAsia="Times New Roman" w:hAnsi="Times New Roman" w:cs="Times New Roman"/>
          <w:sz w:val="28"/>
          <w:szCs w:val="28"/>
        </w:rPr>
        <w:t xml:space="preserve"> стаціонарних </w:t>
      </w:r>
      <w:r>
        <w:rPr>
          <w:rFonts w:ascii="Times New Roman" w:eastAsia="Times New Roman" w:hAnsi="Times New Roman" w:cs="Times New Roman"/>
          <w:sz w:val="28"/>
          <w:szCs w:val="28"/>
          <w:lang w:val="uk-UA"/>
        </w:rPr>
        <w:t>ТС</w:t>
      </w:r>
      <w:r w:rsidRPr="00172596">
        <w:rPr>
          <w:rFonts w:ascii="Times New Roman" w:eastAsia="Times New Roman" w:hAnsi="Times New Roman" w:cs="Times New Roman"/>
          <w:sz w:val="28"/>
          <w:szCs w:val="28"/>
        </w:rPr>
        <w:t xml:space="preserve"> за наявності у Замовника речового права на землю (власність, оренда, постійне користування, тощо);</w:t>
      </w:r>
    </w:p>
    <w:p w:rsidR="004463C6" w:rsidRPr="005C1E2A"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b/>
          <w:i/>
          <w:sz w:val="28"/>
          <w:szCs w:val="28"/>
          <w:lang w:val="uk-UA"/>
        </w:rPr>
      </w:pPr>
      <w:r w:rsidRPr="00172596">
        <w:rPr>
          <w:rFonts w:ascii="Times New Roman" w:eastAsia="Times New Roman" w:hAnsi="Times New Roman" w:cs="Times New Roman"/>
          <w:b/>
          <w:sz w:val="28"/>
          <w:szCs w:val="28"/>
        </w:rPr>
        <w:lastRenderedPageBreak/>
        <w:t>1.2.4</w:t>
      </w:r>
      <w:r w:rsidRPr="00172596">
        <w:rPr>
          <w:rFonts w:ascii="Times New Roman" w:eastAsia="Times New Roman" w:hAnsi="Times New Roman" w:cs="Times New Roman"/>
          <w:b/>
          <w:sz w:val="28"/>
          <w:szCs w:val="28"/>
          <w:lang w:val="uk-UA"/>
        </w:rPr>
        <w:t>.</w:t>
      </w:r>
      <w:r w:rsidRPr="00172596">
        <w:rPr>
          <w:rFonts w:ascii="Times New Roman" w:eastAsia="Times New Roman" w:hAnsi="Times New Roman" w:cs="Times New Roman"/>
          <w:sz w:val="28"/>
          <w:szCs w:val="28"/>
        </w:rPr>
        <w:t xml:space="preserve"> майданчиків для забезпечення будівництва на підставі договорів </w:t>
      </w:r>
      <w:r w:rsidRPr="00172596">
        <w:rPr>
          <w:rFonts w:ascii="Times New Roman" w:eastAsia="Times New Roman" w:hAnsi="Times New Roman" w:cs="Times New Roman"/>
          <w:color w:val="000000"/>
          <w:sz w:val="28"/>
          <w:szCs w:val="28"/>
        </w:rPr>
        <w:t>на право тимчасового користування елементами благоустрою комунальної власності С</w:t>
      </w:r>
      <w:r w:rsidRPr="00172596">
        <w:rPr>
          <w:rFonts w:ascii="Times New Roman" w:eastAsia="Times New Roman" w:hAnsi="Times New Roman" w:cs="Times New Roman"/>
          <w:color w:val="000000"/>
          <w:sz w:val="28"/>
          <w:szCs w:val="28"/>
          <w:lang w:val="uk-UA"/>
        </w:rPr>
        <w:t>МТГ</w:t>
      </w:r>
      <w:r>
        <w:rPr>
          <w:rFonts w:ascii="Times New Roman" w:eastAsia="Times New Roman" w:hAnsi="Times New Roman" w:cs="Times New Roman"/>
          <w:color w:val="000000"/>
          <w:sz w:val="28"/>
          <w:szCs w:val="28"/>
          <w:lang w:val="uk-UA"/>
        </w:rPr>
        <w:t>;</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b/>
          <w:sz w:val="28"/>
          <w:szCs w:val="28"/>
        </w:rPr>
        <w:t>1.2.</w:t>
      </w:r>
      <w:r w:rsidRPr="00172596">
        <w:rPr>
          <w:rFonts w:ascii="Times New Roman" w:eastAsia="Times New Roman" w:hAnsi="Times New Roman" w:cs="Times New Roman"/>
          <w:b/>
          <w:sz w:val="28"/>
          <w:szCs w:val="28"/>
          <w:lang w:val="uk-UA"/>
        </w:rPr>
        <w:t>5.</w:t>
      </w:r>
      <w:r w:rsidRPr="00172596">
        <w:rPr>
          <w:rFonts w:ascii="Times New Roman" w:eastAsia="Times New Roman" w:hAnsi="Times New Roman" w:cs="Times New Roman"/>
          <w:sz w:val="28"/>
          <w:szCs w:val="28"/>
          <w:lang w:val="uk-UA"/>
        </w:rPr>
        <w:t xml:space="preserve"> об’єктів некомерційного призначення </w:t>
      </w:r>
      <w:r w:rsidRPr="00172596">
        <w:rPr>
          <w:rFonts w:ascii="Times New Roman" w:eastAsia="Times New Roman" w:hAnsi="Times New Roman" w:cs="Times New Roman"/>
          <w:sz w:val="28"/>
          <w:szCs w:val="28"/>
        </w:rPr>
        <w:t xml:space="preserve">на підставі договорів </w:t>
      </w:r>
      <w:r w:rsidRPr="00172596">
        <w:rPr>
          <w:rFonts w:ascii="Times New Roman" w:eastAsia="Times New Roman" w:hAnsi="Times New Roman" w:cs="Times New Roman"/>
          <w:color w:val="000000"/>
          <w:sz w:val="28"/>
          <w:szCs w:val="28"/>
        </w:rPr>
        <w:t>на право тимчасового користування елементами благоустрою комунальної власності С</w:t>
      </w:r>
      <w:r w:rsidRPr="00172596">
        <w:rPr>
          <w:rFonts w:ascii="Times New Roman" w:eastAsia="Times New Roman" w:hAnsi="Times New Roman" w:cs="Times New Roman"/>
          <w:color w:val="000000"/>
          <w:sz w:val="28"/>
          <w:szCs w:val="28"/>
          <w:lang w:val="uk-UA"/>
        </w:rPr>
        <w:t>МТГ.</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1.3.</w:t>
      </w:r>
      <w:r w:rsidRPr="00172596">
        <w:rPr>
          <w:rFonts w:ascii="Times New Roman" w:eastAsia="Times New Roman" w:hAnsi="Times New Roman" w:cs="Times New Roman"/>
          <w:sz w:val="28"/>
          <w:szCs w:val="28"/>
        </w:rPr>
        <w:t xml:space="preserve"> Наведені в Правилах терміни вживаються в такому значенні:</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lang w:val="uk-UA"/>
        </w:rPr>
        <w:t>1</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b/>
          <w:sz w:val="28"/>
          <w:szCs w:val="28"/>
        </w:rPr>
        <w:t xml:space="preserve">договір на право тимчасового користування елементами благоустрою комунальної власності </w:t>
      </w:r>
      <w:r>
        <w:rPr>
          <w:rFonts w:ascii="Times New Roman" w:eastAsia="Times New Roman" w:hAnsi="Times New Roman" w:cs="Times New Roman"/>
          <w:b/>
          <w:sz w:val="28"/>
          <w:szCs w:val="28"/>
          <w:lang w:val="uk-UA"/>
        </w:rPr>
        <w:t xml:space="preserve">СМТГ </w:t>
      </w:r>
      <w:r w:rsidRPr="00172596">
        <w:rPr>
          <w:rFonts w:ascii="Times New Roman" w:eastAsia="Times New Roman" w:hAnsi="Times New Roman" w:cs="Times New Roman"/>
          <w:b/>
          <w:sz w:val="28"/>
          <w:szCs w:val="28"/>
        </w:rPr>
        <w:t xml:space="preserve">(далі – Договір) </w:t>
      </w:r>
      <w:r w:rsidRPr="00172596">
        <w:rPr>
          <w:rFonts w:ascii="Times New Roman" w:eastAsia="Times New Roman" w:hAnsi="Times New Roman" w:cs="Times New Roman"/>
          <w:sz w:val="28"/>
          <w:szCs w:val="28"/>
        </w:rPr>
        <w:t xml:space="preserve">– угода, укладена у письмовій формі між Уповноваженим органом та Замовником, за якою виникає зобов’язання щодо передачі Замовнику в тимчасове користування елементу благоустрою комунальної власності для розміщення ТС, </w:t>
      </w:r>
      <w:r w:rsidRPr="00172596">
        <w:rPr>
          <w:rFonts w:ascii="Times New Roman" w:eastAsia="Times New Roman" w:hAnsi="Times New Roman" w:cs="Times New Roman"/>
          <w:sz w:val="28"/>
          <w:szCs w:val="28"/>
          <w:lang w:val="uk-UA"/>
        </w:rPr>
        <w:t xml:space="preserve">МБ, об’єкту некомерційного призначення </w:t>
      </w:r>
      <w:r w:rsidRPr="00172596">
        <w:rPr>
          <w:rFonts w:ascii="Times New Roman" w:eastAsia="Times New Roman" w:hAnsi="Times New Roman" w:cs="Times New Roman"/>
          <w:sz w:val="28"/>
          <w:szCs w:val="28"/>
        </w:rPr>
        <w:t>на умовах платного</w:t>
      </w:r>
      <w:r w:rsidRPr="00172596">
        <w:rPr>
          <w:rFonts w:ascii="Times New Roman" w:eastAsia="Times New Roman" w:hAnsi="Times New Roman" w:cs="Times New Roman"/>
          <w:sz w:val="28"/>
          <w:szCs w:val="28"/>
          <w:lang w:val="uk-UA"/>
        </w:rPr>
        <w:t xml:space="preserve"> або безоплатного (для об’єктів некомерційного призначення)</w:t>
      </w:r>
      <w:r w:rsidRPr="00172596">
        <w:rPr>
          <w:rFonts w:ascii="Times New Roman" w:eastAsia="Times New Roman" w:hAnsi="Times New Roman" w:cs="Times New Roman"/>
          <w:sz w:val="28"/>
          <w:szCs w:val="28"/>
        </w:rPr>
        <w:t xml:space="preserve"> строкового цільового використання для проведення підприємницької </w:t>
      </w:r>
      <w:r w:rsidRPr="00172596">
        <w:rPr>
          <w:rFonts w:ascii="Times New Roman" w:eastAsia="Times New Roman" w:hAnsi="Times New Roman" w:cs="Times New Roman"/>
          <w:sz w:val="28"/>
          <w:szCs w:val="28"/>
          <w:lang w:val="uk-UA"/>
        </w:rPr>
        <w:t xml:space="preserve">або </w:t>
      </w:r>
      <w:r w:rsidRPr="00172596">
        <w:rPr>
          <w:rFonts w:ascii="Times New Roman" w:eastAsia="Times New Roman" w:hAnsi="Times New Roman" w:cs="Times New Roman"/>
          <w:sz w:val="28"/>
          <w:szCs w:val="28"/>
        </w:rPr>
        <w:t>інш</w:t>
      </w:r>
      <w:r w:rsidRPr="00172596">
        <w:rPr>
          <w:rFonts w:ascii="Times New Roman" w:eastAsia="Times New Roman" w:hAnsi="Times New Roman" w:cs="Times New Roman"/>
          <w:sz w:val="28"/>
          <w:szCs w:val="28"/>
          <w:lang w:val="uk-UA"/>
        </w:rPr>
        <w:t>и</w:t>
      </w:r>
      <w:r w:rsidRPr="00172596">
        <w:rPr>
          <w:rFonts w:ascii="Times New Roman" w:eastAsia="Times New Roman" w:hAnsi="Times New Roman" w:cs="Times New Roman"/>
          <w:sz w:val="28"/>
          <w:szCs w:val="28"/>
        </w:rPr>
        <w:t xml:space="preserve">х видів діяльності; </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lang w:val="uk-UA"/>
        </w:rPr>
        <w:t>2</w:t>
      </w:r>
      <w:r w:rsidRPr="00172596">
        <w:rPr>
          <w:rFonts w:ascii="Times New Roman" w:eastAsia="Times New Roman" w:hAnsi="Times New Roman" w:cs="Times New Roman"/>
          <w:b/>
          <w:color w:val="000000"/>
          <w:sz w:val="28"/>
          <w:szCs w:val="28"/>
        </w:rPr>
        <w:t xml:space="preserve">) </w:t>
      </w:r>
      <w:r w:rsidRPr="00172596">
        <w:rPr>
          <w:rFonts w:ascii="Times New Roman" w:eastAsia="Times New Roman" w:hAnsi="Times New Roman" w:cs="Times New Roman"/>
          <w:b/>
          <w:sz w:val="28"/>
          <w:szCs w:val="28"/>
        </w:rPr>
        <w:t>З</w:t>
      </w:r>
      <w:r w:rsidRPr="00172596">
        <w:rPr>
          <w:rFonts w:ascii="Times New Roman" w:eastAsia="Times New Roman" w:hAnsi="Times New Roman" w:cs="Times New Roman"/>
          <w:b/>
          <w:color w:val="000000"/>
          <w:sz w:val="28"/>
          <w:szCs w:val="28"/>
        </w:rPr>
        <w:t>амовник</w:t>
      </w:r>
      <w:r w:rsidRPr="00172596">
        <w:rPr>
          <w:rFonts w:ascii="Times New Roman" w:eastAsia="Times New Roman" w:hAnsi="Times New Roman" w:cs="Times New Roman"/>
          <w:color w:val="000000"/>
          <w:sz w:val="28"/>
          <w:szCs w:val="28"/>
        </w:rPr>
        <w:t xml:space="preserve"> – суб’єкт господарювання, </w:t>
      </w:r>
      <w:r w:rsidRPr="00172596">
        <w:rPr>
          <w:rFonts w:ascii="Times New Roman" w:hAnsi="Times New Roman" w:cs="Times New Roman"/>
          <w:sz w:val="28"/>
          <w:szCs w:val="28"/>
          <w:shd w:val="clear" w:color="auto" w:fill="FFFFFF"/>
        </w:rPr>
        <w:t>який реалізує право</w:t>
      </w:r>
      <w:r w:rsidRPr="00172596">
        <w:rPr>
          <w:shd w:val="clear" w:color="auto" w:fill="FFFFFF"/>
          <w:lang w:val="uk-UA"/>
        </w:rPr>
        <w:t xml:space="preserve"> </w:t>
      </w:r>
      <w:r w:rsidRPr="00172596">
        <w:rPr>
          <w:rFonts w:ascii="Times New Roman" w:eastAsia="Times New Roman" w:hAnsi="Times New Roman" w:cs="Times New Roman"/>
          <w:color w:val="000000"/>
          <w:sz w:val="28"/>
          <w:szCs w:val="28"/>
        </w:rPr>
        <w:t xml:space="preserve">розмістити на території СМТГ </w:t>
      </w:r>
      <w:r w:rsidRPr="00172596">
        <w:rPr>
          <w:rFonts w:ascii="Times New Roman" w:eastAsia="Times New Roman" w:hAnsi="Times New Roman" w:cs="Times New Roman"/>
          <w:sz w:val="28"/>
          <w:szCs w:val="28"/>
        </w:rPr>
        <w:t>ТС</w:t>
      </w:r>
      <w:r w:rsidRPr="00172596">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color w:val="000000"/>
          <w:sz w:val="28"/>
          <w:szCs w:val="28"/>
        </w:rPr>
        <w:t xml:space="preserve">або вже розмістив </w:t>
      </w:r>
      <w:r w:rsidRPr="00172596">
        <w:rPr>
          <w:rFonts w:ascii="Times New Roman" w:eastAsia="Times New Roman" w:hAnsi="Times New Roman" w:cs="Times New Roman"/>
          <w:sz w:val="28"/>
          <w:szCs w:val="28"/>
        </w:rPr>
        <w:t>ТС</w:t>
      </w:r>
      <w:r w:rsidRPr="00172596">
        <w:rPr>
          <w:rFonts w:ascii="Times New Roman" w:eastAsia="Times New Roman" w:hAnsi="Times New Roman" w:cs="Times New Roman"/>
          <w:sz w:val="28"/>
          <w:szCs w:val="28"/>
          <w:lang w:val="uk-UA"/>
        </w:rPr>
        <w:t>,</w:t>
      </w:r>
      <w:r w:rsidRPr="001725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а також</w:t>
      </w:r>
      <w:r w:rsidRPr="00172596">
        <w:rPr>
          <w:rFonts w:ascii="Times New Roman" w:eastAsia="Times New Roman" w:hAnsi="Times New Roman" w:cs="Times New Roman"/>
          <w:sz w:val="28"/>
          <w:szCs w:val="28"/>
          <w:lang w:val="uk-UA"/>
        </w:rPr>
        <w:t xml:space="preserve"> інші особи, які мають право розмістити МБ, об’єкт некомерційного призначення або вже розмістили</w:t>
      </w:r>
      <w:r w:rsidRPr="00172596">
        <w:rPr>
          <w:rFonts w:ascii="Times New Roman" w:eastAsia="Times New Roman" w:hAnsi="Times New Roman" w:cs="Times New Roman"/>
          <w:color w:val="000000"/>
          <w:sz w:val="28"/>
          <w:szCs w:val="28"/>
        </w:rPr>
        <w:t>;</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r w:rsidRPr="00172596">
        <w:rPr>
          <w:rFonts w:ascii="Times New Roman" w:eastAsia="Times New Roman" w:hAnsi="Times New Roman" w:cs="Times New Roman"/>
          <w:b/>
          <w:color w:val="000000"/>
          <w:sz w:val="28"/>
          <w:szCs w:val="28"/>
          <w:lang w:val="uk-UA"/>
        </w:rPr>
        <w:t>3</w:t>
      </w:r>
      <w:r w:rsidRPr="00172596">
        <w:rPr>
          <w:rFonts w:ascii="Times New Roman" w:eastAsia="Times New Roman" w:hAnsi="Times New Roman" w:cs="Times New Roman"/>
          <w:b/>
          <w:color w:val="000000"/>
          <w:sz w:val="28"/>
          <w:szCs w:val="28"/>
        </w:rPr>
        <w:t xml:space="preserve">) зона відпочинку </w:t>
      </w:r>
      <w:r w:rsidRPr="00172596">
        <w:rPr>
          <w:rFonts w:ascii="Times New Roman" w:eastAsia="Times New Roman" w:hAnsi="Times New Roman" w:cs="Times New Roman"/>
          <w:color w:val="000000"/>
          <w:sz w:val="28"/>
          <w:szCs w:val="28"/>
        </w:rPr>
        <w:t xml:space="preserve">– місце біля водних </w:t>
      </w:r>
      <w:r w:rsidRPr="00172596">
        <w:rPr>
          <w:rFonts w:ascii="Times New Roman" w:eastAsia="Times New Roman" w:hAnsi="Times New Roman" w:cs="Times New Roman"/>
          <w:sz w:val="28"/>
          <w:szCs w:val="28"/>
        </w:rPr>
        <w:t>об'єктів</w:t>
      </w:r>
      <w:r w:rsidRPr="00172596">
        <w:rPr>
          <w:rFonts w:ascii="Times New Roman" w:eastAsia="Times New Roman" w:hAnsi="Times New Roman" w:cs="Times New Roman"/>
          <w:color w:val="000000"/>
          <w:sz w:val="28"/>
          <w:szCs w:val="28"/>
        </w:rPr>
        <w:t xml:space="preserve"> (у межах при</w:t>
      </w:r>
      <w:r w:rsidRPr="00172596">
        <w:rPr>
          <w:rFonts w:ascii="Times New Roman" w:eastAsia="Times New Roman" w:hAnsi="Times New Roman" w:cs="Times New Roman"/>
          <w:sz w:val="28"/>
          <w:szCs w:val="28"/>
        </w:rPr>
        <w:t>бережних захисних смуг</w:t>
      </w:r>
      <w:r w:rsidRPr="00172596">
        <w:rPr>
          <w:rFonts w:ascii="Times New Roman" w:eastAsia="Times New Roman" w:hAnsi="Times New Roman" w:cs="Times New Roman"/>
          <w:color w:val="000000"/>
          <w:sz w:val="28"/>
          <w:szCs w:val="28"/>
        </w:rPr>
        <w:t>) для надання послуг у сфері відпочинку, оздоровлення, фізичної культури та спорту, харчування. Розташування зони відпочинку та її площа визначаються таким чином, щоб виключити можливість обмеження віл</w:t>
      </w:r>
      <w:r w:rsidRPr="00172596">
        <w:rPr>
          <w:rFonts w:ascii="Times New Roman" w:eastAsia="Times New Roman" w:hAnsi="Times New Roman" w:cs="Times New Roman"/>
          <w:sz w:val="28"/>
          <w:szCs w:val="28"/>
        </w:rPr>
        <w:t>ьного доступу до водного об’єкта та проходу через її територію або створення інших перешкод у реалізації громадянами належних їм екологічних прав.</w:t>
      </w:r>
      <w:r w:rsidRPr="00172596">
        <w:rPr>
          <w:rFonts w:ascii="Times New Roman" w:eastAsia="Times New Roman" w:hAnsi="Times New Roman" w:cs="Times New Roman"/>
          <w:color w:val="000000"/>
          <w:sz w:val="28"/>
          <w:szCs w:val="28"/>
        </w:rPr>
        <w:t xml:space="preserve"> Зона відпочинку </w:t>
      </w:r>
      <w:r w:rsidRPr="00172596">
        <w:rPr>
          <w:rFonts w:ascii="Times New Roman" w:eastAsia="Times New Roman" w:hAnsi="Times New Roman" w:cs="Times New Roman"/>
          <w:sz w:val="28"/>
          <w:szCs w:val="28"/>
        </w:rPr>
        <w:t>за цими Правилами віднесена до пересувних ТС</w:t>
      </w:r>
      <w:r w:rsidRPr="00172596">
        <w:rPr>
          <w:rFonts w:ascii="Times New Roman" w:eastAsia="Times New Roman" w:hAnsi="Times New Roman" w:cs="Times New Roman"/>
          <w:color w:val="000000"/>
          <w:sz w:val="28"/>
          <w:szCs w:val="28"/>
        </w:rPr>
        <w:t xml:space="preserve">; </w:t>
      </w:r>
    </w:p>
    <w:p w:rsidR="004463C6" w:rsidRPr="00447BF7" w:rsidRDefault="004463C6" w:rsidP="004463C6">
      <w:pP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b/>
          <w:sz w:val="28"/>
          <w:szCs w:val="28"/>
          <w:lang w:val="uk-UA"/>
        </w:rPr>
        <w:t>4</w:t>
      </w:r>
      <w:r w:rsidRPr="00172596">
        <w:rPr>
          <w:rFonts w:ascii="Times New Roman" w:eastAsia="Times New Roman" w:hAnsi="Times New Roman" w:cs="Times New Roman"/>
          <w:b/>
          <w:sz w:val="28"/>
          <w:szCs w:val="28"/>
        </w:rPr>
        <w:t>) елемент благоустрою комунальної власності (далі – елемент благоустрою)</w:t>
      </w:r>
      <w:r w:rsidRPr="00172596">
        <w:rPr>
          <w:rFonts w:ascii="Times New Roman" w:eastAsia="Times New Roman" w:hAnsi="Times New Roman" w:cs="Times New Roman"/>
          <w:sz w:val="28"/>
          <w:szCs w:val="28"/>
        </w:rPr>
        <w:t xml:space="preserve"> – частина зеленої зони, покриття бульвару, алеї, площі, вулиці, тротуару, пішохідної зони і доріжки, інші елементи благоустрою відповідно до чинних норм, які </w:t>
      </w:r>
      <w:r w:rsidRPr="00172596">
        <w:rPr>
          <w:rFonts w:ascii="Times New Roman" w:eastAsia="Times New Roman" w:hAnsi="Times New Roman" w:cs="Times New Roman"/>
          <w:color w:val="000000"/>
          <w:sz w:val="28"/>
          <w:szCs w:val="28"/>
        </w:rPr>
        <w:t xml:space="preserve">можуть бути передані для тимчасового розміщення ТС, </w:t>
      </w: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sz w:val="28"/>
          <w:szCs w:val="28"/>
          <w:lang w:val="uk-UA"/>
        </w:rPr>
        <w:t>МБ</w:t>
      </w:r>
      <w:r>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lang w:val="uk-UA"/>
        </w:rPr>
        <w:t>об’єкту некомерційного призначення</w:t>
      </w:r>
      <w:r>
        <w:rPr>
          <w:rFonts w:ascii="Times New Roman" w:eastAsia="Times New Roman" w:hAnsi="Times New Roman" w:cs="Times New Roman"/>
          <w:sz w:val="28"/>
          <w:szCs w:val="28"/>
          <w:lang w:val="uk-UA"/>
        </w:rPr>
        <w:t>;</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b/>
          <w:sz w:val="28"/>
          <w:szCs w:val="28"/>
          <w:lang w:val="uk-UA"/>
        </w:rPr>
        <w:t>5</w:t>
      </w:r>
      <w:r w:rsidRPr="002E07D7">
        <w:rPr>
          <w:rFonts w:ascii="Times New Roman" w:eastAsia="Times New Roman" w:hAnsi="Times New Roman" w:cs="Times New Roman"/>
          <w:b/>
          <w:color w:val="000000"/>
          <w:sz w:val="28"/>
          <w:szCs w:val="28"/>
          <w:lang w:val="uk-UA"/>
        </w:rPr>
        <w:t xml:space="preserve">) </w:t>
      </w:r>
      <w:r w:rsidRPr="002E07D7">
        <w:rPr>
          <w:rFonts w:ascii="Times New Roman" w:eastAsia="Times New Roman" w:hAnsi="Times New Roman" w:cs="Times New Roman"/>
          <w:b/>
          <w:sz w:val="28"/>
          <w:szCs w:val="28"/>
          <w:lang w:val="uk-UA"/>
        </w:rPr>
        <w:t>комісія з питань узгодження розміщення ТС, МБ</w:t>
      </w:r>
      <w:r w:rsidRPr="00172596">
        <w:rPr>
          <w:rFonts w:ascii="Times New Roman" w:eastAsia="Times New Roman" w:hAnsi="Times New Roman" w:cs="Times New Roman"/>
          <w:b/>
          <w:sz w:val="28"/>
          <w:szCs w:val="28"/>
          <w:lang w:val="uk-UA"/>
        </w:rPr>
        <w:t>, об’єктів некомерційного призначення</w:t>
      </w:r>
      <w:r w:rsidRPr="00172596">
        <w:rPr>
          <w:rFonts w:ascii="Times New Roman" w:eastAsia="Times New Roman" w:hAnsi="Times New Roman" w:cs="Times New Roman"/>
          <w:sz w:val="28"/>
          <w:szCs w:val="28"/>
          <w:lang w:val="uk-UA"/>
        </w:rPr>
        <w:t xml:space="preserve"> </w:t>
      </w:r>
      <w:r w:rsidRPr="002E07D7">
        <w:rPr>
          <w:rFonts w:ascii="Times New Roman" w:eastAsia="Times New Roman" w:hAnsi="Times New Roman" w:cs="Times New Roman"/>
          <w:b/>
          <w:sz w:val="28"/>
          <w:szCs w:val="28"/>
          <w:lang w:val="uk-UA"/>
        </w:rPr>
        <w:t xml:space="preserve">на території СМТГ (далі – Комісія) – </w:t>
      </w:r>
      <w:r w:rsidRPr="002E07D7">
        <w:rPr>
          <w:rFonts w:ascii="Times New Roman" w:eastAsia="Times New Roman" w:hAnsi="Times New Roman" w:cs="Times New Roman"/>
          <w:sz w:val="28"/>
          <w:szCs w:val="28"/>
          <w:lang w:val="uk-UA"/>
        </w:rPr>
        <w:t>постійно діюча комісія при Виконавчому комітеті Сумської міської ради, яка створюється відповідно до розпорядження Сумського міського голови з метою розгляду заяв щодо надання в тимчасове користування елементів благоустрою для розміщення ТС, майданчиків для забезпечення будівництва</w:t>
      </w:r>
      <w:r w:rsidRPr="00172596">
        <w:rPr>
          <w:rFonts w:ascii="Times New Roman" w:eastAsia="Times New Roman" w:hAnsi="Times New Roman" w:cs="Times New Roman"/>
          <w:sz w:val="28"/>
          <w:szCs w:val="28"/>
          <w:lang w:val="uk-UA"/>
        </w:rPr>
        <w:t>, об</w:t>
      </w:r>
      <w:r w:rsidRPr="002E07D7">
        <w:rPr>
          <w:rFonts w:ascii="Times New Roman" w:eastAsia="Times New Roman" w:hAnsi="Times New Roman" w:cs="Times New Roman"/>
          <w:sz w:val="28"/>
          <w:szCs w:val="28"/>
          <w:lang w:val="uk-UA"/>
        </w:rPr>
        <w:t>’</w:t>
      </w:r>
      <w:r w:rsidRPr="00172596">
        <w:rPr>
          <w:rFonts w:ascii="Times New Roman" w:eastAsia="Times New Roman" w:hAnsi="Times New Roman" w:cs="Times New Roman"/>
          <w:sz w:val="28"/>
          <w:szCs w:val="28"/>
          <w:lang w:val="uk-UA"/>
        </w:rPr>
        <w:t>єктів некомерційного призначення;</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b/>
          <w:sz w:val="28"/>
          <w:szCs w:val="28"/>
          <w:lang w:val="uk-UA"/>
        </w:rPr>
        <w:t xml:space="preserve">6) майданчик для забезпечення будівництва (далі </w:t>
      </w:r>
      <w:r w:rsidRPr="00172596">
        <w:rPr>
          <w:rFonts w:ascii="Times New Roman" w:eastAsia="Times New Roman" w:hAnsi="Times New Roman" w:cs="Times New Roman"/>
          <w:b/>
          <w:color w:val="000000"/>
          <w:sz w:val="28"/>
          <w:szCs w:val="28"/>
          <w:lang w:val="uk-UA"/>
        </w:rPr>
        <w:t>–</w:t>
      </w:r>
      <w:r w:rsidRPr="00172596">
        <w:rPr>
          <w:rFonts w:ascii="Times New Roman" w:eastAsia="Times New Roman" w:hAnsi="Times New Roman" w:cs="Times New Roman"/>
          <w:b/>
          <w:sz w:val="28"/>
          <w:szCs w:val="28"/>
          <w:lang w:val="uk-UA"/>
        </w:rPr>
        <w:t xml:space="preserve"> МБ)</w:t>
      </w:r>
      <w:r w:rsidRPr="00172596">
        <w:rPr>
          <w:rFonts w:ascii="Times New Roman" w:eastAsia="Times New Roman" w:hAnsi="Times New Roman" w:cs="Times New Roman"/>
          <w:sz w:val="28"/>
          <w:szCs w:val="28"/>
          <w:lang w:val="uk-UA"/>
        </w:rPr>
        <w:t xml:space="preserve"> – територія, яка не підлягає забудові, біля об’єкту будівництва або біля земельної ділянки, яка забудовується, та використовується з метою обслуговування процесу будівництва, обмеження його негативного впливу на оточуюче середовище, забезпечення збереження майна та безпеки громадян;</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b/>
          <w:sz w:val="28"/>
          <w:szCs w:val="28"/>
          <w:lang w:val="uk-UA"/>
        </w:rPr>
        <w:t xml:space="preserve">7) паспорт прив’язки ТС </w:t>
      </w:r>
      <w:r w:rsidRPr="00172596">
        <w:rPr>
          <w:rFonts w:ascii="Times New Roman" w:eastAsia="Times New Roman" w:hAnsi="Times New Roman" w:cs="Times New Roman"/>
          <w:sz w:val="28"/>
          <w:szCs w:val="28"/>
          <w:lang w:val="uk-UA"/>
        </w:rPr>
        <w:t>–</w:t>
      </w:r>
      <w:r w:rsidRPr="00172596">
        <w:rPr>
          <w:rFonts w:ascii="Times New Roman" w:hAnsi="Times New Roman" w:cs="Times New Roman"/>
          <w:sz w:val="28"/>
          <w:szCs w:val="28"/>
          <w:shd w:val="clear" w:color="auto" w:fill="FFFFFF"/>
          <w:lang w:val="uk-UA"/>
        </w:rPr>
        <w:t xml:space="preserve"> комплект документів, у яких визначено місце встановлення ТС та благоустрій прилеглої території на топографо-геодезичній основі М 1:500, інженерне забезпечення, зовнішній архітектурний вигляд ТС та напрям підприємницької діяльності;</w:t>
      </w:r>
    </w:p>
    <w:p w:rsidR="004463C6" w:rsidRPr="00172596" w:rsidRDefault="004463C6" w:rsidP="004463C6">
      <w:pPr>
        <w:spacing w:after="0" w:line="240" w:lineRule="auto"/>
        <w:ind w:firstLine="567"/>
        <w:jc w:val="both"/>
        <w:rPr>
          <w:rFonts w:ascii="Times New Roman" w:eastAsia="Times New Roman" w:hAnsi="Times New Roman" w:cs="Times New Roman"/>
          <w:color w:val="C00000"/>
          <w:sz w:val="28"/>
          <w:szCs w:val="28"/>
        </w:rPr>
      </w:pPr>
      <w:r w:rsidRPr="00172596">
        <w:rPr>
          <w:rFonts w:ascii="Times New Roman" w:eastAsia="Times New Roman" w:hAnsi="Times New Roman" w:cs="Times New Roman"/>
          <w:b/>
          <w:color w:val="000000"/>
          <w:sz w:val="28"/>
          <w:szCs w:val="28"/>
          <w:lang w:val="uk-UA"/>
        </w:rPr>
        <w:lastRenderedPageBreak/>
        <w:t>8</w:t>
      </w:r>
      <w:r w:rsidRPr="00172596">
        <w:rPr>
          <w:rFonts w:ascii="Times New Roman" w:eastAsia="Times New Roman" w:hAnsi="Times New Roman" w:cs="Times New Roman"/>
          <w:b/>
          <w:color w:val="000000"/>
          <w:sz w:val="28"/>
          <w:szCs w:val="28"/>
        </w:rPr>
        <w:t>) прилегла територія</w:t>
      </w:r>
      <w:r w:rsidRPr="00172596">
        <w:rPr>
          <w:rFonts w:ascii="Times New Roman" w:eastAsia="Times New Roman" w:hAnsi="Times New Roman" w:cs="Times New Roman"/>
          <w:color w:val="000000"/>
          <w:sz w:val="28"/>
          <w:szCs w:val="28"/>
        </w:rPr>
        <w:t xml:space="preserve">– </w:t>
      </w:r>
      <w:r w:rsidRPr="00172596">
        <w:rPr>
          <w:rFonts w:ascii="Times New Roman" w:eastAsia="Times New Roman" w:hAnsi="Times New Roman" w:cs="Times New Roman"/>
          <w:sz w:val="28"/>
          <w:szCs w:val="28"/>
        </w:rPr>
        <w:t xml:space="preserve">визначена схемою благоустрою </w:t>
      </w:r>
      <w:r w:rsidRPr="00172596">
        <w:rPr>
          <w:rFonts w:ascii="Times New Roman" w:eastAsia="Times New Roman" w:hAnsi="Times New Roman" w:cs="Times New Roman"/>
          <w:color w:val="000000"/>
          <w:sz w:val="28"/>
          <w:szCs w:val="28"/>
        </w:rPr>
        <w:t xml:space="preserve">територія для благоустрою, обслуговування </w:t>
      </w:r>
      <w:r w:rsidRPr="00172596">
        <w:rPr>
          <w:rFonts w:ascii="Times New Roman" w:eastAsia="Times New Roman" w:hAnsi="Times New Roman" w:cs="Times New Roman"/>
          <w:sz w:val="28"/>
          <w:szCs w:val="28"/>
        </w:rPr>
        <w:t>ТС, МБ</w:t>
      </w:r>
      <w:r w:rsidRPr="00172596">
        <w:rPr>
          <w:rFonts w:ascii="Times New Roman" w:eastAsia="Times New Roman" w:hAnsi="Times New Roman" w:cs="Times New Roman"/>
          <w:sz w:val="28"/>
          <w:szCs w:val="28"/>
          <w:lang w:val="uk-UA"/>
        </w:rPr>
        <w:t>, об</w:t>
      </w:r>
      <w:r w:rsidRPr="00CE0F15">
        <w:rPr>
          <w:rFonts w:ascii="Times New Roman" w:eastAsia="Times New Roman" w:hAnsi="Times New Roman" w:cs="Times New Roman"/>
          <w:sz w:val="28"/>
          <w:szCs w:val="28"/>
        </w:rPr>
        <w:t>’</w:t>
      </w:r>
      <w:r w:rsidRPr="00172596">
        <w:rPr>
          <w:rFonts w:ascii="Times New Roman" w:eastAsia="Times New Roman" w:hAnsi="Times New Roman" w:cs="Times New Roman"/>
          <w:sz w:val="28"/>
          <w:szCs w:val="28"/>
          <w:lang w:val="uk-UA"/>
        </w:rPr>
        <w:t xml:space="preserve">єкту некомерційного призначення </w:t>
      </w:r>
      <w:r w:rsidRPr="00172596">
        <w:rPr>
          <w:rFonts w:ascii="Times New Roman" w:eastAsia="Times New Roman" w:hAnsi="Times New Roman" w:cs="Times New Roman"/>
          <w:color w:val="000000"/>
          <w:sz w:val="28"/>
          <w:szCs w:val="28"/>
        </w:rPr>
        <w:t>та</w:t>
      </w:r>
      <w:r w:rsidRPr="00172596">
        <w:rPr>
          <w:rFonts w:ascii="Times New Roman" w:eastAsia="Times New Roman" w:hAnsi="Times New Roman" w:cs="Times New Roman"/>
          <w:sz w:val="28"/>
          <w:szCs w:val="28"/>
        </w:rPr>
        <w:t xml:space="preserve"> утримання в належному санітарно-технічному стані, відповідно до умов договору про закріплення території по утриманню в належному санітарно-технічному стані, укладеного з відповідним виконавчим органом Сумської міської ради з питань благоустрою;</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lang w:val="uk-UA"/>
        </w:rPr>
        <w:t>9</w:t>
      </w:r>
      <w:r w:rsidRPr="00172596">
        <w:rPr>
          <w:rFonts w:ascii="Times New Roman" w:eastAsia="Times New Roman" w:hAnsi="Times New Roman" w:cs="Times New Roman"/>
          <w:b/>
          <w:sz w:val="28"/>
          <w:szCs w:val="28"/>
        </w:rPr>
        <w:t>) літній майданчик</w:t>
      </w:r>
      <w:r w:rsidRPr="00172596">
        <w:rPr>
          <w:rFonts w:ascii="Times New Roman" w:eastAsia="Times New Roman" w:hAnsi="Times New Roman" w:cs="Times New Roman"/>
          <w:sz w:val="28"/>
          <w:szCs w:val="28"/>
        </w:rPr>
        <w:t xml:space="preserve"> – місце для надання послуг з харчування, розташоване безпосередньо біля стаціонарного (капітального) закладу ресторанного господарства, який відкритий для обслуговування населення на певний сезон року, розміщений на відкритому повітрі (під тентами, на верандах, у павільйонах легкого типу) або виготовлений із полегшених конструкцій з урахуванням основних вимог до споруд, визначених технічним регламентом будівельних виробів, будівель і споруд, встановлений тимчасово, без улаштування фундаменту та не є капітальною спорудою. Літній майданчик за цими Прави</w:t>
      </w:r>
      <w:r>
        <w:rPr>
          <w:rFonts w:ascii="Times New Roman" w:eastAsia="Times New Roman" w:hAnsi="Times New Roman" w:cs="Times New Roman"/>
          <w:sz w:val="28"/>
          <w:szCs w:val="28"/>
        </w:rPr>
        <w:t>лами віднесено до пересувних ТС.</w:t>
      </w:r>
    </w:p>
    <w:p w:rsidR="004463C6" w:rsidRPr="008D61EF"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sz w:val="28"/>
          <w:szCs w:val="28"/>
        </w:rPr>
        <w:t>Площа літнього майданчику визначається для кожного стаціонарного (капітального) закладу ресторанного господарства окремо в межах довжини фасаду та відстані від фасаду до умовної паралельної фасаду ліні, при якій (відстані від фасаду) виключається можливість обмеження вільного проходу пішоходів одночасно в обох напрямках, проїзду автотранспорт</w:t>
      </w:r>
      <w:r>
        <w:rPr>
          <w:rFonts w:ascii="Times New Roman" w:eastAsia="Times New Roman" w:hAnsi="Times New Roman" w:cs="Times New Roman"/>
          <w:sz w:val="28"/>
          <w:szCs w:val="28"/>
        </w:rPr>
        <w:t>у або створення інших перешкод</w:t>
      </w:r>
      <w:r>
        <w:rPr>
          <w:rFonts w:ascii="Times New Roman" w:eastAsia="Times New Roman" w:hAnsi="Times New Roman" w:cs="Times New Roman"/>
          <w:sz w:val="28"/>
          <w:szCs w:val="28"/>
          <w:lang w:val="uk-UA"/>
        </w:rPr>
        <w:t>;</w:t>
      </w:r>
    </w:p>
    <w:p w:rsidR="004463C6" w:rsidRPr="002E07D7" w:rsidRDefault="004463C6" w:rsidP="004463C6">
      <w:pPr>
        <w:spacing w:after="0" w:line="240" w:lineRule="auto"/>
        <w:ind w:firstLine="567"/>
        <w:jc w:val="both"/>
        <w:rPr>
          <w:rFonts w:ascii="Times New Roman" w:hAnsi="Times New Roman" w:cs="Times New Roman"/>
          <w:sz w:val="28"/>
          <w:szCs w:val="28"/>
          <w:shd w:val="clear" w:color="auto" w:fill="FFFFFF"/>
          <w:lang w:val="uk-UA"/>
        </w:rPr>
      </w:pPr>
      <w:r w:rsidRPr="002E07D7">
        <w:rPr>
          <w:rFonts w:ascii="Times New Roman" w:eastAsia="Times New Roman" w:hAnsi="Times New Roman" w:cs="Times New Roman"/>
          <w:b/>
          <w:sz w:val="28"/>
          <w:szCs w:val="28"/>
          <w:lang w:val="uk-UA"/>
        </w:rPr>
        <w:t>1</w:t>
      </w:r>
      <w:r w:rsidRPr="00172596">
        <w:rPr>
          <w:rFonts w:ascii="Times New Roman" w:eastAsia="Times New Roman" w:hAnsi="Times New Roman" w:cs="Times New Roman"/>
          <w:b/>
          <w:sz w:val="28"/>
          <w:szCs w:val="28"/>
          <w:lang w:val="uk-UA"/>
        </w:rPr>
        <w:t>0</w:t>
      </w:r>
      <w:r w:rsidRPr="002E07D7">
        <w:rPr>
          <w:rFonts w:ascii="Times New Roman" w:eastAsia="Times New Roman" w:hAnsi="Times New Roman" w:cs="Times New Roman"/>
          <w:b/>
          <w:sz w:val="28"/>
          <w:szCs w:val="28"/>
          <w:lang w:val="uk-UA"/>
        </w:rPr>
        <w:t xml:space="preserve">) схема розміщення ТС </w:t>
      </w:r>
      <w:r w:rsidRPr="002E07D7">
        <w:rPr>
          <w:rFonts w:ascii="Times New Roman" w:eastAsia="Times New Roman" w:hAnsi="Times New Roman" w:cs="Times New Roman"/>
          <w:sz w:val="28"/>
          <w:szCs w:val="28"/>
          <w:lang w:val="uk-UA"/>
        </w:rPr>
        <w:t>–</w:t>
      </w:r>
      <w:r w:rsidRPr="00172596">
        <w:rPr>
          <w:rFonts w:ascii="Times New Roman" w:hAnsi="Times New Roman" w:cs="Times New Roman"/>
          <w:sz w:val="28"/>
          <w:szCs w:val="28"/>
          <w:shd w:val="clear" w:color="auto" w:fill="FFFFFF"/>
          <w:lang w:val="uk-UA"/>
        </w:rPr>
        <w:t xml:space="preserve"> </w:t>
      </w:r>
      <w:r w:rsidRPr="002E07D7">
        <w:rPr>
          <w:rFonts w:ascii="Times New Roman" w:hAnsi="Times New Roman" w:cs="Times New Roman"/>
          <w:sz w:val="28"/>
          <w:szCs w:val="28"/>
          <w:shd w:val="clear" w:color="auto" w:fill="FFFFFF"/>
          <w:lang w:val="uk-UA"/>
        </w:rPr>
        <w:t>графічні матеріали, виконані на топографо-геодезичній основі М 1:500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1</w:t>
      </w:r>
      <w:r w:rsidRPr="00172596">
        <w:rPr>
          <w:rFonts w:ascii="Times New Roman" w:eastAsia="Times New Roman" w:hAnsi="Times New Roman" w:cs="Times New Roman"/>
          <w:b/>
          <w:sz w:val="28"/>
          <w:szCs w:val="28"/>
          <w:lang w:val="uk-UA"/>
        </w:rPr>
        <w:t>1</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b/>
          <w:sz w:val="28"/>
          <w:szCs w:val="28"/>
        </w:rPr>
        <w:t xml:space="preserve">тимчасова споруда </w:t>
      </w:r>
      <w:r w:rsidRPr="00172596">
        <w:rPr>
          <w:rFonts w:ascii="Times New Roman" w:eastAsia="Times New Roman" w:hAnsi="Times New Roman" w:cs="Times New Roman"/>
          <w:sz w:val="28"/>
          <w:szCs w:val="28"/>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ТС не є нерухомим майном, право власності на ТС державній реєстрації не підлягає, поштова адреса не присвоюється. ТС розподіляються на стаціонарні та пересувні:</w:t>
      </w:r>
    </w:p>
    <w:p w:rsidR="004463C6" w:rsidRDefault="004463C6" w:rsidP="004463C6">
      <w:pPr>
        <w:spacing w:after="0" w:line="240" w:lineRule="auto"/>
        <w:ind w:firstLine="567"/>
        <w:jc w:val="both"/>
        <w:rPr>
          <w:rFonts w:ascii="Times New Roman" w:eastAsia="Times New Roman" w:hAnsi="Times New Roman" w:cs="Times New Roman"/>
          <w:color w:val="000000" w:themeColor="text1"/>
          <w:sz w:val="28"/>
          <w:szCs w:val="28"/>
          <w:lang w:val="uk-UA"/>
        </w:rPr>
      </w:pP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b/>
          <w:sz w:val="28"/>
          <w:szCs w:val="28"/>
        </w:rPr>
        <w:t>пересувна ТС</w:t>
      </w:r>
      <w:r w:rsidRPr="00172596">
        <w:rPr>
          <w:rFonts w:ascii="Times New Roman" w:eastAsia="Times New Roman" w:hAnsi="Times New Roman" w:cs="Times New Roman"/>
          <w:sz w:val="28"/>
          <w:szCs w:val="28"/>
        </w:rPr>
        <w:t xml:space="preserve"> – споруда, що не має закритого приміщення для тимчасового перебування людей, в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іншої підприємницької діяльності</w:t>
      </w:r>
      <w:r>
        <w:rPr>
          <w:rFonts w:ascii="Times New Roman" w:eastAsia="Times New Roman" w:hAnsi="Times New Roman" w:cs="Times New Roman"/>
          <w:color w:val="000000" w:themeColor="text1"/>
          <w:sz w:val="28"/>
          <w:szCs w:val="28"/>
          <w:lang w:val="uk-UA"/>
        </w:rPr>
        <w:t>;</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b/>
          <w:sz w:val="28"/>
          <w:szCs w:val="28"/>
        </w:rPr>
        <w:t>стаціонарна ТС</w:t>
      </w:r>
      <w:r w:rsidRPr="00172596">
        <w:rPr>
          <w:rFonts w:ascii="Times New Roman" w:eastAsia="Times New Roman" w:hAnsi="Times New Roman" w:cs="Times New Roman"/>
          <w:sz w:val="28"/>
          <w:szCs w:val="28"/>
        </w:rPr>
        <w:t xml:space="preserve"> – споруда, яка може мати закрите приміщення для тимчасового перебування людей площею до 30 кв.м,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sidRPr="00172596">
        <w:rPr>
          <w:rFonts w:ascii="Times New Roman" w:eastAsia="Times New Roman" w:hAnsi="Times New Roman" w:cs="Times New Roman"/>
          <w:sz w:val="28"/>
          <w:szCs w:val="28"/>
          <w:lang w:val="uk-UA"/>
        </w:rPr>
        <w:t>;</w:t>
      </w:r>
    </w:p>
    <w:p w:rsidR="004463C6" w:rsidRPr="00172596" w:rsidRDefault="004463C6" w:rsidP="004463C6">
      <w:pPr>
        <w:spacing w:after="0" w:line="240" w:lineRule="auto"/>
        <w:ind w:firstLine="567"/>
        <w:jc w:val="both"/>
        <w:rPr>
          <w:rFonts w:ascii="Times New Roman" w:hAnsi="Times New Roman" w:cs="Times New Roman"/>
          <w:sz w:val="28"/>
          <w:szCs w:val="28"/>
          <w:shd w:val="clear" w:color="auto" w:fill="FFFFFF"/>
          <w:lang w:val="uk-UA"/>
        </w:rPr>
      </w:pPr>
      <w:r w:rsidRPr="00172596">
        <w:rPr>
          <w:rFonts w:ascii="Times New Roman" w:eastAsia="Times New Roman" w:hAnsi="Times New Roman" w:cs="Times New Roman"/>
          <w:b/>
          <w:sz w:val="28"/>
          <w:szCs w:val="28"/>
          <w:lang w:val="uk-UA"/>
        </w:rPr>
        <w:lastRenderedPageBreak/>
        <w:t xml:space="preserve">12) об’єкт некомерційного призначення (далі – ОНП) </w:t>
      </w:r>
      <w:r w:rsidRPr="00172596">
        <w:rPr>
          <w:rFonts w:ascii="Times New Roman" w:eastAsia="Times New Roman" w:hAnsi="Times New Roman" w:cs="Times New Roman"/>
          <w:sz w:val="28"/>
          <w:szCs w:val="28"/>
          <w:lang w:val="uk-UA"/>
        </w:rPr>
        <w:t>– об</w:t>
      </w:r>
      <w:r w:rsidRPr="008E7BCA">
        <w:rPr>
          <w:rFonts w:ascii="Times New Roman" w:eastAsia="Times New Roman" w:hAnsi="Times New Roman" w:cs="Times New Roman"/>
          <w:sz w:val="28"/>
          <w:szCs w:val="28"/>
          <w:lang w:val="uk-UA"/>
        </w:rPr>
        <w:t>’</w:t>
      </w:r>
      <w:r w:rsidRPr="00172596">
        <w:rPr>
          <w:rFonts w:ascii="Times New Roman" w:eastAsia="Times New Roman" w:hAnsi="Times New Roman" w:cs="Times New Roman"/>
          <w:sz w:val="28"/>
          <w:szCs w:val="28"/>
          <w:lang w:val="uk-UA"/>
        </w:rPr>
        <w:t xml:space="preserve">єкти </w:t>
      </w:r>
      <w:r w:rsidRPr="00172596">
        <w:rPr>
          <w:rFonts w:ascii="Times New Roman" w:hAnsi="Times New Roman" w:cs="Times New Roman"/>
          <w:sz w:val="28"/>
          <w:szCs w:val="28"/>
          <w:shd w:val="clear" w:color="auto" w:fill="FFFFFF"/>
          <w:lang w:val="uk-UA"/>
        </w:rPr>
        <w:t>творчої, наукової, бібліотечної, музейної, освітньої, культурно-дозвільної та розважальної діяльн</w:t>
      </w:r>
      <w:r>
        <w:rPr>
          <w:rFonts w:ascii="Times New Roman" w:hAnsi="Times New Roman" w:cs="Times New Roman"/>
          <w:sz w:val="28"/>
          <w:szCs w:val="28"/>
          <w:shd w:val="clear" w:color="auto" w:fill="FFFFFF"/>
          <w:lang w:val="uk-UA"/>
        </w:rPr>
        <w:t>о</w:t>
      </w:r>
      <w:r w:rsidRPr="00172596">
        <w:rPr>
          <w:rFonts w:ascii="Times New Roman" w:hAnsi="Times New Roman" w:cs="Times New Roman"/>
          <w:sz w:val="28"/>
          <w:szCs w:val="28"/>
          <w:shd w:val="clear" w:color="auto" w:fill="FFFFFF"/>
          <w:lang w:val="uk-UA"/>
        </w:rPr>
        <w:t>сті некомерційного характеру та/або здійснення особами наведених видів діяльності некомерційного характеру;</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sz w:val="28"/>
          <w:szCs w:val="28"/>
        </w:rPr>
        <w:t>1</w:t>
      </w:r>
      <w:r w:rsidRPr="00172596">
        <w:rPr>
          <w:rFonts w:ascii="Times New Roman" w:eastAsia="Times New Roman" w:hAnsi="Times New Roman" w:cs="Times New Roman"/>
          <w:b/>
          <w:sz w:val="28"/>
          <w:szCs w:val="28"/>
          <w:lang w:val="uk-UA"/>
        </w:rPr>
        <w:t>3</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b/>
          <w:sz w:val="28"/>
          <w:szCs w:val="28"/>
          <w:lang w:val="uk-UA"/>
        </w:rPr>
        <w:t xml:space="preserve"> </w:t>
      </w:r>
      <w:r w:rsidRPr="00172596">
        <w:rPr>
          <w:rFonts w:ascii="Times New Roman" w:eastAsia="Times New Roman" w:hAnsi="Times New Roman" w:cs="Times New Roman"/>
          <w:b/>
          <w:sz w:val="28"/>
          <w:szCs w:val="28"/>
        </w:rPr>
        <w:t xml:space="preserve">Уповноважений орган </w:t>
      </w:r>
      <w:r w:rsidRPr="00172596">
        <w:rPr>
          <w:rFonts w:ascii="Times New Roman" w:eastAsia="Times New Roman" w:hAnsi="Times New Roman" w:cs="Times New Roman"/>
          <w:sz w:val="28"/>
          <w:szCs w:val="28"/>
        </w:rPr>
        <w:t xml:space="preserve">– виконавчий орган Сумської </w:t>
      </w:r>
      <w:r w:rsidRPr="00172596">
        <w:rPr>
          <w:rFonts w:ascii="Times New Roman" w:eastAsia="Times New Roman" w:hAnsi="Times New Roman" w:cs="Times New Roman"/>
          <w:color w:val="000000"/>
          <w:sz w:val="28"/>
          <w:szCs w:val="28"/>
        </w:rPr>
        <w:t>міської ради з питань містобудування та архітектури.</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Інші терміни визначаються чинними нормативними актами.</w:t>
      </w:r>
    </w:p>
    <w:p w:rsidR="004463C6" w:rsidRPr="00172596" w:rsidRDefault="004463C6" w:rsidP="004463C6">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4463C6" w:rsidRPr="00172596" w:rsidRDefault="004463C6" w:rsidP="004463C6">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lang w:val="uk-UA"/>
        </w:rPr>
      </w:pPr>
      <w:r w:rsidRPr="00172596">
        <w:rPr>
          <w:rFonts w:ascii="Times New Roman" w:eastAsia="Times New Roman" w:hAnsi="Times New Roman" w:cs="Times New Roman"/>
          <w:b/>
          <w:sz w:val="28"/>
          <w:szCs w:val="28"/>
        </w:rPr>
        <w:t>РОЗДІЛ ІІ. ВИМОГИ ДО РОЗМІЩЕННЯ ТС, МБ</w:t>
      </w:r>
      <w:r w:rsidRPr="00172596">
        <w:rPr>
          <w:rFonts w:ascii="Times New Roman" w:eastAsia="Times New Roman" w:hAnsi="Times New Roman" w:cs="Times New Roman"/>
          <w:b/>
          <w:sz w:val="28"/>
          <w:szCs w:val="28"/>
          <w:lang w:val="uk-UA"/>
        </w:rPr>
        <w:t xml:space="preserve">, </w:t>
      </w:r>
      <w:r w:rsidRPr="00172596">
        <w:rPr>
          <w:rFonts w:ascii="Times New Roman" w:eastAsia="Times New Roman" w:hAnsi="Times New Roman" w:cs="Times New Roman"/>
          <w:b/>
          <w:sz w:val="28"/>
          <w:szCs w:val="28"/>
          <w:lang w:val="uk-UA"/>
        </w:rPr>
        <w:tab/>
        <w:t>ОБ</w:t>
      </w:r>
      <w:r w:rsidRPr="00165C76">
        <w:rPr>
          <w:rFonts w:ascii="Times New Roman" w:eastAsia="Times New Roman" w:hAnsi="Times New Roman" w:cs="Times New Roman"/>
          <w:b/>
          <w:sz w:val="28"/>
          <w:szCs w:val="28"/>
        </w:rPr>
        <w:t>’</w:t>
      </w:r>
      <w:r w:rsidRPr="00172596">
        <w:rPr>
          <w:rFonts w:ascii="Times New Roman" w:eastAsia="Times New Roman" w:hAnsi="Times New Roman" w:cs="Times New Roman"/>
          <w:b/>
          <w:sz w:val="28"/>
          <w:szCs w:val="28"/>
          <w:lang w:val="uk-UA"/>
        </w:rPr>
        <w:t xml:space="preserve">ЄКТІВ НЕКОМЕРЦІЙНОГО ПРИЗНАЧЕННЯ </w:t>
      </w:r>
    </w:p>
    <w:p w:rsidR="004463C6" w:rsidRPr="00172596" w:rsidRDefault="004463C6" w:rsidP="004463C6">
      <w:pPr>
        <w:spacing w:after="0" w:line="240" w:lineRule="auto"/>
        <w:ind w:firstLine="567"/>
        <w:jc w:val="both"/>
        <w:rPr>
          <w:rFonts w:ascii="Times New Roman" w:eastAsia="Times New Roman" w:hAnsi="Times New Roman" w:cs="Times New Roman"/>
          <w:b/>
          <w:sz w:val="28"/>
          <w:szCs w:val="28"/>
        </w:rPr>
      </w:pP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2.1.</w:t>
      </w:r>
      <w:r w:rsidRPr="00172596">
        <w:rPr>
          <w:rFonts w:ascii="Times New Roman" w:eastAsia="Times New Roman" w:hAnsi="Times New Roman" w:cs="Times New Roman"/>
          <w:sz w:val="28"/>
          <w:szCs w:val="28"/>
        </w:rPr>
        <w:t xml:space="preserve"> ТС, МБ</w:t>
      </w:r>
      <w:r w:rsidRPr="00172596">
        <w:rPr>
          <w:rFonts w:ascii="Times New Roman" w:eastAsia="Times New Roman" w:hAnsi="Times New Roman" w:cs="Times New Roman"/>
          <w:sz w:val="28"/>
          <w:szCs w:val="28"/>
          <w:lang w:val="uk-UA"/>
        </w:rPr>
        <w:t xml:space="preserve">, ОНП </w:t>
      </w:r>
      <w:r w:rsidRPr="00172596">
        <w:rPr>
          <w:rFonts w:ascii="Times New Roman" w:eastAsia="Times New Roman" w:hAnsi="Times New Roman" w:cs="Times New Roman"/>
          <w:sz w:val="28"/>
          <w:szCs w:val="28"/>
        </w:rPr>
        <w:t>розміщуються відповідно до цих Правил</w:t>
      </w:r>
      <w:r w:rsidRPr="00172596">
        <w:rPr>
          <w:rFonts w:ascii="Times New Roman" w:eastAsia="Times New Roman" w:hAnsi="Times New Roman" w:cs="Times New Roman"/>
          <w:sz w:val="28"/>
          <w:szCs w:val="28"/>
          <w:lang w:val="uk-UA"/>
        </w:rPr>
        <w:t>,</w:t>
      </w:r>
      <w:r w:rsidRPr="00172596">
        <w:rPr>
          <w:rFonts w:ascii="Times New Roman" w:eastAsia="Times New Roman" w:hAnsi="Times New Roman" w:cs="Times New Roman"/>
          <w:sz w:val="28"/>
          <w:szCs w:val="28"/>
        </w:rPr>
        <w:t xml:space="preserve"> інших нормативних актів.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ТС розміщуються на підставі паспорту прив’язки за наявності у Замовника укладеного Договору </w:t>
      </w:r>
      <w:r w:rsidRPr="00172596">
        <w:rPr>
          <w:rFonts w:ascii="Times New Roman" w:eastAsia="Times New Roman" w:hAnsi="Times New Roman" w:cs="Times New Roman"/>
          <w:color w:val="000000"/>
          <w:sz w:val="28"/>
          <w:szCs w:val="28"/>
        </w:rPr>
        <w:t>на право тимчасового користування елементами благоустрою комунальної власності С</w:t>
      </w:r>
      <w:r w:rsidRPr="00172596">
        <w:rPr>
          <w:rFonts w:ascii="Times New Roman" w:eastAsia="Times New Roman" w:hAnsi="Times New Roman" w:cs="Times New Roman"/>
          <w:color w:val="000000"/>
          <w:sz w:val="28"/>
          <w:szCs w:val="28"/>
          <w:lang w:val="uk-UA"/>
        </w:rPr>
        <w:t xml:space="preserve">МТГ </w:t>
      </w:r>
      <w:r w:rsidRPr="00172596">
        <w:rPr>
          <w:rFonts w:ascii="Times New Roman" w:eastAsia="Times New Roman" w:hAnsi="Times New Roman" w:cs="Times New Roman"/>
          <w:sz w:val="28"/>
          <w:szCs w:val="28"/>
        </w:rPr>
        <w:t xml:space="preserve">(додаток 1 до Правил) </w:t>
      </w:r>
      <w:r w:rsidRPr="00172596">
        <w:rPr>
          <w:rFonts w:ascii="Times New Roman" w:eastAsia="Times New Roman" w:hAnsi="Times New Roman" w:cs="Times New Roman"/>
          <w:color w:val="000000"/>
          <w:sz w:val="28"/>
          <w:szCs w:val="28"/>
        </w:rPr>
        <w:t xml:space="preserve">або </w:t>
      </w:r>
      <w:r w:rsidRPr="00172596">
        <w:rPr>
          <w:rFonts w:ascii="Times New Roman" w:eastAsia="Times New Roman" w:hAnsi="Times New Roman" w:cs="Times New Roman"/>
          <w:sz w:val="28"/>
          <w:szCs w:val="28"/>
        </w:rPr>
        <w:t>речового права на землю (власність, оренда, постійне користування тощо).</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МБ розміщуються на підставі Договору згідно з вимогами будівельних, санітарно-гігієнічних норм, існуючих містобудівних обмежень, вимог щодо техніки безпеки, охорони навколишнього природного середовища, історико-культурної спадщини, раціонального використання територій, земельно-господарського устрою.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lang w:val="uk-UA"/>
        </w:rPr>
        <w:t xml:space="preserve">ОНП </w:t>
      </w:r>
      <w:r w:rsidRPr="00172596">
        <w:rPr>
          <w:rFonts w:ascii="Times New Roman" w:eastAsia="Times New Roman" w:hAnsi="Times New Roman" w:cs="Times New Roman"/>
          <w:sz w:val="28"/>
          <w:szCs w:val="28"/>
        </w:rPr>
        <w:t xml:space="preserve">розміщуються на підставі Договору згідно з вимогами санітарно-гігієнічних норм, вимог щодо техніки безпеки, охорони навколишнього природного середовища, історико-культурної спадщини, раціонального використання територій </w:t>
      </w:r>
      <w:r w:rsidRPr="00172596">
        <w:rPr>
          <w:rFonts w:ascii="Times New Roman" w:eastAsia="Times New Roman" w:hAnsi="Times New Roman" w:cs="Times New Roman"/>
          <w:sz w:val="28"/>
          <w:szCs w:val="28"/>
          <w:lang w:val="uk-UA"/>
        </w:rPr>
        <w:t>тощо</w:t>
      </w:r>
      <w:r w:rsidRPr="00172596">
        <w:rPr>
          <w:rFonts w:ascii="Times New Roman" w:eastAsia="Times New Roman" w:hAnsi="Times New Roman" w:cs="Times New Roman"/>
          <w:sz w:val="28"/>
          <w:szCs w:val="28"/>
        </w:rPr>
        <w:t>.</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2.2.</w:t>
      </w:r>
      <w:r w:rsidRPr="00172596">
        <w:rPr>
          <w:rFonts w:ascii="Times New Roman" w:eastAsia="Times New Roman" w:hAnsi="Times New Roman" w:cs="Times New Roman"/>
          <w:sz w:val="28"/>
          <w:szCs w:val="28"/>
        </w:rPr>
        <w:t xml:space="preserve"> При розміщенні ТС, МБ</w:t>
      </w:r>
      <w:r>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rPr>
        <w:t xml:space="preserve">враховуються всі наявні планувальні обмеження, передбачені державними будівельними нормами. Їх розміщення здійснюється при наявності вільної від забудови та інженерних мереж території, без створення перешкод у функціонуванні іншим об’єктам містобудування, інфраструктури, без порушення правил благоустрою населених пунктів СМТГ, пішохідного та транспортного рухів.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lang w:val="uk-UA"/>
        </w:rPr>
        <w:t xml:space="preserve">Розміщення ОНП </w:t>
      </w:r>
      <w:r w:rsidRPr="00172596">
        <w:rPr>
          <w:rFonts w:ascii="Times New Roman" w:eastAsia="Times New Roman" w:hAnsi="Times New Roman" w:cs="Times New Roman"/>
          <w:sz w:val="28"/>
          <w:szCs w:val="28"/>
        </w:rPr>
        <w:t>здійснюється</w:t>
      </w:r>
      <w:r w:rsidRPr="00172596">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rPr>
        <w:t>без створення перешкод у функціонуванні</w:t>
      </w:r>
      <w:r w:rsidRPr="00172596">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rPr>
        <w:t xml:space="preserve">інфраструктури, без порушення правил благоустрою населених пунктів СМТГ, пішохідного та транспортного рухів. </w:t>
      </w:r>
    </w:p>
    <w:p w:rsidR="004463C6" w:rsidRPr="00172596" w:rsidRDefault="004463C6" w:rsidP="004463C6">
      <w:pPr>
        <w:spacing w:after="0" w:line="240" w:lineRule="auto"/>
        <w:ind w:firstLine="567"/>
        <w:jc w:val="both"/>
        <w:rPr>
          <w:color w:val="333333"/>
          <w:shd w:val="clear" w:color="auto" w:fill="FFFFFF"/>
        </w:rPr>
      </w:pPr>
      <w:r w:rsidRPr="00172596">
        <w:rPr>
          <w:rFonts w:ascii="Times New Roman" w:eastAsia="Times New Roman" w:hAnsi="Times New Roman" w:cs="Times New Roman"/>
          <w:b/>
          <w:sz w:val="28"/>
          <w:szCs w:val="28"/>
        </w:rPr>
        <w:t>2.</w:t>
      </w:r>
      <w:r w:rsidRPr="00172596">
        <w:rPr>
          <w:rFonts w:ascii="Times New Roman" w:eastAsia="Times New Roman" w:hAnsi="Times New Roman" w:cs="Times New Roman"/>
          <w:b/>
          <w:sz w:val="28"/>
          <w:szCs w:val="28"/>
          <w:lang w:val="uk-UA"/>
        </w:rPr>
        <w:t>4</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w:t>
      </w:r>
      <w:r w:rsidRPr="00172596">
        <w:rPr>
          <w:rFonts w:ascii="Times New Roman" w:hAnsi="Times New Roman" w:cs="Times New Roman"/>
          <w:sz w:val="28"/>
          <w:szCs w:val="28"/>
          <w:shd w:val="clear" w:color="auto" w:fill="FFFFFF"/>
        </w:rPr>
        <w:t>Розміщення ТС у межах ринків, інших торговельних об’єктів визначається планувальною документацією їх території або про</w:t>
      </w:r>
      <w:r w:rsidRPr="00172596">
        <w:rPr>
          <w:rFonts w:ascii="Times New Roman" w:hAnsi="Times New Roman" w:cs="Times New Roman"/>
          <w:sz w:val="28"/>
          <w:szCs w:val="28"/>
          <w:shd w:val="clear" w:color="auto" w:fill="FFFFFF"/>
          <w:lang w:val="uk-UA"/>
        </w:rPr>
        <w:t>є</w:t>
      </w:r>
      <w:r w:rsidRPr="00172596">
        <w:rPr>
          <w:rFonts w:ascii="Times New Roman" w:hAnsi="Times New Roman" w:cs="Times New Roman"/>
          <w:sz w:val="28"/>
          <w:szCs w:val="28"/>
          <w:shd w:val="clear" w:color="auto" w:fill="FFFFFF"/>
        </w:rPr>
        <w:t>ктною документацією їх споруд.</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w:t>
      </w:r>
      <w:r w:rsidRPr="00172596">
        <w:rPr>
          <w:rFonts w:ascii="Times New Roman" w:eastAsia="Times New Roman" w:hAnsi="Times New Roman" w:cs="Times New Roman"/>
          <w:b/>
          <w:sz w:val="28"/>
          <w:szCs w:val="28"/>
          <w:lang w:val="uk-UA"/>
        </w:rPr>
        <w:t>5</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w:t>
      </w:r>
      <w:r w:rsidRPr="00172596">
        <w:rPr>
          <w:rFonts w:ascii="Times New Roman" w:hAnsi="Times New Roman" w:cs="Times New Roman"/>
          <w:sz w:val="28"/>
          <w:szCs w:val="28"/>
          <w:shd w:val="clear" w:color="auto" w:fill="FFFFFF"/>
        </w:rPr>
        <w:t>Холодильне та інше обладнання, що розміщується поряд з ТС, необхідне для забезпечення санітарних заходів чи дотримання вимог санітарних норм, має бути передбачено схемою розміщення ТС, при цьому загальна площа, що займає таке обладнання, не може перевищувати 25 % площі цієї ТС</w:t>
      </w:r>
      <w:r w:rsidRPr="00172596">
        <w:rPr>
          <w:rFonts w:ascii="Times New Roman" w:hAnsi="Times New Roman" w:cs="Times New Roman"/>
          <w:sz w:val="28"/>
          <w:szCs w:val="28"/>
          <w:shd w:val="clear" w:color="auto" w:fill="FFFFFF"/>
          <w:lang w:val="uk-UA"/>
        </w:rPr>
        <w:t>,</w:t>
      </w:r>
      <w:r w:rsidRPr="00172596">
        <w:rPr>
          <w:shd w:val="clear" w:color="auto" w:fill="FFFFFF"/>
          <w:lang w:val="uk-UA"/>
        </w:rPr>
        <w:t xml:space="preserve"> </w:t>
      </w:r>
      <w:r w:rsidRPr="00172596">
        <w:rPr>
          <w:rFonts w:ascii="Times New Roman" w:eastAsia="Times New Roman" w:hAnsi="Times New Roman" w:cs="Times New Roman"/>
          <w:sz w:val="28"/>
          <w:szCs w:val="28"/>
        </w:rPr>
        <w:t>а обладнання має розміщуватися поряд з</w:t>
      </w:r>
      <w:r w:rsidRPr="00172596">
        <w:rPr>
          <w:rFonts w:ascii="Times New Roman" w:eastAsia="Times New Roman" w:hAnsi="Times New Roman" w:cs="Times New Roman"/>
          <w:sz w:val="28"/>
          <w:szCs w:val="28"/>
          <w:lang w:val="uk-UA"/>
        </w:rPr>
        <w:t>і</w:t>
      </w:r>
      <w:r w:rsidRPr="00172596">
        <w:rPr>
          <w:rFonts w:ascii="Times New Roman" w:eastAsia="Times New Roman" w:hAnsi="Times New Roman" w:cs="Times New Roman"/>
          <w:sz w:val="28"/>
          <w:szCs w:val="28"/>
        </w:rPr>
        <w:t xml:space="preserve"> стаціонарною ТС. Розміщення холодильного обладнання поряд з стаціонарною ТС на зупинках громадського транспорту забороняється.</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sz w:val="28"/>
          <w:szCs w:val="28"/>
        </w:rPr>
        <w:t>2.</w:t>
      </w:r>
      <w:r w:rsidRPr="00172596">
        <w:rPr>
          <w:rFonts w:ascii="Times New Roman" w:eastAsia="Times New Roman" w:hAnsi="Times New Roman" w:cs="Times New Roman"/>
          <w:b/>
          <w:sz w:val="28"/>
          <w:szCs w:val="28"/>
          <w:lang w:val="uk-UA"/>
        </w:rPr>
        <w:t>6</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Під час розміщення ТС, МБ</w:t>
      </w:r>
      <w:r w:rsidRPr="00172596">
        <w:rPr>
          <w:rFonts w:ascii="Times New Roman" w:eastAsia="Times New Roman" w:hAnsi="Times New Roman" w:cs="Times New Roman"/>
          <w:sz w:val="28"/>
          <w:szCs w:val="28"/>
          <w:lang w:val="uk-UA"/>
        </w:rPr>
        <w:t xml:space="preserve">, ОНП </w:t>
      </w:r>
      <w:r w:rsidRPr="00172596">
        <w:rPr>
          <w:rFonts w:ascii="Times New Roman" w:eastAsia="Times New Roman" w:hAnsi="Times New Roman" w:cs="Times New Roman"/>
          <w:sz w:val="28"/>
          <w:szCs w:val="28"/>
        </w:rPr>
        <w:t xml:space="preserve">забороняється протиправно пошкоджувати або знищувати зелені насадження, дорожнє покриття, технічні </w:t>
      </w:r>
      <w:r w:rsidRPr="00172596">
        <w:rPr>
          <w:rFonts w:ascii="Times New Roman" w:eastAsia="Times New Roman" w:hAnsi="Times New Roman" w:cs="Times New Roman"/>
          <w:color w:val="000000"/>
          <w:sz w:val="28"/>
          <w:szCs w:val="28"/>
        </w:rPr>
        <w:lastRenderedPageBreak/>
        <w:t xml:space="preserve">засоби регулювання дорожнього руху, самовільно знімати, закривати чи встановлювати технічні засоби </w:t>
      </w:r>
      <w:r w:rsidRPr="00172596">
        <w:rPr>
          <w:rFonts w:ascii="Times New Roman" w:eastAsia="Times New Roman" w:hAnsi="Times New Roman" w:cs="Times New Roman"/>
          <w:sz w:val="28"/>
          <w:szCs w:val="28"/>
        </w:rPr>
        <w:t>дорожнього</w:t>
      </w:r>
      <w:r w:rsidRPr="00172596">
        <w:rPr>
          <w:rFonts w:ascii="Times New Roman" w:eastAsia="Times New Roman" w:hAnsi="Times New Roman" w:cs="Times New Roman"/>
          <w:color w:val="000000"/>
          <w:sz w:val="28"/>
          <w:szCs w:val="28"/>
        </w:rPr>
        <w:t xml:space="preserve"> руху та рекламні засоби, створювати перешкоди дорожнього руху, у тому числі забруднювати дорожнє покриття.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w:t>
      </w:r>
      <w:r w:rsidRPr="00172596">
        <w:rPr>
          <w:rFonts w:ascii="Times New Roman" w:eastAsia="Times New Roman" w:hAnsi="Times New Roman" w:cs="Times New Roman"/>
          <w:b/>
          <w:sz w:val="28"/>
          <w:szCs w:val="28"/>
          <w:lang w:val="uk-UA"/>
        </w:rPr>
        <w:t>7</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Розміщення ТС, МБ в охоронних зонах інженерних комунікацій допускається за погодженням з особами, які їх експлуатують. Неотримання такого погодження є підставою Уповноваженому органу відмовити Замовнику в реалізації намірів щодо розміщення ТС, МБ.</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w:t>
      </w:r>
      <w:r w:rsidRPr="00172596">
        <w:rPr>
          <w:rFonts w:ascii="Times New Roman" w:eastAsia="Times New Roman" w:hAnsi="Times New Roman" w:cs="Times New Roman"/>
          <w:b/>
          <w:sz w:val="28"/>
          <w:szCs w:val="28"/>
          <w:lang w:val="uk-UA"/>
        </w:rPr>
        <w:t>8</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Забороняється розміщувати ТС:</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1) біля фасадів адміністративних і культових будівель, безпосередньо біля пам’ятників, фонтанів, клумб, оглядових і панорамних майданчиків, скульптурних та інших елементів оздоблення будинків і декоративного благоустрою території;</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2) ближче ніж за 20 метрів до перехресть вулиць та 5 метрів до проїзної частини дороги;</w:t>
      </w:r>
    </w:p>
    <w:p w:rsidR="004463C6" w:rsidRPr="00172596" w:rsidRDefault="004463C6" w:rsidP="004463C6">
      <w:pPr>
        <w:spacing w:after="0" w:line="240" w:lineRule="auto"/>
        <w:ind w:firstLine="567"/>
        <w:jc w:val="both"/>
        <w:rPr>
          <w:rFonts w:ascii="Consolas" w:eastAsia="Consolas" w:hAnsi="Consolas" w:cs="Consolas"/>
          <w:color w:val="292B2C"/>
          <w:sz w:val="26"/>
          <w:szCs w:val="26"/>
        </w:rPr>
      </w:pPr>
      <w:r w:rsidRPr="00172596">
        <w:rPr>
          <w:rFonts w:ascii="Times New Roman" w:eastAsia="Times New Roman" w:hAnsi="Times New Roman" w:cs="Times New Roman"/>
          <w:sz w:val="28"/>
          <w:szCs w:val="28"/>
        </w:rPr>
        <w:t>3) на зупинці громадського транспорту та на відстані ближче ніж 20 метрів в обидва боки по тротуару від установленого дорожнього знаку, що її позначає;</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4) ближче ніж за 100 метрів до залізничних переїздів.</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w:t>
      </w:r>
      <w:r w:rsidRPr="00172596">
        <w:rPr>
          <w:rFonts w:ascii="Times New Roman" w:eastAsia="Times New Roman" w:hAnsi="Times New Roman" w:cs="Times New Roman"/>
          <w:b/>
          <w:sz w:val="28"/>
          <w:szCs w:val="28"/>
          <w:lang w:val="uk-UA"/>
        </w:rPr>
        <w:t>9</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ТС розміщуються за межею тротуару, пішохідних доріжок, алей на відстані не менше ніж 1 метр, але не більше ніж 5 метрів до проїзної частини доріг і вулиць.</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На вулицях і дорогах, де існуючі будинки, споруди та огорожа розміщені на відстані менше ніж 5 метрів від проїзної частини, розміщення ТС дозволяється в одну лінію з фасадами будівель, споруд або огорож.</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Допускається розміщення ТС на тротуарах лише у випадках, якщо ширина тротуару перевищує передбачену нормами ДБН для вулиць відповідної категорії, за межами пішохідної зони на відстані від неї згідно з вимогами абзацу першого цього пункту.</w:t>
      </w:r>
      <w:r w:rsidRPr="00172596">
        <w:rPr>
          <w:rFonts w:ascii="Times New Roman" w:eastAsia="Times New Roman" w:hAnsi="Times New Roman" w:cs="Times New Roman"/>
          <w:color w:val="C00000"/>
          <w:sz w:val="28"/>
          <w:szCs w:val="28"/>
        </w:rPr>
        <w:t xml:space="preserve">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У разі розміщення ТС на відстані більше 2 метрів від тротуару до неї з тротуару повинна бути побудована пішохідна доріжка завширшки 1,5 метра.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Впритул до кожної ТС повинно бути влаштовано покриття </w:t>
      </w:r>
      <w:r w:rsidRPr="00172596">
        <w:rPr>
          <w:rFonts w:ascii="Times New Roman" w:eastAsia="Times New Roman" w:hAnsi="Times New Roman" w:cs="Times New Roman"/>
          <w:sz w:val="28"/>
          <w:szCs w:val="28"/>
          <w:lang w:val="uk-UA"/>
        </w:rPr>
        <w:t>вдосконаленого типу</w:t>
      </w: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sz w:val="28"/>
          <w:szCs w:val="28"/>
          <w:lang w:val="uk-UA"/>
        </w:rPr>
        <w:t>(</w:t>
      </w:r>
      <w:r w:rsidRPr="00172596">
        <w:rPr>
          <w:rFonts w:ascii="Times New Roman" w:eastAsia="Times New Roman" w:hAnsi="Times New Roman" w:cs="Times New Roman"/>
          <w:sz w:val="28"/>
          <w:szCs w:val="28"/>
        </w:rPr>
        <w:t>тротуарною плиткою</w:t>
      </w:r>
      <w:r w:rsidRPr="00172596">
        <w:rPr>
          <w:rFonts w:ascii="Times New Roman" w:eastAsia="Times New Roman" w:hAnsi="Times New Roman" w:cs="Times New Roman"/>
          <w:sz w:val="28"/>
          <w:szCs w:val="28"/>
          <w:lang w:val="uk-UA"/>
        </w:rPr>
        <w:t>)</w:t>
      </w:r>
      <w:r w:rsidRPr="00172596">
        <w:rPr>
          <w:rFonts w:ascii="Times New Roman" w:eastAsia="Times New Roman" w:hAnsi="Times New Roman" w:cs="Times New Roman"/>
          <w:sz w:val="28"/>
          <w:szCs w:val="28"/>
        </w:rPr>
        <w:t>. До ТС повинен бути передбачений зручний під’їзд автотранспорту для розвантаження або навантаження товарів, що не створює перешкод для проходу пішоходів, посадки та висадки пасажирів громадського транспорту.</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b/>
          <w:sz w:val="28"/>
          <w:szCs w:val="28"/>
        </w:rPr>
        <w:t>2.1</w:t>
      </w:r>
      <w:r w:rsidRPr="00172596">
        <w:rPr>
          <w:rFonts w:ascii="Times New Roman" w:eastAsia="Times New Roman" w:hAnsi="Times New Roman" w:cs="Times New Roman"/>
          <w:b/>
          <w:sz w:val="28"/>
          <w:szCs w:val="28"/>
          <w:lang w:val="uk-UA"/>
        </w:rPr>
        <w:t>0</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Біля кожної ТС, МБ</w:t>
      </w:r>
      <w:r w:rsidRPr="00172596">
        <w:rPr>
          <w:rFonts w:ascii="Times New Roman" w:eastAsia="Times New Roman" w:hAnsi="Times New Roman" w:cs="Times New Roman"/>
          <w:sz w:val="28"/>
          <w:szCs w:val="28"/>
          <w:lang w:val="uk-UA"/>
        </w:rPr>
        <w:t xml:space="preserve">, а за необхідністю – біля ОНП, </w:t>
      </w:r>
      <w:r w:rsidRPr="00172596">
        <w:rPr>
          <w:rFonts w:ascii="Times New Roman" w:eastAsia="Times New Roman" w:hAnsi="Times New Roman" w:cs="Times New Roman"/>
          <w:sz w:val="28"/>
          <w:szCs w:val="28"/>
        </w:rPr>
        <w:t xml:space="preserve"> повинно бути зовнішнє штучне освітлення. Підключення ТС, МБ до інженерних мереж повинне здійснюватися з дотриманням умов і правил технічної експлуатації відповідних мереж і гарантувати безпеку користувачів дорожніх об’єктів та пішоходів.</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color w:val="000000"/>
          <w:sz w:val="28"/>
          <w:szCs w:val="28"/>
        </w:rPr>
        <w:t>2.1</w:t>
      </w:r>
      <w:r w:rsidRPr="00172596">
        <w:rPr>
          <w:rFonts w:ascii="Times New Roman" w:eastAsia="Times New Roman" w:hAnsi="Times New Roman" w:cs="Times New Roman"/>
          <w:b/>
          <w:color w:val="000000"/>
          <w:sz w:val="28"/>
          <w:szCs w:val="28"/>
          <w:lang w:val="uk-UA"/>
        </w:rPr>
        <w:t>1</w:t>
      </w:r>
      <w:r w:rsidRPr="00172596">
        <w:rPr>
          <w:rFonts w:ascii="Times New Roman" w:eastAsia="Times New Roman" w:hAnsi="Times New Roman" w:cs="Times New Roman"/>
          <w:b/>
          <w:color w:val="000000"/>
          <w:sz w:val="28"/>
          <w:szCs w:val="28"/>
        </w:rPr>
        <w:t xml:space="preserve">. </w:t>
      </w:r>
      <w:r w:rsidRPr="00172596">
        <w:rPr>
          <w:rFonts w:ascii="Times New Roman" w:eastAsia="Times New Roman" w:hAnsi="Times New Roman" w:cs="Times New Roman"/>
          <w:sz w:val="28"/>
          <w:szCs w:val="28"/>
        </w:rPr>
        <w:t xml:space="preserve">Для розміщення стаціонарної ТС забороняється встановлювати ТС, </w:t>
      </w:r>
      <w:r w:rsidRPr="00172596">
        <w:rPr>
          <w:rFonts w:ascii="Times New Roman" w:eastAsia="Times New Roman" w:hAnsi="Times New Roman" w:cs="Times New Roman"/>
          <w:color w:val="000000"/>
          <w:sz w:val="28"/>
          <w:szCs w:val="28"/>
        </w:rPr>
        <w:t>яка має два та більше поверхи та/або площею, більшою за визначену цими Правилами та чинним законодавством</w:t>
      </w:r>
      <w:r>
        <w:rPr>
          <w:rFonts w:ascii="Times New Roman" w:eastAsia="Times New Roman" w:hAnsi="Times New Roman" w:cs="Times New Roman"/>
          <w:sz w:val="28"/>
          <w:szCs w:val="28"/>
        </w:rPr>
        <w:t>.</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2.1</w:t>
      </w:r>
      <w:r w:rsidRPr="00172596">
        <w:rPr>
          <w:rFonts w:ascii="Times New Roman" w:eastAsia="Times New Roman" w:hAnsi="Times New Roman" w:cs="Times New Roman"/>
          <w:b/>
          <w:sz w:val="28"/>
          <w:szCs w:val="28"/>
          <w:lang w:val="uk-UA"/>
        </w:rPr>
        <w:t>2</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Замовнику забороняється користуватися ТС:</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lastRenderedPageBreak/>
        <w:t>1) якщо не укладено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p>
    <w:p w:rsidR="004463C6" w:rsidRPr="00172596" w:rsidRDefault="004463C6" w:rsidP="004463C6">
      <w:pPr>
        <w:spacing w:after="0" w:line="240" w:lineRule="auto"/>
        <w:ind w:firstLine="567"/>
        <w:jc w:val="both"/>
        <w:rPr>
          <w:rFonts w:ascii="Times New Roman" w:eastAsia="Times New Roman" w:hAnsi="Times New Roman" w:cs="Times New Roman"/>
          <w:strike/>
          <w:sz w:val="28"/>
          <w:szCs w:val="28"/>
        </w:rPr>
      </w:pPr>
      <w:r w:rsidRPr="00172596">
        <w:rPr>
          <w:rFonts w:ascii="Times New Roman" w:eastAsia="Times New Roman" w:hAnsi="Times New Roman" w:cs="Times New Roman"/>
          <w:sz w:val="28"/>
          <w:szCs w:val="28"/>
        </w:rPr>
        <w:t>2) без оформлення паспорту прив’язки;</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3)</w:t>
      </w:r>
      <w:r w:rsidRPr="00172596">
        <w:rPr>
          <w:sz w:val="28"/>
          <w:szCs w:val="28"/>
        </w:rPr>
        <w:t xml:space="preserve"> </w:t>
      </w:r>
      <w:r w:rsidRPr="00172596">
        <w:rPr>
          <w:rFonts w:ascii="Times New Roman" w:eastAsia="Times New Roman" w:hAnsi="Times New Roman" w:cs="Times New Roman"/>
          <w:sz w:val="28"/>
          <w:szCs w:val="28"/>
        </w:rPr>
        <w:t>у разі порушення, закінчення строку дії, припинення чи анулювання паспорта прив’язки;</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4) у разі припинення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5) у разі передачі </w:t>
      </w:r>
      <w:r w:rsidRPr="00172596">
        <w:rPr>
          <w:rFonts w:ascii="Times New Roman" w:eastAsia="Times New Roman" w:hAnsi="Times New Roman" w:cs="Times New Roman"/>
          <w:sz w:val="28"/>
          <w:szCs w:val="28"/>
          <w:lang w:val="uk-UA"/>
        </w:rPr>
        <w:t xml:space="preserve">Замовником </w:t>
      </w:r>
      <w:r w:rsidRPr="00172596">
        <w:rPr>
          <w:rFonts w:ascii="Times New Roman" w:eastAsia="Times New Roman" w:hAnsi="Times New Roman" w:cs="Times New Roman"/>
          <w:sz w:val="28"/>
          <w:szCs w:val="28"/>
        </w:rPr>
        <w:t>елементу благоустрою у користування іншій особі;</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6) у разі зміни функціонального призначення ТС.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2.1</w:t>
      </w:r>
      <w:r w:rsidRPr="00172596">
        <w:rPr>
          <w:rFonts w:ascii="Times New Roman" w:eastAsia="Times New Roman" w:hAnsi="Times New Roman" w:cs="Times New Roman"/>
          <w:b/>
          <w:sz w:val="28"/>
          <w:szCs w:val="28"/>
          <w:lang w:val="uk-UA"/>
        </w:rPr>
        <w:t>3</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Користуватися ТС може особа, на яку оформлений паспорт прив’язки, із якою укладено Договір.</w:t>
      </w:r>
    </w:p>
    <w:p w:rsidR="004463C6" w:rsidRPr="00172596" w:rsidRDefault="004463C6" w:rsidP="004463C6">
      <w:pPr>
        <w:spacing w:after="0" w:line="240" w:lineRule="auto"/>
        <w:jc w:val="both"/>
        <w:rPr>
          <w:rFonts w:ascii="Times New Roman" w:eastAsia="Times New Roman" w:hAnsi="Times New Roman" w:cs="Times New Roman"/>
          <w:strike/>
          <w:sz w:val="28"/>
          <w:szCs w:val="28"/>
        </w:rPr>
      </w:pPr>
    </w:p>
    <w:p w:rsidR="004463C6" w:rsidRPr="001A4E79" w:rsidRDefault="004463C6" w:rsidP="004463C6">
      <w:pPr>
        <w:spacing w:after="0" w:line="240" w:lineRule="auto"/>
        <w:ind w:firstLine="567"/>
        <w:jc w:val="center"/>
        <w:rPr>
          <w:rFonts w:ascii="Times New Roman" w:eastAsia="Times New Roman" w:hAnsi="Times New Roman" w:cs="Times New Roman"/>
          <w:b/>
          <w:sz w:val="28"/>
          <w:szCs w:val="28"/>
          <w:lang w:val="uk-UA"/>
        </w:rPr>
      </w:pPr>
      <w:r w:rsidRPr="00172596">
        <w:rPr>
          <w:rFonts w:ascii="Times New Roman" w:eastAsia="Times New Roman" w:hAnsi="Times New Roman" w:cs="Times New Roman"/>
          <w:b/>
          <w:sz w:val="28"/>
          <w:szCs w:val="28"/>
        </w:rPr>
        <w:t>РОЗДІЛ ІІІ. ВИКОРИСТАННЯ ЕЛЕМЕНТІВ БЛАГОУСТРОЮ ДЛЯ РОЗМІЩЕННЯ ТС, МБ</w:t>
      </w:r>
      <w:r>
        <w:rPr>
          <w:rFonts w:ascii="Times New Roman" w:eastAsia="Times New Roman" w:hAnsi="Times New Roman" w:cs="Times New Roman"/>
          <w:b/>
          <w:sz w:val="28"/>
          <w:szCs w:val="28"/>
          <w:lang w:val="uk-UA"/>
        </w:rPr>
        <w:t>, ОНП</w:t>
      </w:r>
    </w:p>
    <w:p w:rsidR="004463C6" w:rsidRPr="00172596" w:rsidRDefault="004463C6" w:rsidP="004463C6">
      <w:pPr>
        <w:spacing w:after="0" w:line="240" w:lineRule="auto"/>
        <w:ind w:firstLine="567"/>
        <w:jc w:val="center"/>
        <w:rPr>
          <w:rFonts w:ascii="Times New Roman" w:eastAsia="Times New Roman" w:hAnsi="Times New Roman" w:cs="Times New Roman"/>
          <w:b/>
          <w:sz w:val="28"/>
          <w:szCs w:val="28"/>
        </w:rPr>
      </w:pP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3.1. </w:t>
      </w:r>
      <w:r w:rsidRPr="00172596">
        <w:rPr>
          <w:rFonts w:ascii="Times New Roman" w:eastAsia="Times New Roman" w:hAnsi="Times New Roman" w:cs="Times New Roman"/>
          <w:sz w:val="28"/>
          <w:szCs w:val="28"/>
        </w:rPr>
        <w:t>У тимчасове користування елемент благоустрою надається з метою розміщення:</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1) зони відпочинку;</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2) літнього майданчика;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3) майданчиків для будівництва;</w:t>
      </w:r>
    </w:p>
    <w:p w:rsidR="004463C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4) стаціонарних ТС для надання побутових послуг з дрібного ремонту взуття, одягу, годинників тощо</w:t>
      </w:r>
      <w:r>
        <w:rPr>
          <w:rFonts w:ascii="Times New Roman" w:eastAsia="Times New Roman" w:hAnsi="Times New Roman" w:cs="Times New Roman"/>
          <w:sz w:val="28"/>
          <w:szCs w:val="28"/>
          <w:lang w:val="uk-UA"/>
        </w:rPr>
        <w:t xml:space="preserve">;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lang w:val="uk-UA"/>
        </w:rPr>
        <w:t>5) об</w:t>
      </w:r>
      <w:r w:rsidRPr="005C4D19">
        <w:rPr>
          <w:rFonts w:ascii="Times New Roman" w:eastAsia="Times New Roman" w:hAnsi="Times New Roman" w:cs="Times New Roman"/>
          <w:sz w:val="28"/>
          <w:szCs w:val="28"/>
        </w:rPr>
        <w:t>’</w:t>
      </w:r>
      <w:r w:rsidRPr="00172596">
        <w:rPr>
          <w:rFonts w:ascii="Times New Roman" w:eastAsia="Times New Roman" w:hAnsi="Times New Roman" w:cs="Times New Roman"/>
          <w:sz w:val="28"/>
          <w:szCs w:val="28"/>
          <w:lang w:val="uk-UA"/>
        </w:rPr>
        <w:t>єктів некомерційного призначення</w:t>
      </w:r>
      <w:r w:rsidRPr="00172596">
        <w:rPr>
          <w:rFonts w:ascii="Times New Roman" w:eastAsia="Times New Roman" w:hAnsi="Times New Roman" w:cs="Times New Roman"/>
          <w:sz w:val="28"/>
          <w:szCs w:val="28"/>
        </w:rPr>
        <w:t>.</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3.2.</w:t>
      </w:r>
      <w:r w:rsidRPr="00172596">
        <w:rPr>
          <w:rFonts w:ascii="Times New Roman" w:eastAsia="Times New Roman" w:hAnsi="Times New Roman" w:cs="Times New Roman"/>
          <w:sz w:val="28"/>
          <w:szCs w:val="28"/>
        </w:rPr>
        <w:t xml:space="preserve"> Для визначення можливості розміщення ТС, МБ Замовник звертається із відповідною заявою (у довільній формі) до Уповноваженого органу.</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sz w:val="28"/>
          <w:szCs w:val="28"/>
        </w:rPr>
        <w:t xml:space="preserve">У заяві зазначаються реквізити Замовника (найменування/ПІБ, ідентифікаційний код/номер облікової картки платника податків, адреса, контактна інформація), згода на обробку персональних даних (для фізичних осіб) і до неї додаються графічні матеріали із зазначенням бажаного місця розташування ТС, МБ, виконані Замовником у довільній формі на топографо-геодезичній основі М 1:500 кресленнями контурів ТС, МБ з прив'язкою до місцевості, для літнього майданчика – також належним чином завірені копії </w:t>
      </w:r>
      <w:r w:rsidRPr="00172596">
        <w:rPr>
          <w:rFonts w:ascii="Times New Roman" w:eastAsia="Times New Roman" w:hAnsi="Times New Roman" w:cs="Times New Roman"/>
          <w:color w:val="000000"/>
          <w:sz w:val="28"/>
          <w:szCs w:val="28"/>
        </w:rPr>
        <w:t xml:space="preserve">документів, що підтверджують право власності або користування нерухомим майном, на прилеглій території до якого Замовник має намір встановити </w:t>
      </w:r>
      <w:r w:rsidRPr="00172596">
        <w:rPr>
          <w:rFonts w:ascii="Times New Roman" w:eastAsia="Times New Roman" w:hAnsi="Times New Roman" w:cs="Times New Roman"/>
          <w:sz w:val="28"/>
          <w:szCs w:val="28"/>
        </w:rPr>
        <w:t xml:space="preserve">літній </w:t>
      </w:r>
      <w:r w:rsidRPr="00172596">
        <w:rPr>
          <w:rFonts w:ascii="Times New Roman" w:eastAsia="Times New Roman" w:hAnsi="Times New Roman" w:cs="Times New Roman"/>
          <w:color w:val="000000"/>
          <w:sz w:val="28"/>
          <w:szCs w:val="28"/>
        </w:rPr>
        <w:t>майданчик для здійснення господарської діяльності у сфері ресторанного господарства, а для МБ також:</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1) містобудівні умови та обмеження (за потребою);</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2) дозвільні документи на виконання будівельних робіт (за потребою);</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3) документ, що посвідчує право власності (користування) на будівлю, споруду, будинок тощо або його частину (крім нового будівництва);</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4) документ, який посвідчує речове право на землю (власність, оренда, користування тощо) – для нового будівництва;</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lastRenderedPageBreak/>
        <w:t>5) рішення Виконавчого комітету Сумської міської ради про зміну дорожнього руху, руху по тротуарах та пішохідних доріжках (за потребою).</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Замовник розробляє або отримує зазначені документи самостійно.</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Заява з документами може бути подана на паперових та/або електронних носіях.</w:t>
      </w:r>
    </w:p>
    <w:p w:rsidR="004463C6" w:rsidRPr="00172596" w:rsidRDefault="004463C6" w:rsidP="004463C6">
      <w:pPr>
        <w:spacing w:after="0" w:line="240" w:lineRule="auto"/>
        <w:ind w:firstLine="567"/>
        <w:jc w:val="both"/>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3.3.</w:t>
      </w:r>
      <w:r w:rsidRPr="00172596">
        <w:rPr>
          <w:rFonts w:ascii="Times New Roman" w:eastAsia="Times New Roman" w:hAnsi="Times New Roman" w:cs="Times New Roman"/>
          <w:sz w:val="28"/>
          <w:szCs w:val="28"/>
        </w:rPr>
        <w:t xml:space="preserve"> Відповідність намірів щодо місця розташування ТС, МБ</w:t>
      </w:r>
      <w:r w:rsidRPr="00172596">
        <w:rPr>
          <w:rFonts w:ascii="Times New Roman" w:eastAsia="Times New Roman" w:hAnsi="Times New Roman" w:cs="Times New Roman"/>
          <w:sz w:val="28"/>
          <w:szCs w:val="28"/>
          <w:lang w:val="uk-UA"/>
        </w:rPr>
        <w:t xml:space="preserve">, містобудівній документації, </w:t>
      </w:r>
      <w:r w:rsidRPr="00172596">
        <w:rPr>
          <w:rFonts w:ascii="Times New Roman" w:eastAsia="Times New Roman" w:hAnsi="Times New Roman" w:cs="Times New Roman"/>
          <w:sz w:val="28"/>
          <w:szCs w:val="28"/>
        </w:rPr>
        <w:t>будівельним нормам, Правилам та іншим нормативним актам визначає Уповноважений орган</w:t>
      </w:r>
      <w:r w:rsidRPr="00172596">
        <w:rPr>
          <w:rFonts w:ascii="Times New Roman" w:eastAsia="Times New Roman" w:hAnsi="Times New Roman" w:cs="Times New Roman"/>
          <w:sz w:val="28"/>
          <w:szCs w:val="28"/>
          <w:lang w:val="uk-UA"/>
        </w:rPr>
        <w:t>,</w:t>
      </w: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sz w:val="28"/>
          <w:szCs w:val="28"/>
          <w:lang w:val="uk-UA"/>
        </w:rPr>
        <w:t xml:space="preserve">на підставі наданого Замовником відповідного комплекту документів.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3.4.</w:t>
      </w:r>
      <w:r w:rsidRPr="00172596">
        <w:rPr>
          <w:rFonts w:ascii="Times New Roman" w:eastAsia="Times New Roman" w:hAnsi="Times New Roman" w:cs="Times New Roman"/>
          <w:sz w:val="28"/>
          <w:szCs w:val="28"/>
        </w:rPr>
        <w:t xml:space="preserve"> У разі надходження до Уповноваженого органу двох та більше зазначених у пункті 4.2 Правил заяв та документів від суб’єктів господарювання щодо можливості розміщення ТС на одному і тому ж місці, пріоритетне право на отримання в тимчасове користування елементу благоустрою надається тому Замовнику, заява якого зареєстрована раніше. </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C00000"/>
          <w:sz w:val="28"/>
          <w:szCs w:val="28"/>
        </w:rPr>
      </w:pPr>
      <w:r w:rsidRPr="00172596">
        <w:rPr>
          <w:rFonts w:ascii="Times New Roman" w:eastAsia="Times New Roman" w:hAnsi="Times New Roman" w:cs="Times New Roman"/>
          <w:b/>
          <w:sz w:val="28"/>
          <w:szCs w:val="28"/>
        </w:rPr>
        <w:t xml:space="preserve">3.5. </w:t>
      </w:r>
      <w:r w:rsidRPr="00172596">
        <w:rPr>
          <w:rFonts w:ascii="Times New Roman" w:eastAsia="Times New Roman" w:hAnsi="Times New Roman" w:cs="Times New Roman"/>
          <w:sz w:val="28"/>
          <w:szCs w:val="28"/>
        </w:rPr>
        <w:t>Уповноважений орган повідомляє Замовника</w:t>
      </w:r>
      <w:r w:rsidRPr="00172596">
        <w:rPr>
          <w:rFonts w:ascii="Times New Roman" w:eastAsia="Times New Roman" w:hAnsi="Times New Roman" w:cs="Times New Roman"/>
          <w:b/>
          <w:sz w:val="28"/>
          <w:szCs w:val="28"/>
        </w:rPr>
        <w:t xml:space="preserve"> </w:t>
      </w:r>
      <w:r w:rsidRPr="00172596">
        <w:rPr>
          <w:rFonts w:ascii="Times New Roman" w:eastAsia="Times New Roman" w:hAnsi="Times New Roman" w:cs="Times New Roman"/>
          <w:sz w:val="28"/>
          <w:szCs w:val="28"/>
        </w:rPr>
        <w:t xml:space="preserve">про відповідність намірів щодо місця розташування ТС, МБ письмово протягом </w:t>
      </w:r>
      <w:r w:rsidRPr="00172596">
        <w:rPr>
          <w:rFonts w:ascii="Times New Roman" w:eastAsia="Times New Roman" w:hAnsi="Times New Roman" w:cs="Times New Roman"/>
          <w:sz w:val="28"/>
          <w:szCs w:val="28"/>
          <w:lang w:val="uk-UA"/>
        </w:rPr>
        <w:t>10</w:t>
      </w:r>
      <w:r w:rsidRPr="00172596">
        <w:rPr>
          <w:rFonts w:ascii="Times New Roman" w:eastAsia="Times New Roman" w:hAnsi="Times New Roman" w:cs="Times New Roman"/>
          <w:sz w:val="28"/>
          <w:szCs w:val="28"/>
        </w:rPr>
        <w:t xml:space="preserve"> робочих днів </w:t>
      </w:r>
      <w:r w:rsidRPr="00172596">
        <w:rPr>
          <w:rFonts w:ascii="Times New Roman" w:hAnsi="Times New Roman" w:cs="Times New Roman"/>
          <w:sz w:val="28"/>
          <w:szCs w:val="28"/>
          <w:shd w:val="clear" w:color="auto" w:fill="FFFFFF"/>
        </w:rPr>
        <w:t>з дня отримання відповідного комплекту документів</w:t>
      </w:r>
      <w:r w:rsidRPr="00172596">
        <w:rPr>
          <w:rFonts w:ascii="Times New Roman" w:eastAsia="Times New Roman" w:hAnsi="Times New Roman" w:cs="Times New Roman"/>
          <w:sz w:val="28"/>
          <w:szCs w:val="28"/>
        </w:rPr>
        <w:t xml:space="preserve"> або Замовнику надається аргументована відмова щодо реалізації намірів розміщення ТС, МБ.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3.6. </w:t>
      </w:r>
      <w:r w:rsidRPr="00172596">
        <w:rPr>
          <w:rFonts w:ascii="Times New Roman" w:eastAsia="Times New Roman" w:hAnsi="Times New Roman" w:cs="Times New Roman"/>
          <w:sz w:val="28"/>
          <w:szCs w:val="28"/>
        </w:rPr>
        <w:t xml:space="preserve">У разі надання позитивної інформації про відповідність намірів щодо місця розміщення ТС, МБ Уповноважений орган направляє матеріали щодо надання в тимчасове користування елементів благоустрою для розміщення ТС, МБ на </w:t>
      </w:r>
      <w:r w:rsidRPr="00172596">
        <w:rPr>
          <w:rFonts w:ascii="Times New Roman" w:eastAsia="Times New Roman" w:hAnsi="Times New Roman" w:cs="Times New Roman"/>
          <w:sz w:val="28"/>
          <w:szCs w:val="28"/>
          <w:lang w:val="uk-UA"/>
        </w:rPr>
        <w:t xml:space="preserve">чергове засідання </w:t>
      </w:r>
      <w:r w:rsidRPr="00172596">
        <w:rPr>
          <w:rFonts w:ascii="Times New Roman" w:eastAsia="Times New Roman" w:hAnsi="Times New Roman" w:cs="Times New Roman"/>
          <w:sz w:val="28"/>
          <w:szCs w:val="28"/>
        </w:rPr>
        <w:t>Комісії, яка надає свої рекомендації, що оформлюються протоколом засідання Комісії.</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3.</w:t>
      </w:r>
      <w:r>
        <w:rPr>
          <w:rFonts w:ascii="Times New Roman" w:eastAsia="Times New Roman" w:hAnsi="Times New Roman" w:cs="Times New Roman"/>
          <w:b/>
          <w:sz w:val="28"/>
          <w:szCs w:val="28"/>
          <w:lang w:val="uk-UA"/>
        </w:rPr>
        <w:t>7</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Для </w:t>
      </w:r>
      <w:r w:rsidRPr="00172596">
        <w:rPr>
          <w:rFonts w:ascii="Times New Roman" w:eastAsia="Times New Roman" w:hAnsi="Times New Roman" w:cs="Times New Roman"/>
          <w:sz w:val="28"/>
          <w:szCs w:val="28"/>
          <w:lang w:val="uk-UA"/>
        </w:rPr>
        <w:t>розміщення ОНП</w:t>
      </w:r>
      <w:r w:rsidRPr="00172596">
        <w:rPr>
          <w:rFonts w:ascii="Times New Roman" w:eastAsia="Times New Roman" w:hAnsi="Times New Roman" w:cs="Times New Roman"/>
          <w:sz w:val="28"/>
          <w:szCs w:val="28"/>
        </w:rPr>
        <w:t xml:space="preserve"> Замовник звертається із заявою (у довільній формі) </w:t>
      </w:r>
      <w:r w:rsidRPr="00172596">
        <w:rPr>
          <w:rFonts w:ascii="Times New Roman" w:eastAsia="Times New Roman" w:hAnsi="Times New Roman" w:cs="Times New Roman"/>
          <w:sz w:val="28"/>
          <w:szCs w:val="28"/>
          <w:lang w:val="uk-UA"/>
        </w:rPr>
        <w:t xml:space="preserve">з додатками </w:t>
      </w:r>
      <w:r w:rsidRPr="00172596">
        <w:rPr>
          <w:rFonts w:ascii="Times New Roman" w:eastAsia="Times New Roman" w:hAnsi="Times New Roman" w:cs="Times New Roman"/>
          <w:sz w:val="28"/>
          <w:szCs w:val="28"/>
        </w:rPr>
        <w:t>до Уповноваженого органу</w:t>
      </w:r>
      <w:r w:rsidRPr="00172596">
        <w:rPr>
          <w:rFonts w:ascii="Times New Roman" w:eastAsia="Times New Roman" w:hAnsi="Times New Roman" w:cs="Times New Roman"/>
          <w:sz w:val="28"/>
          <w:szCs w:val="28"/>
          <w:lang w:val="uk-UA"/>
        </w:rPr>
        <w:t xml:space="preserve">, який </w:t>
      </w:r>
      <w:r w:rsidRPr="00172596">
        <w:rPr>
          <w:rFonts w:ascii="Times New Roman" w:eastAsia="Times New Roman" w:hAnsi="Times New Roman" w:cs="Times New Roman"/>
          <w:sz w:val="28"/>
          <w:szCs w:val="28"/>
        </w:rPr>
        <w:t xml:space="preserve">направляє </w:t>
      </w:r>
      <w:r w:rsidRPr="00172596">
        <w:rPr>
          <w:rFonts w:ascii="Times New Roman" w:eastAsia="Times New Roman" w:hAnsi="Times New Roman" w:cs="Times New Roman"/>
          <w:sz w:val="28"/>
          <w:szCs w:val="28"/>
          <w:lang w:val="uk-UA"/>
        </w:rPr>
        <w:t xml:space="preserve">заяву </w:t>
      </w:r>
      <w:r w:rsidRPr="00172596">
        <w:rPr>
          <w:rFonts w:ascii="Times New Roman" w:eastAsia="Times New Roman" w:hAnsi="Times New Roman" w:cs="Times New Roman"/>
          <w:sz w:val="28"/>
          <w:szCs w:val="28"/>
        </w:rPr>
        <w:t xml:space="preserve">протягом </w:t>
      </w:r>
      <w:r w:rsidRPr="00172596">
        <w:rPr>
          <w:rFonts w:ascii="Times New Roman" w:eastAsia="Times New Roman" w:hAnsi="Times New Roman" w:cs="Times New Roman"/>
          <w:sz w:val="28"/>
          <w:szCs w:val="28"/>
          <w:lang w:val="uk-UA"/>
        </w:rPr>
        <w:t>3</w:t>
      </w:r>
      <w:r w:rsidRPr="00172596">
        <w:rPr>
          <w:rFonts w:ascii="Times New Roman" w:eastAsia="Times New Roman" w:hAnsi="Times New Roman" w:cs="Times New Roman"/>
          <w:sz w:val="28"/>
          <w:szCs w:val="28"/>
        </w:rPr>
        <w:t xml:space="preserve"> робочих днів </w:t>
      </w:r>
      <w:r w:rsidRPr="00172596">
        <w:rPr>
          <w:rFonts w:ascii="Times New Roman" w:hAnsi="Times New Roman" w:cs="Times New Roman"/>
          <w:sz w:val="28"/>
          <w:szCs w:val="28"/>
          <w:shd w:val="clear" w:color="auto" w:fill="FFFFFF"/>
        </w:rPr>
        <w:t xml:space="preserve">з дня </w:t>
      </w:r>
      <w:r w:rsidRPr="00172596">
        <w:rPr>
          <w:rFonts w:ascii="Times New Roman" w:hAnsi="Times New Roman" w:cs="Times New Roman"/>
          <w:sz w:val="28"/>
          <w:szCs w:val="28"/>
          <w:shd w:val="clear" w:color="auto" w:fill="FFFFFF"/>
          <w:lang w:val="uk-UA"/>
        </w:rPr>
        <w:t xml:space="preserve">її </w:t>
      </w:r>
      <w:r w:rsidRPr="00172596">
        <w:rPr>
          <w:rFonts w:ascii="Times New Roman" w:hAnsi="Times New Roman" w:cs="Times New Roman"/>
          <w:sz w:val="28"/>
          <w:szCs w:val="28"/>
          <w:shd w:val="clear" w:color="auto" w:fill="FFFFFF"/>
        </w:rPr>
        <w:t xml:space="preserve">отримання </w:t>
      </w:r>
      <w:r w:rsidRPr="00172596">
        <w:rPr>
          <w:rFonts w:ascii="Times New Roman" w:eastAsia="Times New Roman" w:hAnsi="Times New Roman" w:cs="Times New Roman"/>
          <w:sz w:val="28"/>
          <w:szCs w:val="28"/>
        </w:rPr>
        <w:t xml:space="preserve">щодо надання в тимчасове користування елементів благоустрою для розміщення </w:t>
      </w:r>
      <w:r w:rsidRPr="00172596">
        <w:rPr>
          <w:rFonts w:ascii="Times New Roman" w:eastAsia="Times New Roman" w:hAnsi="Times New Roman" w:cs="Times New Roman"/>
          <w:sz w:val="28"/>
          <w:szCs w:val="28"/>
          <w:lang w:val="uk-UA"/>
        </w:rPr>
        <w:t xml:space="preserve">ОНП </w:t>
      </w:r>
      <w:r w:rsidRPr="00172596">
        <w:rPr>
          <w:rFonts w:ascii="Times New Roman" w:eastAsia="Times New Roman" w:hAnsi="Times New Roman" w:cs="Times New Roman"/>
          <w:sz w:val="28"/>
          <w:szCs w:val="28"/>
        </w:rPr>
        <w:t>на розгляд Комісії, яка надає свої рекомендації.</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sz w:val="28"/>
          <w:szCs w:val="28"/>
          <w:lang w:val="uk-UA"/>
        </w:rPr>
        <w:t>До заяви пр</w:t>
      </w:r>
      <w:r>
        <w:rPr>
          <w:rFonts w:ascii="Times New Roman" w:eastAsia="Times New Roman" w:hAnsi="Times New Roman" w:cs="Times New Roman"/>
          <w:sz w:val="28"/>
          <w:szCs w:val="28"/>
          <w:lang w:val="uk-UA"/>
        </w:rPr>
        <w:t>о розміщення ОНП Замовник додає</w:t>
      </w:r>
      <w:r w:rsidRPr="00172596">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rPr>
        <w:t xml:space="preserve">графічні матеріали із зазначенням бажаного місця розташування </w:t>
      </w:r>
      <w:r w:rsidRPr="00172596">
        <w:rPr>
          <w:rFonts w:ascii="Times New Roman" w:eastAsia="Times New Roman" w:hAnsi="Times New Roman" w:cs="Times New Roman"/>
          <w:sz w:val="28"/>
          <w:szCs w:val="28"/>
          <w:lang w:val="uk-UA"/>
        </w:rPr>
        <w:t>ОНП</w:t>
      </w:r>
      <w:r w:rsidRPr="00172596">
        <w:rPr>
          <w:rFonts w:ascii="Times New Roman" w:eastAsia="Times New Roman" w:hAnsi="Times New Roman" w:cs="Times New Roman"/>
          <w:sz w:val="28"/>
          <w:szCs w:val="28"/>
        </w:rPr>
        <w:t xml:space="preserve">, виконані Замовником у довільній формі на топографо-геодезичній основі М 1:500 кресленнями контурів </w:t>
      </w:r>
      <w:r w:rsidRPr="00172596">
        <w:rPr>
          <w:rFonts w:ascii="Times New Roman" w:eastAsia="Times New Roman" w:hAnsi="Times New Roman" w:cs="Times New Roman"/>
          <w:sz w:val="28"/>
          <w:szCs w:val="28"/>
          <w:lang w:val="uk-UA"/>
        </w:rPr>
        <w:t>ОНП</w:t>
      </w:r>
      <w:r w:rsidRPr="00172596">
        <w:rPr>
          <w:rFonts w:ascii="Times New Roman" w:eastAsia="Times New Roman" w:hAnsi="Times New Roman" w:cs="Times New Roman"/>
          <w:sz w:val="28"/>
          <w:szCs w:val="28"/>
        </w:rPr>
        <w:t xml:space="preserve"> з прив'язкою до місцевості</w:t>
      </w:r>
      <w:r w:rsidRPr="00172596">
        <w:rPr>
          <w:rFonts w:ascii="Times New Roman" w:eastAsia="Times New Roman" w:hAnsi="Times New Roman" w:cs="Times New Roman"/>
          <w:sz w:val="28"/>
          <w:szCs w:val="28"/>
          <w:lang w:val="uk-UA"/>
        </w:rPr>
        <w:t>; документи, які підтверджують некомерційний характер діяльності ОНП.</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3.</w:t>
      </w:r>
      <w:r>
        <w:rPr>
          <w:rFonts w:ascii="Times New Roman" w:eastAsia="Times New Roman" w:hAnsi="Times New Roman" w:cs="Times New Roman"/>
          <w:b/>
          <w:sz w:val="28"/>
          <w:szCs w:val="28"/>
          <w:lang w:val="uk-UA"/>
        </w:rPr>
        <w:t>8</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До складу Комісії входять представники виконавчих органів </w:t>
      </w:r>
      <w:r>
        <w:rPr>
          <w:rFonts w:ascii="Times New Roman" w:eastAsia="Times New Roman" w:hAnsi="Times New Roman" w:cs="Times New Roman"/>
          <w:sz w:val="28"/>
          <w:szCs w:val="28"/>
          <w:lang w:val="uk-UA"/>
        </w:rPr>
        <w:t xml:space="preserve">Сумської </w:t>
      </w:r>
      <w:r w:rsidRPr="00172596">
        <w:rPr>
          <w:rFonts w:ascii="Times New Roman" w:eastAsia="Times New Roman" w:hAnsi="Times New Roman" w:cs="Times New Roman"/>
          <w:sz w:val="28"/>
          <w:szCs w:val="28"/>
        </w:rPr>
        <w:t>міської ради, а саме: органу з питань житлово-комунального господарства, торгівлі, контролю за станом благоустрою, Уповноваженого органу, Робочого органу та інші.</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Основною формою діяльності Комісії є засідання, що проводиться в міру необхідності, але не менше, ніж один раз на квартал. Рішення Комісії оформляються протоколом, який веде секретар і підписує голова Комісії. Засідання Комісії є правомочним за умови присутності більшості членів Комісії від загального її складу. Скликає, відкриває та веде засідання Комісії голова Комісії, а у разі його відсутності – заступник голови.</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Рішення приймається більшістю голосів від загального складу Комісії. У разі рівного розподілу голосів голос голови Комісії є вирішальним.</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sz w:val="28"/>
          <w:szCs w:val="28"/>
        </w:rPr>
        <w:t xml:space="preserve">На підставі протоколу засідання Комісії Уповноважений орган готує та вносить на розгляд Виконавчого комітету Сумської міської ради проєкт </w:t>
      </w:r>
      <w:r w:rsidRPr="00172596">
        <w:rPr>
          <w:rFonts w:ascii="Times New Roman" w:eastAsia="Times New Roman" w:hAnsi="Times New Roman" w:cs="Times New Roman"/>
          <w:sz w:val="28"/>
          <w:szCs w:val="28"/>
        </w:rPr>
        <w:lastRenderedPageBreak/>
        <w:t>рішення про надання/відмову в наданні в тимчасове користування елементів благоустрою комунальної власності з метою розміщення ТС, МБ</w:t>
      </w:r>
      <w:r w:rsidRPr="00172596">
        <w:rPr>
          <w:rFonts w:ascii="Times New Roman" w:eastAsia="Times New Roman" w:hAnsi="Times New Roman" w:cs="Times New Roman"/>
          <w:sz w:val="28"/>
          <w:szCs w:val="28"/>
          <w:lang w:val="uk-UA"/>
        </w:rPr>
        <w:t>, ОНП</w:t>
      </w:r>
      <w:r w:rsidRPr="00172596">
        <w:rPr>
          <w:rFonts w:ascii="Times New Roman" w:eastAsia="Times New Roman" w:hAnsi="Times New Roman" w:cs="Times New Roman"/>
          <w:sz w:val="28"/>
          <w:szCs w:val="28"/>
        </w:rPr>
        <w:t xml:space="preserve"> на території СМТГ строк</w:t>
      </w:r>
      <w:r w:rsidRPr="00172596">
        <w:rPr>
          <w:rFonts w:ascii="Times New Roman" w:eastAsia="Times New Roman" w:hAnsi="Times New Roman" w:cs="Times New Roman"/>
          <w:sz w:val="28"/>
          <w:szCs w:val="28"/>
          <w:lang w:val="uk-UA"/>
        </w:rPr>
        <w:t xml:space="preserve">ом: для ТС – до 5 років, для МБ </w:t>
      </w:r>
      <w:r w:rsidRPr="00172596">
        <w:rPr>
          <w:rFonts w:ascii="Times New Roman" w:eastAsia="Times New Roman" w:hAnsi="Times New Roman" w:cs="Times New Roman"/>
          <w:sz w:val="28"/>
          <w:szCs w:val="28"/>
        </w:rPr>
        <w:t xml:space="preserve">до </w:t>
      </w:r>
      <w:r w:rsidRPr="00172596">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rPr>
        <w:t>3 років</w:t>
      </w:r>
      <w:r w:rsidRPr="00172596">
        <w:rPr>
          <w:rFonts w:ascii="Times New Roman" w:eastAsia="Times New Roman" w:hAnsi="Times New Roman" w:cs="Times New Roman"/>
          <w:sz w:val="28"/>
          <w:szCs w:val="28"/>
          <w:lang w:val="uk-UA"/>
        </w:rPr>
        <w:t>, для ОНП – до 3-х місяців</w:t>
      </w:r>
      <w:r w:rsidRPr="00172596">
        <w:rPr>
          <w:rFonts w:ascii="Times New Roman" w:eastAsia="Times New Roman" w:hAnsi="Times New Roman" w:cs="Times New Roman"/>
          <w:sz w:val="28"/>
          <w:szCs w:val="28"/>
        </w:rPr>
        <w:t>.</w:t>
      </w:r>
    </w:p>
    <w:p w:rsidR="004463C6" w:rsidRPr="0052647A" w:rsidRDefault="004463C6" w:rsidP="004463C6">
      <w:pPr>
        <w:spacing w:after="0" w:line="240" w:lineRule="auto"/>
        <w:ind w:firstLine="567"/>
        <w:jc w:val="both"/>
        <w:rPr>
          <w:rFonts w:ascii="Times New Roman" w:eastAsia="Times New Roman" w:hAnsi="Times New Roman" w:cs="Times New Roman"/>
          <w:sz w:val="28"/>
          <w:szCs w:val="28"/>
          <w:lang w:val="uk-UA"/>
        </w:rPr>
      </w:pPr>
      <w:r w:rsidRPr="0052647A">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lang w:val="uk-UA"/>
        </w:rPr>
        <w:t>9</w:t>
      </w:r>
      <w:r w:rsidRPr="0052647A">
        <w:rPr>
          <w:rFonts w:ascii="Times New Roman" w:eastAsia="Times New Roman" w:hAnsi="Times New Roman" w:cs="Times New Roman"/>
          <w:b/>
          <w:sz w:val="28"/>
          <w:szCs w:val="28"/>
          <w:lang w:val="uk-UA"/>
        </w:rPr>
        <w:t>.</w:t>
      </w:r>
      <w:r w:rsidRPr="0052647A">
        <w:rPr>
          <w:rFonts w:ascii="Times New Roman" w:eastAsia="Times New Roman" w:hAnsi="Times New Roman" w:cs="Times New Roman"/>
          <w:sz w:val="28"/>
          <w:szCs w:val="28"/>
          <w:lang w:val="uk-UA"/>
        </w:rPr>
        <w:t xml:space="preserve"> Про прийняте рішення Виконавчого комітету Сумської міської ради Уповноважений орган письмово повідомляє Замовника протягом 10 робочих днів з дня прийняття рішення.</w:t>
      </w:r>
    </w:p>
    <w:p w:rsidR="004463C6" w:rsidRPr="0052647A" w:rsidRDefault="004463C6" w:rsidP="004463C6">
      <w:pPr>
        <w:spacing w:after="0" w:line="240" w:lineRule="auto"/>
        <w:ind w:firstLine="567"/>
        <w:jc w:val="both"/>
        <w:rPr>
          <w:rFonts w:ascii="Times New Roman" w:eastAsia="Times New Roman" w:hAnsi="Times New Roman" w:cs="Times New Roman"/>
          <w:color w:val="000000"/>
          <w:sz w:val="28"/>
          <w:szCs w:val="28"/>
          <w:lang w:val="uk-UA"/>
        </w:rPr>
      </w:pPr>
      <w:r w:rsidRPr="0052647A">
        <w:rPr>
          <w:rFonts w:ascii="Times New Roman" w:eastAsia="Times New Roman" w:hAnsi="Times New Roman" w:cs="Times New Roman"/>
          <w:b/>
          <w:sz w:val="28"/>
          <w:szCs w:val="28"/>
          <w:lang w:val="uk-UA"/>
        </w:rPr>
        <w:t>3.</w:t>
      </w:r>
      <w:r>
        <w:rPr>
          <w:rFonts w:ascii="Times New Roman" w:eastAsia="Times New Roman" w:hAnsi="Times New Roman" w:cs="Times New Roman"/>
          <w:b/>
          <w:sz w:val="28"/>
          <w:szCs w:val="28"/>
          <w:lang w:val="uk-UA"/>
        </w:rPr>
        <w:t>10</w:t>
      </w:r>
      <w:r w:rsidRPr="00D221B8">
        <w:rPr>
          <w:rFonts w:ascii="Times New Roman" w:eastAsia="Times New Roman" w:hAnsi="Times New Roman" w:cs="Times New Roman"/>
          <w:b/>
          <w:sz w:val="28"/>
          <w:szCs w:val="28"/>
          <w:lang w:val="uk-UA"/>
        </w:rPr>
        <w:t>.</w:t>
      </w:r>
      <w:r w:rsidRPr="0052647A">
        <w:rPr>
          <w:rFonts w:ascii="Times New Roman" w:eastAsia="Times New Roman" w:hAnsi="Times New Roman" w:cs="Times New Roman"/>
          <w:sz w:val="28"/>
          <w:szCs w:val="28"/>
          <w:lang w:val="uk-UA"/>
        </w:rPr>
        <w:t xml:space="preserve"> П</w:t>
      </w:r>
      <w:r w:rsidRPr="0052647A">
        <w:rPr>
          <w:rFonts w:ascii="Times New Roman" w:eastAsia="Times New Roman" w:hAnsi="Times New Roman" w:cs="Times New Roman"/>
          <w:color w:val="000000"/>
          <w:sz w:val="28"/>
          <w:szCs w:val="28"/>
          <w:lang w:val="uk-UA"/>
        </w:rPr>
        <w:t xml:space="preserve">ротягом </w:t>
      </w:r>
      <w:r w:rsidRPr="0052647A">
        <w:rPr>
          <w:rFonts w:ascii="Times New Roman" w:eastAsia="Times New Roman" w:hAnsi="Times New Roman" w:cs="Times New Roman"/>
          <w:sz w:val="28"/>
          <w:szCs w:val="28"/>
          <w:lang w:val="uk-UA"/>
        </w:rPr>
        <w:t>30 днів</w:t>
      </w:r>
      <w:r w:rsidRPr="0052647A">
        <w:rPr>
          <w:rFonts w:ascii="Times New Roman" w:eastAsia="Times New Roman" w:hAnsi="Times New Roman" w:cs="Times New Roman"/>
          <w:color w:val="000000"/>
          <w:sz w:val="28"/>
          <w:szCs w:val="28"/>
          <w:lang w:val="uk-UA"/>
        </w:rPr>
        <w:t xml:space="preserve"> з дати прийняття відповідного рішення Виконавчого комітету Сумської міської ради між Замовником та Уповноваженим органом укладається Договір у письмовій формі у двох примірниках, які мають однакову юридичну силу, по одному примірнику для кожної із сторін.</w:t>
      </w:r>
      <w:r w:rsidRPr="0052647A">
        <w:rPr>
          <w:rFonts w:ascii="Times New Roman" w:eastAsia="Times New Roman" w:hAnsi="Times New Roman" w:cs="Times New Roman"/>
          <w:sz w:val="28"/>
          <w:szCs w:val="28"/>
          <w:lang w:val="uk-UA"/>
        </w:rPr>
        <w:t xml:space="preserve"> </w:t>
      </w:r>
    </w:p>
    <w:p w:rsidR="004463C6" w:rsidRPr="00165C76" w:rsidRDefault="004463C6" w:rsidP="004463C6">
      <w:pPr>
        <w:spacing w:after="0" w:line="240" w:lineRule="auto"/>
        <w:ind w:firstLine="567"/>
        <w:jc w:val="both"/>
        <w:rPr>
          <w:rFonts w:ascii="Times New Roman" w:eastAsia="Times New Roman" w:hAnsi="Times New Roman" w:cs="Times New Roman"/>
          <w:color w:val="000000"/>
          <w:sz w:val="28"/>
          <w:szCs w:val="28"/>
          <w:lang w:val="uk-UA"/>
        </w:rPr>
      </w:pPr>
      <w:r w:rsidRPr="00165C76">
        <w:rPr>
          <w:rFonts w:ascii="Times New Roman" w:eastAsia="Times New Roman" w:hAnsi="Times New Roman" w:cs="Times New Roman"/>
          <w:color w:val="000000"/>
          <w:sz w:val="28"/>
          <w:szCs w:val="28"/>
          <w:lang w:val="uk-UA"/>
        </w:rPr>
        <w:t>У випадку неукладення у визначений строк Договору з вини Замовника, Уповноважений орган готує проєкт рішення Виконавчого комітету Сумської міської ради про визнання таким, що втратило чинність, рішення Виконавчого комітету Сумської міської ради про надання в тимчасове користування елементів благоустрою комунальної власності в частині укладення Договору з Замовником.</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sz w:val="28"/>
          <w:szCs w:val="28"/>
        </w:rPr>
        <w:t>3.1</w:t>
      </w:r>
      <w:r>
        <w:rPr>
          <w:rFonts w:ascii="Times New Roman" w:eastAsia="Times New Roman" w:hAnsi="Times New Roman" w:cs="Times New Roman"/>
          <w:b/>
          <w:sz w:val="28"/>
          <w:szCs w:val="28"/>
          <w:lang w:val="uk-UA"/>
        </w:rPr>
        <w:t>1</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Договір укладається на строк, визначений рішенням Виконавчого комітету Сумської міської ради,</w:t>
      </w:r>
      <w:r w:rsidRPr="00172596">
        <w:rPr>
          <w:rFonts w:ascii="Times New Roman" w:eastAsia="Times New Roman" w:hAnsi="Times New Roman" w:cs="Times New Roman"/>
          <w:color w:val="000000"/>
          <w:sz w:val="28"/>
          <w:szCs w:val="28"/>
        </w:rPr>
        <w:t xml:space="preserve"> та не може бути продовженим.  </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sidRPr="00172596">
        <w:rPr>
          <w:rFonts w:ascii="Times New Roman" w:eastAsia="Times New Roman" w:hAnsi="Times New Roman" w:cs="Times New Roman"/>
          <w:sz w:val="28"/>
          <w:szCs w:val="28"/>
        </w:rPr>
        <w:t>2</w:t>
      </w:r>
      <w:r w:rsidRPr="00172596">
        <w:rPr>
          <w:rFonts w:ascii="Times New Roman" w:eastAsia="Times New Roman" w:hAnsi="Times New Roman" w:cs="Times New Roman"/>
          <w:color w:val="000000"/>
          <w:sz w:val="28"/>
          <w:szCs w:val="28"/>
        </w:rPr>
        <w:t xml:space="preserve"> місяці (</w:t>
      </w:r>
      <w:r w:rsidRPr="00172596">
        <w:rPr>
          <w:rFonts w:ascii="Times New Roman" w:eastAsia="Times New Roman" w:hAnsi="Times New Roman" w:cs="Times New Roman"/>
          <w:color w:val="000000"/>
          <w:sz w:val="28"/>
          <w:szCs w:val="28"/>
          <w:lang w:val="uk-UA"/>
        </w:rPr>
        <w:t xml:space="preserve">для ОНП – за 1 місяць) </w:t>
      </w:r>
      <w:r w:rsidRPr="00172596">
        <w:rPr>
          <w:rFonts w:ascii="Times New Roman" w:eastAsia="Times New Roman" w:hAnsi="Times New Roman" w:cs="Times New Roman"/>
          <w:color w:val="000000"/>
          <w:sz w:val="28"/>
          <w:szCs w:val="28"/>
        </w:rPr>
        <w:t>до закінчення строку дії Договору. Укладання Договору на новий строк відбувається за загальною процедурою, яка передбачена Правилами.</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3.1</w:t>
      </w:r>
      <w:r>
        <w:rPr>
          <w:rFonts w:ascii="Times New Roman" w:eastAsia="Times New Roman" w:hAnsi="Times New Roman" w:cs="Times New Roman"/>
          <w:b/>
          <w:sz w:val="28"/>
          <w:szCs w:val="28"/>
          <w:lang w:val="uk-UA"/>
        </w:rPr>
        <w:t>2</w:t>
      </w:r>
      <w:r w:rsidRPr="00172596">
        <w:rPr>
          <w:rFonts w:ascii="Times New Roman" w:eastAsia="Times New Roman" w:hAnsi="Times New Roman" w:cs="Times New Roman"/>
          <w:b/>
          <w:sz w:val="28"/>
          <w:szCs w:val="28"/>
        </w:rPr>
        <w:t>.</w:t>
      </w:r>
      <w:r w:rsidRPr="00172596">
        <w:rPr>
          <w:rFonts w:ascii="Times New Roman" w:eastAsia="Times New Roman" w:hAnsi="Times New Roman" w:cs="Times New Roman"/>
          <w:sz w:val="28"/>
          <w:szCs w:val="28"/>
        </w:rPr>
        <w:t xml:space="preserve"> Право на розміщення МБ</w:t>
      </w:r>
      <w:r w:rsidRPr="00172596">
        <w:rPr>
          <w:rFonts w:ascii="Times New Roman" w:eastAsia="Times New Roman" w:hAnsi="Times New Roman" w:cs="Times New Roman"/>
          <w:sz w:val="28"/>
          <w:szCs w:val="28"/>
          <w:lang w:val="uk-UA"/>
        </w:rPr>
        <w:t xml:space="preserve"> та ОНП</w:t>
      </w:r>
      <w:r w:rsidRPr="00172596">
        <w:rPr>
          <w:rFonts w:ascii="Times New Roman" w:eastAsia="Times New Roman" w:hAnsi="Times New Roman" w:cs="Times New Roman"/>
          <w:sz w:val="28"/>
          <w:szCs w:val="28"/>
        </w:rPr>
        <w:t xml:space="preserve"> виникає у Замовника з моменту укладення Договору з Уповноваженим органом.</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p>
    <w:p w:rsidR="004463C6" w:rsidRPr="00172596" w:rsidRDefault="004463C6" w:rsidP="004463C6">
      <w:pPr>
        <w:spacing w:after="0" w:line="240" w:lineRule="auto"/>
        <w:ind w:firstLine="567"/>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 xml:space="preserve">РОЗДІЛ ІV. ПОРЯДОК ОТРИМАННЯ ПАСПОРТА ПРИВ'ЯЗКИ ДЛЯ РОЗМІЩЕННЯ ТС </w:t>
      </w:r>
    </w:p>
    <w:p w:rsidR="004463C6" w:rsidRPr="00172596" w:rsidRDefault="004463C6" w:rsidP="004463C6">
      <w:pPr>
        <w:spacing w:after="0" w:line="240" w:lineRule="auto"/>
        <w:ind w:firstLine="567"/>
        <w:jc w:val="center"/>
        <w:rPr>
          <w:rFonts w:ascii="Times New Roman" w:eastAsia="Times New Roman" w:hAnsi="Times New Roman" w:cs="Times New Roman"/>
          <w:b/>
          <w:sz w:val="28"/>
          <w:szCs w:val="28"/>
        </w:rPr>
      </w:pPr>
    </w:p>
    <w:p w:rsidR="004463C6" w:rsidRPr="00172596" w:rsidRDefault="004463C6" w:rsidP="004463C6">
      <w:pPr>
        <w:spacing w:after="0" w:line="240" w:lineRule="auto"/>
        <w:ind w:firstLine="567"/>
        <w:jc w:val="both"/>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4.1.</w:t>
      </w:r>
      <w:r w:rsidRPr="00172596">
        <w:rPr>
          <w:rFonts w:ascii="Times New Roman" w:eastAsia="Times New Roman" w:hAnsi="Times New Roman" w:cs="Times New Roman"/>
          <w:sz w:val="28"/>
          <w:szCs w:val="28"/>
        </w:rPr>
        <w:t xml:space="preserve"> Замовник, який має намір встановити ТС, в тому числі той, який має речове право на земельну ділянку (власність</w:t>
      </w:r>
      <w:r>
        <w:rPr>
          <w:rFonts w:ascii="Times New Roman" w:eastAsia="Times New Roman" w:hAnsi="Times New Roman" w:cs="Times New Roman"/>
          <w:sz w:val="28"/>
          <w:szCs w:val="28"/>
        </w:rPr>
        <w:t>, оренда, постійне користування</w:t>
      </w:r>
      <w:r w:rsidRPr="00172596">
        <w:rPr>
          <w:rFonts w:ascii="Times New Roman" w:eastAsia="Times New Roman" w:hAnsi="Times New Roman" w:cs="Times New Roman"/>
          <w:sz w:val="28"/>
          <w:szCs w:val="28"/>
        </w:rPr>
        <w:t xml:space="preserve">  тощо), зобов’язаний оформити паспорт прив’язки (додаток 2 до Правил) та набуває право</w:t>
      </w:r>
      <w:r w:rsidRPr="00172596">
        <w:rPr>
          <w:rFonts w:ascii="Times New Roman" w:eastAsia="Times New Roman" w:hAnsi="Times New Roman" w:cs="Times New Roman"/>
          <w:b/>
          <w:sz w:val="28"/>
          <w:szCs w:val="28"/>
        </w:rPr>
        <w:t xml:space="preserve"> </w:t>
      </w:r>
      <w:r w:rsidRPr="00172596">
        <w:rPr>
          <w:rFonts w:ascii="Times New Roman" w:eastAsia="Times New Roman" w:hAnsi="Times New Roman" w:cs="Times New Roman"/>
          <w:sz w:val="28"/>
          <w:szCs w:val="28"/>
        </w:rPr>
        <w:t>на розміщення ТС з дати його оформлення.</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4.2.</w:t>
      </w:r>
      <w:r w:rsidRPr="00172596">
        <w:rPr>
          <w:rFonts w:ascii="Times New Roman" w:eastAsia="Times New Roman" w:hAnsi="Times New Roman" w:cs="Times New Roman"/>
          <w:sz w:val="28"/>
          <w:szCs w:val="28"/>
        </w:rPr>
        <w:t xml:space="preserve"> Для оформлення паспорта прив’язки Замовник, який має намір встановити ТС, звертається до Уповноваженого органу із відповідною заявою щодо оформлення паспорта прив'язки, до якої додає на паперових та/або електронних носіях:</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1) схему розміщення ТС, виконану на відкоригованій топографо-геодезичній основі М 1:500;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sz w:val="28"/>
          <w:szCs w:val="28"/>
        </w:rPr>
        <w:t xml:space="preserve">2) ескізи фасадів ТС у кольорі М 1:50, які виготовляє суб’єкт господарювання, </w:t>
      </w:r>
      <w:r w:rsidRPr="00172596">
        <w:rPr>
          <w:rFonts w:ascii="Times New Roman" w:hAnsi="Times New Roman" w:cs="Times New Roman"/>
          <w:sz w:val="28"/>
          <w:szCs w:val="28"/>
          <w:shd w:val="clear" w:color="auto" w:fill="FFFFFF"/>
        </w:rPr>
        <w:t>який має у своєму складі архітектора, що має кваліфікаційний сертифікат, або архітектор, який має відповідний кваліфікаційний сертифікат</w:t>
      </w:r>
      <w:r w:rsidRPr="00172596">
        <w:rPr>
          <w:rFonts w:ascii="Times New Roman" w:hAnsi="Times New Roman" w:cs="Times New Roman"/>
          <w:sz w:val="28"/>
          <w:szCs w:val="28"/>
          <w:shd w:val="clear" w:color="auto" w:fill="FFFFFF"/>
          <w:lang w:val="uk-UA"/>
        </w:rPr>
        <w:t>;</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lastRenderedPageBreak/>
        <w:t>4) технічні умови щодо інженерного забезпечення (за наявності), отримані Замовником у балансоутримувача відповідних інженерних мереж;</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 документ, що посвідчує речове право (власність, оренда, користування тощо) на земельну ділянку або Договір</w:t>
      </w:r>
      <w:r w:rsidRPr="00172596">
        <w:rPr>
          <w:rFonts w:ascii="Times New Roman" w:eastAsia="Times New Roman" w:hAnsi="Times New Roman" w:cs="Times New Roman"/>
          <w:color w:val="000000"/>
          <w:sz w:val="28"/>
          <w:szCs w:val="28"/>
        </w:rPr>
        <w:t xml:space="preserve"> на право тимчасового користування елементами благоустрою комунальної власності Сумської міської  територіальної громади</w:t>
      </w:r>
      <w:r w:rsidRPr="00172596">
        <w:rPr>
          <w:rFonts w:ascii="Times New Roman" w:eastAsia="Times New Roman" w:hAnsi="Times New Roman" w:cs="Times New Roman"/>
          <w:sz w:val="28"/>
          <w:szCs w:val="28"/>
        </w:rPr>
        <w:t>.</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Замовник розробляє або отримує зазначені документи самостійно.</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4.3. </w:t>
      </w:r>
      <w:r w:rsidRPr="00172596">
        <w:rPr>
          <w:rFonts w:ascii="Times New Roman" w:eastAsia="Times New Roman" w:hAnsi="Times New Roman" w:cs="Times New Roman"/>
          <w:sz w:val="28"/>
          <w:szCs w:val="28"/>
        </w:rPr>
        <w:t xml:space="preserve">Паспорт прив'язки ТС </w:t>
      </w:r>
      <w:r w:rsidRPr="00172596">
        <w:rPr>
          <w:rFonts w:ascii="Times New Roman" w:eastAsia="Times New Roman" w:hAnsi="Times New Roman" w:cs="Times New Roman"/>
          <w:sz w:val="28"/>
          <w:szCs w:val="28"/>
          <w:lang w:val="uk-UA"/>
        </w:rPr>
        <w:t xml:space="preserve">надається </w:t>
      </w:r>
      <w:r w:rsidRPr="00172596">
        <w:rPr>
          <w:rFonts w:ascii="Times New Roman" w:eastAsia="Times New Roman" w:hAnsi="Times New Roman" w:cs="Times New Roman"/>
          <w:sz w:val="28"/>
          <w:szCs w:val="28"/>
        </w:rPr>
        <w:t xml:space="preserve">Уповноваженим органом протягом 10 робочих днів з дня подання до Уповноваженого органу зазначених у пункті 4.2 Правил заяви та документів.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4.4.</w:t>
      </w:r>
      <w:r w:rsidRPr="00172596">
        <w:rPr>
          <w:rFonts w:ascii="Times New Roman" w:eastAsia="Times New Roman" w:hAnsi="Times New Roman" w:cs="Times New Roman"/>
          <w:sz w:val="28"/>
          <w:szCs w:val="28"/>
        </w:rPr>
        <w:t xml:space="preserve"> Для підготовки паспорта прив'язки ТС містобудівні умови та обмеження забудови земельної ділянки не надаються.</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4.5. </w:t>
      </w:r>
      <w:r w:rsidRPr="00172596">
        <w:rPr>
          <w:rFonts w:ascii="Times New Roman" w:eastAsia="Times New Roman" w:hAnsi="Times New Roman" w:cs="Times New Roman"/>
          <w:sz w:val="28"/>
          <w:szCs w:val="28"/>
        </w:rPr>
        <w:t>Паспорт прив'язки ТС включає:</w:t>
      </w:r>
    </w:p>
    <w:p w:rsidR="004463C6" w:rsidRPr="00172596" w:rsidRDefault="004463C6" w:rsidP="004463C6">
      <w:pPr>
        <w:tabs>
          <w:tab w:val="left" w:pos="851"/>
          <w:tab w:val="left" w:pos="993"/>
        </w:tabs>
        <w:spacing w:after="0" w:line="240" w:lineRule="auto"/>
        <w:ind w:firstLine="567"/>
        <w:jc w:val="both"/>
        <w:rPr>
          <w:color w:val="333333"/>
          <w:shd w:val="clear" w:color="auto" w:fill="FFFFFF"/>
        </w:rPr>
      </w:pPr>
      <w:r w:rsidRPr="00172596">
        <w:rPr>
          <w:rFonts w:ascii="Times New Roman" w:eastAsia="Times New Roman" w:hAnsi="Times New Roman" w:cs="Times New Roman"/>
          <w:sz w:val="28"/>
          <w:szCs w:val="28"/>
        </w:rPr>
        <w:t xml:space="preserve">1) </w:t>
      </w:r>
      <w:r w:rsidRPr="00172596">
        <w:rPr>
          <w:rFonts w:ascii="Times New Roman" w:hAnsi="Times New Roman" w:cs="Times New Roman"/>
          <w:sz w:val="28"/>
          <w:szCs w:val="28"/>
          <w:shd w:val="clear" w:color="auto" w:fill="FFFFFF"/>
        </w:rPr>
        <w:t>титульний аркуш із зазначенням реквізитів замовника (найменування/прізвище, ім’я та по батькові (за наявності)/місцезнаходження ТС/контактна інформація) та напряму підприємницької діяльності;</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2) схему розміщення ТС, виконану на відкоригованій топографо-геодезичній основі М 1:500; </w:t>
      </w:r>
    </w:p>
    <w:p w:rsidR="004463C6" w:rsidRPr="00172596" w:rsidRDefault="004463C6" w:rsidP="004463C6">
      <w:pPr>
        <w:spacing w:after="0" w:line="240" w:lineRule="auto"/>
        <w:ind w:firstLine="567"/>
        <w:jc w:val="both"/>
        <w:rPr>
          <w:rFonts w:ascii="Times New Roman" w:eastAsia="Times New Roman" w:hAnsi="Times New Roman" w:cs="Times New Roman"/>
          <w:color w:val="C00000"/>
          <w:sz w:val="28"/>
          <w:szCs w:val="28"/>
        </w:rPr>
      </w:pPr>
      <w:r w:rsidRPr="00172596">
        <w:rPr>
          <w:rFonts w:ascii="Times New Roman" w:eastAsia="Times New Roman" w:hAnsi="Times New Roman" w:cs="Times New Roman"/>
          <w:sz w:val="28"/>
          <w:szCs w:val="28"/>
        </w:rPr>
        <w:t>3) ескізи фасадів ТС у кольорі М 1:50 (для стаціонарних ТС);</w:t>
      </w:r>
      <w:r w:rsidRPr="00172596">
        <w:rPr>
          <w:rFonts w:ascii="Times New Roman" w:eastAsia="Times New Roman" w:hAnsi="Times New Roman" w:cs="Times New Roman"/>
          <w:color w:val="292B2C"/>
          <w:sz w:val="28"/>
          <w:szCs w:val="28"/>
        </w:rPr>
        <w:t xml:space="preserve">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 технічні умови щодо інженерного забезпечення (за наявності), отримані Замовником у балансоутримувача відповідних інженерних мереж;</w:t>
      </w:r>
    </w:p>
    <w:p w:rsidR="004463C6" w:rsidRPr="00172596" w:rsidRDefault="004463C6" w:rsidP="004463C6">
      <w:pPr>
        <w:spacing w:after="0" w:line="240" w:lineRule="auto"/>
        <w:ind w:firstLine="567"/>
        <w:jc w:val="both"/>
        <w:rPr>
          <w:rFonts w:ascii="Times New Roman" w:eastAsia="Times New Roman" w:hAnsi="Times New Roman" w:cs="Times New Roman"/>
          <w:strike/>
          <w:sz w:val="28"/>
          <w:szCs w:val="28"/>
        </w:rPr>
      </w:pPr>
      <w:r w:rsidRPr="00172596">
        <w:rPr>
          <w:rFonts w:ascii="Times New Roman" w:eastAsia="Times New Roman" w:hAnsi="Times New Roman" w:cs="Times New Roman"/>
          <w:sz w:val="28"/>
          <w:szCs w:val="28"/>
        </w:rPr>
        <w:t xml:space="preserve">6) документ, що посвідчує речове право (власність, оренда, користування тощо) на земельну ділянку або Договір.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4.6.</w:t>
      </w:r>
      <w:r w:rsidRPr="00172596">
        <w:rPr>
          <w:rFonts w:ascii="Times New Roman" w:eastAsia="Times New Roman" w:hAnsi="Times New Roman" w:cs="Times New Roman"/>
          <w:sz w:val="28"/>
          <w:szCs w:val="28"/>
        </w:rPr>
        <w:t xml:space="preserve"> Паспорт прив'язки ТС підписується керівником (заступником керівника) Уповноваженого органу, видається на безоплатній основі та підлягає реєстрації в журналі реєстрації паспортів прив’язки, з подальшим внесенням інформації про ТС до містобудівного кадастру.</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4.7.</w:t>
      </w:r>
      <w:r w:rsidRPr="00172596">
        <w:rPr>
          <w:rFonts w:ascii="Times New Roman" w:eastAsia="Times New Roman" w:hAnsi="Times New Roman" w:cs="Times New Roman"/>
          <w:sz w:val="28"/>
          <w:szCs w:val="28"/>
        </w:rPr>
        <w:t xml:space="preserve"> Паспорт прив'язки ТС не надається за умов:</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1) подання неповного пакета документів, визначених у пункті 4.2 Правил;</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2) подання недостовірних відомостей, зазначених у пункті 4.2 Правил.</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Відмова в наданні паспорта прив'язки з інших підстав не допускається.</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4.8. </w:t>
      </w:r>
      <w:r w:rsidRPr="00172596">
        <w:rPr>
          <w:rFonts w:ascii="Times New Roman" w:eastAsia="Times New Roman" w:hAnsi="Times New Roman" w:cs="Times New Roman"/>
          <w:sz w:val="28"/>
          <w:szCs w:val="28"/>
        </w:rPr>
        <w:t>Строк дії паспорта прив’язки ТС встановлюється на строк, визначений пунктом 3.7 Правил.</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bookmarkStart w:id="0" w:name="_heading=h.30j0zll" w:colFirst="0" w:colLast="0"/>
      <w:bookmarkEnd w:id="0"/>
      <w:r w:rsidRPr="00172596">
        <w:rPr>
          <w:rFonts w:ascii="Times New Roman" w:eastAsia="Times New Roman" w:hAnsi="Times New Roman" w:cs="Times New Roman"/>
          <w:b/>
          <w:sz w:val="28"/>
          <w:szCs w:val="28"/>
        </w:rPr>
        <w:t xml:space="preserve">4.9. </w:t>
      </w:r>
      <w:r w:rsidRPr="00172596">
        <w:rPr>
          <w:rFonts w:ascii="Times New Roman" w:eastAsia="Times New Roman" w:hAnsi="Times New Roman" w:cs="Times New Roman"/>
          <w:sz w:val="28"/>
          <w:szCs w:val="28"/>
        </w:rPr>
        <w:t>Продовження строку дії паспорта прив’язки ТС здійснюється Уповноваженим органом за заявою Замовника шляхом зазначення нової дати, підпису керівника (заступника керівника) та печатки в паспорті прив’язки ТС.</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4.10. </w:t>
      </w:r>
      <w:r w:rsidRPr="00172596">
        <w:rPr>
          <w:rFonts w:ascii="Times New Roman" w:eastAsia="Times New Roman" w:hAnsi="Times New Roman" w:cs="Times New Roman"/>
          <w:sz w:val="28"/>
          <w:szCs w:val="28"/>
        </w:rPr>
        <w:t xml:space="preserve">У продовженні строку дії паспорта прив’язки ТС може бути відмовлено у разі змін, які відбулися у містобудівній документації на місцевому рівні, будівельних нормах, розташуванні існуючих будівель і споруд, інженерних мереж.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4.11. </w:t>
      </w:r>
      <w:r w:rsidRPr="00172596">
        <w:rPr>
          <w:rFonts w:ascii="Times New Roman" w:eastAsia="Times New Roman" w:hAnsi="Times New Roman" w:cs="Times New Roman"/>
          <w:sz w:val="28"/>
          <w:szCs w:val="28"/>
        </w:rPr>
        <w:t>Паспорт прив'язки ТС виготовляється у двох примірниках. Один примірник зберігається у Замовника, другий – в Уповноваженому органі.</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4.12</w:t>
      </w:r>
      <w:r w:rsidRPr="00172596">
        <w:rPr>
          <w:rFonts w:ascii="Times New Roman" w:eastAsia="Times New Roman" w:hAnsi="Times New Roman" w:cs="Times New Roman"/>
          <w:sz w:val="28"/>
          <w:szCs w:val="28"/>
        </w:rPr>
        <w:t>. Дія паспорта прив’язки ТС Замовника, з якими укладений Договір, призупиняється з таких підстав:</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1) необхідність проведення планових ремонтних робіт на місці розміщення ТС – з обов’язковим попередженням Замовника за 1 місяць та наданням тимчасового місця для розміщення такого об’єкта;</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lastRenderedPageBreak/>
        <w:t>2) необхідність проведення аварійних ремонтних робіт на місці розміщення ТС – без попередження.</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4.13</w:t>
      </w:r>
      <w:r w:rsidRPr="00172596">
        <w:rPr>
          <w:rFonts w:ascii="Times New Roman" w:eastAsia="Times New Roman" w:hAnsi="Times New Roman" w:cs="Times New Roman"/>
          <w:sz w:val="28"/>
          <w:szCs w:val="28"/>
        </w:rPr>
        <w:t>. Дія паспорта прив’язки ТС Замовника, який має речове право на земельну ділянку, призупиняється за згодою Замовника на проведення планових (аварійних) ремонтних робіт.</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Про необхідність проведення планових ремонтних робіт Замовник попереджається за 1 місяць з пропозицією надання тимчасового місця для розміщення ТС.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У випадку незгоди Замовника з проведенням планових (аварійних) ремонтних робіт спір вирішується у встановленому законодавством та домовленістю сторін порядку.</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Підставами для відновлення дії паспорта прив'язки ТС є завершення планових ремонтних робіт або аварійних ремонтних робіт.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4.14. </w:t>
      </w:r>
      <w:r w:rsidRPr="00172596">
        <w:rPr>
          <w:rFonts w:ascii="Times New Roman" w:eastAsia="Times New Roman" w:hAnsi="Times New Roman" w:cs="Times New Roman"/>
          <w:sz w:val="28"/>
          <w:szCs w:val="28"/>
        </w:rPr>
        <w:t>Дія паспорта прив’язки ТС анулюється за таких умов:</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1) невстановлення ТС протягом 6 місяців з дати отримання паспорта прив’язки;</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2) недотримання вимог паспорта прив’язки ТС при встановленні ТС;</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5) надання недостовірних відомостей у документах, зазначених у пункті </w:t>
      </w:r>
      <w:r w:rsidRPr="00172596">
        <w:rPr>
          <w:rFonts w:ascii="Times New Roman" w:eastAsia="Times New Roman" w:hAnsi="Times New Roman" w:cs="Times New Roman"/>
          <w:color w:val="000000"/>
          <w:sz w:val="28"/>
          <w:szCs w:val="28"/>
        </w:rPr>
        <w:t xml:space="preserve">4.2 Правил, </w:t>
      </w:r>
      <w:r w:rsidRPr="00172596">
        <w:rPr>
          <w:rFonts w:ascii="Times New Roman" w:eastAsia="Times New Roman" w:hAnsi="Times New Roman" w:cs="Times New Roman"/>
          <w:sz w:val="28"/>
          <w:szCs w:val="28"/>
        </w:rPr>
        <w:t>під час підготовки паспорта прив’язки.</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4.15.</w:t>
      </w:r>
      <w:r w:rsidRPr="00172596">
        <w:rPr>
          <w:rFonts w:ascii="Times New Roman" w:eastAsia="Times New Roman" w:hAnsi="Times New Roman" w:cs="Times New Roman"/>
          <w:sz w:val="28"/>
          <w:szCs w:val="28"/>
        </w:rPr>
        <w:t xml:space="preserve"> Дія паспорта прив’язки припиняється у випадку припинення речового права на земельну ділянку або права тимчасового користування елементом благоустрою, на підставі яких цей паспорт видавався.</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4.16.</w:t>
      </w:r>
      <w:r w:rsidRPr="00172596">
        <w:rPr>
          <w:rFonts w:ascii="Times New Roman" w:eastAsia="Times New Roman" w:hAnsi="Times New Roman" w:cs="Times New Roman"/>
          <w:sz w:val="28"/>
          <w:szCs w:val="28"/>
        </w:rPr>
        <w:t xml:space="preserve"> Паспорт прив’язки призупиняється, анулюється та припиняється наказом керівника Уповноваженого органу, копію якого Уповноважений орган зобов’язаний негайно вручити або відправити рекомендованим листом Замовнику.</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p>
    <w:p w:rsidR="004463C6" w:rsidRPr="00172596" w:rsidRDefault="004463C6" w:rsidP="004463C6">
      <w:pPr>
        <w:spacing w:after="0" w:line="240" w:lineRule="auto"/>
        <w:ind w:firstLine="567"/>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 xml:space="preserve">РОЗДІЛ V. УМОВИ ВСТАНОВЛЕННЯ ТА ЕКСПЛУАТАЦІЇ </w:t>
      </w:r>
    </w:p>
    <w:p w:rsidR="004463C6" w:rsidRPr="00172596" w:rsidRDefault="004463C6" w:rsidP="004463C6">
      <w:pPr>
        <w:spacing w:after="0" w:line="240" w:lineRule="auto"/>
        <w:ind w:firstLine="567"/>
        <w:jc w:val="center"/>
        <w:rPr>
          <w:rFonts w:ascii="Times New Roman" w:eastAsia="Times New Roman" w:hAnsi="Times New Roman" w:cs="Times New Roman"/>
          <w:b/>
          <w:sz w:val="28"/>
          <w:szCs w:val="28"/>
          <w:lang w:val="uk-UA"/>
        </w:rPr>
      </w:pPr>
      <w:r w:rsidRPr="00172596">
        <w:rPr>
          <w:rFonts w:ascii="Times New Roman" w:eastAsia="Times New Roman" w:hAnsi="Times New Roman" w:cs="Times New Roman"/>
          <w:b/>
          <w:sz w:val="28"/>
          <w:szCs w:val="28"/>
        </w:rPr>
        <w:t>ТС, МБ</w:t>
      </w:r>
      <w:r w:rsidRPr="00172596">
        <w:rPr>
          <w:rFonts w:ascii="Times New Roman" w:eastAsia="Times New Roman" w:hAnsi="Times New Roman" w:cs="Times New Roman"/>
          <w:b/>
          <w:sz w:val="28"/>
          <w:szCs w:val="28"/>
          <w:lang w:val="uk-UA"/>
        </w:rPr>
        <w:t>, ОНП</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b/>
          <w:sz w:val="28"/>
          <w:szCs w:val="28"/>
        </w:rPr>
        <w:t xml:space="preserve">5.1. </w:t>
      </w:r>
      <w:r w:rsidRPr="00172596">
        <w:rPr>
          <w:rFonts w:ascii="Times New Roman" w:eastAsia="Times New Roman" w:hAnsi="Times New Roman" w:cs="Times New Roman"/>
          <w:sz w:val="28"/>
          <w:szCs w:val="28"/>
        </w:rPr>
        <w:t>Після розміщення ТС</w:t>
      </w:r>
      <w:r w:rsidRPr="00172596">
        <w:rPr>
          <w:rFonts w:ascii="Times New Roman" w:eastAsia="Times New Roman" w:hAnsi="Times New Roman" w:cs="Times New Roman"/>
          <w:sz w:val="28"/>
          <w:szCs w:val="28"/>
          <w:lang w:val="uk-UA"/>
        </w:rPr>
        <w:t>, МБ, ОНП</w:t>
      </w:r>
      <w:r w:rsidRPr="00172596">
        <w:rPr>
          <w:rFonts w:ascii="Times New Roman" w:eastAsia="Times New Roman" w:hAnsi="Times New Roman" w:cs="Times New Roman"/>
          <w:sz w:val="28"/>
          <w:szCs w:val="28"/>
        </w:rPr>
        <w:t xml:space="preserve"> Замовник повідомляє </w:t>
      </w:r>
      <w:r w:rsidRPr="00172596">
        <w:rPr>
          <w:rFonts w:ascii="Times New Roman" w:eastAsia="Times New Roman" w:hAnsi="Times New Roman" w:cs="Times New Roman"/>
          <w:sz w:val="28"/>
          <w:szCs w:val="28"/>
          <w:lang w:val="uk-UA"/>
        </w:rPr>
        <w:t xml:space="preserve">про це </w:t>
      </w:r>
      <w:r w:rsidRPr="00172596">
        <w:rPr>
          <w:rFonts w:ascii="Times New Roman" w:eastAsia="Times New Roman" w:hAnsi="Times New Roman" w:cs="Times New Roman"/>
          <w:sz w:val="28"/>
          <w:szCs w:val="28"/>
        </w:rPr>
        <w:t>Уповноважений орган (додаток 3 до Правил)</w:t>
      </w:r>
      <w:r w:rsidRPr="00172596">
        <w:rPr>
          <w:rFonts w:ascii="Times New Roman" w:eastAsia="Times New Roman" w:hAnsi="Times New Roman" w:cs="Times New Roman"/>
          <w:sz w:val="28"/>
          <w:szCs w:val="28"/>
          <w:lang w:val="uk-UA"/>
        </w:rPr>
        <w:t>.</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5.2</w:t>
      </w:r>
      <w:r w:rsidRPr="00172596">
        <w:rPr>
          <w:rFonts w:ascii="Times New Roman" w:eastAsia="Times New Roman" w:hAnsi="Times New Roman" w:cs="Times New Roman"/>
          <w:sz w:val="28"/>
          <w:szCs w:val="28"/>
        </w:rPr>
        <w:t>. У разі проведення планових ремонтних робіт або аварійних ремонтних робіт на інженерних мережах, поблизу яких знаходиться ТС, Уповноважений орган за зверненням власника (балансоутримувача) інженерних мереж пропонує Замовнику місце для тимчасового</w:t>
      </w:r>
      <w:r w:rsidRPr="00172596">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rPr>
        <w:t>перенесення ТС.</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Перенесення ТС можливе також у разі внесення змін до чинного законодавства, містобудівної документації, державних будівельних норм, змін у розміщенні інженерних мереж, будинків і споруд, що унеможливлюють розташування ТС в певному місці.</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5.3. </w:t>
      </w:r>
      <w:r w:rsidRPr="00172596">
        <w:rPr>
          <w:rFonts w:ascii="Times New Roman" w:eastAsia="Times New Roman" w:hAnsi="Times New Roman" w:cs="Times New Roman"/>
          <w:sz w:val="28"/>
          <w:szCs w:val="28"/>
        </w:rPr>
        <w:t>Роботи з благоустрою території навколо ТС, які проводяться в зоні розташування інженерних мережах та технічних засобах телекомунікації, повинні виконуватися з дотриманням умов та нормативів щодо їх безпечної експлуатації.</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5.4. </w:t>
      </w:r>
      <w:r w:rsidRPr="00172596">
        <w:rPr>
          <w:rFonts w:ascii="Times New Roman" w:eastAsia="Times New Roman" w:hAnsi="Times New Roman" w:cs="Times New Roman"/>
          <w:sz w:val="28"/>
          <w:szCs w:val="28"/>
        </w:rPr>
        <w:t>Замовник</w:t>
      </w:r>
      <w:r w:rsidRPr="00172596">
        <w:rPr>
          <w:rFonts w:ascii="Times New Roman" w:eastAsia="Times New Roman" w:hAnsi="Times New Roman" w:cs="Times New Roman"/>
          <w:b/>
          <w:sz w:val="28"/>
          <w:szCs w:val="28"/>
        </w:rPr>
        <w:t xml:space="preserve"> </w:t>
      </w:r>
      <w:r w:rsidRPr="00172596">
        <w:rPr>
          <w:rFonts w:ascii="Times New Roman" w:eastAsia="Times New Roman" w:hAnsi="Times New Roman" w:cs="Times New Roman"/>
          <w:sz w:val="28"/>
          <w:szCs w:val="28"/>
        </w:rPr>
        <w:t xml:space="preserve">зобов’язаний підтримувати належний експлуатаційний стан ТС та відповідного технологічного обладнання, що використовується </w:t>
      </w:r>
      <w:r w:rsidRPr="00172596">
        <w:rPr>
          <w:rFonts w:ascii="Times New Roman" w:eastAsia="Times New Roman" w:hAnsi="Times New Roman" w:cs="Times New Roman"/>
          <w:sz w:val="28"/>
          <w:szCs w:val="28"/>
        </w:rPr>
        <w:lastRenderedPageBreak/>
        <w:t xml:space="preserve">разом з ТС, а також забезпечувати збереження та відновлення зовнішнього вигляду ТС у відповідності до паспорта прив’язки ТС тощо.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5.5.</w:t>
      </w:r>
      <w:r w:rsidRPr="00172596">
        <w:rPr>
          <w:rFonts w:ascii="Times New Roman" w:eastAsia="Times New Roman" w:hAnsi="Times New Roman" w:cs="Times New Roman"/>
          <w:sz w:val="28"/>
          <w:szCs w:val="28"/>
        </w:rPr>
        <w:t xml:space="preserve"> Замовник зобов’язаний 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w:t>
      </w:r>
      <w:r>
        <w:rPr>
          <w:rFonts w:ascii="Times New Roman" w:eastAsia="Times New Roman" w:hAnsi="Times New Roman" w:cs="Times New Roman"/>
          <w:sz w:val="28"/>
          <w:szCs w:val="28"/>
          <w:lang w:val="uk-UA"/>
        </w:rPr>
        <w:t>в</w:t>
      </w:r>
      <w:r w:rsidRPr="00172596">
        <w:rPr>
          <w:rFonts w:ascii="Times New Roman" w:eastAsia="Times New Roman" w:hAnsi="Times New Roman" w:cs="Times New Roman"/>
          <w:sz w:val="28"/>
          <w:szCs w:val="28"/>
        </w:rPr>
        <w:t>ною мовою інформацію про власника, продукцію та/або послуги, які надаються.</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Стосовно МБ Замовник зобов’язаний на видному та доступному місці розмістити інформацію про проведення будівельно-монтажних робіт, строки їх виконання, забудовника, виконавця робіт та іншу визначену законодавством інформацію.</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5.7. </w:t>
      </w:r>
      <w:r w:rsidRPr="00172596">
        <w:rPr>
          <w:rFonts w:ascii="Times New Roman" w:eastAsia="Times New Roman" w:hAnsi="Times New Roman" w:cs="Times New Roman"/>
          <w:sz w:val="28"/>
          <w:szCs w:val="28"/>
        </w:rPr>
        <w:t>У разі коли Замовник має намір змінити естетичний вигляд ТС, він звертається до Уповноваженого органу з письмовою заявою щодо внесення змін до паспорта прив'язки ТС у частині ескізу фасаду. Уповноважений орган розглядає новий ескіз фасаду ТС впродовж 10 робочих днів з дня подання такої заяви та за відсутності обґрунтованих заперечень візує новий ескіз фасаду.</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5.8.</w:t>
      </w:r>
      <w:r w:rsidRPr="00172596">
        <w:rPr>
          <w:rFonts w:ascii="Times New Roman" w:eastAsia="Times New Roman" w:hAnsi="Times New Roman" w:cs="Times New Roman"/>
          <w:sz w:val="28"/>
          <w:szCs w:val="28"/>
        </w:rPr>
        <w:t xml:space="preserve"> Режим роботи ТС встановлюється відповідно до законодавства.</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5.9.</w:t>
      </w:r>
      <w:r w:rsidRPr="00172596">
        <w:rPr>
          <w:rFonts w:ascii="Times New Roman" w:eastAsia="Times New Roman" w:hAnsi="Times New Roman" w:cs="Times New Roman"/>
          <w:sz w:val="28"/>
          <w:szCs w:val="28"/>
        </w:rPr>
        <w:t xml:space="preserve"> У разі закінчення строку дії, анулювання чи припинення паспорта прив'язки ТС такий об’єкт підлягає демонтажу.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5.10. </w:t>
      </w:r>
      <w:r w:rsidRPr="00172596">
        <w:rPr>
          <w:rFonts w:ascii="Times New Roman" w:eastAsia="Times New Roman" w:hAnsi="Times New Roman" w:cs="Times New Roman"/>
          <w:sz w:val="28"/>
          <w:szCs w:val="28"/>
        </w:rPr>
        <w:t>Самовільне розміщення ТС, МБ</w:t>
      </w:r>
      <w:r w:rsidRPr="00172596">
        <w:rPr>
          <w:rFonts w:ascii="Times New Roman" w:eastAsia="Times New Roman" w:hAnsi="Times New Roman" w:cs="Times New Roman"/>
          <w:sz w:val="28"/>
          <w:szCs w:val="28"/>
          <w:lang w:val="uk-UA"/>
        </w:rPr>
        <w:t>, ОНП</w:t>
      </w:r>
      <w:r w:rsidRPr="00172596">
        <w:rPr>
          <w:rFonts w:ascii="Times New Roman" w:eastAsia="Times New Roman" w:hAnsi="Times New Roman" w:cs="Times New Roman"/>
          <w:sz w:val="28"/>
          <w:szCs w:val="28"/>
        </w:rPr>
        <w:t xml:space="preserve"> заборонено.</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5.11. </w:t>
      </w:r>
      <w:r w:rsidRPr="00172596">
        <w:rPr>
          <w:rFonts w:ascii="Times New Roman" w:eastAsia="Times New Roman" w:hAnsi="Times New Roman" w:cs="Times New Roman"/>
          <w:sz w:val="28"/>
          <w:szCs w:val="28"/>
        </w:rPr>
        <w:t>Демонтаж (знесення) самовільно (незаконно) встановлених ТС, МБ</w:t>
      </w:r>
      <w:r w:rsidRPr="00172596">
        <w:rPr>
          <w:rFonts w:ascii="Times New Roman" w:eastAsia="Times New Roman" w:hAnsi="Times New Roman" w:cs="Times New Roman"/>
          <w:sz w:val="28"/>
          <w:szCs w:val="28"/>
          <w:lang w:val="uk-UA"/>
        </w:rPr>
        <w:t>, ОНП</w:t>
      </w:r>
      <w:r w:rsidRPr="00172596">
        <w:rPr>
          <w:rFonts w:ascii="Times New Roman" w:eastAsia="Times New Roman" w:hAnsi="Times New Roman" w:cs="Times New Roman"/>
          <w:sz w:val="28"/>
          <w:szCs w:val="28"/>
        </w:rPr>
        <w:t xml:space="preserve"> здійснюється в порядку, </w:t>
      </w:r>
      <w:r w:rsidRPr="00172596">
        <w:rPr>
          <w:rFonts w:ascii="Times New Roman" w:eastAsia="Times New Roman" w:hAnsi="Times New Roman" w:cs="Times New Roman"/>
          <w:sz w:val="28"/>
          <w:szCs w:val="28"/>
          <w:lang w:val="uk-UA"/>
        </w:rPr>
        <w:t xml:space="preserve">визначеному відповідним </w:t>
      </w:r>
      <w:r w:rsidRPr="00172596">
        <w:rPr>
          <w:rFonts w:ascii="Times New Roman" w:eastAsia="Times New Roman" w:hAnsi="Times New Roman" w:cs="Times New Roman"/>
          <w:sz w:val="28"/>
          <w:szCs w:val="28"/>
        </w:rPr>
        <w:t xml:space="preserve">рішенням </w:t>
      </w:r>
      <w:r w:rsidRPr="00172596">
        <w:rPr>
          <w:rFonts w:ascii="Times New Roman" w:eastAsia="Times New Roman" w:hAnsi="Times New Roman" w:cs="Times New Roman"/>
          <w:sz w:val="28"/>
          <w:szCs w:val="28"/>
          <w:lang w:val="uk-UA"/>
        </w:rPr>
        <w:t xml:space="preserve">Виконавчого комітету </w:t>
      </w:r>
      <w:r w:rsidRPr="00172596">
        <w:rPr>
          <w:rFonts w:ascii="Times New Roman" w:eastAsia="Times New Roman" w:hAnsi="Times New Roman" w:cs="Times New Roman"/>
          <w:sz w:val="28"/>
          <w:szCs w:val="28"/>
        </w:rPr>
        <w:t>Сумської міської ради.</w:t>
      </w:r>
    </w:p>
    <w:p w:rsidR="004463C6" w:rsidRPr="00172596" w:rsidRDefault="004463C6" w:rsidP="004463C6">
      <w:pPr>
        <w:spacing w:after="0" w:line="240" w:lineRule="auto"/>
        <w:ind w:firstLine="567"/>
        <w:jc w:val="center"/>
        <w:rPr>
          <w:rFonts w:ascii="Times New Roman" w:eastAsia="Times New Roman" w:hAnsi="Times New Roman" w:cs="Times New Roman"/>
          <w:b/>
          <w:sz w:val="28"/>
          <w:szCs w:val="28"/>
        </w:rPr>
      </w:pPr>
    </w:p>
    <w:p w:rsidR="004463C6" w:rsidRPr="00172596" w:rsidRDefault="004463C6" w:rsidP="004463C6">
      <w:pPr>
        <w:spacing w:after="0" w:line="240" w:lineRule="auto"/>
        <w:ind w:firstLine="567"/>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РОЗДІЛ VI. ПОРЯДОК ТА УМОВИ ОПЛАТИ</w:t>
      </w:r>
    </w:p>
    <w:p w:rsidR="004463C6" w:rsidRPr="00172596" w:rsidRDefault="004463C6" w:rsidP="004463C6">
      <w:pPr>
        <w:spacing w:after="0" w:line="240" w:lineRule="auto"/>
        <w:ind w:firstLine="567"/>
        <w:jc w:val="center"/>
        <w:rPr>
          <w:rFonts w:ascii="Times New Roman" w:eastAsia="Times New Roman" w:hAnsi="Times New Roman" w:cs="Times New Roman"/>
          <w:b/>
          <w:sz w:val="28"/>
          <w:szCs w:val="28"/>
        </w:rPr>
      </w:pP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lang w:val="uk-UA"/>
        </w:rPr>
      </w:pPr>
      <w:r w:rsidRPr="00172596">
        <w:rPr>
          <w:rFonts w:ascii="Times New Roman" w:eastAsia="Times New Roman" w:hAnsi="Times New Roman" w:cs="Times New Roman"/>
          <w:b/>
          <w:sz w:val="28"/>
          <w:szCs w:val="28"/>
        </w:rPr>
        <w:t>6.1.</w:t>
      </w:r>
      <w:r w:rsidRPr="00172596">
        <w:rPr>
          <w:rFonts w:ascii="Times New Roman" w:eastAsia="Times New Roman" w:hAnsi="Times New Roman" w:cs="Times New Roman"/>
          <w:sz w:val="28"/>
          <w:szCs w:val="28"/>
        </w:rPr>
        <w:t xml:space="preserve"> Сума коштів, що сплачується Замовником за користування елементами благоустрою</w:t>
      </w:r>
      <w:r w:rsidRPr="00172596">
        <w:rPr>
          <w:rFonts w:ascii="Times New Roman" w:eastAsia="Times New Roman" w:hAnsi="Times New Roman" w:cs="Times New Roman"/>
          <w:sz w:val="28"/>
          <w:szCs w:val="28"/>
          <w:lang w:val="uk-UA"/>
        </w:rPr>
        <w:t xml:space="preserve"> для розміщення ТС та МБ</w:t>
      </w:r>
      <w:r w:rsidRPr="00172596">
        <w:rPr>
          <w:rFonts w:ascii="Times New Roman" w:eastAsia="Times New Roman" w:hAnsi="Times New Roman" w:cs="Times New Roman"/>
          <w:sz w:val="28"/>
          <w:szCs w:val="28"/>
        </w:rPr>
        <w:t>, розраховується відповідно до Методики (додаток 4 до Правил) та зазначається у Договорі.</w:t>
      </w:r>
      <w:r w:rsidRPr="00172596">
        <w:rPr>
          <w:rFonts w:ascii="Times New Roman" w:eastAsia="Times New Roman" w:hAnsi="Times New Roman" w:cs="Times New Roman"/>
          <w:sz w:val="28"/>
          <w:szCs w:val="28"/>
          <w:lang w:val="uk-UA"/>
        </w:rPr>
        <w:t xml:space="preserve"> З</w:t>
      </w:r>
      <w:r w:rsidRPr="00172596">
        <w:rPr>
          <w:rFonts w:ascii="Times New Roman" w:eastAsia="Times New Roman" w:hAnsi="Times New Roman" w:cs="Times New Roman"/>
          <w:sz w:val="28"/>
          <w:szCs w:val="28"/>
        </w:rPr>
        <w:t>а користування елементами благоустрою</w:t>
      </w:r>
      <w:r w:rsidRPr="00172596">
        <w:rPr>
          <w:rFonts w:ascii="Times New Roman" w:eastAsia="Times New Roman" w:hAnsi="Times New Roman" w:cs="Times New Roman"/>
          <w:sz w:val="28"/>
          <w:szCs w:val="28"/>
          <w:lang w:val="uk-UA"/>
        </w:rPr>
        <w:t xml:space="preserve"> для розміщення ОНП плата не стягується, про що зазначається у Договорі.</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6.2.</w:t>
      </w:r>
      <w:r w:rsidRPr="00172596">
        <w:rPr>
          <w:rFonts w:ascii="Times New Roman" w:eastAsia="Times New Roman" w:hAnsi="Times New Roman" w:cs="Times New Roman"/>
          <w:sz w:val="28"/>
          <w:szCs w:val="28"/>
        </w:rPr>
        <w:t xml:space="preserve"> Плата за користування елементами благоустрою сплачується Замовником до 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до бюджету Сумської міської територіальної громади відповідно до умов Договору.</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 xml:space="preserve">6.3. </w:t>
      </w:r>
      <w:r w:rsidRPr="00172596">
        <w:rPr>
          <w:rFonts w:ascii="Times New Roman" w:eastAsia="Times New Roman" w:hAnsi="Times New Roman" w:cs="Times New Roman"/>
          <w:sz w:val="28"/>
          <w:szCs w:val="28"/>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6.4.</w:t>
      </w:r>
      <w:r w:rsidRPr="00172596">
        <w:rPr>
          <w:rFonts w:ascii="Times New Roman" w:eastAsia="Times New Roman" w:hAnsi="Times New Roman" w:cs="Times New Roman"/>
          <w:sz w:val="28"/>
          <w:szCs w:val="28"/>
        </w:rPr>
        <w:t xml:space="preserve"> У разі, якщо пересувна ТС або її частина (конструктивні елементи) на період, що не включений в Договір, не демонтується та її функціонування не здійснюється, сплата здійснюється в розмірі 10 відсотків від суми Договору за вказаний період. Сплата не нараховується за умови надання Замовником заяви з фотозвітом до Уповноваженого органу про демонтаж пересувної ТС.</w:t>
      </w:r>
    </w:p>
    <w:p w:rsidR="004463C6" w:rsidRPr="00172596" w:rsidRDefault="004463C6" w:rsidP="004463C6">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rPr>
      </w:pPr>
    </w:p>
    <w:p w:rsidR="004463C6" w:rsidRPr="00172596" w:rsidRDefault="004463C6" w:rsidP="004463C6">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РОЗДІЛ VII. ОРГАНІЗАЦІЙНІ ПИТАННЯ</w:t>
      </w:r>
    </w:p>
    <w:p w:rsidR="004463C6" w:rsidRPr="00172596" w:rsidRDefault="004463C6" w:rsidP="004463C6">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4463C6" w:rsidRPr="00172596" w:rsidRDefault="004463C6" w:rsidP="004463C6">
      <w:pPr>
        <w:spacing w:after="0" w:line="240" w:lineRule="auto"/>
        <w:ind w:firstLine="566"/>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lastRenderedPageBreak/>
        <w:t xml:space="preserve">7.1. </w:t>
      </w:r>
      <w:r w:rsidRPr="00172596">
        <w:rPr>
          <w:rFonts w:ascii="Times New Roman" w:eastAsia="Times New Roman" w:hAnsi="Times New Roman" w:cs="Times New Roman"/>
          <w:sz w:val="28"/>
          <w:szCs w:val="28"/>
        </w:rPr>
        <w:t>Організаційне забезпечення відносин з тимчасового користування елементами благоустрою на території СМТГ здійснює Уповноважений орган, який:</w:t>
      </w:r>
    </w:p>
    <w:p w:rsidR="004463C6" w:rsidRPr="00172596" w:rsidRDefault="004463C6" w:rsidP="004463C6">
      <w:pPr>
        <w:spacing w:after="0" w:line="240" w:lineRule="auto"/>
        <w:ind w:firstLine="72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1) проводить адміністрування – створення єдиної реєстраційної бази Договорів;</w:t>
      </w:r>
    </w:p>
    <w:p w:rsidR="004463C6" w:rsidRPr="00172596" w:rsidRDefault="004463C6" w:rsidP="004463C6">
      <w:pPr>
        <w:spacing w:after="0" w:line="240" w:lineRule="auto"/>
        <w:ind w:firstLine="72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2) готує та укладає відповідні Договори;</w:t>
      </w:r>
    </w:p>
    <w:p w:rsidR="004463C6" w:rsidRPr="00172596" w:rsidRDefault="004463C6" w:rsidP="004463C6">
      <w:pPr>
        <w:spacing w:after="0" w:line="240" w:lineRule="auto"/>
        <w:ind w:firstLine="72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3) контролює виконання умов Договору;</w:t>
      </w:r>
    </w:p>
    <w:p w:rsidR="004463C6" w:rsidRPr="00172596" w:rsidRDefault="004463C6" w:rsidP="004463C6">
      <w:pPr>
        <w:spacing w:after="0" w:line="240" w:lineRule="auto"/>
        <w:ind w:firstLine="72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4) здійснює оперативний контроль за надходженням плати за тимчасове користування елементами благоустрою;</w:t>
      </w:r>
    </w:p>
    <w:p w:rsidR="004463C6" w:rsidRPr="00172596" w:rsidRDefault="004463C6" w:rsidP="004463C6">
      <w:pPr>
        <w:tabs>
          <w:tab w:val="left" w:pos="851"/>
        </w:tabs>
        <w:spacing w:after="0" w:line="240" w:lineRule="auto"/>
        <w:ind w:firstLine="72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 здійснюють відповідні заходи щодо стягнення з боржників заборгованості по сплаті;</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7.2.</w:t>
      </w:r>
      <w:r w:rsidRPr="00172596">
        <w:rPr>
          <w:rFonts w:ascii="Times New Roman" w:eastAsia="Times New Roman" w:hAnsi="Times New Roman" w:cs="Times New Roman"/>
          <w:sz w:val="28"/>
          <w:szCs w:val="28"/>
        </w:rPr>
        <w:t xml:space="preserve"> Демонтаж незаконно встановлених/розміщених ТС, МБ</w:t>
      </w:r>
      <w:r w:rsidRPr="00172596">
        <w:rPr>
          <w:rFonts w:ascii="Times New Roman" w:eastAsia="Times New Roman" w:hAnsi="Times New Roman" w:cs="Times New Roman"/>
          <w:sz w:val="28"/>
          <w:szCs w:val="28"/>
          <w:lang w:val="uk-UA"/>
        </w:rPr>
        <w:t>, ОНП</w:t>
      </w:r>
      <w:r w:rsidRPr="00172596">
        <w:rPr>
          <w:rFonts w:ascii="Times New Roman" w:eastAsia="Times New Roman" w:hAnsi="Times New Roman" w:cs="Times New Roman"/>
          <w:sz w:val="28"/>
          <w:szCs w:val="28"/>
        </w:rPr>
        <w:t xml:space="preserve"> здійснює виконавчий орган Сумської міської ради, до повноважень якого належить дане питання. </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 xml:space="preserve">7.3. </w:t>
      </w:r>
      <w:r w:rsidRPr="00172596">
        <w:rPr>
          <w:rFonts w:ascii="Times New Roman" w:eastAsia="Times New Roman" w:hAnsi="Times New Roman" w:cs="Times New Roman"/>
          <w:color w:val="000000"/>
          <w:sz w:val="28"/>
          <w:szCs w:val="28"/>
        </w:rPr>
        <w:t xml:space="preserve">Заходи з контролю за дотриманням умов договору оренди земельної ділянки комунальної власності СМТГ для розміщення ТС здійснюються </w:t>
      </w:r>
      <w:r w:rsidRPr="00172596">
        <w:rPr>
          <w:rFonts w:ascii="Times New Roman" w:eastAsia="Times New Roman" w:hAnsi="Times New Roman" w:cs="Times New Roman"/>
          <w:color w:val="000000"/>
          <w:sz w:val="28"/>
          <w:szCs w:val="28"/>
          <w:lang w:val="uk-UA"/>
        </w:rPr>
        <w:t>уповновадженим органом з земельних питань</w:t>
      </w:r>
      <w:r w:rsidRPr="00172596">
        <w:rPr>
          <w:rFonts w:ascii="Times New Roman" w:eastAsia="Times New Roman" w:hAnsi="Times New Roman" w:cs="Times New Roman"/>
          <w:color w:val="000000"/>
          <w:sz w:val="28"/>
          <w:szCs w:val="28"/>
        </w:rPr>
        <w:t xml:space="preserve"> у спосіб та в межах, визначених чинними нормативними актами.</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4463C6" w:rsidRPr="00172596" w:rsidRDefault="004463C6" w:rsidP="004463C6">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РОЗДІЛ VIIІ. ПРИКІНЦЕВІ ПОЛОЖЕННЯ</w:t>
      </w:r>
    </w:p>
    <w:p w:rsidR="004463C6" w:rsidRPr="00172596" w:rsidRDefault="004463C6" w:rsidP="004463C6">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8.1.</w:t>
      </w:r>
      <w:r w:rsidRPr="00172596">
        <w:rPr>
          <w:rFonts w:ascii="Times New Roman" w:eastAsia="Times New Roman" w:hAnsi="Times New Roman" w:cs="Times New Roman"/>
          <w:color w:val="000000"/>
          <w:sz w:val="28"/>
          <w:szCs w:val="28"/>
        </w:rPr>
        <w:t xml:space="preserve"> Документація щодо розміщення ТС та укладені до набрання чинності цими Правилами договори, дійсні до закінчення строку їх дії.</w:t>
      </w:r>
    </w:p>
    <w:p w:rsidR="004463C6" w:rsidRPr="001564C9"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color w:val="000000"/>
          <w:sz w:val="28"/>
          <w:szCs w:val="28"/>
        </w:rPr>
        <w:t xml:space="preserve">8.2. </w:t>
      </w:r>
      <w:r w:rsidRPr="00172596">
        <w:rPr>
          <w:rFonts w:ascii="Times New Roman" w:eastAsia="Times New Roman" w:hAnsi="Times New Roman" w:cs="Times New Roman"/>
          <w:sz w:val="28"/>
          <w:szCs w:val="28"/>
        </w:rPr>
        <w:t>Користувачі літніх майданчиків на прилеглій до закладу ресторанного господарства території та зон відпочинку, а також стаціонарн</w:t>
      </w:r>
      <w:r>
        <w:rPr>
          <w:rFonts w:ascii="Times New Roman" w:eastAsia="Times New Roman" w:hAnsi="Times New Roman" w:cs="Times New Roman"/>
          <w:sz w:val="28"/>
          <w:szCs w:val="28"/>
          <w:lang w:val="uk-UA"/>
        </w:rPr>
        <w:t>их</w:t>
      </w:r>
      <w:r w:rsidRPr="00172596">
        <w:rPr>
          <w:rFonts w:ascii="Times New Roman" w:eastAsia="Times New Roman" w:hAnsi="Times New Roman" w:cs="Times New Roman"/>
          <w:sz w:val="28"/>
          <w:szCs w:val="28"/>
        </w:rPr>
        <w:t xml:space="preserve"> ТС для надання побутових послуг з дрібного ремонту взуття, одягу, годинників тощо, розміщених на підставі раніше укладених договорів про встановлення особистого строкового сервітуту на користування місцем для розміщення тимчасової споруди, мають право після закінчення строку дії зазначених договорів отримати в тимчасове користування елементи благоустрою комунальної власності за процедурою, передбаченою Розділом ІІІ цих Правил.</w:t>
      </w:r>
    </w:p>
    <w:p w:rsidR="004463C6" w:rsidRPr="001564C9" w:rsidRDefault="004463C6" w:rsidP="004463C6">
      <w:pPr>
        <w:spacing w:after="0" w:line="240" w:lineRule="auto"/>
        <w:ind w:firstLine="567"/>
        <w:jc w:val="both"/>
        <w:rPr>
          <w:rFonts w:ascii="Times New Roman" w:eastAsia="Times New Roman" w:hAnsi="Times New Roman" w:cs="Times New Roman"/>
          <w:sz w:val="28"/>
          <w:szCs w:val="28"/>
          <w:lang w:val="uk-UA"/>
        </w:rPr>
      </w:pPr>
      <w:r w:rsidRPr="001564C9">
        <w:rPr>
          <w:rFonts w:ascii="Times New Roman" w:eastAsia="Times New Roman" w:hAnsi="Times New Roman" w:cs="Times New Roman"/>
          <w:sz w:val="28"/>
          <w:szCs w:val="28"/>
          <w:lang w:val="uk-UA"/>
        </w:rPr>
        <w:t xml:space="preserve">Чинні договори про встановлення особистого строкового сервітуту на користування місцем для розміщення тимчасової споруди, укладені на підставі рішення Сумської міської ради від 30 січня 2014 року № 3041-МР, або на підставі </w:t>
      </w:r>
      <w:r w:rsidRPr="00843943">
        <w:rPr>
          <w:rFonts w:ascii="Times New Roman" w:hAnsi="Times New Roman" w:cs="Times New Roman"/>
          <w:sz w:val="28"/>
          <w:szCs w:val="28"/>
          <w:shd w:val="clear" w:color="auto" w:fill="FFFFFF"/>
          <w:lang w:val="uk-UA"/>
        </w:rPr>
        <w:t>акт</w:t>
      </w:r>
      <w:r>
        <w:rPr>
          <w:rFonts w:ascii="Times New Roman" w:hAnsi="Times New Roman" w:cs="Times New Roman"/>
          <w:sz w:val="28"/>
          <w:szCs w:val="28"/>
          <w:shd w:val="clear" w:color="auto" w:fill="FFFFFF"/>
          <w:lang w:val="uk-UA"/>
        </w:rPr>
        <w:t>ів</w:t>
      </w:r>
      <w:r w:rsidRPr="00843943">
        <w:rPr>
          <w:rFonts w:ascii="Times New Roman" w:hAnsi="Times New Roman" w:cs="Times New Roman"/>
          <w:sz w:val="28"/>
          <w:szCs w:val="28"/>
          <w:shd w:val="clear" w:color="auto" w:fill="FFFFFF"/>
          <w:lang w:val="uk-UA"/>
        </w:rPr>
        <w:t xml:space="preserve"> відповідних органів місцевого самоврядування та посадових осіб,</w:t>
      </w:r>
      <w:r>
        <w:rPr>
          <w:rFonts w:ascii="Times New Roman" w:hAnsi="Times New Roman" w:cs="Times New Roman"/>
          <w:sz w:val="28"/>
          <w:szCs w:val="28"/>
          <w:shd w:val="clear" w:color="auto" w:fill="FFFFFF"/>
          <w:lang w:val="uk-UA"/>
        </w:rPr>
        <w:t xml:space="preserve"> що увійшли до складу </w:t>
      </w:r>
      <w:r>
        <w:rPr>
          <w:rFonts w:ascii="Times New Roman" w:eastAsia="Times New Roman" w:hAnsi="Times New Roman" w:cs="Times New Roman"/>
          <w:sz w:val="28"/>
          <w:szCs w:val="28"/>
          <w:lang w:val="uk-UA"/>
        </w:rPr>
        <w:t>Сумської міської територіальної громади,</w:t>
      </w:r>
      <w:r w:rsidRPr="001564C9">
        <w:rPr>
          <w:rFonts w:ascii="Times New Roman" w:eastAsia="Times New Roman" w:hAnsi="Times New Roman" w:cs="Times New Roman"/>
          <w:sz w:val="28"/>
          <w:szCs w:val="28"/>
          <w:lang w:val="uk-UA"/>
        </w:rPr>
        <w:t xml:space="preserve"> по закінченню строку їх дії продовженню не підлягають. Подальше врегулювання правовідносин відбувається при умові наявності у Заявників речового права на земельну ділянку (власність, оренда, постійне користування, тощо).</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8.3.</w:t>
      </w:r>
      <w:r w:rsidRPr="00172596">
        <w:rPr>
          <w:rFonts w:ascii="Times New Roman" w:eastAsia="Times New Roman" w:hAnsi="Times New Roman" w:cs="Times New Roman"/>
          <w:color w:val="000000"/>
          <w:sz w:val="28"/>
          <w:szCs w:val="28"/>
        </w:rPr>
        <w:t xml:space="preserve"> Питання, що не врегульовані даними Правилами, регулюються згідно з нормами чинного законодавства.</w:t>
      </w: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 xml:space="preserve">8.4. </w:t>
      </w:r>
      <w:r w:rsidRPr="00172596">
        <w:rPr>
          <w:rFonts w:ascii="Times New Roman" w:eastAsia="Times New Roman" w:hAnsi="Times New Roman" w:cs="Times New Roman"/>
          <w:color w:val="000000"/>
          <w:sz w:val="28"/>
          <w:szCs w:val="28"/>
        </w:rPr>
        <w:t>Дія Правил не застосовується для розміщення об’єктів та елементів сезонної торгівлі при проведенні державних, місцевих свят, урочистостей, фестивалів та інших масових заходів.</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lastRenderedPageBreak/>
        <w:t xml:space="preserve">8.5. </w:t>
      </w:r>
      <w:r w:rsidRPr="00172596">
        <w:rPr>
          <w:rFonts w:ascii="Times New Roman" w:eastAsia="Times New Roman" w:hAnsi="Times New Roman" w:cs="Times New Roman"/>
          <w:sz w:val="28"/>
          <w:szCs w:val="28"/>
        </w:rPr>
        <w:t>ТС, МБ</w:t>
      </w:r>
      <w:r w:rsidRPr="00172596">
        <w:rPr>
          <w:rFonts w:ascii="Times New Roman" w:eastAsia="Times New Roman" w:hAnsi="Times New Roman" w:cs="Times New Roman"/>
          <w:sz w:val="28"/>
          <w:szCs w:val="28"/>
          <w:lang w:val="uk-UA"/>
        </w:rPr>
        <w:t>, ОНП</w:t>
      </w:r>
      <w:r w:rsidRPr="00172596">
        <w:rPr>
          <w:rFonts w:ascii="Times New Roman" w:eastAsia="Times New Roman" w:hAnsi="Times New Roman" w:cs="Times New Roman"/>
          <w:sz w:val="28"/>
          <w:szCs w:val="28"/>
        </w:rPr>
        <w:t xml:space="preserve"> не є нерухомим майном, у зв’язку з чим право власності на неї (нього) державній реєстрації не підлягає, а поштова адреса не присвоюється.</w:t>
      </w:r>
    </w:p>
    <w:p w:rsidR="004463C6" w:rsidRPr="00F40E1C" w:rsidRDefault="004463C6" w:rsidP="004463C6">
      <w:pPr>
        <w:spacing w:after="0" w:line="240" w:lineRule="auto"/>
        <w:ind w:firstLine="567"/>
        <w:jc w:val="both"/>
        <w:rPr>
          <w:rFonts w:ascii="Times New Roman" w:eastAsia="Times New Roman" w:hAnsi="Times New Roman" w:cs="Times New Roman"/>
          <w:sz w:val="28"/>
          <w:szCs w:val="28"/>
          <w:lang w:val="uk-UA"/>
        </w:rPr>
      </w:pPr>
    </w:p>
    <w:p w:rsidR="00C10893" w:rsidRPr="00805683" w:rsidRDefault="00C10893">
      <w:pPr>
        <w:spacing w:after="0" w:line="240" w:lineRule="auto"/>
        <w:ind w:firstLine="567"/>
        <w:jc w:val="both"/>
        <w:rPr>
          <w:rFonts w:ascii="Times New Roman" w:eastAsia="Times New Roman" w:hAnsi="Times New Roman" w:cs="Times New Roman"/>
          <w:sz w:val="28"/>
          <w:szCs w:val="28"/>
          <w:lang w:val="uk-UA"/>
        </w:rPr>
      </w:pPr>
    </w:p>
    <w:p w:rsidR="00C10893" w:rsidRPr="00805683" w:rsidRDefault="00C10893">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p>
    <w:p w:rsidR="00C10893" w:rsidRPr="00805683" w:rsidRDefault="00C10893">
      <w:pPr>
        <w:tabs>
          <w:tab w:val="left" w:pos="7380"/>
        </w:tabs>
        <w:spacing w:after="0" w:line="240" w:lineRule="auto"/>
        <w:jc w:val="both"/>
        <w:rPr>
          <w:rFonts w:ascii="Times New Roman" w:eastAsia="Times New Roman" w:hAnsi="Times New Roman" w:cs="Times New Roman"/>
          <w:sz w:val="28"/>
          <w:szCs w:val="28"/>
          <w:lang w:val="uk-UA"/>
        </w:rPr>
      </w:pPr>
    </w:p>
    <w:p w:rsidR="00C10893" w:rsidRPr="00805683" w:rsidRDefault="00C10893">
      <w:pPr>
        <w:tabs>
          <w:tab w:val="left" w:pos="7380"/>
        </w:tabs>
        <w:spacing w:after="0" w:line="240" w:lineRule="auto"/>
        <w:jc w:val="both"/>
        <w:rPr>
          <w:rFonts w:ascii="Times New Roman" w:eastAsia="Times New Roman" w:hAnsi="Times New Roman" w:cs="Times New Roman"/>
          <w:sz w:val="28"/>
          <w:szCs w:val="28"/>
          <w:lang w:val="uk-UA"/>
        </w:rPr>
      </w:pPr>
    </w:p>
    <w:p w:rsidR="00C10893" w:rsidRPr="00805683" w:rsidRDefault="002A35B2">
      <w:pPr>
        <w:tabs>
          <w:tab w:val="left" w:pos="7380"/>
        </w:tabs>
        <w:spacing w:after="0" w:line="240" w:lineRule="auto"/>
        <w:jc w:val="both"/>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t>Сумський міський голова                                                                  О.М. Лисенко</w:t>
      </w:r>
    </w:p>
    <w:p w:rsidR="00C10893" w:rsidRPr="00805683" w:rsidRDefault="00C1089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7B139D" w:rsidRPr="00805683" w:rsidRDefault="007B139D">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C10893" w:rsidRPr="00805683" w:rsidRDefault="002A35B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4"/>
          <w:szCs w:val="24"/>
          <w:lang w:val="uk-UA"/>
        </w:rPr>
      </w:pPr>
      <w:bookmarkStart w:id="1" w:name="_heading=h.1fob9te" w:colFirst="0" w:colLast="0"/>
      <w:bookmarkEnd w:id="1"/>
      <w:r w:rsidRPr="00805683">
        <w:rPr>
          <w:rFonts w:ascii="Times New Roman" w:eastAsia="Times New Roman" w:hAnsi="Times New Roman" w:cs="Times New Roman"/>
          <w:color w:val="000000"/>
          <w:sz w:val="24"/>
          <w:szCs w:val="24"/>
          <w:lang w:val="uk-UA"/>
        </w:rPr>
        <w:t>Виконавець: Чайченко О.В.</w:t>
      </w:r>
      <w:r w:rsidR="009824C7">
        <w:rPr>
          <w:rFonts w:ascii="Times New Roman" w:eastAsia="Times New Roman" w:hAnsi="Times New Roman" w:cs="Times New Roman"/>
          <w:color w:val="000000"/>
          <w:sz w:val="24"/>
          <w:szCs w:val="24"/>
          <w:lang w:val="uk-UA"/>
        </w:rPr>
        <w:t>, Кривцов А.В.</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lang w:val="uk-UA"/>
        </w:rPr>
      </w:pPr>
      <w:r w:rsidRPr="00805683">
        <w:rPr>
          <w:lang w:val="uk-UA"/>
        </w:rPr>
        <w:br w:type="page"/>
      </w:r>
      <w:r w:rsidRPr="00805683">
        <w:rPr>
          <w:rFonts w:ascii="Times New Roman" w:eastAsia="Times New Roman" w:hAnsi="Times New Roman" w:cs="Times New Roman"/>
          <w:sz w:val="28"/>
          <w:szCs w:val="28"/>
          <w:lang w:val="uk-UA"/>
        </w:rPr>
        <w:lastRenderedPageBreak/>
        <w:t>Додаток 1</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sz w:val="28"/>
          <w:szCs w:val="28"/>
          <w:lang w:val="uk-UA"/>
        </w:rPr>
        <w:t xml:space="preserve">до </w:t>
      </w:r>
      <w:r w:rsidR="00FB4C62">
        <w:rPr>
          <w:rFonts w:ascii="Times New Roman" w:eastAsia="Times New Roman" w:hAnsi="Times New Roman" w:cs="Times New Roman"/>
          <w:sz w:val="28"/>
          <w:szCs w:val="28"/>
          <w:lang w:val="uk-UA"/>
        </w:rPr>
        <w:t>Правил</w:t>
      </w:r>
      <w:r w:rsidR="00FB4C62" w:rsidRPr="00187A18">
        <w:rPr>
          <w:rFonts w:ascii="Times New Roman" w:eastAsia="Times New Roman" w:hAnsi="Times New Roman" w:cs="Times New Roman"/>
          <w:sz w:val="28"/>
          <w:szCs w:val="28"/>
          <w:lang w:val="uk-UA"/>
        </w:rPr>
        <w:t xml:space="preserve"> </w:t>
      </w:r>
      <w:r w:rsidR="00FB4C62" w:rsidRPr="00172596">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громади</w:t>
      </w:r>
    </w:p>
    <w:p w:rsidR="00B37C13" w:rsidRPr="00805683" w:rsidRDefault="00B37C13">
      <w:pPr>
        <w:pBdr>
          <w:top w:val="nil"/>
          <w:left w:val="nil"/>
          <w:bottom w:val="nil"/>
          <w:right w:val="nil"/>
          <w:between w:val="nil"/>
        </w:pBdr>
        <w:tabs>
          <w:tab w:val="center" w:pos="4153"/>
          <w:tab w:val="right" w:pos="8306"/>
        </w:tabs>
        <w:spacing w:after="0" w:line="240" w:lineRule="auto"/>
        <w:ind w:left="4536"/>
        <w:jc w:val="center"/>
        <w:rPr>
          <w:lang w:val="uk-UA"/>
        </w:rPr>
      </w:pPr>
    </w:p>
    <w:p w:rsidR="00897EDD" w:rsidRPr="00805683" w:rsidRDefault="00897EDD">
      <w:pPr>
        <w:pBdr>
          <w:top w:val="nil"/>
          <w:left w:val="nil"/>
          <w:bottom w:val="nil"/>
          <w:right w:val="nil"/>
          <w:between w:val="nil"/>
        </w:pBdr>
        <w:tabs>
          <w:tab w:val="center" w:pos="4153"/>
          <w:tab w:val="right" w:pos="8306"/>
        </w:tabs>
        <w:spacing w:after="0" w:line="240" w:lineRule="auto"/>
        <w:ind w:left="4536"/>
        <w:jc w:val="center"/>
        <w:rPr>
          <w:lang w:val="uk-UA"/>
        </w:rPr>
      </w:pPr>
    </w:p>
    <w:p w:rsidR="008F5454" w:rsidRPr="00805683" w:rsidRDefault="008F5454">
      <w:pPr>
        <w:pBdr>
          <w:top w:val="nil"/>
          <w:left w:val="nil"/>
          <w:bottom w:val="nil"/>
          <w:right w:val="nil"/>
          <w:between w:val="nil"/>
        </w:pBdr>
        <w:tabs>
          <w:tab w:val="center" w:pos="4153"/>
          <w:tab w:val="right" w:pos="8306"/>
        </w:tabs>
        <w:spacing w:after="0" w:line="240" w:lineRule="auto"/>
        <w:ind w:left="4536"/>
        <w:jc w:val="center"/>
        <w:rPr>
          <w:lang w:val="uk-UA"/>
        </w:rPr>
      </w:pPr>
    </w:p>
    <w:p w:rsidR="00897EDD" w:rsidRPr="00805683" w:rsidRDefault="00897EDD">
      <w:pPr>
        <w:pBdr>
          <w:top w:val="nil"/>
          <w:left w:val="nil"/>
          <w:bottom w:val="nil"/>
          <w:right w:val="nil"/>
          <w:between w:val="nil"/>
        </w:pBdr>
        <w:tabs>
          <w:tab w:val="center" w:pos="4153"/>
          <w:tab w:val="right" w:pos="8306"/>
        </w:tabs>
        <w:spacing w:after="0" w:line="240" w:lineRule="auto"/>
        <w:ind w:left="4536"/>
        <w:jc w:val="center"/>
        <w:rPr>
          <w:lang w:val="uk-UA"/>
        </w:rPr>
      </w:pPr>
    </w:p>
    <w:p w:rsidR="00897EDD" w:rsidRPr="00805683" w:rsidRDefault="00897EDD">
      <w:pPr>
        <w:pBdr>
          <w:top w:val="nil"/>
          <w:left w:val="nil"/>
          <w:bottom w:val="nil"/>
          <w:right w:val="nil"/>
          <w:between w:val="nil"/>
        </w:pBdr>
        <w:tabs>
          <w:tab w:val="center" w:pos="4153"/>
          <w:tab w:val="right" w:pos="8306"/>
        </w:tabs>
        <w:spacing w:after="0" w:line="240" w:lineRule="auto"/>
        <w:ind w:left="4536"/>
        <w:jc w:val="center"/>
        <w:rPr>
          <w:lang w:val="uk-UA"/>
        </w:rPr>
      </w:pPr>
    </w:p>
    <w:p w:rsidR="004463C6" w:rsidRPr="00172596" w:rsidRDefault="004463C6" w:rsidP="004463C6">
      <w:pPr>
        <w:spacing w:after="0" w:line="240" w:lineRule="auto"/>
        <w:ind w:firstLine="567"/>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ДОГОВІР № ______</w:t>
      </w:r>
    </w:p>
    <w:p w:rsidR="004463C6" w:rsidRPr="00172596" w:rsidRDefault="004463C6" w:rsidP="004463C6">
      <w:pPr>
        <w:spacing w:after="0" w:line="240" w:lineRule="auto"/>
        <w:ind w:firstLine="567"/>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на право тимчасового користування елементами благоустрою комунальної власності Сумської міської територіальної громади</w:t>
      </w:r>
    </w:p>
    <w:p w:rsidR="004463C6" w:rsidRPr="00172596" w:rsidRDefault="004463C6" w:rsidP="004463C6">
      <w:pPr>
        <w:spacing w:after="0" w:line="240" w:lineRule="auto"/>
        <w:ind w:firstLine="567"/>
        <w:jc w:val="center"/>
        <w:rPr>
          <w:rFonts w:ascii="Times New Roman" w:eastAsia="Times New Roman" w:hAnsi="Times New Roman" w:cs="Times New Roman"/>
          <w:b/>
          <w:color w:val="000000"/>
          <w:sz w:val="28"/>
          <w:szCs w:val="28"/>
        </w:rPr>
      </w:pPr>
    </w:p>
    <w:p w:rsidR="004463C6" w:rsidRPr="00172596" w:rsidRDefault="004463C6" w:rsidP="004463C6">
      <w:pPr>
        <w:spacing w:after="0" w:line="240" w:lineRule="auto"/>
        <w:ind w:firstLine="567"/>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«____»_________ 20____р. </w:t>
      </w:r>
      <w:r w:rsidRPr="00172596">
        <w:rPr>
          <w:rFonts w:ascii="Times New Roman" w:eastAsia="Times New Roman" w:hAnsi="Times New Roman" w:cs="Times New Roman"/>
          <w:color w:val="000000"/>
          <w:sz w:val="28"/>
          <w:szCs w:val="28"/>
        </w:rPr>
        <w:tab/>
      </w:r>
      <w:r w:rsidRPr="00172596">
        <w:rPr>
          <w:rFonts w:ascii="Times New Roman" w:eastAsia="Times New Roman" w:hAnsi="Times New Roman" w:cs="Times New Roman"/>
          <w:color w:val="000000"/>
          <w:sz w:val="28"/>
          <w:szCs w:val="28"/>
        </w:rPr>
        <w:tab/>
      </w:r>
      <w:r w:rsidRPr="00172596">
        <w:rPr>
          <w:rFonts w:ascii="Times New Roman" w:eastAsia="Times New Roman" w:hAnsi="Times New Roman" w:cs="Times New Roman"/>
          <w:color w:val="000000"/>
          <w:sz w:val="28"/>
          <w:szCs w:val="28"/>
        </w:rPr>
        <w:tab/>
      </w:r>
      <w:r w:rsidRPr="00172596">
        <w:rPr>
          <w:rFonts w:ascii="Times New Roman" w:eastAsia="Times New Roman" w:hAnsi="Times New Roman" w:cs="Times New Roman"/>
          <w:color w:val="000000"/>
          <w:sz w:val="28"/>
          <w:szCs w:val="28"/>
        </w:rPr>
        <w:tab/>
      </w:r>
      <w:r w:rsidRPr="00172596">
        <w:rPr>
          <w:rFonts w:ascii="Times New Roman" w:eastAsia="Times New Roman" w:hAnsi="Times New Roman" w:cs="Times New Roman"/>
          <w:color w:val="000000"/>
          <w:sz w:val="28"/>
          <w:szCs w:val="28"/>
        </w:rPr>
        <w:tab/>
      </w:r>
      <w:r w:rsidRPr="00172596">
        <w:rPr>
          <w:rFonts w:ascii="Times New Roman" w:eastAsia="Times New Roman" w:hAnsi="Times New Roman" w:cs="Times New Roman"/>
          <w:color w:val="000000"/>
          <w:sz w:val="28"/>
          <w:szCs w:val="28"/>
        </w:rPr>
        <w:tab/>
        <w:t xml:space="preserve">м. Суми  </w:t>
      </w:r>
    </w:p>
    <w:p w:rsidR="004463C6" w:rsidRPr="00172596" w:rsidRDefault="004463C6" w:rsidP="004463C6">
      <w:pPr>
        <w:spacing w:after="0" w:line="240" w:lineRule="auto"/>
        <w:ind w:firstLine="567"/>
        <w:rPr>
          <w:rFonts w:ascii="Times New Roman" w:eastAsia="Times New Roman" w:hAnsi="Times New Roman" w:cs="Times New Roman"/>
          <w:color w:val="000000"/>
          <w:sz w:val="28"/>
          <w:szCs w:val="28"/>
        </w:rPr>
      </w:pPr>
    </w:p>
    <w:p w:rsidR="004463C6" w:rsidRPr="00172596" w:rsidRDefault="004463C6" w:rsidP="004463C6">
      <w:pPr>
        <w:spacing w:after="0" w:line="240" w:lineRule="auto"/>
        <w:ind w:firstLine="567"/>
        <w:rPr>
          <w:rFonts w:ascii="Times New Roman" w:eastAsia="Times New Roman" w:hAnsi="Times New Roman" w:cs="Times New Roman"/>
          <w:color w:val="000000"/>
          <w:sz w:val="28"/>
          <w:szCs w:val="28"/>
        </w:rPr>
      </w:pP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Управління архітектури та містобудування Сумської міської ради (далі – Уповноважений орган), в особі___________________________________, що діє на підставі Положення про Управління, затвердженого рішенням Сумської міської ради від ______________________ № ___ - МР, з однієї сторони, та ______________________________________________________________, що діє на підставі _________________________(далі – Замовник), з другої сторони, далі разом – Сторони, а кожен окремо – Сторона, відповідно до рішення Сумської міської ради від </w:t>
      </w:r>
      <w:r w:rsidRPr="00172596">
        <w:rPr>
          <w:rFonts w:ascii="Times New Roman" w:eastAsia="Times New Roman" w:hAnsi="Times New Roman" w:cs="Times New Roman"/>
          <w:sz w:val="28"/>
          <w:szCs w:val="28"/>
        </w:rPr>
        <w:t>___________ № _______________</w:t>
      </w:r>
      <w:r w:rsidRPr="00172596">
        <w:rPr>
          <w:rFonts w:ascii="Times New Roman" w:eastAsia="Times New Roman" w:hAnsi="Times New Roman" w:cs="Times New Roman"/>
          <w:color w:val="000000"/>
          <w:sz w:val="28"/>
          <w:szCs w:val="28"/>
        </w:rPr>
        <w:t>, уклали цей договір на право тимчасового користування елементами благоустрою комунальної власності Сумської міської територіальної громади для розміщення __________________________________________ (далі – Договір) про таке.</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p>
    <w:p w:rsidR="004463C6" w:rsidRPr="00172596" w:rsidRDefault="004463C6" w:rsidP="004463C6">
      <w:pPr>
        <w:numPr>
          <w:ilvl w:val="0"/>
          <w:numId w:val="1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Предмет Договору</w:t>
      </w:r>
    </w:p>
    <w:p w:rsidR="004463C6" w:rsidRPr="00172596" w:rsidRDefault="004463C6" w:rsidP="004463C6">
      <w:pPr>
        <w:pBdr>
          <w:top w:val="nil"/>
          <w:left w:val="nil"/>
          <w:bottom w:val="nil"/>
          <w:right w:val="nil"/>
          <w:between w:val="nil"/>
        </w:pBdr>
        <w:spacing w:after="0" w:line="240" w:lineRule="auto"/>
        <w:ind w:left="927"/>
        <w:rPr>
          <w:rFonts w:ascii="Times New Roman" w:eastAsia="Times New Roman" w:hAnsi="Times New Roman" w:cs="Times New Roman"/>
          <w:b/>
          <w:color w:val="000000"/>
          <w:sz w:val="28"/>
          <w:szCs w:val="28"/>
        </w:rPr>
      </w:pP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1.1.</w:t>
      </w:r>
      <w:r w:rsidRPr="00172596">
        <w:rPr>
          <w:rFonts w:ascii="Times New Roman" w:eastAsia="Times New Roman" w:hAnsi="Times New Roman" w:cs="Times New Roman"/>
          <w:color w:val="000000"/>
          <w:sz w:val="28"/>
          <w:szCs w:val="28"/>
        </w:rPr>
        <w:t xml:space="preserve"> За цим Договором Уповноважений орган на підставі рішення Виконавчого комітету Сумської міської ради від __________________ № ___ «Про надання в тимчасове користування елементів благоустрою комунальної власності» надає, а Замовник приймає в тимчасове користування елементи благоустрою комунальної власності Сумської міської територіальної громади за адресою: _____________________________________________________ (далі – Об’єкт) з метою розміщення тимчасової споруди для провадження підприємницької діяльності (далі</w:t>
      </w:r>
      <w:r w:rsidRPr="00172596">
        <w:rPr>
          <w:rFonts w:ascii="Times New Roman" w:eastAsia="Times New Roman" w:hAnsi="Times New Roman" w:cs="Times New Roman"/>
          <w:color w:val="000000"/>
          <w:sz w:val="28"/>
          <w:szCs w:val="28"/>
          <w:lang w:val="uk-UA"/>
        </w:rPr>
        <w:t xml:space="preserve"> </w:t>
      </w:r>
      <w:r w:rsidRPr="00172596">
        <w:rPr>
          <w:rFonts w:ascii="Times New Roman" w:eastAsia="Times New Roman" w:hAnsi="Times New Roman" w:cs="Times New Roman"/>
          <w:color w:val="000000"/>
          <w:sz w:val="28"/>
          <w:szCs w:val="28"/>
        </w:rPr>
        <w:t xml:space="preserve">– ТС)/майданчика для забезпечення будівництва (далі – МБ) </w:t>
      </w:r>
      <w:r>
        <w:rPr>
          <w:rFonts w:ascii="Times New Roman" w:eastAsia="Times New Roman" w:hAnsi="Times New Roman" w:cs="Times New Roman"/>
          <w:color w:val="000000"/>
          <w:sz w:val="28"/>
          <w:szCs w:val="28"/>
          <w:lang w:val="uk-UA"/>
        </w:rPr>
        <w:t xml:space="preserve">за </w:t>
      </w:r>
      <w:r>
        <w:rPr>
          <w:rFonts w:ascii="Times New Roman" w:eastAsia="Times New Roman" w:hAnsi="Times New Roman" w:cs="Times New Roman"/>
          <w:color w:val="000000"/>
          <w:sz w:val="28"/>
          <w:szCs w:val="28"/>
        </w:rPr>
        <w:t>плату на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певний строк.</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2. Об’єкт</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8"/>
          <w:szCs w:val="28"/>
        </w:rPr>
      </w:pP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 xml:space="preserve">2.1. </w:t>
      </w:r>
      <w:r w:rsidRPr="00172596">
        <w:rPr>
          <w:rFonts w:ascii="Times New Roman" w:eastAsia="Times New Roman" w:hAnsi="Times New Roman" w:cs="Times New Roman"/>
          <w:color w:val="000000"/>
          <w:sz w:val="28"/>
          <w:szCs w:val="28"/>
        </w:rPr>
        <w:t xml:space="preserve">У тимчасове користування передається елемент благоустрою, а саме: </w:t>
      </w: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__________________________________________________________________</w:t>
      </w:r>
    </w:p>
    <w:p w:rsidR="004463C6" w:rsidRPr="00172596" w:rsidRDefault="004463C6" w:rsidP="004463C6">
      <w:pPr>
        <w:spacing w:after="0" w:line="240" w:lineRule="auto"/>
        <w:jc w:val="center"/>
        <w:rPr>
          <w:rFonts w:ascii="Times New Roman" w:eastAsia="Times New Roman" w:hAnsi="Times New Roman" w:cs="Times New Roman"/>
          <w:color w:val="000000"/>
          <w:sz w:val="20"/>
          <w:szCs w:val="20"/>
        </w:rPr>
      </w:pPr>
      <w:r w:rsidRPr="00172596">
        <w:rPr>
          <w:rFonts w:ascii="Times New Roman" w:eastAsia="Times New Roman" w:hAnsi="Times New Roman" w:cs="Times New Roman"/>
          <w:color w:val="000000"/>
          <w:sz w:val="20"/>
          <w:szCs w:val="20"/>
        </w:rPr>
        <w:t>(вид Об’єкта: зелена зона, покриття бульвару, алеї, площі, вулиці, тротуару, пішохідної зони, доріжки)</w:t>
      </w: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______________________ загальною </w:t>
      </w:r>
      <w:r w:rsidRPr="00172596">
        <w:rPr>
          <w:rFonts w:ascii="Times New Roman" w:eastAsia="Times New Roman" w:hAnsi="Times New Roman" w:cs="Times New Roman"/>
          <w:b/>
          <w:color w:val="000000"/>
          <w:sz w:val="28"/>
          <w:szCs w:val="28"/>
        </w:rPr>
        <w:t>площею __________ га</w:t>
      </w:r>
      <w:r w:rsidRPr="00172596">
        <w:rPr>
          <w:rFonts w:ascii="Times New Roman" w:eastAsia="Times New Roman" w:hAnsi="Times New Roman" w:cs="Times New Roman"/>
          <w:color w:val="000000"/>
          <w:sz w:val="28"/>
          <w:szCs w:val="28"/>
        </w:rPr>
        <w:t xml:space="preserve"> для розміщення</w:t>
      </w: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lastRenderedPageBreak/>
        <w:t>МБ із такими характеристиками: __________________________________________________________________</w:t>
      </w:r>
    </w:p>
    <w:p w:rsidR="004463C6" w:rsidRPr="00172596" w:rsidRDefault="004463C6" w:rsidP="004463C6">
      <w:pPr>
        <w:spacing w:after="0" w:line="240" w:lineRule="auto"/>
        <w:ind w:firstLine="567"/>
        <w:jc w:val="center"/>
        <w:rPr>
          <w:rFonts w:ascii="Times New Roman" w:eastAsia="Times New Roman" w:hAnsi="Times New Roman" w:cs="Times New Roman"/>
          <w:sz w:val="20"/>
          <w:szCs w:val="20"/>
        </w:rPr>
      </w:pPr>
      <w:r w:rsidRPr="00172596">
        <w:rPr>
          <w:rFonts w:ascii="Times New Roman" w:eastAsia="Times New Roman" w:hAnsi="Times New Roman" w:cs="Times New Roman"/>
          <w:sz w:val="20"/>
          <w:szCs w:val="20"/>
        </w:rPr>
        <w:t>(опис МБ, його конструктивних елементів, назва об’єкта будівництва, біля якого розташовани</w:t>
      </w:r>
      <w:r>
        <w:rPr>
          <w:rFonts w:ascii="Times New Roman" w:eastAsia="Times New Roman" w:hAnsi="Times New Roman" w:cs="Times New Roman"/>
          <w:sz w:val="20"/>
          <w:szCs w:val="20"/>
          <w:lang w:val="uk-UA"/>
        </w:rPr>
        <w:t>й</w:t>
      </w:r>
      <w:r w:rsidRPr="00172596">
        <w:rPr>
          <w:rFonts w:ascii="Times New Roman" w:eastAsia="Times New Roman" w:hAnsi="Times New Roman" w:cs="Times New Roman"/>
          <w:sz w:val="20"/>
          <w:szCs w:val="20"/>
        </w:rPr>
        <w:t xml:space="preserve"> МБ)</w:t>
      </w:r>
    </w:p>
    <w:p w:rsidR="004463C6" w:rsidRPr="00172596" w:rsidRDefault="004463C6" w:rsidP="004463C6">
      <w:pPr>
        <w:spacing w:after="0" w:line="240" w:lineRule="auto"/>
        <w:jc w:val="both"/>
        <w:rPr>
          <w:rFonts w:ascii="Times New Roman" w:eastAsia="Times New Roman" w:hAnsi="Times New Roman" w:cs="Times New Roman"/>
          <w:sz w:val="20"/>
          <w:szCs w:val="20"/>
        </w:rPr>
      </w:pPr>
      <w:r w:rsidRPr="00172596">
        <w:rPr>
          <w:rFonts w:ascii="Times New Roman" w:eastAsia="Times New Roman" w:hAnsi="Times New Roman" w:cs="Times New Roman"/>
          <w:sz w:val="20"/>
          <w:szCs w:val="20"/>
        </w:rPr>
        <w:t>_____________________________________________________________________________________________</w:t>
      </w:r>
    </w:p>
    <w:p w:rsidR="004463C6" w:rsidRPr="00172596" w:rsidRDefault="004463C6" w:rsidP="004463C6">
      <w:pPr>
        <w:spacing w:after="0" w:line="240" w:lineRule="auto"/>
        <w:ind w:firstLine="567"/>
        <w:jc w:val="center"/>
        <w:rPr>
          <w:rFonts w:ascii="Times New Roman" w:eastAsia="Times New Roman" w:hAnsi="Times New Roman" w:cs="Times New Roman"/>
          <w:sz w:val="20"/>
          <w:szCs w:val="20"/>
        </w:rPr>
      </w:pPr>
    </w:p>
    <w:p w:rsidR="004463C6" w:rsidRPr="00172596" w:rsidRDefault="004463C6" w:rsidP="004463C6">
      <w:pPr>
        <w:spacing w:after="0" w:line="240" w:lineRule="auto"/>
        <w:jc w:val="both"/>
        <w:rPr>
          <w:rFonts w:ascii="Times New Roman" w:eastAsia="Times New Roman" w:hAnsi="Times New Roman" w:cs="Times New Roman"/>
          <w:color w:val="000000"/>
          <w:sz w:val="20"/>
          <w:szCs w:val="20"/>
        </w:rPr>
      </w:pPr>
      <w:r w:rsidRPr="00172596">
        <w:rPr>
          <w:rFonts w:ascii="Times New Roman" w:eastAsia="Times New Roman" w:hAnsi="Times New Roman" w:cs="Times New Roman"/>
          <w:color w:val="000000"/>
          <w:sz w:val="20"/>
          <w:szCs w:val="20"/>
        </w:rPr>
        <w:t>або</w:t>
      </w: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ТС із такими характеристиками:</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2.1.1</w:t>
      </w:r>
      <w:r w:rsidRPr="00172596">
        <w:rPr>
          <w:rFonts w:ascii="Times New Roman" w:eastAsia="Times New Roman" w:hAnsi="Times New Roman" w:cs="Times New Roman"/>
          <w:color w:val="000000"/>
          <w:sz w:val="28"/>
          <w:szCs w:val="28"/>
        </w:rPr>
        <w:t>. Вид:</w:t>
      </w: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_________________________________________________________________</w:t>
      </w:r>
    </w:p>
    <w:p w:rsidR="004463C6" w:rsidRPr="00172596" w:rsidRDefault="004463C6" w:rsidP="004463C6">
      <w:pPr>
        <w:spacing w:after="0" w:line="240" w:lineRule="auto"/>
        <w:ind w:firstLine="567"/>
        <w:jc w:val="center"/>
        <w:rPr>
          <w:rFonts w:ascii="Times New Roman" w:eastAsia="Times New Roman" w:hAnsi="Times New Roman" w:cs="Times New Roman"/>
          <w:color w:val="000000"/>
          <w:sz w:val="20"/>
          <w:szCs w:val="20"/>
        </w:rPr>
      </w:pPr>
      <w:r w:rsidRPr="00172596">
        <w:rPr>
          <w:rFonts w:ascii="Times New Roman" w:eastAsia="Times New Roman" w:hAnsi="Times New Roman" w:cs="Times New Roman"/>
          <w:color w:val="000000"/>
          <w:sz w:val="20"/>
          <w:szCs w:val="20"/>
        </w:rPr>
        <w:t>(назва ТС, вид підприємницької діяльності)</w:t>
      </w: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_________________________________________________________________</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2.1.2</w:t>
      </w:r>
      <w:r w:rsidRPr="00172596">
        <w:rPr>
          <w:rFonts w:ascii="Times New Roman" w:eastAsia="Times New Roman" w:hAnsi="Times New Roman" w:cs="Times New Roman"/>
          <w:color w:val="000000"/>
          <w:sz w:val="28"/>
          <w:szCs w:val="28"/>
        </w:rPr>
        <w:t>. Площа по зовнішньому контуру _____________ кв. м.</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2.1.3.</w:t>
      </w:r>
      <w:r w:rsidRPr="00172596">
        <w:rPr>
          <w:rFonts w:ascii="Times New Roman" w:eastAsia="Times New Roman" w:hAnsi="Times New Roman" w:cs="Times New Roman"/>
          <w:color w:val="000000"/>
          <w:sz w:val="28"/>
          <w:szCs w:val="28"/>
        </w:rPr>
        <w:t xml:space="preserve"> Наявність вітрин, холодильного та іншого технологічного обладнання та їх опис і площа (по зовнішньому контуру):</w:t>
      </w: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а) ____________________________________________площею ________кв. м;</w:t>
      </w: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б) ____________________________________________площею ________кв. м.</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2.1.4</w:t>
      </w:r>
      <w:r w:rsidRPr="00172596">
        <w:rPr>
          <w:rFonts w:ascii="Times New Roman" w:eastAsia="Times New Roman" w:hAnsi="Times New Roman" w:cs="Times New Roman"/>
          <w:color w:val="000000"/>
          <w:sz w:val="28"/>
          <w:szCs w:val="28"/>
        </w:rPr>
        <w:t>. Опис конструктивних елементів та зовнішнього вигляду ТС:</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__________________________________________________________________</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_________________________________________________________________ .</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2.2.</w:t>
      </w:r>
      <w:r w:rsidRPr="00172596">
        <w:rPr>
          <w:rFonts w:ascii="Times New Roman" w:eastAsia="Times New Roman" w:hAnsi="Times New Roman" w:cs="Times New Roman"/>
          <w:color w:val="000000"/>
          <w:sz w:val="28"/>
          <w:szCs w:val="28"/>
        </w:rPr>
        <w:t xml:space="preserve"> Інші особливості Об’єкта, які можуть вплинути на відносини тимчасового користування:___________________________________________</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__________________________________________________________________</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0"/>
          <w:szCs w:val="20"/>
        </w:rPr>
      </w:pPr>
      <w:r w:rsidRPr="00172596">
        <w:rPr>
          <w:rFonts w:ascii="Times New Roman" w:eastAsia="Times New Roman" w:hAnsi="Times New Roman" w:cs="Times New Roman"/>
          <w:color w:val="000000"/>
          <w:sz w:val="20"/>
          <w:szCs w:val="20"/>
        </w:rPr>
        <w:t xml:space="preserve">            (розташування в охоронній зоні інженерних мереж, у межах «червоних ліній» тощо)</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72596">
        <w:rPr>
          <w:rFonts w:ascii="Times New Roman" w:eastAsia="Times New Roman" w:hAnsi="Times New Roman" w:cs="Times New Roman"/>
          <w:color w:val="000000"/>
          <w:sz w:val="28"/>
          <w:szCs w:val="28"/>
        </w:rPr>
        <w:t>____</w:t>
      </w:r>
      <w:bookmarkStart w:id="2" w:name="bookmark=id.2et92p0" w:colFirst="0" w:colLast="0"/>
      <w:bookmarkEnd w:id="2"/>
      <w:r w:rsidRPr="00172596">
        <w:rPr>
          <w:rFonts w:ascii="Times New Roman" w:eastAsia="Times New Roman" w:hAnsi="Times New Roman" w:cs="Times New Roman"/>
          <w:color w:val="000000"/>
          <w:sz w:val="28"/>
          <w:szCs w:val="28"/>
        </w:rPr>
        <w:t>_____________________________________________________________.</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2.3.</w:t>
      </w: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color w:val="000000"/>
          <w:sz w:val="28"/>
          <w:szCs w:val="28"/>
        </w:rPr>
        <w:t>Уповноважений орган підтверджує</w:t>
      </w:r>
      <w:r w:rsidRPr="00172596">
        <w:rPr>
          <w:rFonts w:ascii="Times New Roman" w:eastAsia="Times New Roman" w:hAnsi="Times New Roman" w:cs="Times New Roman"/>
          <w:sz w:val="28"/>
          <w:szCs w:val="28"/>
        </w:rPr>
        <w:t>, що Об’єкт на момент укладення Договору не обмежений правами третіх осіб та не обтяжений недоліками щодо його використання.</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2.4.</w:t>
      </w:r>
      <w:r w:rsidRPr="00172596">
        <w:rPr>
          <w:rFonts w:ascii="Times New Roman" w:eastAsia="Times New Roman" w:hAnsi="Times New Roman" w:cs="Times New Roman"/>
          <w:sz w:val="28"/>
          <w:szCs w:val="28"/>
        </w:rPr>
        <w:t xml:space="preserve"> Користуватися Об’єктом може виключно Замовник.</w:t>
      </w:r>
    </w:p>
    <w:p w:rsidR="004463C6" w:rsidRPr="00172596" w:rsidRDefault="004463C6" w:rsidP="004463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4463C6" w:rsidRPr="00172596" w:rsidRDefault="004463C6" w:rsidP="004463C6">
      <w:pPr>
        <w:numPr>
          <w:ilvl w:val="0"/>
          <w:numId w:val="1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Строк дії Договору</w:t>
      </w:r>
    </w:p>
    <w:p w:rsidR="004463C6" w:rsidRPr="00172596" w:rsidRDefault="004463C6" w:rsidP="004463C6">
      <w:pPr>
        <w:pBdr>
          <w:top w:val="nil"/>
          <w:left w:val="nil"/>
          <w:bottom w:val="nil"/>
          <w:right w:val="nil"/>
          <w:between w:val="nil"/>
        </w:pBdr>
        <w:spacing w:after="0" w:line="240" w:lineRule="auto"/>
        <w:ind w:left="927"/>
        <w:rPr>
          <w:rFonts w:ascii="Times New Roman" w:eastAsia="Times New Roman" w:hAnsi="Times New Roman" w:cs="Times New Roman"/>
          <w:b/>
          <w:color w:val="000000"/>
          <w:sz w:val="28"/>
          <w:szCs w:val="28"/>
        </w:rPr>
      </w:pPr>
    </w:p>
    <w:p w:rsidR="004463C6" w:rsidRPr="00172596" w:rsidRDefault="004463C6" w:rsidP="004463C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3.1.</w:t>
      </w:r>
      <w:r w:rsidRPr="00172596">
        <w:rPr>
          <w:rFonts w:ascii="Times New Roman" w:eastAsia="Times New Roman" w:hAnsi="Times New Roman" w:cs="Times New Roman"/>
          <w:color w:val="000000"/>
          <w:sz w:val="28"/>
          <w:szCs w:val="28"/>
        </w:rPr>
        <w:t xml:space="preserve"> Цей Договір набирає чинності з моменту його укладення та діє по «____»___________ 20___р.</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3.2.</w:t>
      </w:r>
      <w:r w:rsidRPr="00172596">
        <w:rPr>
          <w:rFonts w:ascii="Times New Roman" w:eastAsia="Times New Roman" w:hAnsi="Times New Roman" w:cs="Times New Roman"/>
          <w:sz w:val="28"/>
          <w:szCs w:val="28"/>
        </w:rPr>
        <w:t xml:space="preserve"> Договір не підлягає продовженню. </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sz w:val="28"/>
          <w:szCs w:val="28"/>
        </w:rPr>
        <w:t>3.3.</w:t>
      </w:r>
      <w:r w:rsidRPr="00172596">
        <w:rPr>
          <w:rFonts w:ascii="Times New Roman" w:eastAsia="Times New Roman" w:hAnsi="Times New Roman" w:cs="Times New Roman"/>
          <w:sz w:val="28"/>
          <w:szCs w:val="28"/>
        </w:rPr>
        <w:t xml:space="preserve"> </w:t>
      </w:r>
      <w:r w:rsidRPr="00172596">
        <w:rPr>
          <w:rFonts w:ascii="Times New Roman" w:eastAsia="Times New Roman" w:hAnsi="Times New Roman" w:cs="Times New Roman"/>
          <w:color w:val="000000"/>
          <w:sz w:val="28"/>
          <w:szCs w:val="28"/>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sidRPr="00172596">
        <w:rPr>
          <w:rFonts w:ascii="Times New Roman" w:eastAsia="Times New Roman" w:hAnsi="Times New Roman" w:cs="Times New Roman"/>
          <w:sz w:val="28"/>
          <w:szCs w:val="28"/>
        </w:rPr>
        <w:t>2 (два)</w:t>
      </w:r>
      <w:r w:rsidRPr="00172596">
        <w:rPr>
          <w:rFonts w:ascii="Times New Roman" w:eastAsia="Times New Roman" w:hAnsi="Times New Roman" w:cs="Times New Roman"/>
          <w:color w:val="000000"/>
          <w:sz w:val="28"/>
          <w:szCs w:val="28"/>
        </w:rPr>
        <w:t xml:space="preserve"> місяці до закінчення строку дії Договору. </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p>
    <w:p w:rsidR="004463C6" w:rsidRPr="00172596" w:rsidRDefault="004463C6" w:rsidP="004463C6">
      <w:pPr>
        <w:numPr>
          <w:ilvl w:val="0"/>
          <w:numId w:val="1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Порядок та умови оплати</w:t>
      </w:r>
    </w:p>
    <w:p w:rsidR="004463C6" w:rsidRPr="00172596" w:rsidRDefault="004463C6" w:rsidP="004463C6">
      <w:pPr>
        <w:spacing w:after="0" w:line="240" w:lineRule="auto"/>
        <w:ind w:firstLine="567"/>
        <w:jc w:val="both"/>
        <w:rPr>
          <w:rFonts w:ascii="Times New Roman" w:eastAsia="Times New Roman" w:hAnsi="Times New Roman" w:cs="Times New Roman"/>
          <w:b/>
          <w:sz w:val="28"/>
          <w:szCs w:val="28"/>
        </w:rPr>
      </w:pP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4.1.</w:t>
      </w:r>
      <w:r w:rsidRPr="00172596">
        <w:rPr>
          <w:rFonts w:ascii="Times New Roman" w:eastAsia="Times New Roman" w:hAnsi="Times New Roman" w:cs="Times New Roman"/>
          <w:sz w:val="28"/>
          <w:szCs w:val="28"/>
        </w:rPr>
        <w:t xml:space="preserve"> За користування Об’єктом Замовник сплачує до бюджету Сумської міської територіальної громади плату, яка розраховується відповідно до встановленої рішенням Сумської міської ради Методики розрахунку плати за тимчасове користування елементами благоустрою комунальної власності Сумської міської територіальної громади за формулою </w:t>
      </w:r>
      <w:r w:rsidRPr="00172596">
        <w:rPr>
          <w:rFonts w:ascii="Times New Roman" w:eastAsia="Times New Roman" w:hAnsi="Times New Roman" w:cs="Times New Roman"/>
          <w:b/>
          <w:sz w:val="28"/>
          <w:szCs w:val="28"/>
        </w:rPr>
        <w:t xml:space="preserve">П = Б </w:t>
      </w:r>
      <w:r w:rsidRPr="00172596">
        <w:rPr>
          <w:rFonts w:ascii="Times New Roman" w:eastAsia="Times New Roman" w:hAnsi="Times New Roman" w:cs="Times New Roman"/>
          <w:sz w:val="28"/>
          <w:szCs w:val="28"/>
        </w:rPr>
        <w:t>х</w:t>
      </w:r>
      <w:r w:rsidRPr="00172596">
        <w:rPr>
          <w:rFonts w:ascii="Times New Roman" w:eastAsia="Times New Roman" w:hAnsi="Times New Roman" w:cs="Times New Roman"/>
          <w:b/>
          <w:sz w:val="28"/>
          <w:szCs w:val="28"/>
        </w:rPr>
        <w:t xml:space="preserve"> S </w:t>
      </w:r>
      <w:r w:rsidRPr="00172596">
        <w:rPr>
          <w:rFonts w:ascii="Times New Roman" w:eastAsia="Times New Roman" w:hAnsi="Times New Roman" w:cs="Times New Roman"/>
          <w:sz w:val="28"/>
          <w:szCs w:val="28"/>
        </w:rPr>
        <w:t>x</w:t>
      </w:r>
      <w:r w:rsidRPr="00172596">
        <w:rPr>
          <w:rFonts w:ascii="Times New Roman" w:eastAsia="Times New Roman" w:hAnsi="Times New Roman" w:cs="Times New Roman"/>
          <w:b/>
          <w:sz w:val="28"/>
          <w:szCs w:val="28"/>
        </w:rPr>
        <w:t xml:space="preserve"> К, </w:t>
      </w:r>
      <w:r w:rsidRPr="00172596">
        <w:rPr>
          <w:rFonts w:ascii="Times New Roman" w:eastAsia="Times New Roman" w:hAnsi="Times New Roman" w:cs="Times New Roman"/>
          <w:sz w:val="28"/>
          <w:szCs w:val="28"/>
        </w:rPr>
        <w:t>де</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П</w:t>
      </w:r>
      <w:r w:rsidRPr="00172596">
        <w:rPr>
          <w:rFonts w:ascii="Times New Roman" w:eastAsia="Times New Roman" w:hAnsi="Times New Roman" w:cs="Times New Roman"/>
          <w:sz w:val="28"/>
          <w:szCs w:val="28"/>
        </w:rPr>
        <w:t xml:space="preserve"> – щомісячна плата за користування Об’єктом, грн.;</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lastRenderedPageBreak/>
        <w:t>Б</w:t>
      </w:r>
      <w:r w:rsidRPr="00172596">
        <w:rPr>
          <w:rFonts w:ascii="Times New Roman" w:eastAsia="Times New Roman" w:hAnsi="Times New Roman" w:cs="Times New Roman"/>
          <w:sz w:val="28"/>
          <w:szCs w:val="28"/>
        </w:rPr>
        <w:t xml:space="preserve"> – базова плата за користування 1 кв.м елементу благоустрою комунальної власності, грн./кв.м;</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S</w:t>
      </w:r>
      <w:r w:rsidRPr="00172596">
        <w:rPr>
          <w:rFonts w:ascii="Times New Roman" w:eastAsia="Times New Roman" w:hAnsi="Times New Roman" w:cs="Times New Roman"/>
          <w:sz w:val="28"/>
          <w:szCs w:val="28"/>
        </w:rPr>
        <w:t xml:space="preserve"> – площа Об’єкта, кв.м;</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К</w:t>
      </w:r>
      <w:r w:rsidRPr="00172596">
        <w:rPr>
          <w:rFonts w:ascii="Times New Roman" w:eastAsia="Times New Roman" w:hAnsi="Times New Roman" w:cs="Times New Roman"/>
          <w:sz w:val="28"/>
          <w:szCs w:val="28"/>
        </w:rPr>
        <w:t xml:space="preserve"> – коефіцієнт функціонального використання, %.</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Базова плата за користування елементами благоустрою комунальної власності (Б) дорівнює середній нормативній грошовій оцінці земель на території адміністративного центру Сумської міської територіальної громади (м. Суми),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ураховуючи поточний. У разі зміни нормативної грошової оцінки земельної ділянки та її індексації плата за користування Об’єктом перераховується автоматично без внесення змін до Договору.</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Базова плата за користування елементами благоустрою комунальної власності (Б) з урахуванням коефіцієнтів індексації нормативної грошової оцінки земель у _____ році становить ___________ (______________________) грн. за 1 кв.м.</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Коефіцієнт функціонального використання (К) становить __ (_______) %.</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Щомісячна плата за цим Договором у ______ році становить </w:t>
      </w:r>
      <w:r w:rsidRPr="00172596">
        <w:rPr>
          <w:rFonts w:ascii="Times New Roman" w:eastAsia="Times New Roman" w:hAnsi="Times New Roman" w:cs="Times New Roman"/>
          <w:b/>
          <w:sz w:val="28"/>
          <w:szCs w:val="28"/>
        </w:rPr>
        <w:t>___________ (______________________) грн.</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4.2.</w:t>
      </w:r>
      <w:r w:rsidRPr="00172596">
        <w:rPr>
          <w:rFonts w:ascii="Times New Roman" w:eastAsia="Times New Roman" w:hAnsi="Times New Roman" w:cs="Times New Roman"/>
          <w:sz w:val="28"/>
          <w:szCs w:val="28"/>
        </w:rPr>
        <w:t xml:space="preserve"> Плата за користування Об’єктом щорічно на кожен наступний рік визначається шляхом коригування розміру плати попереднього року на індекс інфляції.</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4.3.</w:t>
      </w:r>
      <w:r w:rsidRPr="00172596">
        <w:rPr>
          <w:rFonts w:ascii="Times New Roman" w:eastAsia="Times New Roman" w:hAnsi="Times New Roman" w:cs="Times New Roman"/>
          <w:sz w:val="28"/>
          <w:szCs w:val="28"/>
        </w:rPr>
        <w:t xml:space="preserve"> За всі наступні роки розрахунок плати за користування Об’єктом проводиться Замовником самостійно з урахуванням індексу інфляції та щорічної індексації нормативної грошової оцінки земель відповідно до встановленого законодавством порядку. </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При цьому перерахунок плати із зазначених у цьому пункті підстав проводиться без внесення змін до Договору.</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4.4.</w:t>
      </w:r>
      <w:r w:rsidRPr="00172596">
        <w:rPr>
          <w:rFonts w:ascii="Times New Roman" w:eastAsia="Times New Roman" w:hAnsi="Times New Roman" w:cs="Times New Roman"/>
          <w:sz w:val="28"/>
          <w:szCs w:val="28"/>
        </w:rPr>
        <w:t xml:space="preserve"> Плата за користування Об’єктом сплачується Замовником щомісячно не пізніше 10-го числа місяця наступного за звітним до 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влади» до бюджету Сумської міської територіальної громади за реквізитами:</w:t>
      </w:r>
    </w:p>
    <w:p w:rsidR="004463C6" w:rsidRPr="00172596" w:rsidRDefault="004463C6" w:rsidP="004463C6">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одержувач платежу: ____________________________________________;</w:t>
      </w:r>
    </w:p>
    <w:p w:rsidR="004463C6" w:rsidRPr="00172596" w:rsidRDefault="004463C6" w:rsidP="004463C6">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номер рахунка: UA _____________________________________________;</w:t>
      </w:r>
    </w:p>
    <w:p w:rsidR="004463C6" w:rsidRPr="00172596" w:rsidRDefault="004463C6" w:rsidP="004463C6">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код одержувача платежу: ________________________________________;</w:t>
      </w:r>
    </w:p>
    <w:p w:rsidR="004463C6" w:rsidRPr="00172596" w:rsidRDefault="004463C6" w:rsidP="004463C6">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банк одержувача: ______________________________________________.</w:t>
      </w:r>
    </w:p>
    <w:p w:rsidR="004463C6" w:rsidRPr="00172596" w:rsidRDefault="004463C6" w:rsidP="004463C6">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4.5.</w:t>
      </w:r>
      <w:r w:rsidRPr="00172596">
        <w:rPr>
          <w:rFonts w:ascii="Times New Roman" w:eastAsia="Times New Roman" w:hAnsi="Times New Roman" w:cs="Times New Roman"/>
          <w:sz w:val="28"/>
          <w:szCs w:val="28"/>
        </w:rPr>
        <w:t xml:space="preserve"> Плата за Договором здійснюється Замовником виключно в грошовій формі в безготівковому порядку з обов’язковим зазначенням у платіжному </w:t>
      </w:r>
      <w:r w:rsidRPr="00172596">
        <w:rPr>
          <w:rFonts w:ascii="Times New Roman" w:eastAsia="Times New Roman" w:hAnsi="Times New Roman" w:cs="Times New Roman"/>
          <w:sz w:val="28"/>
          <w:szCs w:val="28"/>
        </w:rPr>
        <w:lastRenderedPageBreak/>
        <w:t>дорученні або квитанції номера та дати Договору, а також періоду (місяця і року), за який сплачується плата за користування Об’єктом.</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4.6.</w:t>
      </w:r>
      <w:r w:rsidRPr="00172596">
        <w:rPr>
          <w:rFonts w:ascii="Times New Roman" w:eastAsia="Times New Roman" w:hAnsi="Times New Roman" w:cs="Times New Roman"/>
          <w:sz w:val="28"/>
          <w:szCs w:val="28"/>
        </w:rPr>
        <w:t xml:space="preserve"> Замовник має право сплатити плату за користування Об’єктом на майбутній період (авансовий платіж), що підлягає сплаті за користування Об’єктом за відповідний календарний рік або за декілька календарних місяців відповідного календарного року з урахуванням індексу інфляції та щорічної індексації нормативної грошової оцінки земель у відповідному році.</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У разі дострокового припинення (розірвання) Договору внесена Замовником на майбутній період плата (авансовий платіж) не підлягає поверненню Замовнику.</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4.7.</w:t>
      </w:r>
      <w:r w:rsidRPr="00172596">
        <w:rPr>
          <w:rFonts w:ascii="Times New Roman" w:eastAsia="Times New Roman" w:hAnsi="Times New Roman" w:cs="Times New Roman"/>
          <w:sz w:val="28"/>
          <w:szCs w:val="28"/>
        </w:rPr>
        <w:t xml:space="preserve"> Замовник сплачує плату за користування Об’єктом за Договором протягом всього строку його дії.</w:t>
      </w:r>
    </w:p>
    <w:p w:rsidR="004463C6" w:rsidRPr="00172596" w:rsidRDefault="004463C6" w:rsidP="004463C6">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Якщо початок та закінчення дії Договору не співпадають з початком або закінченням відповідного календарного місяця, визначення розміру плати за такий календарний місяць здійснюється пропорційно кількості календарних днів, впродовж яких діяв Договір.</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4.8.</w:t>
      </w:r>
      <w:r w:rsidRPr="00172596">
        <w:rPr>
          <w:rFonts w:ascii="Times New Roman" w:eastAsia="Times New Roman" w:hAnsi="Times New Roman" w:cs="Times New Roman"/>
          <w:sz w:val="28"/>
          <w:szCs w:val="28"/>
        </w:rPr>
        <w:t xml:space="preserve"> Розмір плати за Договором підлягає обов'язковому перегляду Сторонами в разі зміни законодавства України або прийняття Сумською міською радою відповідних рішень, якими регулюється плата за користування елементами благоустрою комунальної власності, а також в інших випадках, передбачених чинним законодавством України. </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4.9.</w:t>
      </w:r>
      <w:r w:rsidRPr="00172596">
        <w:rPr>
          <w:rFonts w:ascii="Times New Roman" w:eastAsia="Times New Roman" w:hAnsi="Times New Roman" w:cs="Times New Roman"/>
          <w:sz w:val="28"/>
          <w:szCs w:val="28"/>
        </w:rPr>
        <w:t xml:space="preserve"> У разі невнесення Замовником щомісячної плати за користування Об’єктом протягом двох календарних місяців підряд, Уповноважений орган має право відмовитися від Договору в односторонньому порядку.</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4.10.</w:t>
      </w:r>
      <w:r w:rsidRPr="00172596">
        <w:rPr>
          <w:rFonts w:ascii="Times New Roman" w:eastAsia="Times New Roman" w:hAnsi="Times New Roman" w:cs="Times New Roman"/>
          <w:sz w:val="28"/>
          <w:szCs w:val="28"/>
        </w:rPr>
        <w:t xml:space="preserve"> У разі, якщо пересувна ТС або її частина (конструктивні елементи) на період, що не включений в Договір, не демонтується та її функціонування не здійснюється, сплата здійснюється в розмірі 10 (десяти) % від суми Договору за вказаний період. Сплата не нараховується за умови надання Замовником заяви з фотозвітом до Уповноваженого органу про демонтаж пересувної ТС.</w:t>
      </w:r>
    </w:p>
    <w:p w:rsidR="004463C6" w:rsidRPr="00172596" w:rsidRDefault="004463C6" w:rsidP="004463C6">
      <w:pPr>
        <w:spacing w:after="0" w:line="240" w:lineRule="auto"/>
        <w:ind w:firstLine="539"/>
        <w:jc w:val="center"/>
        <w:rPr>
          <w:rFonts w:ascii="Times New Roman" w:eastAsia="Times New Roman" w:hAnsi="Times New Roman" w:cs="Times New Roman"/>
          <w:b/>
          <w:sz w:val="28"/>
          <w:szCs w:val="28"/>
        </w:rPr>
      </w:pPr>
    </w:p>
    <w:p w:rsidR="004463C6" w:rsidRPr="00172596" w:rsidRDefault="004463C6" w:rsidP="004463C6">
      <w:pPr>
        <w:spacing w:after="0" w:line="240" w:lineRule="auto"/>
        <w:ind w:firstLine="539"/>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5. Права та обов'язки Сторін</w:t>
      </w:r>
    </w:p>
    <w:p w:rsidR="004463C6" w:rsidRPr="00172596" w:rsidRDefault="004463C6" w:rsidP="004463C6">
      <w:pPr>
        <w:spacing w:after="0" w:line="240" w:lineRule="auto"/>
        <w:ind w:firstLine="539"/>
        <w:jc w:val="center"/>
        <w:rPr>
          <w:rFonts w:ascii="Times New Roman" w:eastAsia="Times New Roman" w:hAnsi="Times New Roman" w:cs="Times New Roman"/>
          <w:b/>
          <w:sz w:val="28"/>
          <w:szCs w:val="28"/>
        </w:rPr>
      </w:pPr>
    </w:p>
    <w:p w:rsidR="004463C6" w:rsidRPr="00172596" w:rsidRDefault="004463C6" w:rsidP="004463C6">
      <w:pPr>
        <w:spacing w:after="0" w:line="240" w:lineRule="auto"/>
        <w:ind w:firstLine="539"/>
        <w:jc w:val="both"/>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5.1. Уповноважений орган зобов’язаний:</w:t>
      </w:r>
    </w:p>
    <w:p w:rsidR="004463C6" w:rsidRPr="00172596" w:rsidRDefault="004463C6" w:rsidP="004463C6">
      <w:pP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5.1.1. Надати Об’єкт у тимчасове користування Замовнику в стані, що відповідає умовам Договору.</w:t>
      </w:r>
    </w:p>
    <w:p w:rsidR="004463C6" w:rsidRPr="00172596" w:rsidRDefault="004463C6" w:rsidP="004463C6">
      <w:pP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5.1.2. Попередити Замовника про особливі властивості та недоліки Об’єкта.</w:t>
      </w:r>
    </w:p>
    <w:p w:rsidR="004463C6" w:rsidRPr="00172596" w:rsidRDefault="004463C6" w:rsidP="004463C6">
      <w:pP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5.1.3. Не перешкоджати Замовнику використовувати Об’єкт за функціональним призначенням відповідно до умов Договору та чинних нормативних актів.</w:t>
      </w:r>
    </w:p>
    <w:p w:rsidR="004463C6" w:rsidRPr="00172596" w:rsidRDefault="004463C6" w:rsidP="004463C6">
      <w:pP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5.1.4. Письмово попередити Замовника про проведення планових ремонтних робіт на Об’єкті за 1 (один) місяць з пропозицією надати тимчасове місце для розміщення МБ/ТС.</w:t>
      </w:r>
    </w:p>
    <w:p w:rsidR="004463C6" w:rsidRPr="00172596" w:rsidRDefault="004463C6" w:rsidP="004463C6">
      <w:pPr>
        <w:spacing w:after="0" w:line="240" w:lineRule="auto"/>
        <w:ind w:firstLine="540"/>
        <w:jc w:val="both"/>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5.2. Уповноважений орган має право:</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color w:val="000000"/>
          <w:sz w:val="28"/>
          <w:szCs w:val="28"/>
        </w:rPr>
        <w:t xml:space="preserve">5.2.1. </w:t>
      </w:r>
      <w:r w:rsidRPr="00172596">
        <w:rPr>
          <w:rFonts w:ascii="Times New Roman" w:eastAsia="Times New Roman" w:hAnsi="Times New Roman" w:cs="Times New Roman"/>
          <w:sz w:val="28"/>
          <w:szCs w:val="28"/>
        </w:rPr>
        <w:t xml:space="preserve">Вимагати від Замовника використання Об’єкта виключно з метою, в порядку та на умовах, визначених у Договорі та чинних нормативних актах, </w:t>
      </w:r>
      <w:r w:rsidRPr="00172596">
        <w:rPr>
          <w:rFonts w:ascii="Times New Roman" w:eastAsia="Times New Roman" w:hAnsi="Times New Roman" w:cs="Times New Roman"/>
          <w:sz w:val="28"/>
          <w:szCs w:val="28"/>
        </w:rPr>
        <w:lastRenderedPageBreak/>
        <w:t xml:space="preserve">підтримання ним належного рівня благоустрою та санітарного стану Об’єкта та прилеглої до нього території, а також зовнішнього (естетичного) вигляду </w:t>
      </w:r>
      <w:r w:rsidRPr="00172596">
        <w:rPr>
          <w:rFonts w:ascii="Times New Roman" w:eastAsia="Times New Roman" w:hAnsi="Times New Roman" w:cs="Times New Roman"/>
          <w:color w:val="000000"/>
          <w:sz w:val="28"/>
          <w:szCs w:val="28"/>
        </w:rPr>
        <w:t>розташованого (ої) на ньому МБ/ТС.</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sz w:val="28"/>
          <w:szCs w:val="28"/>
        </w:rPr>
        <w:t xml:space="preserve">5.2.2. </w:t>
      </w:r>
      <w:r w:rsidRPr="00172596">
        <w:rPr>
          <w:rFonts w:ascii="Times New Roman" w:eastAsia="Times New Roman" w:hAnsi="Times New Roman" w:cs="Times New Roman"/>
          <w:color w:val="000000"/>
          <w:sz w:val="28"/>
          <w:szCs w:val="28"/>
        </w:rPr>
        <w:t>Здійснювати контроль за рівнем благоустрою, санітарним станом і зовнішнім виглядом Об’єкта та прилеглої до нього території, а також зовнішнім (естетичним) виглядом розташованого (ої) на ньому МБ/ТС.</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5.2.3. </w:t>
      </w:r>
      <w:r w:rsidRPr="00172596">
        <w:rPr>
          <w:rFonts w:ascii="Times New Roman" w:eastAsia="Times New Roman" w:hAnsi="Times New Roman" w:cs="Times New Roman"/>
          <w:sz w:val="28"/>
          <w:szCs w:val="28"/>
        </w:rPr>
        <w:t>З</w:t>
      </w:r>
      <w:r w:rsidRPr="00172596">
        <w:rPr>
          <w:rFonts w:ascii="Times New Roman" w:eastAsia="Times New Roman" w:hAnsi="Times New Roman" w:cs="Times New Roman"/>
          <w:color w:val="000000"/>
          <w:sz w:val="28"/>
          <w:szCs w:val="28"/>
        </w:rPr>
        <w:t>дійснювати обстеження Об’єкта зі складанням відповідного акта при перевірці використання Замовником Об’єкта відповідно до умов Договору та чинних нормативних актів.</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5.2.4. Вимагати від Замовника своєчасного внесення плати за користування Об’єктом.</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5.2.5. Здійснювати перевірки дотримання Замовником умов Договору, у тому числі щодо своєчасної сплати за користування Об’єктом, сплати нарахованих штрафних санкцій.</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5.2.6. Змінювати розмір плати, встановленої в Договорі, у випадках, передбачених чинним законодавством України та даним Договором. </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5.2.7. При необхідності проведення ремонтних робіт на Об’єкті, у тому числі в разі незгоди Замовника щодо їх проведення, прийняти рішення та забезпечити в установленому порядку (при планових ремонтних роботах із попередженням Замовника за 1 (один) місяць, а при аварійних – без попередження) тимчасове перенесення розташованого (ої) на Об’єкті МБ/ТС на інше місце. </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5.2.8. Достроково припинити (розірвати) Договір, односторонньо відмовитися від Договору у випадках та порядку, визначених Договором та чинним законодавством України.</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 У разі не</w:t>
      </w:r>
      <w:r w:rsidRPr="00172596">
        <w:rPr>
          <w:rFonts w:ascii="Times New Roman" w:eastAsia="Times New Roman" w:hAnsi="Times New Roman" w:cs="Times New Roman"/>
          <w:sz w:val="28"/>
          <w:szCs w:val="28"/>
        </w:rPr>
        <w:t>виконання Замовником підпункту 5.3.13 пункту 5.3 Договору демонтувати МБ/ТС в порядку, визначеному нормативними актами.</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5.2.10. У разі внесення змін до чинного законодавства, містобудівної документації, державних будівельних норм, змін у розміщенні інженерних мереж, будинків і споруд, що унеможливлюють розташування ТС на Об’єкті, запропонувати Замовнику інший Об’єкт для розміщення ТС. Перенесення ТС на інший Об’єкт у такому разі здійснюється за згодою Сторін після внесення змін до рішення Виконавчого комітету Сумської міської ради про надання в тимчасове користування елементів благоустрою комунальної власності та Договору. У разі недосягнення згоди Договір достроково припиняється (розривається).</w:t>
      </w:r>
    </w:p>
    <w:p w:rsidR="004463C6" w:rsidRPr="00172596" w:rsidRDefault="004463C6" w:rsidP="004463C6">
      <w:pPr>
        <w:spacing w:after="0" w:line="240" w:lineRule="auto"/>
        <w:ind w:firstLine="540"/>
        <w:jc w:val="both"/>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5.3. Замовник зобов'язаний:</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5.3.1. Дотримуватись умов Договору, використовувати Об’єкт виключно з метою, в порядку та на умовах, визначених у Договорі та чинних нормативних актах.</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5.3.2. Дотримуватися встановлених нормативними актами та Договором вимог до розміщення МБ (ТС, а також вимог паспорту прив’язки ТС; після розміщення ТС повідомити Уповноважений орган про виконання вимог паспорта прив’язки ТС).</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5.3.3. Своєчасно вносити плату за користування Об’єктом. </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5.3.4. Не передавати будь-яким способом права за Договором третім особам.</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sz w:val="28"/>
          <w:szCs w:val="28"/>
        </w:rPr>
        <w:lastRenderedPageBreak/>
        <w:t xml:space="preserve">5.3.5. </w:t>
      </w:r>
      <w:r w:rsidRPr="00172596">
        <w:rPr>
          <w:rFonts w:ascii="Times New Roman" w:eastAsia="Times New Roman" w:hAnsi="Times New Roman" w:cs="Times New Roman"/>
          <w:color w:val="000000"/>
          <w:sz w:val="28"/>
          <w:szCs w:val="28"/>
        </w:rPr>
        <w:t>З</w:t>
      </w:r>
      <w:r w:rsidRPr="00172596">
        <w:rPr>
          <w:rFonts w:ascii="Times New Roman" w:eastAsia="Times New Roman" w:hAnsi="Times New Roman" w:cs="Times New Roman"/>
          <w:sz w:val="28"/>
          <w:szCs w:val="28"/>
        </w:rPr>
        <w:t>а власний рахунок забезпечувати підтримання належного рівня благоустрою, санітарного стану, зовнішнього вигляду Об’єкта та прилеглої до нього території</w:t>
      </w:r>
      <w:r w:rsidRPr="00172596">
        <w:rPr>
          <w:rFonts w:ascii="Times New Roman" w:eastAsia="Times New Roman" w:hAnsi="Times New Roman" w:cs="Times New Roman"/>
          <w:color w:val="000000"/>
          <w:sz w:val="28"/>
          <w:szCs w:val="28"/>
        </w:rPr>
        <w:t xml:space="preserve">. </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5.3.6. </w:t>
      </w:r>
      <w:r w:rsidRPr="00172596">
        <w:rPr>
          <w:rFonts w:ascii="Times New Roman" w:eastAsia="Times New Roman" w:hAnsi="Times New Roman" w:cs="Times New Roman"/>
          <w:sz w:val="28"/>
          <w:szCs w:val="28"/>
        </w:rPr>
        <w:t>Укласти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r w:rsidRPr="00172596">
        <w:rPr>
          <w:rFonts w:ascii="Times New Roman" w:eastAsia="Times New Roman" w:hAnsi="Times New Roman" w:cs="Times New Roman"/>
          <w:color w:val="000000"/>
          <w:sz w:val="28"/>
          <w:szCs w:val="28"/>
        </w:rPr>
        <w:t xml:space="preserve"> з виконавчим органом Сумської міської ради з питань благоустрою протягом 5 (п’яти) днів з дня укладення цього Договору.</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sz w:val="28"/>
          <w:szCs w:val="28"/>
        </w:rPr>
        <w:t>5.3.7. Підтримувати належний експлуатаційний стан МБ (ТС та відповідного технологічного обладнання, що використовується разом з ТС), а також забезпечувати збереження та відновлення зовнішнього (естетичного) вигляду МБ (ТС у відповідності до паспорту прив’язки; н</w:t>
      </w:r>
      <w:r w:rsidRPr="00172596">
        <w:rPr>
          <w:rFonts w:ascii="Times New Roman" w:eastAsia="Times New Roman" w:hAnsi="Times New Roman" w:cs="Times New Roman"/>
          <w:color w:val="000000"/>
          <w:sz w:val="28"/>
          <w:szCs w:val="28"/>
        </w:rPr>
        <w:t>е змінювати зовнішній (естетичний) вигляд ТС без погодження нових ескізів фасаду ТС з Уповноваженим органом).</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5.3.8. Дотримуватися під час експлуатації МБ/ТС вимог щодо забезпечення його/її технологічної безпеки функціонування.</w:t>
      </w:r>
    </w:p>
    <w:p w:rsidR="004463C6" w:rsidRPr="00172596" w:rsidRDefault="004463C6" w:rsidP="004463C6">
      <w:pPr>
        <w:tabs>
          <w:tab w:val="left" w:pos="720"/>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5.3.9. Не допускати будівництва будь-яких будівель, споруд або інших об'єктів на Об’єкті. Ні цей Договір, ні договір про утримання та благоустрій закріпленої прилеглої території (про закріплення території по утриманню в належному санітарно-технічному стані) не надають Замовнику права на проведення на Об’єкті чи закріпленій за ним території будь-якого будівництва або реєстрації як нерухомого майна розташованих на ньому МБ/ТС, інших об’єктів.</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5.3.10. У разі здійснення будівництва на Об’єкті чи реєстрації права власності на розташований на ньому об’єкт як на нерухоме майно, привести Об’єкт у попередній стан, сплатити до бюджету Сумської міської територіальної громади штраф у розмірі 100000 (сто тисяч) гривень та відшкодувати завдані збитки.</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5.3.11. Розмістити на видному та доступному місці інформацію про проведення будівельно-монтажних робіт, строки їх виконання, забудовника, виконавця робіт та іншу визначену законодавством інформацію (для МБ).</w:t>
      </w:r>
    </w:p>
    <w:p w:rsidR="004463C6" w:rsidRPr="00172596" w:rsidRDefault="004463C6" w:rsidP="004463C6">
      <w:pPr>
        <w:spacing w:after="0" w:line="240" w:lineRule="auto"/>
        <w:ind w:firstLine="567"/>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державною мовою інформацію про власника, про продукцію та/або послуги, які надаються (для ТС).</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sz w:val="28"/>
          <w:szCs w:val="28"/>
        </w:rPr>
        <w:t xml:space="preserve">5.3.12. </w:t>
      </w:r>
      <w:r w:rsidRPr="00172596">
        <w:rPr>
          <w:rFonts w:ascii="Times New Roman" w:eastAsia="Times New Roman" w:hAnsi="Times New Roman" w:cs="Times New Roman"/>
          <w:color w:val="000000"/>
          <w:sz w:val="28"/>
          <w:szCs w:val="28"/>
        </w:rPr>
        <w:t>У тижневий строк рекомендованим листом з повідомленням про вручення повідомити Уповноважений орган про зміну адреси, банківських та інших реквізитів, припинення діяльності суб’єкта господарювання.</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color w:val="000000"/>
          <w:sz w:val="28"/>
          <w:szCs w:val="28"/>
        </w:rPr>
        <w:t>5.3.13. З</w:t>
      </w:r>
      <w:r w:rsidRPr="00172596">
        <w:rPr>
          <w:rFonts w:ascii="Times New Roman" w:eastAsia="Times New Roman" w:hAnsi="Times New Roman" w:cs="Times New Roman"/>
          <w:sz w:val="28"/>
          <w:szCs w:val="28"/>
        </w:rPr>
        <w:t>вільнити Об’єкт від МБ/ТС та повернути його в належному стані Уповноваженому органу протягом 10 (десяти) днів з моменту припинення дії Договору.</w:t>
      </w:r>
    </w:p>
    <w:p w:rsidR="004463C6" w:rsidRPr="00172596" w:rsidRDefault="004463C6" w:rsidP="004463C6">
      <w:pPr>
        <w:spacing w:after="0" w:line="240" w:lineRule="auto"/>
        <w:ind w:firstLine="540"/>
        <w:jc w:val="both"/>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5.4. Замовник має право:</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5.4.1. Використовувати Об’єкт за функціональним призначенням за умови дотримання умов Договору та чинних нормативних актів.</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5.4.2. У разі незгоди з проведенням планових чи аварійних ремонтних робіт на Об’єкті та пов’язаним із цим перенесенням МБ/ТС на інше місце – достроково припинити (розірвати) Договір, повідомивши про це </w:t>
      </w:r>
      <w:r w:rsidRPr="00172596">
        <w:rPr>
          <w:rFonts w:ascii="Times New Roman" w:eastAsia="Times New Roman" w:hAnsi="Times New Roman" w:cs="Times New Roman"/>
          <w:sz w:val="28"/>
          <w:szCs w:val="28"/>
        </w:rPr>
        <w:lastRenderedPageBreak/>
        <w:t xml:space="preserve">Уповноважений орган рекомендованим листом з повідомлення про вручення за один тиждень до дати розірвання Договору. </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5.4.3. При належному виконанні умов Договору за 2 (два) місяці до закінчення строку його дії звернутися до Уповноваженого органу із заявою щодо укладення відповідного договору на новий строк. </w:t>
      </w:r>
    </w:p>
    <w:p w:rsidR="004463C6" w:rsidRPr="00172596" w:rsidRDefault="004463C6" w:rsidP="004463C6">
      <w:pPr>
        <w:pBdr>
          <w:top w:val="nil"/>
          <w:left w:val="nil"/>
          <w:bottom w:val="nil"/>
          <w:right w:val="nil"/>
          <w:between w:val="nil"/>
        </w:pBdr>
        <w:spacing w:after="0" w:line="240" w:lineRule="auto"/>
        <w:ind w:firstLine="539"/>
        <w:jc w:val="center"/>
        <w:rPr>
          <w:rFonts w:ascii="Times New Roman" w:eastAsia="Times New Roman" w:hAnsi="Times New Roman" w:cs="Times New Roman"/>
          <w:b/>
          <w:color w:val="000000"/>
          <w:sz w:val="28"/>
          <w:szCs w:val="28"/>
        </w:rPr>
      </w:pPr>
    </w:p>
    <w:p w:rsidR="004463C6" w:rsidRPr="00172596" w:rsidRDefault="004463C6" w:rsidP="004463C6">
      <w:pPr>
        <w:spacing w:after="0" w:line="240" w:lineRule="auto"/>
        <w:ind w:firstLine="539"/>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6. Зміна умов Договору і його припинення</w:t>
      </w:r>
    </w:p>
    <w:p w:rsidR="004463C6" w:rsidRPr="00172596" w:rsidRDefault="004463C6" w:rsidP="004463C6">
      <w:pPr>
        <w:spacing w:after="0" w:line="240" w:lineRule="auto"/>
        <w:ind w:firstLine="539"/>
      </w:pP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6.1.</w:t>
      </w:r>
      <w:r w:rsidRPr="00172596">
        <w:rPr>
          <w:rFonts w:ascii="Times New Roman" w:eastAsia="Times New Roman" w:hAnsi="Times New Roman" w:cs="Times New Roman"/>
          <w:sz w:val="28"/>
          <w:szCs w:val="28"/>
        </w:rPr>
        <w:t xml:space="preserve"> Зміна умов Договору, його дострокове припинення (розірвання) можливі за взаємною згодою Сторін, а у випадках, визначених Договором, - в односторонньому порядку. </w:t>
      </w:r>
    </w:p>
    <w:p w:rsidR="004463C6" w:rsidRPr="00172596" w:rsidRDefault="004463C6" w:rsidP="004463C6">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6.2.</w:t>
      </w:r>
      <w:r w:rsidRPr="00172596">
        <w:rPr>
          <w:rFonts w:ascii="Times New Roman" w:eastAsia="Times New Roman" w:hAnsi="Times New Roman" w:cs="Times New Roman"/>
          <w:color w:val="000000"/>
          <w:sz w:val="28"/>
          <w:szCs w:val="28"/>
        </w:rPr>
        <w:t xml:space="preserve"> Зміни, що вносяться до Договору, розглядаються Сторонами в двадцятиденний термін з дня отримання відповідного письмового звернення від однієї Сторін до іншої. </w:t>
      </w:r>
    </w:p>
    <w:p w:rsidR="004463C6" w:rsidRPr="00172596" w:rsidRDefault="004463C6" w:rsidP="004463C6">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У передбачених пунктом 4.8 Договору випадках Уповноважений орган надсилає Замовнику рекомендованим листом з повідомленням про вручення проєкт додаткової угоди до Договору про зміну розміру плати за користування Об’єктом разом із відповідним рішенням Сумської міської ради щодо перегляду плати за користування елементами благоустрою комунальної власності. У випадку, якщо Замовник у двадцятиденний термін з моменту отримання проєкту додаткової угоди не надасть свої письмові заперечення до даного проєкту та продовжить користуватися Об’єктом, то додаткова угода вважається укладеною на визначених рішенням Сумської міської ради умовах. У разі недосягнення Сторонами згоди щодо зміни плати за користування Об’єктом, Замовник втрачає своє переважне право на укладення Договору на новий строк. </w:t>
      </w:r>
    </w:p>
    <w:p w:rsidR="004463C6" w:rsidRPr="00172596" w:rsidRDefault="004463C6" w:rsidP="004463C6">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Усі інші зміни до Договору оформляються шляхом підписання Сторонами додаткової угоди до Договору.</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color w:val="000000"/>
          <w:sz w:val="28"/>
          <w:szCs w:val="28"/>
        </w:rPr>
        <w:t>6.3.</w:t>
      </w:r>
      <w:r w:rsidRPr="00172596">
        <w:rPr>
          <w:rFonts w:ascii="Times New Roman" w:eastAsia="Times New Roman" w:hAnsi="Times New Roman" w:cs="Times New Roman"/>
          <w:color w:val="000000"/>
          <w:sz w:val="28"/>
          <w:szCs w:val="28"/>
        </w:rPr>
        <w:t xml:space="preserve"> </w:t>
      </w:r>
      <w:r w:rsidRPr="00172596">
        <w:rPr>
          <w:rFonts w:ascii="Times New Roman" w:eastAsia="Times New Roman" w:hAnsi="Times New Roman" w:cs="Times New Roman"/>
          <w:sz w:val="28"/>
          <w:szCs w:val="28"/>
        </w:rPr>
        <w:t>Договір припиняється в разі:</w:t>
      </w:r>
    </w:p>
    <w:p w:rsidR="004463C6" w:rsidRPr="00172596" w:rsidRDefault="004463C6" w:rsidP="004463C6">
      <w:pPr>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Закінчення строку, на який його було укладено.</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color w:val="000000"/>
          <w:sz w:val="28"/>
          <w:szCs w:val="28"/>
        </w:rPr>
        <w:t>6.3.2. П</w:t>
      </w:r>
      <w:r w:rsidRPr="00172596">
        <w:rPr>
          <w:rFonts w:ascii="Times New Roman" w:eastAsia="Times New Roman" w:hAnsi="Times New Roman" w:cs="Times New Roman"/>
          <w:sz w:val="28"/>
          <w:szCs w:val="28"/>
        </w:rPr>
        <w:t>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6.3.3. Вступу в законну силу відповідного рішення суду про дострокове розірвання Договору на вимогу однієї із Сторін. </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6.3.4. Дострокового розірвання Договору за взаємною згодою Сторін. </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6.3.5. Односторонньої відмови від Договору у випадках, визначених цим Договором.</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6.3.6. </w:t>
      </w:r>
      <w:r w:rsidRPr="00172596">
        <w:rPr>
          <w:rFonts w:ascii="Times New Roman" w:eastAsia="Times New Roman" w:hAnsi="Times New Roman" w:cs="Times New Roman"/>
          <w:color w:val="000000"/>
          <w:sz w:val="28"/>
          <w:szCs w:val="28"/>
        </w:rPr>
        <w:t>Закінчення строку дії, припинення чи анулювання паспорта прив’язки ТС.</w:t>
      </w:r>
    </w:p>
    <w:p w:rsidR="004463C6" w:rsidRPr="00172596" w:rsidRDefault="004463C6" w:rsidP="004463C6">
      <w:pP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6.4.</w:t>
      </w:r>
      <w:r w:rsidRPr="00172596">
        <w:rPr>
          <w:rFonts w:ascii="Times New Roman" w:eastAsia="Times New Roman" w:hAnsi="Times New Roman" w:cs="Times New Roman"/>
          <w:color w:val="000000"/>
          <w:sz w:val="28"/>
          <w:szCs w:val="28"/>
        </w:rPr>
        <w:t xml:space="preserve"> Одностороння відмова від Договору відбувається у випадках:</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6.4.1. Визначених пунктом 4.9 Договору.</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6.4.2. Використання Замовником Об’єкта не за призначенням; порушення Замовником підпункту 5.3.4 чи 5.3.6 пункту 5.3 Договору; систематичного (два і більше рази) фіксування випадків порушення підпункту 5.3.5 чи 5.3.7 пункту 5.3 Договору, а також у випадках, передбачених Порядком демонтажу незаконно встановлених/розміщених елементів благоустрою, тимчасових </w:t>
      </w:r>
      <w:r w:rsidRPr="00172596">
        <w:rPr>
          <w:rFonts w:ascii="Times New Roman" w:eastAsia="Times New Roman" w:hAnsi="Times New Roman" w:cs="Times New Roman"/>
          <w:sz w:val="28"/>
          <w:szCs w:val="28"/>
        </w:rPr>
        <w:lastRenderedPageBreak/>
        <w:t>(металевих)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затвердженим відповідним рішенням Сумської міської ради.</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6.4.3. Встановлення Замовником ТС без оформлення паспорту прив’язки; зміни Замовником виду та функціонального призначення ТС; передачі Замовником ТС іншій особі у володіння чи користування.</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6.4.4. Не отримання від Замовника протягом 1 (одного) місяця згоди на перенесення ТС на інший Об’єкт відповідно до підпункту 5.2.10 пункту 5.2 Договору. </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6.4.5. Визначених підпунктом 5.4.2 пункту 5.4 Договору.</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6.5.</w:t>
      </w:r>
      <w:r w:rsidRPr="00172596">
        <w:rPr>
          <w:rFonts w:ascii="Times New Roman" w:eastAsia="Times New Roman" w:hAnsi="Times New Roman" w:cs="Times New Roman"/>
          <w:sz w:val="28"/>
          <w:szCs w:val="28"/>
        </w:rPr>
        <w:t xml:space="preserve"> Залежно від підстав припинення днем припинення Договору є:</w:t>
      </w:r>
    </w:p>
    <w:p w:rsidR="004463C6" w:rsidRPr="00172596" w:rsidRDefault="004463C6" w:rsidP="004463C6">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6.5.1. У випадку закінчення строку дії Договору – наступний день після закінчення строку дії Договору.</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color w:val="000000"/>
          <w:sz w:val="28"/>
          <w:szCs w:val="28"/>
        </w:rPr>
        <w:t>6.5.2. У випадку п</w:t>
      </w:r>
      <w:r w:rsidRPr="00172596">
        <w:rPr>
          <w:rFonts w:ascii="Times New Roman" w:eastAsia="Times New Roman" w:hAnsi="Times New Roman" w:cs="Times New Roman"/>
          <w:sz w:val="28"/>
          <w:szCs w:val="28"/>
        </w:rPr>
        <w:t>рипинення діяльності Замовника – день внесення відповідних відомостей до Єдиного державного реєстру юридичних осіб, фізичних осіб-підприємців та громадських формувань.</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sz w:val="28"/>
          <w:szCs w:val="28"/>
        </w:rPr>
        <w:t xml:space="preserve">6.5.3. </w:t>
      </w:r>
      <w:r w:rsidRPr="00172596">
        <w:rPr>
          <w:rFonts w:ascii="Times New Roman" w:eastAsia="Times New Roman" w:hAnsi="Times New Roman" w:cs="Times New Roman"/>
          <w:color w:val="000000"/>
          <w:sz w:val="28"/>
          <w:szCs w:val="28"/>
        </w:rPr>
        <w:t>У випадку припинення дії Договору за взаємною згодою Сторін – день укладення письмової угоди про припинення дії цього Договору або інша дата, зазначена в цій угоді.</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6.5.4. </w:t>
      </w:r>
      <w:r w:rsidRPr="00172596">
        <w:rPr>
          <w:rFonts w:ascii="Times New Roman" w:eastAsia="Times New Roman" w:hAnsi="Times New Roman" w:cs="Times New Roman"/>
          <w:sz w:val="28"/>
          <w:szCs w:val="28"/>
        </w:rPr>
        <w:t>У випадку розірвання Договору за рішенням суду, визнання його недійсним, неукладеним, застосування наслідків нікчемної угоди – день набрання рішенням суду законної сили.</w:t>
      </w:r>
    </w:p>
    <w:p w:rsidR="004463C6" w:rsidRPr="00172596" w:rsidRDefault="004463C6" w:rsidP="004463C6">
      <w:pPr>
        <w:spacing w:after="0" w:line="240" w:lineRule="auto"/>
        <w:ind w:firstLine="539"/>
        <w:jc w:val="both"/>
        <w:rPr>
          <w:rFonts w:ascii="Times New Roman" w:eastAsia="Times New Roman" w:hAnsi="Times New Roman" w:cs="Times New Roman"/>
          <w:color w:val="C00000"/>
          <w:sz w:val="28"/>
          <w:szCs w:val="28"/>
        </w:rPr>
      </w:pPr>
      <w:r w:rsidRPr="00172596">
        <w:rPr>
          <w:rFonts w:ascii="Times New Roman" w:eastAsia="Times New Roman" w:hAnsi="Times New Roman" w:cs="Times New Roman"/>
          <w:color w:val="000000"/>
          <w:sz w:val="28"/>
          <w:szCs w:val="28"/>
        </w:rPr>
        <w:t xml:space="preserve">6.5.5. У визначеному пунктом </w:t>
      </w:r>
      <w:r w:rsidRPr="00172596">
        <w:rPr>
          <w:rFonts w:ascii="Times New Roman" w:eastAsia="Times New Roman" w:hAnsi="Times New Roman" w:cs="Times New Roman"/>
          <w:sz w:val="28"/>
          <w:szCs w:val="28"/>
        </w:rPr>
        <w:t xml:space="preserve">4.9 </w:t>
      </w:r>
      <w:r w:rsidRPr="00172596">
        <w:rPr>
          <w:rFonts w:ascii="Times New Roman" w:eastAsia="Times New Roman" w:hAnsi="Times New Roman" w:cs="Times New Roman"/>
          <w:color w:val="000000"/>
          <w:sz w:val="28"/>
          <w:szCs w:val="28"/>
        </w:rPr>
        <w:t xml:space="preserve">Договору випадку – </w:t>
      </w:r>
      <w:r w:rsidRPr="00172596">
        <w:rPr>
          <w:rFonts w:ascii="Times New Roman" w:eastAsia="Times New Roman" w:hAnsi="Times New Roman" w:cs="Times New Roman"/>
          <w:sz w:val="28"/>
          <w:szCs w:val="28"/>
        </w:rPr>
        <w:t>наступний день, що слідує за останнім календарним днем двомісячного терміну несплати.</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6.5.6. У визначених підпунктами 6.4.2, 6.4.3 пункту 6.4 Договору випадках – день одержання іншою Стороною письмового повідомлення про розірвання Договору.</w:t>
      </w:r>
    </w:p>
    <w:p w:rsidR="004463C6" w:rsidRPr="00172596" w:rsidRDefault="004463C6" w:rsidP="004463C6">
      <w:pPr>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6.5.7. У визначеному підпунктом 6.4.4 пункту 6.4 Договору випадку – наступний день після закінчення місячного строку для надання Замовником відповіді на пропозицію Уповноваженого органу перенести ТС на інший Об’єкт.</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sz w:val="28"/>
          <w:szCs w:val="28"/>
        </w:rPr>
        <w:t>6.5.8. У випадку з</w:t>
      </w:r>
      <w:r w:rsidRPr="00172596">
        <w:rPr>
          <w:rFonts w:ascii="Times New Roman" w:eastAsia="Times New Roman" w:hAnsi="Times New Roman" w:cs="Times New Roman"/>
          <w:color w:val="000000"/>
          <w:sz w:val="28"/>
          <w:szCs w:val="28"/>
        </w:rPr>
        <w:t>акінчення строку дії, припинення чи анулювання паспорта прив’язки ТС – наступний день після настання відповідної події.</w:t>
      </w:r>
    </w:p>
    <w:p w:rsidR="004463C6" w:rsidRPr="00172596" w:rsidRDefault="004463C6" w:rsidP="004463C6">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6.6.</w:t>
      </w:r>
      <w:r w:rsidRPr="00172596">
        <w:rPr>
          <w:rFonts w:ascii="Times New Roman" w:eastAsia="Times New Roman" w:hAnsi="Times New Roman" w:cs="Times New Roman"/>
          <w:color w:val="000000"/>
          <w:sz w:val="28"/>
          <w:szCs w:val="28"/>
        </w:rPr>
        <w:t xml:space="preserve"> Після припинення Договору Замовник повертає Уповноваженому органу Об’єкт у належному технічному та санітарному стані. </w:t>
      </w:r>
    </w:p>
    <w:p w:rsidR="004463C6" w:rsidRPr="00172596" w:rsidRDefault="004463C6" w:rsidP="004463C6">
      <w:pPr>
        <w:spacing w:after="0" w:line="240" w:lineRule="auto"/>
        <w:ind w:firstLine="539"/>
        <w:jc w:val="center"/>
        <w:rPr>
          <w:rFonts w:ascii="Times New Roman" w:eastAsia="Times New Roman" w:hAnsi="Times New Roman" w:cs="Times New Roman"/>
          <w:b/>
          <w:color w:val="000000"/>
          <w:sz w:val="28"/>
          <w:szCs w:val="28"/>
        </w:rPr>
      </w:pPr>
    </w:p>
    <w:p w:rsidR="004463C6" w:rsidRPr="00172596" w:rsidRDefault="004463C6" w:rsidP="004463C6">
      <w:pPr>
        <w:spacing w:after="0" w:line="240" w:lineRule="auto"/>
        <w:ind w:firstLine="539"/>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7. Відповідальність Сторін</w:t>
      </w:r>
    </w:p>
    <w:p w:rsidR="004463C6" w:rsidRPr="00172596" w:rsidRDefault="004463C6" w:rsidP="004463C6">
      <w:pPr>
        <w:spacing w:after="0" w:line="240" w:lineRule="auto"/>
        <w:ind w:firstLine="539"/>
        <w:jc w:val="center"/>
        <w:rPr>
          <w:rFonts w:ascii="Times New Roman" w:eastAsia="Times New Roman" w:hAnsi="Times New Roman" w:cs="Times New Roman"/>
          <w:b/>
          <w:color w:val="000000"/>
          <w:sz w:val="28"/>
          <w:szCs w:val="28"/>
        </w:rPr>
      </w:pPr>
    </w:p>
    <w:p w:rsidR="004463C6" w:rsidRPr="00172596" w:rsidRDefault="004463C6" w:rsidP="004463C6">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7.1.</w:t>
      </w:r>
      <w:r w:rsidRPr="00172596">
        <w:rPr>
          <w:rFonts w:ascii="Times New Roman" w:eastAsia="Times New Roman" w:hAnsi="Times New Roman" w:cs="Times New Roman"/>
          <w:color w:val="000000"/>
          <w:sz w:val="28"/>
          <w:szCs w:val="28"/>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даним Договором.</w:t>
      </w:r>
    </w:p>
    <w:p w:rsidR="004463C6" w:rsidRPr="00172596" w:rsidRDefault="004463C6" w:rsidP="004463C6">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7.2.</w:t>
      </w:r>
      <w:r w:rsidRPr="00172596">
        <w:rPr>
          <w:rFonts w:ascii="Times New Roman" w:eastAsia="Times New Roman" w:hAnsi="Times New Roman" w:cs="Times New Roman"/>
          <w:color w:val="000000"/>
          <w:sz w:val="28"/>
          <w:szCs w:val="28"/>
        </w:rPr>
        <w:t xml:space="preserve"> У разі невнесення Замовником плати за користування Об’єктом у строки, передбачені цим Договором, або внесення плат не в повному обсязі Замовник сплачує пеню в розмірі подвійної облікової ставки Національного банку України, що діяла в період прострочення виконання зобов'язання, від несвоєчасно сплаченої суми, за кожен день затримки платежу.</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color w:val="000000"/>
          <w:sz w:val="28"/>
          <w:szCs w:val="28"/>
        </w:rPr>
        <w:lastRenderedPageBreak/>
        <w:t>7.3.</w:t>
      </w:r>
      <w:r w:rsidRPr="00172596">
        <w:rPr>
          <w:rFonts w:ascii="Times New Roman" w:eastAsia="Times New Roman" w:hAnsi="Times New Roman" w:cs="Times New Roman"/>
          <w:color w:val="000000"/>
          <w:sz w:val="28"/>
          <w:szCs w:val="28"/>
        </w:rPr>
        <w:t xml:space="preserve"> </w:t>
      </w:r>
      <w:r w:rsidRPr="00172596">
        <w:rPr>
          <w:rFonts w:ascii="Times New Roman" w:eastAsia="Times New Roman" w:hAnsi="Times New Roman" w:cs="Times New Roman"/>
          <w:sz w:val="28"/>
          <w:szCs w:val="28"/>
        </w:rPr>
        <w:t>У разі здійснення будівництва на Об’єкті чи реєстрації права власності на розташований на ньому об’єкт як на нерухоме майно Замовник сплачує на рахунок бюджету Сумської міської територіальної громади штраф у розмірі 100 000 (сто тисяч) гривень.</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7.4.</w:t>
      </w:r>
      <w:r w:rsidRPr="00172596">
        <w:rPr>
          <w:rFonts w:ascii="Times New Roman" w:eastAsia="Times New Roman" w:hAnsi="Times New Roman" w:cs="Times New Roman"/>
          <w:color w:val="000000"/>
          <w:sz w:val="28"/>
          <w:szCs w:val="28"/>
        </w:rPr>
        <w:t xml:space="preserve"> У випадку невиконання Замовником обов’язку щодо повернення Уповноваженому органу Об’єкта згідно з вимогами пункту 6.7 Договору, він сплачує пеню в розмірі подвійної плати за Договором за весь період безпідставного користування Замовником Об’єктом.</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7.5.</w:t>
      </w:r>
      <w:r w:rsidRPr="00172596">
        <w:rPr>
          <w:rFonts w:ascii="Times New Roman" w:eastAsia="Times New Roman" w:hAnsi="Times New Roman" w:cs="Times New Roman"/>
          <w:color w:val="000000"/>
          <w:sz w:val="28"/>
          <w:szCs w:val="28"/>
        </w:rPr>
        <w:t xml:space="preserve"> При погіршенні стану або знищенні Об'єкта з вини Замовника, останній відшкодовує реальні збитки в розмірі вартості Об'єкта, при умові, що не зможе довести, що погіршення сталося не з його вини. Сума реальних збитків визначається в порядку, встановленому чинним законодавством.</w:t>
      </w:r>
    </w:p>
    <w:p w:rsidR="004463C6" w:rsidRPr="00172596" w:rsidRDefault="004463C6" w:rsidP="004463C6">
      <w:pPr>
        <w:spacing w:after="0" w:line="240" w:lineRule="auto"/>
        <w:ind w:firstLine="540"/>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7.6.</w:t>
      </w:r>
      <w:r w:rsidRPr="00172596">
        <w:rPr>
          <w:rFonts w:ascii="Times New Roman" w:eastAsia="Times New Roman" w:hAnsi="Times New Roman" w:cs="Times New Roman"/>
          <w:color w:val="000000"/>
          <w:sz w:val="28"/>
          <w:szCs w:val="28"/>
        </w:rPr>
        <w:t xml:space="preserve"> Сторони не несуть відповідальності за порушення Договору, якщо воно сталося не з їх вини.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4463C6" w:rsidRPr="00172596" w:rsidRDefault="004463C6" w:rsidP="004463C6">
      <w:pPr>
        <w:spacing w:after="0" w:line="240" w:lineRule="auto"/>
        <w:ind w:firstLine="539"/>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b/>
          <w:color w:val="000000"/>
          <w:sz w:val="28"/>
          <w:szCs w:val="28"/>
        </w:rPr>
        <w:t>7.7.</w:t>
      </w:r>
      <w:r w:rsidRPr="00172596">
        <w:rPr>
          <w:rFonts w:ascii="Times New Roman" w:eastAsia="Times New Roman" w:hAnsi="Times New Roman" w:cs="Times New Roman"/>
          <w:color w:val="000000"/>
          <w:sz w:val="28"/>
          <w:szCs w:val="28"/>
        </w:rPr>
        <w:t xml:space="preserve"> Усі спори, пов'язані з виконанням Договору, вирішуються Сторонами шляхом переговорів. Якщо спір неможливо вирішити шляхом переговорів, він вирішується у судовому порядку згідно з чинним законодавством України.</w:t>
      </w:r>
    </w:p>
    <w:p w:rsidR="004463C6" w:rsidRPr="00172596" w:rsidRDefault="004463C6" w:rsidP="004463C6">
      <w:pPr>
        <w:spacing w:after="0" w:line="240" w:lineRule="auto"/>
        <w:jc w:val="both"/>
        <w:rPr>
          <w:rFonts w:ascii="Times New Roman" w:eastAsia="Times New Roman" w:hAnsi="Times New Roman" w:cs="Times New Roman"/>
          <w:sz w:val="28"/>
          <w:szCs w:val="28"/>
        </w:rPr>
      </w:pPr>
    </w:p>
    <w:p w:rsidR="004463C6" w:rsidRPr="00172596" w:rsidRDefault="004463C6" w:rsidP="004463C6">
      <w:pPr>
        <w:spacing w:after="0" w:line="240" w:lineRule="auto"/>
        <w:ind w:firstLine="539"/>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8. Інші умови Договору</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8.1.</w:t>
      </w:r>
      <w:r w:rsidRPr="00172596">
        <w:rPr>
          <w:rFonts w:ascii="Times New Roman" w:eastAsia="Times New Roman" w:hAnsi="Times New Roman" w:cs="Times New Roman"/>
          <w:sz w:val="28"/>
          <w:szCs w:val="28"/>
        </w:rPr>
        <w:t xml:space="preserve"> Договір підлягає реєстрації Уповноваженим органом в Єдиній реєстраційній базі Договорів не пізніше наступного робочого дня з дати підписання Договору Сторонами.</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8.2.</w:t>
      </w:r>
      <w:r w:rsidRPr="00172596">
        <w:rPr>
          <w:rFonts w:ascii="Times New Roman" w:eastAsia="Times New Roman" w:hAnsi="Times New Roman" w:cs="Times New Roman"/>
          <w:sz w:val="28"/>
          <w:szCs w:val="28"/>
        </w:rPr>
        <w:t xml:space="preserve"> Договір не є договором оренди земельної ділянки чи будь-яким іншим договором користування земельною ділянкою. </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8.3.</w:t>
      </w:r>
      <w:r w:rsidRPr="00172596">
        <w:rPr>
          <w:rFonts w:ascii="Times New Roman" w:eastAsia="Times New Roman" w:hAnsi="Times New Roman" w:cs="Times New Roman"/>
          <w:sz w:val="28"/>
          <w:szCs w:val="28"/>
        </w:rPr>
        <w:t xml:space="preserve"> З питань, що не передбачені цим Договором, Сторони керуються чинним законодавством України.</w:t>
      </w:r>
    </w:p>
    <w:p w:rsidR="004463C6" w:rsidRPr="00172596" w:rsidRDefault="004463C6" w:rsidP="004463C6">
      <w:pPr>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8.4.</w:t>
      </w:r>
      <w:r w:rsidRPr="00172596">
        <w:rPr>
          <w:rFonts w:ascii="Times New Roman" w:eastAsia="Times New Roman" w:hAnsi="Times New Roman" w:cs="Times New Roman"/>
          <w:sz w:val="28"/>
          <w:szCs w:val="28"/>
        </w:rPr>
        <w:t xml:space="preserve"> Договір складений українською мовою у двох примірниках, які мають однакову юридичну силу, по одному примірнику для кожної із Сторін.</w:t>
      </w:r>
    </w:p>
    <w:p w:rsidR="004463C6" w:rsidRPr="00172596" w:rsidRDefault="004463C6" w:rsidP="004463C6">
      <w:pPr>
        <w:spacing w:after="0" w:line="240" w:lineRule="auto"/>
        <w:ind w:firstLine="567"/>
        <w:jc w:val="both"/>
        <w:rPr>
          <w:rFonts w:ascii="Times New Roman" w:eastAsia="Times New Roman" w:hAnsi="Times New Roman" w:cs="Times New Roman"/>
          <w:color w:val="000000"/>
          <w:sz w:val="28"/>
          <w:szCs w:val="28"/>
        </w:rPr>
      </w:pPr>
    </w:p>
    <w:p w:rsidR="004463C6" w:rsidRPr="00172596" w:rsidRDefault="004463C6" w:rsidP="004463C6">
      <w:pPr>
        <w:spacing w:after="0" w:line="240" w:lineRule="auto"/>
        <w:ind w:firstLine="567"/>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9. Юридичні адреси та реквізити Сторін</w:t>
      </w:r>
    </w:p>
    <w:p w:rsidR="004463C6" w:rsidRPr="00172596" w:rsidRDefault="004463C6" w:rsidP="004463C6">
      <w:pPr>
        <w:spacing w:after="0" w:line="240" w:lineRule="auto"/>
        <w:ind w:firstLine="567"/>
        <w:jc w:val="center"/>
        <w:rPr>
          <w:rFonts w:ascii="Times New Roman" w:eastAsia="Times New Roman" w:hAnsi="Times New Roman" w:cs="Times New Roman"/>
          <w:color w:val="000000"/>
          <w:sz w:val="28"/>
          <w:szCs w:val="28"/>
        </w:rPr>
      </w:pPr>
    </w:p>
    <w:p w:rsidR="004463C6" w:rsidRPr="00172596" w:rsidRDefault="004463C6" w:rsidP="004463C6">
      <w:pPr>
        <w:spacing w:after="0" w:line="240" w:lineRule="auto"/>
        <w:jc w:val="both"/>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Уповноважений орган:                                                       Замовник:</w:t>
      </w:r>
    </w:p>
    <w:p w:rsidR="004463C6" w:rsidRPr="00172596" w:rsidRDefault="004463C6" w:rsidP="004463C6">
      <w:pPr>
        <w:spacing w:after="0" w:line="240" w:lineRule="auto"/>
        <w:jc w:val="both"/>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 xml:space="preserve"> _________________                                                     _____________________</w:t>
      </w:r>
    </w:p>
    <w:p w:rsidR="004463C6" w:rsidRPr="00172596" w:rsidRDefault="004463C6" w:rsidP="004463C6">
      <w:pPr>
        <w:spacing w:after="0" w:line="240" w:lineRule="auto"/>
        <w:jc w:val="both"/>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 xml:space="preserve"> _________________                                                     _____________________</w:t>
      </w:r>
    </w:p>
    <w:p w:rsidR="004463C6" w:rsidRPr="00172596" w:rsidRDefault="004463C6" w:rsidP="004463C6">
      <w:pPr>
        <w:spacing w:after="0" w:line="240" w:lineRule="auto"/>
        <w:jc w:val="both"/>
        <w:rPr>
          <w:rFonts w:ascii="Times New Roman" w:eastAsia="Times New Roman" w:hAnsi="Times New Roman" w:cs="Times New Roman"/>
          <w:b/>
          <w:color w:val="000000"/>
          <w:sz w:val="28"/>
          <w:szCs w:val="28"/>
        </w:rPr>
      </w:pPr>
    </w:p>
    <w:p w:rsidR="004463C6" w:rsidRPr="00172596" w:rsidRDefault="004463C6" w:rsidP="004463C6">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Підпис:__________/________/                        Підпис: _________/_________/</w:t>
      </w:r>
    </w:p>
    <w:p w:rsidR="004463C6" w:rsidRPr="00172596" w:rsidRDefault="004463C6" w:rsidP="004463C6">
      <w:pPr>
        <w:tabs>
          <w:tab w:val="left" w:pos="5970"/>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  М.П. .                                                                М.П.  </w:t>
      </w:r>
    </w:p>
    <w:p w:rsidR="004463C6" w:rsidRPr="00172596" w:rsidRDefault="004463C6" w:rsidP="004463C6">
      <w:pPr>
        <w:tabs>
          <w:tab w:val="left" w:pos="5970"/>
        </w:tabs>
        <w:spacing w:after="0" w:line="240" w:lineRule="auto"/>
        <w:jc w:val="both"/>
        <w:rPr>
          <w:rFonts w:ascii="Times New Roman" w:eastAsia="Times New Roman" w:hAnsi="Times New Roman" w:cs="Times New Roman"/>
          <w:color w:val="000000"/>
          <w:sz w:val="28"/>
          <w:szCs w:val="28"/>
        </w:rPr>
      </w:pPr>
    </w:p>
    <w:p w:rsidR="0036289C" w:rsidRPr="004463C6" w:rsidRDefault="0036289C" w:rsidP="00B37C13">
      <w:pPr>
        <w:tabs>
          <w:tab w:val="left" w:pos="5970"/>
        </w:tabs>
        <w:spacing w:after="0" w:line="240" w:lineRule="auto"/>
        <w:jc w:val="both"/>
        <w:rPr>
          <w:rFonts w:ascii="Times New Roman" w:hAnsi="Times New Roman" w:cs="Times New Roman"/>
          <w:color w:val="000000" w:themeColor="text1"/>
          <w:sz w:val="28"/>
          <w:szCs w:val="28"/>
        </w:rPr>
      </w:pPr>
    </w:p>
    <w:p w:rsidR="0036289C" w:rsidRPr="00805683" w:rsidRDefault="0036289C" w:rsidP="00B37C13">
      <w:pPr>
        <w:tabs>
          <w:tab w:val="left" w:pos="5970"/>
        </w:tabs>
        <w:spacing w:after="0" w:line="240" w:lineRule="auto"/>
        <w:jc w:val="both"/>
        <w:rPr>
          <w:rFonts w:ascii="Times New Roman" w:hAnsi="Times New Roman" w:cs="Times New Roman"/>
          <w:color w:val="000000" w:themeColor="text1"/>
          <w:sz w:val="28"/>
          <w:szCs w:val="28"/>
          <w:lang w:val="uk-UA"/>
        </w:rPr>
      </w:pPr>
    </w:p>
    <w:p w:rsidR="0036289C" w:rsidRPr="00805683" w:rsidRDefault="0036289C" w:rsidP="0036289C">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36289C" w:rsidRPr="00805683" w:rsidRDefault="0036289C" w:rsidP="0036289C">
      <w:pPr>
        <w:tabs>
          <w:tab w:val="left" w:pos="7380"/>
        </w:tabs>
        <w:spacing w:after="0" w:line="240" w:lineRule="auto"/>
        <w:jc w:val="both"/>
        <w:rPr>
          <w:color w:val="FF0000"/>
          <w:lang w:val="uk-UA"/>
        </w:rPr>
      </w:pPr>
    </w:p>
    <w:p w:rsidR="0036289C" w:rsidRPr="00805683" w:rsidRDefault="0036289C" w:rsidP="0036289C">
      <w:pPr>
        <w:tabs>
          <w:tab w:val="left" w:pos="7380"/>
        </w:tabs>
        <w:spacing w:after="0" w:line="240" w:lineRule="auto"/>
        <w:jc w:val="both"/>
        <w:rPr>
          <w:color w:val="FF0000"/>
          <w:lang w:val="uk-UA"/>
        </w:rPr>
      </w:pPr>
    </w:p>
    <w:p w:rsidR="0036289C" w:rsidRPr="00805683" w:rsidRDefault="0036289C" w:rsidP="009702BD">
      <w:pPr>
        <w:spacing w:line="240" w:lineRule="auto"/>
        <w:ind w:right="-2"/>
        <w:jc w:val="both"/>
        <w:rPr>
          <w:rFonts w:ascii="Times New Roman" w:hAnsi="Times New Roman" w:cs="Times New Roman"/>
          <w:color w:val="000000" w:themeColor="text1"/>
          <w:sz w:val="28"/>
          <w:szCs w:val="28"/>
          <w:lang w:val="uk-UA"/>
        </w:rPr>
      </w:pPr>
      <w:r w:rsidRPr="00805683">
        <w:rPr>
          <w:rFonts w:ascii="Times New Roman" w:eastAsia="Times New Roman" w:hAnsi="Times New Roman" w:cs="Times New Roman"/>
          <w:sz w:val="24"/>
          <w:szCs w:val="24"/>
          <w:lang w:val="uk-UA"/>
        </w:rPr>
        <w:t>Виконавець: Чайченко О.В.</w:t>
      </w:r>
      <w:r w:rsidR="009824C7">
        <w:rPr>
          <w:rFonts w:ascii="Times New Roman" w:eastAsia="Times New Roman" w:hAnsi="Times New Roman" w:cs="Times New Roman"/>
          <w:sz w:val="24"/>
          <w:szCs w:val="24"/>
          <w:lang w:val="uk-UA"/>
        </w:rPr>
        <w:t>, Кривцов А.В.</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lang w:val="uk-UA"/>
        </w:rPr>
      </w:pPr>
      <w:r w:rsidRPr="00805683">
        <w:rPr>
          <w:lang w:val="uk-UA"/>
        </w:rPr>
        <w:br w:type="page"/>
      </w:r>
      <w:r w:rsidRPr="00805683">
        <w:rPr>
          <w:rFonts w:ascii="Times New Roman" w:eastAsia="Times New Roman" w:hAnsi="Times New Roman" w:cs="Times New Roman"/>
          <w:sz w:val="28"/>
          <w:szCs w:val="28"/>
          <w:lang w:val="uk-UA"/>
        </w:rPr>
        <w:lastRenderedPageBreak/>
        <w:t>Додаток 2</w:t>
      </w:r>
    </w:p>
    <w:p w:rsidR="00C10893" w:rsidRDefault="00FB4C62" w:rsidP="00FB4C62">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w:t>
      </w:r>
      <w:r>
        <w:rPr>
          <w:rFonts w:ascii="Times New Roman" w:hAnsi="Times New Roman" w:cs="Times New Roman"/>
          <w:bCs/>
          <w:sz w:val="28"/>
          <w:szCs w:val="28"/>
          <w:lang w:val="uk-UA"/>
        </w:rPr>
        <w:t xml:space="preserve"> </w:t>
      </w:r>
      <w:r>
        <w:rPr>
          <w:rFonts w:ascii="Times New Roman" w:eastAsia="Times New Roman" w:hAnsi="Times New Roman" w:cs="Times New Roman"/>
          <w:sz w:val="28"/>
          <w:szCs w:val="28"/>
          <w:lang w:val="uk-UA"/>
        </w:rPr>
        <w:t>Правил</w:t>
      </w:r>
      <w:r w:rsidRPr="00187A18">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громади</w:t>
      </w:r>
    </w:p>
    <w:p w:rsidR="00FB4C62" w:rsidRPr="00805683" w:rsidRDefault="00FB4C62" w:rsidP="00FB4C62">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b/>
          <w:color w:val="000000"/>
          <w:sz w:val="28"/>
          <w:szCs w:val="28"/>
          <w:lang w:val="uk-UA"/>
        </w:rPr>
      </w:pPr>
    </w:p>
    <w:p w:rsidR="00C24780" w:rsidRPr="00172596" w:rsidRDefault="00C24780" w:rsidP="00C24780">
      <w:pPr>
        <w:spacing w:after="0" w:line="240" w:lineRule="auto"/>
        <w:jc w:val="center"/>
        <w:rPr>
          <w:rFonts w:ascii="Times New Roman" w:eastAsia="Times New Roman" w:hAnsi="Times New Roman" w:cs="Times New Roman"/>
          <w:b/>
          <w:color w:val="000000"/>
          <w:sz w:val="28"/>
          <w:szCs w:val="28"/>
          <w:lang w:val="uk-UA"/>
        </w:rPr>
      </w:pPr>
      <w:r w:rsidRPr="00172596">
        <w:rPr>
          <w:rFonts w:ascii="Times New Roman" w:eastAsia="Times New Roman" w:hAnsi="Times New Roman" w:cs="Times New Roman"/>
          <w:b/>
          <w:color w:val="000000"/>
          <w:sz w:val="28"/>
          <w:szCs w:val="28"/>
        </w:rPr>
        <w:t>ПАСПОРТ ПРИВ’ЯЗКИ</w:t>
      </w:r>
      <w:r w:rsidRPr="00172596">
        <w:rPr>
          <w:rFonts w:ascii="Times New Roman" w:eastAsia="Times New Roman" w:hAnsi="Times New Roman" w:cs="Times New Roman"/>
          <w:b/>
          <w:color w:val="000000"/>
          <w:sz w:val="28"/>
          <w:szCs w:val="28"/>
          <w:lang w:val="uk-UA"/>
        </w:rPr>
        <w:t xml:space="preserve"> ТС</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_______________________________</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(назва ТС) </w:t>
      </w:r>
      <w:r w:rsidRPr="00172596">
        <w:rPr>
          <w:rFonts w:ascii="Times New Roman" w:eastAsia="Times New Roman" w:hAnsi="Times New Roman" w:cs="Times New Roman"/>
          <w:color w:val="000000"/>
          <w:sz w:val="28"/>
          <w:szCs w:val="28"/>
        </w:rPr>
        <w:br/>
        <w:t xml:space="preserve">Замовник ________________________________________________________ </w:t>
      </w:r>
      <w:r w:rsidRPr="00172596">
        <w:rPr>
          <w:rFonts w:ascii="Times New Roman" w:eastAsia="Times New Roman" w:hAnsi="Times New Roman" w:cs="Times New Roman"/>
          <w:color w:val="000000"/>
          <w:sz w:val="28"/>
          <w:szCs w:val="28"/>
        </w:rPr>
        <w:br/>
        <w:t xml:space="preserve">                   (найменування, ПІБ, реквізити Замовника)</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Примірник № * ______________ </w:t>
      </w:r>
      <w:r w:rsidRPr="00172596">
        <w:rPr>
          <w:rFonts w:ascii="Times New Roman" w:eastAsia="Times New Roman" w:hAnsi="Times New Roman" w:cs="Times New Roman"/>
          <w:color w:val="000000"/>
          <w:sz w:val="28"/>
          <w:szCs w:val="28"/>
        </w:rPr>
        <w:br/>
        <w:t xml:space="preserve">Реєстраційний № _____________ </w:t>
      </w:r>
      <w:r w:rsidRPr="00172596">
        <w:rPr>
          <w:rFonts w:ascii="Times New Roman" w:eastAsia="Times New Roman" w:hAnsi="Times New Roman" w:cs="Times New Roman"/>
          <w:color w:val="000000"/>
          <w:sz w:val="28"/>
          <w:szCs w:val="28"/>
        </w:rPr>
        <w:br/>
        <w:t xml:space="preserve">Паспорт прив’язки виданий __________________________________________                                                                                   (керівник (заступник) Уповноваженого органу) </w:t>
      </w:r>
      <w:r w:rsidRPr="00172596">
        <w:rPr>
          <w:rFonts w:ascii="Times New Roman" w:eastAsia="Times New Roman" w:hAnsi="Times New Roman" w:cs="Times New Roman"/>
          <w:color w:val="000000"/>
          <w:sz w:val="28"/>
          <w:szCs w:val="28"/>
        </w:rPr>
        <w:br/>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Паспорт прив’язки дійсний до «___» ___________ 20___ року </w:t>
      </w:r>
      <w:r w:rsidRPr="00172596">
        <w:rPr>
          <w:rFonts w:ascii="Times New Roman" w:eastAsia="Times New Roman" w:hAnsi="Times New Roman" w:cs="Times New Roman"/>
          <w:color w:val="000000"/>
          <w:sz w:val="28"/>
          <w:szCs w:val="28"/>
        </w:rPr>
        <w:br/>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172596">
        <w:rPr>
          <w:rFonts w:ascii="Times New Roman" w:eastAsia="Times New Roman" w:hAnsi="Times New Roman" w:cs="Times New Roman"/>
          <w:color w:val="000000"/>
          <w:sz w:val="28"/>
          <w:szCs w:val="28"/>
        </w:rPr>
        <w:t xml:space="preserve">_________________                   _______________                _________________ </w:t>
      </w:r>
      <w:r w:rsidRPr="00172596">
        <w:rPr>
          <w:rFonts w:ascii="Times New Roman" w:eastAsia="Times New Roman" w:hAnsi="Times New Roman" w:cs="Times New Roman"/>
          <w:color w:val="000000"/>
          <w:sz w:val="28"/>
          <w:szCs w:val="28"/>
        </w:rPr>
        <w:br/>
        <w:t xml:space="preserve">    (посада)                                          (підпис)                          (прізвище, ініциали) </w:t>
      </w:r>
      <w:r w:rsidRPr="00172596">
        <w:rPr>
          <w:rFonts w:ascii="Times New Roman" w:eastAsia="Times New Roman" w:hAnsi="Times New Roman" w:cs="Times New Roman"/>
          <w:color w:val="000000"/>
          <w:sz w:val="28"/>
          <w:szCs w:val="28"/>
        </w:rPr>
        <w:br/>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М.П. </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Дата видачі  ____  ____________ 20____ року </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Паспорт прив’язки продовжено до «___» ___________ 20___ року </w:t>
      </w:r>
      <w:r w:rsidRPr="00172596">
        <w:rPr>
          <w:rFonts w:ascii="Times New Roman" w:eastAsia="Times New Roman" w:hAnsi="Times New Roman" w:cs="Times New Roman"/>
          <w:color w:val="000000"/>
          <w:sz w:val="28"/>
          <w:szCs w:val="28"/>
        </w:rPr>
        <w:br/>
      </w: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_________________                   _______________                _________________ </w:t>
      </w:r>
      <w:r w:rsidRPr="00172596">
        <w:rPr>
          <w:rFonts w:ascii="Times New Roman" w:eastAsia="Times New Roman" w:hAnsi="Times New Roman" w:cs="Times New Roman"/>
          <w:color w:val="000000"/>
          <w:sz w:val="28"/>
          <w:szCs w:val="28"/>
        </w:rPr>
        <w:br/>
        <w:t xml:space="preserve">    (посада)                                          (підпис)                        (прізвище, ініциали)</w:t>
      </w:r>
      <w:r w:rsidRPr="00172596">
        <w:rPr>
          <w:rFonts w:ascii="Consolas" w:eastAsia="Consolas" w:hAnsi="Consolas" w:cs="Consolas"/>
          <w:color w:val="292B2C"/>
          <w:sz w:val="26"/>
          <w:szCs w:val="26"/>
        </w:rPr>
        <w:br/>
      </w: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М.П. </w:t>
      </w: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pacing w:after="0" w:line="240" w:lineRule="auto"/>
        <w:rPr>
          <w:rFonts w:ascii="Times New Roman" w:eastAsia="Times New Roman" w:hAnsi="Times New Roman" w:cs="Times New Roman"/>
          <w:color w:val="000000"/>
          <w:sz w:val="28"/>
          <w:szCs w:val="28"/>
        </w:rPr>
      </w:pPr>
    </w:p>
    <w:p w:rsidR="00C24780" w:rsidRPr="00172596" w:rsidRDefault="00C24780" w:rsidP="00C24780">
      <w:pPr>
        <w:shd w:val="clear" w:color="auto" w:fill="FFFFFF"/>
        <w:spacing w:after="0" w:line="240" w:lineRule="auto"/>
        <w:jc w:val="both"/>
        <w:rPr>
          <w:rFonts w:ascii="Times New Roman" w:hAnsi="Times New Roman" w:cs="Times New Roman"/>
          <w:color w:val="000000"/>
          <w:sz w:val="20"/>
          <w:szCs w:val="20"/>
        </w:rPr>
      </w:pPr>
      <w:r w:rsidRPr="00172596">
        <w:rPr>
          <w:rFonts w:ascii="Times New Roman" w:cs="Times New Roman"/>
          <w:color w:val="000000"/>
          <w:sz w:val="20"/>
          <w:szCs w:val="20"/>
        </w:rPr>
        <w:t>__________</w:t>
      </w:r>
      <w:r w:rsidRPr="00172596">
        <w:rPr>
          <w:rFonts w:ascii="Times New Roman" w:cs="Times New Roman"/>
          <w:color w:val="000000"/>
          <w:sz w:val="20"/>
          <w:szCs w:val="20"/>
        </w:rPr>
        <w:br/>
        <w:t xml:space="preserve">* </w:t>
      </w:r>
      <w:r w:rsidRPr="00172596">
        <w:rPr>
          <w:rFonts w:ascii="Times New Roman" w:hAnsi="Times New Roman" w:cs="Times New Roman"/>
          <w:color w:val="000000"/>
          <w:sz w:val="20"/>
          <w:szCs w:val="20"/>
        </w:rPr>
        <w:t xml:space="preserve">Паспорт прив’язки складається у двох примірниках. Перший примірник надається замовнику, другий - зберігається </w:t>
      </w:r>
      <w:r w:rsidRPr="00172596">
        <w:rPr>
          <w:rFonts w:ascii="Times New Roman" w:hAnsi="Times New Roman" w:cs="Times New Roman"/>
          <w:color w:val="000000"/>
          <w:sz w:val="20"/>
          <w:szCs w:val="20"/>
          <w:lang w:val="uk-UA"/>
        </w:rPr>
        <w:t>в Уповноваженому органі</w:t>
      </w:r>
      <w:r w:rsidRPr="00172596">
        <w:rPr>
          <w:rFonts w:ascii="Times New Roman" w:hAnsi="Times New Roman" w:cs="Times New Roman"/>
          <w:color w:val="000000"/>
          <w:sz w:val="20"/>
          <w:szCs w:val="20"/>
        </w:rPr>
        <w:t>.</w:t>
      </w:r>
    </w:p>
    <w:p w:rsidR="00C10893" w:rsidRPr="00C24780" w:rsidRDefault="00C10893">
      <w:pPr>
        <w:shd w:val="clear" w:color="auto" w:fill="FFFFFF"/>
        <w:spacing w:after="0" w:line="240" w:lineRule="auto"/>
        <w:rPr>
          <w:rFonts w:ascii="Times New Roman" w:eastAsia="Times New Roman" w:hAnsi="Times New Roman" w:cs="Times New Roman"/>
          <w:color w:val="000000"/>
          <w:sz w:val="28"/>
          <w:szCs w:val="28"/>
        </w:rPr>
      </w:pPr>
    </w:p>
    <w:p w:rsidR="00C24780" w:rsidRPr="00172596" w:rsidRDefault="00C24780" w:rsidP="00C24780">
      <w:pPr>
        <w:shd w:val="clear" w:color="auto" w:fill="FFFFFF"/>
        <w:spacing w:after="0" w:line="240" w:lineRule="auto"/>
        <w:jc w:val="center"/>
        <w:rPr>
          <w:rFonts w:ascii="Times New Roman" w:hAnsi="Times New Roman" w:cs="Times New Roman"/>
          <w:color w:val="000000"/>
          <w:sz w:val="24"/>
          <w:szCs w:val="24"/>
        </w:rPr>
      </w:pPr>
      <w:r w:rsidRPr="00172596">
        <w:rPr>
          <w:rFonts w:ascii="Times New Roman" w:eastAsia="Times New Roman" w:hAnsi="Times New Roman" w:cs="Times New Roman"/>
          <w:b/>
          <w:color w:val="000000"/>
          <w:sz w:val="28"/>
          <w:szCs w:val="28"/>
        </w:rPr>
        <w:lastRenderedPageBreak/>
        <w:t>ЕСКІЗИ ФАСАДІВ ТС**</w:t>
      </w:r>
      <w:r w:rsidRPr="00172596">
        <w:rPr>
          <w:rFonts w:ascii="Times New Roman" w:eastAsia="Times New Roman" w:hAnsi="Times New Roman" w:cs="Times New Roman"/>
          <w:b/>
          <w:color w:val="000000"/>
          <w:sz w:val="28"/>
          <w:szCs w:val="28"/>
        </w:rPr>
        <w:br/>
        <w:t xml:space="preserve">у кольорі М 1: 50 </w:t>
      </w:r>
      <w:r w:rsidRPr="00172596">
        <w:rPr>
          <w:rFonts w:ascii="Times New Roman" w:eastAsia="Times New Roman" w:hAnsi="Times New Roman" w:cs="Times New Roman"/>
          <w:b/>
          <w:color w:val="000000"/>
          <w:sz w:val="28"/>
          <w:szCs w:val="28"/>
        </w:rPr>
        <w:br/>
      </w:r>
    </w:p>
    <w:tbl>
      <w:tblPr>
        <w:tblW w:w="9708" w:type="dxa"/>
        <w:tblInd w:w="146" w:type="dxa"/>
        <w:tblCellMar>
          <w:left w:w="0" w:type="dxa"/>
          <w:right w:w="0" w:type="dxa"/>
        </w:tblCellMar>
        <w:tblLook w:val="0000" w:firstRow="0" w:lastRow="0" w:firstColumn="0" w:lastColumn="0" w:noHBand="0" w:noVBand="0"/>
      </w:tblPr>
      <w:tblGrid>
        <w:gridCol w:w="9708"/>
      </w:tblGrid>
      <w:tr w:rsidR="00C24780" w:rsidRPr="00172596" w:rsidTr="00EF0E51">
        <w:trPr>
          <w:trHeight w:val="1133"/>
        </w:trPr>
        <w:tc>
          <w:tcPr>
            <w:tcW w:w="970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C24780" w:rsidRPr="00172596" w:rsidRDefault="00C24780" w:rsidP="00EF0E51">
            <w:pPr>
              <w:spacing w:after="0" w:line="240" w:lineRule="auto"/>
              <w:jc w:val="center"/>
              <w:rPr>
                <w:rFonts w:ascii="Times New Roman" w:hAnsi="Times New Roman" w:cs="Times New Roman"/>
                <w:color w:val="000000"/>
                <w:sz w:val="24"/>
                <w:szCs w:val="24"/>
              </w:rPr>
            </w:pPr>
            <w:r w:rsidRPr="00172596">
              <w:rPr>
                <w:rFonts w:ascii="Times New Roman" w:hAnsi="Times New Roman" w:cs="Times New Roman"/>
                <w:color w:val="000000"/>
                <w:sz w:val="24"/>
                <w:szCs w:val="24"/>
              </w:rPr>
              <w:t>Місце креслення</w:t>
            </w:r>
          </w:p>
        </w:tc>
      </w:tr>
    </w:tbl>
    <w:p w:rsidR="00C24780" w:rsidRPr="00172596" w:rsidRDefault="00C24780" w:rsidP="00C24780">
      <w:pPr>
        <w:shd w:val="clear" w:color="auto" w:fill="FFFFFF"/>
        <w:spacing w:after="0" w:line="240" w:lineRule="auto"/>
        <w:ind w:firstLine="708"/>
        <w:rPr>
          <w:rFonts w:ascii="Times New Roman" w:hAnsi="Times New Roman" w:cs="Times New Roman"/>
          <w:sz w:val="24"/>
          <w:szCs w:val="24"/>
        </w:rPr>
      </w:pPr>
      <w:r w:rsidRPr="00172596">
        <w:rPr>
          <w:rFonts w:ascii="Times New Roman" w:hAnsi="Times New Roman" w:cs="Times New Roman"/>
          <w:sz w:val="24"/>
          <w:szCs w:val="24"/>
        </w:rPr>
        <w:t xml:space="preserve"> </w:t>
      </w:r>
    </w:p>
    <w:p w:rsidR="00C24780" w:rsidRPr="00172596" w:rsidRDefault="00C24780" w:rsidP="00C24780">
      <w:pPr>
        <w:spacing w:after="0" w:line="240" w:lineRule="auto"/>
        <w:jc w:val="center"/>
        <w:rPr>
          <w:rFonts w:ascii="Times New Roman" w:eastAsia="Times New Roman" w:hAnsi="Times New Roman" w:cs="Times New Roman"/>
          <w:b/>
          <w:color w:val="000000"/>
          <w:sz w:val="28"/>
          <w:szCs w:val="28"/>
        </w:rPr>
      </w:pPr>
    </w:p>
    <w:p w:rsidR="00C24780" w:rsidRPr="00172596" w:rsidRDefault="00C24780" w:rsidP="00C24780">
      <w:pPr>
        <w:spacing w:after="0" w:line="240" w:lineRule="auto"/>
        <w:jc w:val="center"/>
        <w:rPr>
          <w:rFonts w:ascii="Times New Roman" w:eastAsia="Times New Roman" w:hAnsi="Times New Roman" w:cs="Times New Roman"/>
          <w:b/>
          <w:color w:val="000000"/>
          <w:sz w:val="28"/>
          <w:szCs w:val="28"/>
        </w:rPr>
      </w:pPr>
    </w:p>
    <w:p w:rsidR="00C24780" w:rsidRPr="00172596" w:rsidRDefault="00C24780" w:rsidP="00C24780">
      <w:pPr>
        <w:spacing w:after="0" w:line="240" w:lineRule="auto"/>
        <w:jc w:val="center"/>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СХЕМА РОЗМІЩЕННЯ ТС</w:t>
      </w:r>
    </w:p>
    <w:p w:rsidR="00C24780" w:rsidRPr="00172596" w:rsidRDefault="00C24780" w:rsidP="00C24780">
      <w:pPr>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Площа земельної ділянки (елементу благоустрою) згідно з документами __ га</w:t>
      </w:r>
    </w:p>
    <w:p w:rsidR="00C24780" w:rsidRPr="00172596" w:rsidRDefault="00C24780" w:rsidP="00C24780">
      <w:pPr>
        <w:spacing w:after="0" w:line="240" w:lineRule="auto"/>
        <w:rPr>
          <w:rFonts w:ascii="Times New Roman" w:eastAsia="Times New Roman" w:hAnsi="Times New Roman" w:cs="Times New Roman"/>
          <w:b/>
          <w:color w:val="000000"/>
          <w:sz w:val="28"/>
          <w:szCs w:val="28"/>
        </w:rPr>
      </w:pPr>
      <w:r w:rsidRPr="00172596">
        <w:rPr>
          <w:rFonts w:ascii="Times New Roman" w:eastAsia="Times New Roman" w:hAnsi="Times New Roman" w:cs="Times New Roman"/>
          <w:b/>
          <w:color w:val="000000"/>
          <w:sz w:val="28"/>
          <w:szCs w:val="28"/>
        </w:rPr>
        <w:t>М 1:500</w:t>
      </w:r>
    </w:p>
    <w:p w:rsidR="00C24780" w:rsidRPr="00172596" w:rsidRDefault="00C24780" w:rsidP="00C24780">
      <w:pPr>
        <w:shd w:val="clear" w:color="auto" w:fill="FFFFFF"/>
        <w:spacing w:after="0" w:line="240" w:lineRule="auto"/>
        <w:jc w:val="center"/>
        <w:rPr>
          <w:rFonts w:ascii="Times New Roman" w:hAnsi="Times New Roman" w:cs="Times New Roman"/>
          <w:color w:val="000000"/>
          <w:sz w:val="24"/>
          <w:szCs w:val="24"/>
        </w:rPr>
      </w:pPr>
      <w:r w:rsidRPr="00172596">
        <w:rPr>
          <w:rFonts w:ascii="Times New Roman" w:eastAsia="Times New Roman" w:hAnsi="Times New Roman" w:cs="Times New Roman"/>
          <w:color w:val="000000"/>
          <w:sz w:val="28"/>
          <w:szCs w:val="28"/>
        </w:rPr>
        <w:t xml:space="preserve">                 </w:t>
      </w:r>
    </w:p>
    <w:tbl>
      <w:tblPr>
        <w:tblW w:w="9708" w:type="dxa"/>
        <w:tblInd w:w="146" w:type="dxa"/>
        <w:tblCellMar>
          <w:left w:w="0" w:type="dxa"/>
          <w:right w:w="0" w:type="dxa"/>
        </w:tblCellMar>
        <w:tblLook w:val="0000" w:firstRow="0" w:lastRow="0" w:firstColumn="0" w:lastColumn="0" w:noHBand="0" w:noVBand="0"/>
      </w:tblPr>
      <w:tblGrid>
        <w:gridCol w:w="9708"/>
      </w:tblGrid>
      <w:tr w:rsidR="00C24780" w:rsidRPr="00172596" w:rsidTr="00EF0E51">
        <w:trPr>
          <w:trHeight w:val="1133"/>
        </w:trPr>
        <w:tc>
          <w:tcPr>
            <w:tcW w:w="970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C24780" w:rsidRPr="00172596" w:rsidRDefault="00C24780" w:rsidP="00EF0E51">
            <w:pPr>
              <w:spacing w:after="0" w:line="240" w:lineRule="auto"/>
              <w:jc w:val="center"/>
              <w:rPr>
                <w:rFonts w:ascii="Times New Roman" w:hAnsi="Times New Roman" w:cs="Times New Roman"/>
                <w:color w:val="000000"/>
                <w:sz w:val="24"/>
                <w:szCs w:val="24"/>
              </w:rPr>
            </w:pPr>
            <w:r w:rsidRPr="00172596">
              <w:rPr>
                <w:rFonts w:ascii="Times New Roman" w:hAnsi="Times New Roman" w:cs="Times New Roman"/>
                <w:color w:val="000000"/>
                <w:sz w:val="24"/>
                <w:szCs w:val="24"/>
              </w:rPr>
              <w:t>Місце креслення</w:t>
            </w:r>
          </w:p>
        </w:tc>
      </w:tr>
    </w:tbl>
    <w:p w:rsidR="00C24780" w:rsidRPr="00172596" w:rsidRDefault="00C24780" w:rsidP="00C24780">
      <w:pPr>
        <w:shd w:val="clear" w:color="auto" w:fill="FFFFFF"/>
        <w:spacing w:after="0" w:line="240" w:lineRule="auto"/>
        <w:ind w:firstLine="708"/>
        <w:rPr>
          <w:rFonts w:ascii="Times New Roman" w:hAnsi="Times New Roman" w:cs="Times New Roman"/>
          <w:sz w:val="24"/>
          <w:szCs w:val="24"/>
        </w:rPr>
      </w:pPr>
      <w:r w:rsidRPr="00172596">
        <w:rPr>
          <w:rFonts w:ascii="Times New Roman" w:hAnsi="Times New Roman" w:cs="Times New Roman"/>
          <w:sz w:val="24"/>
          <w:szCs w:val="24"/>
        </w:rPr>
        <w:t xml:space="preserve"> </w:t>
      </w:r>
    </w:p>
    <w:p w:rsidR="00C24780" w:rsidRPr="00172596" w:rsidRDefault="00C24780" w:rsidP="00C24780">
      <w:pPr>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Експлікація:</w:t>
      </w:r>
    </w:p>
    <w:p w:rsidR="00C24780" w:rsidRPr="00172596" w:rsidRDefault="00C24780" w:rsidP="00C24780">
      <w:pPr>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1) місце розташування ТС;</w:t>
      </w:r>
    </w:p>
    <w:p w:rsidR="00C24780" w:rsidRPr="00172596" w:rsidRDefault="00C24780" w:rsidP="00C24780">
      <w:pPr>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2) червоні лінії;</w:t>
      </w:r>
    </w:p>
    <w:p w:rsidR="00C24780" w:rsidRPr="00172596" w:rsidRDefault="00C24780" w:rsidP="00C24780">
      <w:pPr>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3) лінії регулювання забудови;</w:t>
      </w:r>
    </w:p>
    <w:p w:rsidR="00C24780" w:rsidRPr="00172596" w:rsidRDefault="00C24780" w:rsidP="00C24780">
      <w:pPr>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4) місця підключення до інженерних мереж (за наявності).</w:t>
      </w:r>
      <w:r w:rsidRPr="00172596">
        <w:rPr>
          <w:rFonts w:ascii="Times New Roman" w:eastAsia="Times New Roman" w:hAnsi="Times New Roman" w:cs="Times New Roman"/>
          <w:color w:val="000000"/>
          <w:sz w:val="28"/>
          <w:szCs w:val="28"/>
        </w:rPr>
        <w:br/>
        <w:t>      </w:t>
      </w:r>
    </w:p>
    <w:p w:rsidR="00C24780" w:rsidRPr="00172596" w:rsidRDefault="00C24780" w:rsidP="00C24780">
      <w:pPr>
        <w:spacing w:after="0" w:line="240" w:lineRule="auto"/>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Умовні позначення:</w:t>
      </w:r>
    </w:p>
    <w:p w:rsidR="00C24780" w:rsidRPr="00172596" w:rsidRDefault="00C24780" w:rsidP="00C24780">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__________________________________________________________________ </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 (підпис)             </w:t>
      </w:r>
      <w:r w:rsidRPr="00172596">
        <w:rPr>
          <w:rFonts w:ascii="Times New Roman" w:eastAsia="Times New Roman" w:hAnsi="Times New Roman" w:cs="Times New Roman"/>
          <w:color w:val="000000"/>
          <w:sz w:val="28"/>
          <w:szCs w:val="28"/>
          <w:lang w:val="uk-UA"/>
        </w:rPr>
        <w:t xml:space="preserve">      </w:t>
      </w:r>
      <w:r w:rsidRPr="00172596">
        <w:rPr>
          <w:rFonts w:ascii="Times New Roman" w:eastAsia="Times New Roman" w:hAnsi="Times New Roman" w:cs="Times New Roman"/>
          <w:color w:val="000000"/>
          <w:sz w:val="28"/>
          <w:szCs w:val="28"/>
        </w:rPr>
        <w:t xml:space="preserve">   (прізвище, ініціали керівника (заступника) підприємства,        </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                                                     установи, організації розробника)</w:t>
      </w:r>
    </w:p>
    <w:p w:rsidR="00C24780" w:rsidRPr="00172596" w:rsidRDefault="00C24780" w:rsidP="00C24780">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color w:val="000000"/>
          <w:sz w:val="28"/>
          <w:szCs w:val="28"/>
        </w:rPr>
      </w:pP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М.П.                                                            </w:t>
      </w: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C24780" w:rsidRPr="00172596" w:rsidRDefault="00C24780" w:rsidP="00C2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xml:space="preserve">Дата складання  ____ ____________ 20____ року                   </w:t>
      </w:r>
    </w:p>
    <w:p w:rsidR="00C24780" w:rsidRPr="00172596" w:rsidRDefault="00C24780" w:rsidP="00C24780">
      <w:pPr>
        <w:spacing w:after="0" w:line="240" w:lineRule="auto"/>
        <w:ind w:firstLine="6300"/>
        <w:jc w:val="both"/>
        <w:rPr>
          <w:color w:val="FF0000"/>
        </w:rPr>
      </w:pPr>
    </w:p>
    <w:p w:rsidR="00C24780" w:rsidRPr="00172596" w:rsidRDefault="00C24780" w:rsidP="00C24780">
      <w:pPr>
        <w:spacing w:after="0" w:line="240" w:lineRule="auto"/>
        <w:ind w:firstLine="6300"/>
        <w:jc w:val="both"/>
        <w:rPr>
          <w:color w:val="FF0000"/>
        </w:rPr>
      </w:pPr>
    </w:p>
    <w:p w:rsidR="00C24780" w:rsidRPr="00172596" w:rsidRDefault="00C24780" w:rsidP="00C24780">
      <w:pPr>
        <w:spacing w:after="0" w:line="240" w:lineRule="auto"/>
        <w:ind w:firstLine="708"/>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 Паспорт прив’язки</w:t>
      </w:r>
      <w:r w:rsidRPr="00172596">
        <w:rPr>
          <w:rFonts w:ascii="Times New Roman" w:eastAsia="Times New Roman" w:hAnsi="Times New Roman" w:cs="Times New Roman"/>
          <w:color w:val="000000"/>
          <w:sz w:val="28"/>
          <w:szCs w:val="28"/>
          <w:lang w:val="uk-UA"/>
        </w:rPr>
        <w:t xml:space="preserve"> ТС</w:t>
      </w:r>
      <w:r w:rsidRPr="00172596">
        <w:rPr>
          <w:rFonts w:ascii="Times New Roman" w:eastAsia="Times New Roman" w:hAnsi="Times New Roman" w:cs="Times New Roman"/>
          <w:color w:val="000000"/>
          <w:sz w:val="28"/>
          <w:szCs w:val="28"/>
        </w:rPr>
        <w:t xml:space="preserve"> складається у 2-х примірниках. Перший примірник надається Замовнику, другий примірник зберігається в Уповноваженому органі, який видав паспорт прив’язки. </w:t>
      </w:r>
    </w:p>
    <w:p w:rsidR="00C24780" w:rsidRPr="00172596" w:rsidRDefault="00C24780" w:rsidP="00C24780">
      <w:pPr>
        <w:spacing w:after="0" w:line="240" w:lineRule="auto"/>
        <w:jc w:val="both"/>
        <w:rPr>
          <w:rFonts w:ascii="Times New Roman" w:eastAsia="Times New Roman" w:hAnsi="Times New Roman" w:cs="Times New Roman"/>
          <w:color w:val="000000"/>
          <w:sz w:val="28"/>
          <w:szCs w:val="28"/>
        </w:rPr>
      </w:pPr>
      <w:r w:rsidRPr="00172596">
        <w:rPr>
          <w:rFonts w:ascii="Times New Roman" w:eastAsia="Times New Roman" w:hAnsi="Times New Roman" w:cs="Times New Roman"/>
          <w:color w:val="000000"/>
          <w:sz w:val="28"/>
          <w:szCs w:val="28"/>
        </w:rPr>
        <w:tab/>
        <w:t>** Для стаціонарної ТС.</w:t>
      </w:r>
    </w:p>
    <w:p w:rsidR="00C10893" w:rsidRPr="00805683" w:rsidRDefault="00C10893">
      <w:pPr>
        <w:tabs>
          <w:tab w:val="left" w:pos="7380"/>
        </w:tabs>
        <w:spacing w:after="0" w:line="240" w:lineRule="auto"/>
        <w:jc w:val="both"/>
        <w:rPr>
          <w:color w:val="FF0000"/>
          <w:lang w:val="uk-UA"/>
        </w:rPr>
      </w:pPr>
    </w:p>
    <w:p w:rsidR="00C10893" w:rsidRPr="00805683" w:rsidRDefault="00C10893">
      <w:pPr>
        <w:tabs>
          <w:tab w:val="left" w:pos="7380"/>
        </w:tabs>
        <w:spacing w:after="0" w:line="240" w:lineRule="auto"/>
        <w:jc w:val="both"/>
        <w:rPr>
          <w:color w:val="FF0000"/>
          <w:lang w:val="uk-UA"/>
        </w:rPr>
      </w:pPr>
    </w:p>
    <w:p w:rsidR="00C10893" w:rsidRPr="00805683" w:rsidRDefault="002A35B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C10893" w:rsidRPr="00805683" w:rsidRDefault="00C10893">
      <w:pPr>
        <w:tabs>
          <w:tab w:val="left" w:pos="7380"/>
        </w:tabs>
        <w:spacing w:after="0" w:line="240" w:lineRule="auto"/>
        <w:jc w:val="both"/>
        <w:rPr>
          <w:color w:val="FF0000"/>
          <w:lang w:val="uk-UA"/>
        </w:rPr>
      </w:pPr>
    </w:p>
    <w:p w:rsidR="00C10893" w:rsidRPr="00C24780" w:rsidRDefault="002A35B2" w:rsidP="00C24780">
      <w:pPr>
        <w:spacing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Виконавець: Чайченко О.В.</w:t>
      </w:r>
      <w:r w:rsidR="009824C7">
        <w:rPr>
          <w:rFonts w:ascii="Times New Roman" w:eastAsia="Times New Roman" w:hAnsi="Times New Roman" w:cs="Times New Roman"/>
          <w:sz w:val="24"/>
          <w:szCs w:val="24"/>
          <w:lang w:val="uk-UA"/>
        </w:rPr>
        <w:t>, Кривцов А.В.</w:t>
      </w:r>
    </w:p>
    <w:p w:rsidR="00C10893" w:rsidRPr="00805683" w:rsidRDefault="002A35B2">
      <w:pPr>
        <w:pBdr>
          <w:top w:val="nil"/>
          <w:left w:val="nil"/>
          <w:bottom w:val="nil"/>
          <w:right w:val="nil"/>
          <w:between w:val="nil"/>
        </w:pBdr>
        <w:tabs>
          <w:tab w:val="center" w:pos="4153"/>
          <w:tab w:val="right" w:pos="8306"/>
        </w:tabs>
        <w:spacing w:after="0" w:line="240" w:lineRule="auto"/>
        <w:ind w:left="4536"/>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Додаток 3</w:t>
      </w:r>
    </w:p>
    <w:p w:rsidR="00FB4C62" w:rsidRDefault="00FB4C62" w:rsidP="00FB4C62">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w:t>
      </w:r>
      <w:r>
        <w:rPr>
          <w:rFonts w:ascii="Times New Roman" w:hAnsi="Times New Roman" w:cs="Times New Roman"/>
          <w:bCs/>
          <w:sz w:val="28"/>
          <w:szCs w:val="28"/>
          <w:lang w:val="uk-UA"/>
        </w:rPr>
        <w:t xml:space="preserve"> </w:t>
      </w:r>
      <w:r>
        <w:rPr>
          <w:rFonts w:ascii="Times New Roman" w:eastAsia="Times New Roman" w:hAnsi="Times New Roman" w:cs="Times New Roman"/>
          <w:sz w:val="28"/>
          <w:szCs w:val="28"/>
          <w:lang w:val="uk-UA"/>
        </w:rPr>
        <w:t>Правил</w:t>
      </w:r>
      <w:r w:rsidRPr="00187A18">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громади</w:t>
      </w:r>
    </w:p>
    <w:p w:rsidR="00C10893" w:rsidRPr="00805683" w:rsidRDefault="00C10893">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C24780" w:rsidRPr="00172596" w:rsidRDefault="00C24780" w:rsidP="00C24780">
      <w:pPr>
        <w:spacing w:after="0" w:line="240" w:lineRule="auto"/>
        <w:jc w:val="center"/>
        <w:rPr>
          <w:rFonts w:ascii="Times New Roman" w:eastAsia="Times New Roman" w:hAnsi="Times New Roman" w:cs="Times New Roman"/>
          <w:b/>
          <w:color w:val="000000"/>
          <w:sz w:val="28"/>
          <w:szCs w:val="28"/>
          <w:lang w:val="uk-UA"/>
        </w:rPr>
      </w:pPr>
    </w:p>
    <w:p w:rsidR="00C24780" w:rsidRPr="00172596" w:rsidRDefault="00C24780" w:rsidP="00C24780">
      <w:pPr>
        <w:spacing w:after="0" w:line="240" w:lineRule="auto"/>
        <w:jc w:val="center"/>
        <w:rPr>
          <w:rFonts w:ascii="Times New Roman" w:eastAsia="Times New Roman" w:hAnsi="Times New Roman" w:cs="Times New Roman"/>
          <w:b/>
          <w:color w:val="000000"/>
          <w:sz w:val="28"/>
          <w:szCs w:val="28"/>
          <w:lang w:val="uk-UA"/>
        </w:rPr>
      </w:pPr>
      <w:r w:rsidRPr="00172596">
        <w:rPr>
          <w:rFonts w:ascii="Times New Roman" w:eastAsia="Times New Roman" w:hAnsi="Times New Roman" w:cs="Times New Roman"/>
          <w:b/>
          <w:color w:val="000000"/>
          <w:sz w:val="28"/>
          <w:szCs w:val="28"/>
          <w:lang w:val="uk-UA"/>
        </w:rPr>
        <w:t>ЗАЯВА</w:t>
      </w:r>
    </w:p>
    <w:p w:rsidR="00C24780" w:rsidRPr="00172596" w:rsidRDefault="00C24780" w:rsidP="00C24780">
      <w:pPr>
        <w:spacing w:after="0" w:line="240" w:lineRule="auto"/>
        <w:jc w:val="center"/>
        <w:rPr>
          <w:rFonts w:ascii="Times New Roman" w:eastAsia="Times New Roman" w:hAnsi="Times New Roman" w:cs="Times New Roman"/>
          <w:b/>
          <w:color w:val="000000"/>
          <w:sz w:val="28"/>
          <w:szCs w:val="28"/>
          <w:lang w:val="uk-UA"/>
        </w:rPr>
      </w:pP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r w:rsidRPr="00172596">
        <w:rPr>
          <w:rFonts w:ascii="Times New Roman" w:eastAsia="Times New Roman" w:hAnsi="Times New Roman" w:cs="Times New Roman"/>
          <w:color w:val="000000"/>
          <w:sz w:val="28"/>
          <w:szCs w:val="28"/>
          <w:lang w:val="uk-UA"/>
        </w:rPr>
        <w:t>Заявник ______________________________________________________ __________________________________________________________________</w:t>
      </w: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lang w:val="uk-UA"/>
        </w:rPr>
      </w:pPr>
      <w:r w:rsidRPr="00172596">
        <w:rPr>
          <w:rFonts w:ascii="Times New Roman" w:eastAsia="Times New Roman" w:hAnsi="Times New Roman" w:cs="Times New Roman"/>
          <w:color w:val="000000"/>
          <w:sz w:val="28"/>
          <w:szCs w:val="28"/>
          <w:lang w:val="uk-UA"/>
        </w:rPr>
        <w:t xml:space="preserve">цією заявою повідомляю, що (варіант 1) вимоги паспорта прив’язки тимчасової споруди для провадження підприємницької діяльності, виданого __________________________________________________________________ </w:t>
      </w: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172596">
        <w:rPr>
          <w:rFonts w:ascii="Times New Roman" w:eastAsia="Times New Roman" w:hAnsi="Times New Roman" w:cs="Times New Roman"/>
          <w:color w:val="000000"/>
          <w:sz w:val="28"/>
          <w:szCs w:val="28"/>
          <w:lang w:val="uk-UA"/>
        </w:rPr>
        <w:t xml:space="preserve">                                             (найменування Уповноваженого органу)</w:t>
      </w: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172596">
        <w:rPr>
          <w:rFonts w:ascii="Times New Roman" w:eastAsia="Times New Roman" w:hAnsi="Times New Roman" w:cs="Times New Roman"/>
          <w:color w:val="000000"/>
          <w:sz w:val="28"/>
          <w:szCs w:val="28"/>
          <w:lang w:val="uk-UA"/>
        </w:rPr>
        <w:t>_________________ від___________№_____,  виконані у повному обсязі; (варіант 2) розміщення МБ, ОНП відбулося відповідно до графічних матеріалів.</w:t>
      </w: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r w:rsidRPr="00172596">
        <w:rPr>
          <w:rFonts w:ascii="Times New Roman" w:eastAsia="Times New Roman" w:hAnsi="Times New Roman" w:cs="Times New Roman"/>
          <w:color w:val="000000"/>
          <w:sz w:val="28"/>
          <w:szCs w:val="28"/>
          <w:lang w:val="uk-UA"/>
        </w:rPr>
        <w:t xml:space="preserve">      _________________________________________________________________ </w:t>
      </w:r>
      <w:r w:rsidRPr="00172596">
        <w:rPr>
          <w:rFonts w:ascii="Times New Roman" w:eastAsia="Times New Roman" w:hAnsi="Times New Roman" w:cs="Times New Roman"/>
          <w:color w:val="000000"/>
          <w:sz w:val="28"/>
          <w:szCs w:val="28"/>
          <w:lang w:val="uk-UA"/>
        </w:rPr>
        <w:br/>
        <w:t>(ПІБ керівника підприємства, установи, організації або ПІБ фізичної особи-підприємця, іншої особи, підпис, дата, печатка (за наявності)</w:t>
      </w:r>
    </w:p>
    <w:p w:rsidR="00C24780" w:rsidRPr="00172596" w:rsidRDefault="00C24780" w:rsidP="00C247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p>
    <w:p w:rsidR="00C24780" w:rsidRPr="00172596" w:rsidRDefault="00C24780" w:rsidP="00C24780">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24780" w:rsidRPr="00172596" w:rsidRDefault="00C24780" w:rsidP="00C24780">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24780" w:rsidRPr="00172596" w:rsidRDefault="00C24780" w:rsidP="00C24780">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24780" w:rsidRPr="00172596" w:rsidRDefault="00C24780" w:rsidP="00C24780">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C10893" w:rsidRPr="00805683" w:rsidRDefault="002A35B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C10893" w:rsidRPr="00805683" w:rsidRDefault="00C10893">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p>
    <w:p w:rsidR="00C10893" w:rsidRPr="00805683" w:rsidRDefault="00C10893">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p>
    <w:p w:rsidR="00C10893" w:rsidRPr="00805683" w:rsidRDefault="002A35B2">
      <w:pPr>
        <w:spacing w:line="240" w:lineRule="auto"/>
        <w:ind w:right="-2"/>
        <w:jc w:val="both"/>
        <w:rPr>
          <w:rFonts w:ascii="Times New Roman" w:eastAsia="Times New Roman" w:hAnsi="Times New Roman" w:cs="Times New Roman"/>
          <w:sz w:val="24"/>
          <w:szCs w:val="24"/>
          <w:lang w:val="uk-UA"/>
        </w:rPr>
      </w:pPr>
      <w:r w:rsidRPr="00805683">
        <w:rPr>
          <w:rFonts w:ascii="Times New Roman" w:eastAsia="Times New Roman" w:hAnsi="Times New Roman" w:cs="Times New Roman"/>
          <w:sz w:val="24"/>
          <w:szCs w:val="24"/>
          <w:lang w:val="uk-UA"/>
        </w:rPr>
        <w:t>Виконавець: Чайченко О.В.</w:t>
      </w:r>
      <w:r w:rsidR="009824C7">
        <w:rPr>
          <w:rFonts w:ascii="Times New Roman" w:eastAsia="Times New Roman" w:hAnsi="Times New Roman" w:cs="Times New Roman"/>
          <w:sz w:val="24"/>
          <w:szCs w:val="24"/>
          <w:lang w:val="uk-UA"/>
        </w:rPr>
        <w:t>, Кривцов А.В.</w:t>
      </w:r>
    </w:p>
    <w:p w:rsidR="00C10893" w:rsidRPr="00805683" w:rsidRDefault="002A3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805683">
        <w:rPr>
          <w:rFonts w:ascii="Consolas" w:eastAsia="Consolas" w:hAnsi="Consolas" w:cs="Consolas"/>
          <w:b/>
          <w:color w:val="292B2C"/>
          <w:sz w:val="26"/>
          <w:szCs w:val="26"/>
          <w:lang w:val="uk-UA"/>
        </w:rPr>
        <w:br/>
      </w:r>
    </w:p>
    <w:p w:rsidR="00C10893" w:rsidRPr="00805683" w:rsidRDefault="002A35B2">
      <w:pPr>
        <w:rPr>
          <w:rFonts w:ascii="Times New Roman" w:eastAsia="Times New Roman" w:hAnsi="Times New Roman" w:cs="Times New Roman"/>
          <w:sz w:val="28"/>
          <w:szCs w:val="28"/>
          <w:lang w:val="uk-UA"/>
        </w:rPr>
      </w:pPr>
      <w:r w:rsidRPr="00805683">
        <w:rPr>
          <w:lang w:val="uk-UA"/>
        </w:rPr>
        <w:br w:type="page"/>
      </w:r>
    </w:p>
    <w:p w:rsidR="00C10893" w:rsidRPr="00805683" w:rsidRDefault="002A35B2">
      <w:pPr>
        <w:tabs>
          <w:tab w:val="center" w:pos="4153"/>
          <w:tab w:val="right" w:pos="8306"/>
        </w:tabs>
        <w:spacing w:after="0" w:line="240" w:lineRule="auto"/>
        <w:ind w:left="4540"/>
        <w:jc w:val="center"/>
        <w:rPr>
          <w:rFonts w:ascii="Times New Roman" w:eastAsia="Times New Roman" w:hAnsi="Times New Roman" w:cs="Times New Roman"/>
          <w:sz w:val="28"/>
          <w:szCs w:val="28"/>
          <w:lang w:val="uk-UA"/>
        </w:rPr>
      </w:pPr>
      <w:r w:rsidRPr="00805683">
        <w:rPr>
          <w:rFonts w:ascii="Times New Roman" w:eastAsia="Times New Roman" w:hAnsi="Times New Roman" w:cs="Times New Roman"/>
          <w:sz w:val="28"/>
          <w:szCs w:val="28"/>
          <w:lang w:val="uk-UA"/>
        </w:rPr>
        <w:lastRenderedPageBreak/>
        <w:t>Додаток 4</w:t>
      </w:r>
    </w:p>
    <w:p w:rsidR="00FB4C62" w:rsidRDefault="00FB4C62" w:rsidP="00FB4C62">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w:t>
      </w:r>
      <w:r>
        <w:rPr>
          <w:rFonts w:ascii="Times New Roman" w:hAnsi="Times New Roman" w:cs="Times New Roman"/>
          <w:bCs/>
          <w:sz w:val="28"/>
          <w:szCs w:val="28"/>
          <w:lang w:val="uk-UA"/>
        </w:rPr>
        <w:t xml:space="preserve"> </w:t>
      </w:r>
      <w:r>
        <w:rPr>
          <w:rFonts w:ascii="Times New Roman" w:eastAsia="Times New Roman" w:hAnsi="Times New Roman" w:cs="Times New Roman"/>
          <w:sz w:val="28"/>
          <w:szCs w:val="28"/>
          <w:lang w:val="uk-UA"/>
        </w:rPr>
        <w:t>Правил</w:t>
      </w:r>
      <w:r w:rsidRPr="00187A18">
        <w:rPr>
          <w:rFonts w:ascii="Times New Roman" w:eastAsia="Times New Roman" w:hAnsi="Times New Roman" w:cs="Times New Roman"/>
          <w:sz w:val="28"/>
          <w:szCs w:val="28"/>
          <w:lang w:val="uk-UA"/>
        </w:rPr>
        <w:t xml:space="preserve"> </w:t>
      </w:r>
      <w:r w:rsidRPr="00172596">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громади</w:t>
      </w:r>
    </w:p>
    <w:p w:rsidR="00C10893" w:rsidRPr="00805683" w:rsidRDefault="002A35B2">
      <w:pPr>
        <w:tabs>
          <w:tab w:val="center" w:pos="4153"/>
          <w:tab w:val="right" w:pos="8306"/>
        </w:tabs>
        <w:spacing w:after="0" w:line="240" w:lineRule="auto"/>
        <w:ind w:firstLine="540"/>
        <w:jc w:val="center"/>
        <w:rPr>
          <w:rFonts w:ascii="Times New Roman" w:eastAsia="Times New Roman" w:hAnsi="Times New Roman" w:cs="Times New Roman"/>
          <w:b/>
          <w:sz w:val="28"/>
          <w:szCs w:val="28"/>
          <w:lang w:val="uk-UA"/>
        </w:rPr>
      </w:pPr>
      <w:r w:rsidRPr="00805683">
        <w:rPr>
          <w:rFonts w:ascii="Times New Roman" w:eastAsia="Times New Roman" w:hAnsi="Times New Roman" w:cs="Times New Roman"/>
          <w:b/>
          <w:sz w:val="28"/>
          <w:szCs w:val="28"/>
          <w:lang w:val="uk-UA"/>
        </w:rPr>
        <w:t xml:space="preserve"> </w:t>
      </w:r>
    </w:p>
    <w:p w:rsidR="004B66D9" w:rsidRPr="00172596" w:rsidRDefault="004B66D9" w:rsidP="004B66D9">
      <w:pPr>
        <w:tabs>
          <w:tab w:val="center" w:pos="4153"/>
          <w:tab w:val="right" w:pos="8306"/>
        </w:tabs>
        <w:spacing w:after="0" w:line="240" w:lineRule="auto"/>
        <w:ind w:firstLine="540"/>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 xml:space="preserve">Методика </w:t>
      </w:r>
    </w:p>
    <w:p w:rsidR="004B66D9" w:rsidRPr="00172596" w:rsidRDefault="004B66D9" w:rsidP="004B66D9">
      <w:pPr>
        <w:tabs>
          <w:tab w:val="center" w:pos="4153"/>
          <w:tab w:val="right" w:pos="8306"/>
        </w:tabs>
        <w:spacing w:after="0" w:line="240" w:lineRule="auto"/>
        <w:ind w:firstLine="540"/>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розрахунку плати за тимчасове користування елементами благоустрою комунальної власності Сумської міської територіальної громади (далі – Методика)</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 xml:space="preserve"> </w:t>
      </w:r>
    </w:p>
    <w:p w:rsidR="004B66D9" w:rsidRPr="00172596" w:rsidRDefault="004B66D9" w:rsidP="004B66D9">
      <w:pPr>
        <w:tabs>
          <w:tab w:val="center" w:pos="4153"/>
          <w:tab w:val="right" w:pos="8306"/>
        </w:tabs>
        <w:spacing w:after="0" w:line="240" w:lineRule="auto"/>
        <w:ind w:firstLine="48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1. Методику розроблено з метою створення єдиного для всіх суб’єктів господарювання механізму справляння плати за тимчасове користування елементами благоустрою комунальної власності Сумської міської територіальної громади (далі – СМТГ)</w:t>
      </w:r>
      <w:r w:rsidRPr="00172596">
        <w:rPr>
          <w:rFonts w:ascii="Times New Roman" w:eastAsia="Times New Roman" w:hAnsi="Times New Roman" w:cs="Times New Roman"/>
          <w:sz w:val="28"/>
          <w:szCs w:val="28"/>
          <w:lang w:val="uk-UA"/>
        </w:rPr>
        <w:t xml:space="preserve"> для розміщення ТС та МБ</w:t>
      </w:r>
      <w:r w:rsidRPr="00172596">
        <w:rPr>
          <w:rFonts w:ascii="Times New Roman" w:eastAsia="Times New Roman" w:hAnsi="Times New Roman" w:cs="Times New Roman"/>
          <w:sz w:val="28"/>
          <w:szCs w:val="28"/>
        </w:rPr>
        <w:t>.</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sz w:val="28"/>
          <w:szCs w:val="28"/>
        </w:rPr>
      </w:pPr>
      <w:bookmarkStart w:id="3" w:name="_heading=h.gjdgxs" w:colFirst="0" w:colLast="0"/>
      <w:bookmarkEnd w:id="3"/>
      <w:r w:rsidRPr="00172596">
        <w:rPr>
          <w:rFonts w:ascii="Times New Roman" w:eastAsia="Times New Roman" w:hAnsi="Times New Roman" w:cs="Times New Roman"/>
          <w:sz w:val="28"/>
          <w:szCs w:val="28"/>
        </w:rPr>
        <w:t>2. Плата за тимчасове користування елементами благоустрою передбачає компенсацію частини поточних витрат на утримання в належному стані, а також у формуванні коштів, необхідних для ремонту, модернізації та розвитку інфраструктури благоустрою населених пунктів СМТГ, на демонтаж незаконно встановлених тимчасових споруд, майданчиків для забезпечення будівництва на території СМТГ, на оплату видатків, пов’язаних з виконанням цільових (комплексних) програм з питань регулювання містобудівної діяльності, благоустрою тощо.</w:t>
      </w:r>
    </w:p>
    <w:p w:rsidR="004B66D9" w:rsidRPr="00172596" w:rsidRDefault="004B66D9" w:rsidP="004B66D9">
      <w:pPr>
        <w:tabs>
          <w:tab w:val="center" w:pos="4153"/>
          <w:tab w:val="right" w:pos="8306"/>
        </w:tabs>
        <w:spacing w:after="0" w:line="240" w:lineRule="auto"/>
        <w:ind w:firstLine="48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3. Підставою для нарахування та внесення відповідної плати є Договір на право тимчасового користування елементами благоустрою комунальної власності (далі – Договір), що укладається відповідно 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СМТГ.</w:t>
      </w:r>
    </w:p>
    <w:p w:rsidR="004B66D9" w:rsidRPr="00172596" w:rsidRDefault="004B66D9" w:rsidP="004B66D9">
      <w:pPr>
        <w:tabs>
          <w:tab w:val="center" w:pos="4153"/>
          <w:tab w:val="right" w:pos="8306"/>
        </w:tabs>
        <w:spacing w:after="0" w:line="240" w:lineRule="auto"/>
        <w:ind w:firstLine="48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4. Плата за тимчасове користування елементами благоустрою комунальної власності СМТГ визначається за формулою:</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 xml:space="preserve">П = Б </w:t>
      </w:r>
      <w:r w:rsidRPr="00172596">
        <w:rPr>
          <w:rFonts w:ascii="Times New Roman" w:eastAsia="Times New Roman" w:hAnsi="Times New Roman" w:cs="Times New Roman"/>
          <w:sz w:val="28"/>
          <w:szCs w:val="28"/>
        </w:rPr>
        <w:t>х</w:t>
      </w:r>
      <w:r w:rsidRPr="00172596">
        <w:rPr>
          <w:rFonts w:ascii="Times New Roman" w:eastAsia="Times New Roman" w:hAnsi="Times New Roman" w:cs="Times New Roman"/>
          <w:b/>
          <w:sz w:val="28"/>
          <w:szCs w:val="28"/>
        </w:rPr>
        <w:t xml:space="preserve"> S </w:t>
      </w:r>
      <w:r w:rsidRPr="00172596">
        <w:rPr>
          <w:rFonts w:ascii="Times New Roman" w:eastAsia="Times New Roman" w:hAnsi="Times New Roman" w:cs="Times New Roman"/>
          <w:sz w:val="28"/>
          <w:szCs w:val="28"/>
        </w:rPr>
        <w:t>x</w:t>
      </w:r>
      <w:r w:rsidRPr="00172596">
        <w:rPr>
          <w:rFonts w:ascii="Times New Roman" w:eastAsia="Times New Roman" w:hAnsi="Times New Roman" w:cs="Times New Roman"/>
          <w:b/>
          <w:sz w:val="28"/>
          <w:szCs w:val="28"/>
        </w:rPr>
        <w:t xml:space="preserve"> К, де</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П</w:t>
      </w:r>
      <w:r w:rsidRPr="00172596">
        <w:rPr>
          <w:rFonts w:ascii="Times New Roman" w:eastAsia="Times New Roman" w:hAnsi="Times New Roman" w:cs="Times New Roman"/>
          <w:sz w:val="28"/>
          <w:szCs w:val="28"/>
        </w:rPr>
        <w:t xml:space="preserve"> – щомісячна плата за користування елементами благоустрою комунальної власності, грн.;</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Б</w:t>
      </w:r>
      <w:r w:rsidRPr="00172596">
        <w:rPr>
          <w:rFonts w:ascii="Times New Roman" w:eastAsia="Times New Roman" w:hAnsi="Times New Roman" w:cs="Times New Roman"/>
          <w:sz w:val="28"/>
          <w:szCs w:val="28"/>
        </w:rPr>
        <w:t xml:space="preserve"> – базова плата за користування 1 кв.м елементу благоустрою комунальної власності, грн./кв.м;</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S</w:t>
      </w:r>
      <w:r w:rsidRPr="00172596">
        <w:rPr>
          <w:rFonts w:ascii="Times New Roman" w:eastAsia="Times New Roman" w:hAnsi="Times New Roman" w:cs="Times New Roman"/>
          <w:sz w:val="28"/>
          <w:szCs w:val="28"/>
        </w:rPr>
        <w:t xml:space="preserve"> – площа елементу благоустрою комунальної власності для розміщення тимчасової споруди або майданчика для забезпечення будівництва, кв.м;</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b/>
          <w:sz w:val="28"/>
          <w:szCs w:val="28"/>
        </w:rPr>
        <w:t>К</w:t>
      </w:r>
      <w:r w:rsidRPr="00172596">
        <w:rPr>
          <w:rFonts w:ascii="Times New Roman" w:eastAsia="Times New Roman" w:hAnsi="Times New Roman" w:cs="Times New Roman"/>
          <w:sz w:val="28"/>
          <w:szCs w:val="28"/>
        </w:rPr>
        <w:t xml:space="preserve"> – коефіцієнт функціонального використання, %.</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 xml:space="preserve">Базова плата за користування елементами благоустрою комунальної власності дорівнює середній нормативній грошовій оцінці земель на території адміністративного центру Сумської міської територіальної громади (м. Суми),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ураховуючи поточний. У разі зміни нормативної грошової оцінки земельної ділянки та її індексації плата за користування елементами благоустрою комунальної власності </w:t>
      </w:r>
      <w:r w:rsidRPr="00172596">
        <w:rPr>
          <w:rFonts w:ascii="Times New Roman" w:eastAsia="Times New Roman" w:hAnsi="Times New Roman" w:cs="Times New Roman"/>
          <w:sz w:val="28"/>
          <w:szCs w:val="28"/>
        </w:rPr>
        <w:lastRenderedPageBreak/>
        <w:t>перераховується автоматично без внесення змін до Договору на право тимчасового користування елементами благоустрою комунальної власності.</w:t>
      </w:r>
    </w:p>
    <w:p w:rsidR="004B66D9" w:rsidRPr="00172596" w:rsidRDefault="004B66D9" w:rsidP="004B66D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Коефіцієнт функціонального використання визначається залежно від функціонального призначення об’єкта згідно з таблицею:</w:t>
      </w:r>
    </w:p>
    <w:tbl>
      <w:tblPr>
        <w:tblW w:w="885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55"/>
      </w:tblGrid>
      <w:tr w:rsidR="004B66D9" w:rsidRPr="00172596" w:rsidTr="00EF0E51">
        <w:trPr>
          <w:trHeight w:val="875"/>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Функціональне призначення об’єкта</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b/>
                <w:sz w:val="28"/>
                <w:szCs w:val="28"/>
              </w:rPr>
            </w:pPr>
            <w:r w:rsidRPr="00172596">
              <w:rPr>
                <w:rFonts w:ascii="Times New Roman" w:eastAsia="Times New Roman" w:hAnsi="Times New Roman" w:cs="Times New Roman"/>
                <w:b/>
                <w:sz w:val="28"/>
                <w:szCs w:val="28"/>
              </w:rPr>
              <w:t>Розмір коефіцієнта функціонального використання, %</w:t>
            </w:r>
          </w:p>
        </w:tc>
      </w:tr>
      <w:tr w:rsidR="004B66D9" w:rsidRPr="00172596" w:rsidTr="00EF0E51">
        <w:trPr>
          <w:trHeight w:val="87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Майданчик для забезпечення будівництва</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4</w:t>
            </w:r>
          </w:p>
        </w:tc>
      </w:tr>
      <w:tr w:rsidR="004B66D9" w:rsidRPr="00172596" w:rsidTr="00EF0E51">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Зона відпочинку</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4</w:t>
            </w:r>
          </w:p>
        </w:tc>
      </w:tr>
      <w:tr w:rsidR="004B66D9" w:rsidRPr="00172596" w:rsidTr="00EF0E51">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Літній майданчик</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8</w:t>
            </w:r>
          </w:p>
        </w:tc>
      </w:tr>
      <w:tr w:rsidR="004B66D9" w:rsidRPr="00172596" w:rsidTr="00EF0E51">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B66D9" w:rsidRPr="00172596" w:rsidRDefault="004B66D9" w:rsidP="00A87D1D">
            <w:pPr>
              <w:spacing w:after="0" w:line="240" w:lineRule="auto"/>
              <w:ind w:firstLine="567"/>
              <w:jc w:val="center"/>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Стаціонарні ТС для надання побутових послуг з дрібного ремонту взуття, одягу, годинників тощо</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sz w:val="28"/>
                <w:szCs w:val="28"/>
              </w:rPr>
            </w:pPr>
          </w:p>
          <w:p w:rsidR="004B66D9" w:rsidRPr="00172596" w:rsidRDefault="004B66D9" w:rsidP="00EF0E51">
            <w:pPr>
              <w:tabs>
                <w:tab w:val="center" w:pos="4153"/>
                <w:tab w:val="right" w:pos="8306"/>
              </w:tabs>
              <w:spacing w:after="0" w:line="240" w:lineRule="auto"/>
              <w:jc w:val="center"/>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3</w:t>
            </w:r>
          </w:p>
        </w:tc>
      </w:tr>
    </w:tbl>
    <w:p w:rsidR="004B66D9" w:rsidRPr="00172596" w:rsidRDefault="004B66D9" w:rsidP="004B66D9">
      <w:pPr>
        <w:tabs>
          <w:tab w:val="center" w:pos="4153"/>
          <w:tab w:val="right" w:pos="8306"/>
        </w:tabs>
        <w:spacing w:after="0" w:line="240" w:lineRule="auto"/>
        <w:jc w:val="both"/>
        <w:rPr>
          <w:rFonts w:ascii="Times New Roman" w:eastAsia="Times New Roman" w:hAnsi="Times New Roman" w:cs="Times New Roman"/>
          <w:sz w:val="28"/>
          <w:szCs w:val="28"/>
        </w:rPr>
      </w:pPr>
      <w:bookmarkStart w:id="4" w:name="_heading=h.y4rosmrxyrzc" w:colFirst="0" w:colLast="0"/>
      <w:bookmarkEnd w:id="4"/>
    </w:p>
    <w:p w:rsidR="004B66D9" w:rsidRPr="00172596" w:rsidRDefault="004B66D9" w:rsidP="004B66D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172596">
        <w:rPr>
          <w:rFonts w:ascii="Times New Roman" w:eastAsia="Times New Roman" w:hAnsi="Times New Roman" w:cs="Times New Roman"/>
          <w:sz w:val="28"/>
          <w:szCs w:val="28"/>
        </w:rPr>
        <w:t>5.</w:t>
      </w:r>
      <w:r w:rsidRPr="00172596">
        <w:rPr>
          <w:rFonts w:ascii="Times New Roman" w:eastAsia="Times New Roman" w:hAnsi="Times New Roman" w:cs="Times New Roman"/>
          <w:b/>
          <w:sz w:val="28"/>
          <w:szCs w:val="28"/>
        </w:rPr>
        <w:t xml:space="preserve"> </w:t>
      </w:r>
      <w:r w:rsidRPr="00172596">
        <w:rPr>
          <w:rFonts w:ascii="Times New Roman" w:eastAsia="Times New Roman" w:hAnsi="Times New Roman" w:cs="Times New Roman"/>
          <w:sz w:val="28"/>
          <w:szCs w:val="28"/>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4B66D9" w:rsidRDefault="004B66D9" w:rsidP="004B66D9">
      <w:pPr>
        <w:spacing w:after="0" w:line="240" w:lineRule="auto"/>
        <w:ind w:firstLine="540"/>
        <w:jc w:val="both"/>
        <w:rPr>
          <w:rFonts w:ascii="Times New Roman" w:eastAsia="Times New Roman" w:hAnsi="Times New Roman" w:cs="Times New Roman"/>
          <w:sz w:val="28"/>
          <w:szCs w:val="28"/>
        </w:rPr>
      </w:pPr>
      <w:bookmarkStart w:id="5" w:name="_heading=h.j2kj7m30ezvy" w:colFirst="0" w:colLast="0"/>
      <w:bookmarkEnd w:id="5"/>
      <w:r w:rsidRPr="00172596">
        <w:rPr>
          <w:rFonts w:ascii="Times New Roman" w:eastAsia="Times New Roman" w:hAnsi="Times New Roman" w:cs="Times New Roman"/>
          <w:sz w:val="28"/>
          <w:szCs w:val="28"/>
        </w:rPr>
        <w:t>6. У разі, якщо пересувна тимчасова споруда або її частина (конструктивні елементи) на період, що не включений в Договір, не демонтується та її функціонування не здійснюється, сплата здійснюється у розмірі 10 % від суми Договору за вказаний період (окрім випадків подачі заяви з фотозвітом про демонтаж пересувної тимчасової споруди).</w:t>
      </w:r>
    </w:p>
    <w:p w:rsidR="004B66D9" w:rsidRDefault="004B66D9" w:rsidP="004B66D9">
      <w:pPr>
        <w:spacing w:after="0" w:line="240" w:lineRule="auto"/>
        <w:ind w:firstLine="540"/>
        <w:jc w:val="both"/>
        <w:rPr>
          <w:rFonts w:ascii="Times New Roman" w:eastAsia="Times New Roman" w:hAnsi="Times New Roman" w:cs="Times New Roman"/>
          <w:sz w:val="28"/>
          <w:szCs w:val="28"/>
        </w:rPr>
      </w:pPr>
    </w:p>
    <w:p w:rsidR="004B66D9" w:rsidRDefault="004B66D9" w:rsidP="004B66D9">
      <w:pPr>
        <w:spacing w:after="0" w:line="240" w:lineRule="auto"/>
        <w:ind w:firstLine="540"/>
        <w:jc w:val="both"/>
        <w:rPr>
          <w:rFonts w:ascii="Times New Roman" w:eastAsia="Times New Roman" w:hAnsi="Times New Roman" w:cs="Times New Roman"/>
          <w:sz w:val="28"/>
          <w:szCs w:val="28"/>
        </w:rPr>
      </w:pPr>
    </w:p>
    <w:p w:rsidR="004B66D9" w:rsidRDefault="004B66D9" w:rsidP="004B66D9">
      <w:pPr>
        <w:spacing w:after="0" w:line="240" w:lineRule="auto"/>
        <w:ind w:firstLine="540"/>
        <w:jc w:val="both"/>
        <w:rPr>
          <w:rFonts w:ascii="Times New Roman" w:eastAsia="Times New Roman" w:hAnsi="Times New Roman" w:cs="Times New Roman"/>
          <w:sz w:val="28"/>
          <w:szCs w:val="28"/>
        </w:rPr>
      </w:pPr>
    </w:p>
    <w:p w:rsidR="004B66D9" w:rsidRPr="00172596" w:rsidRDefault="004B66D9" w:rsidP="004B66D9">
      <w:pPr>
        <w:spacing w:after="0" w:line="240" w:lineRule="auto"/>
        <w:ind w:firstLine="540"/>
        <w:jc w:val="both"/>
        <w:rPr>
          <w:rFonts w:ascii="Times New Roman" w:eastAsia="Times New Roman" w:hAnsi="Times New Roman" w:cs="Times New Roman"/>
          <w:sz w:val="28"/>
          <w:szCs w:val="28"/>
        </w:rPr>
      </w:pPr>
    </w:p>
    <w:p w:rsidR="00C10893" w:rsidRPr="00805683" w:rsidRDefault="002A35B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r w:rsidRPr="00805683">
        <w:rPr>
          <w:rFonts w:ascii="Times New Roman" w:eastAsia="Times New Roman" w:hAnsi="Times New Roman" w:cs="Times New Roman"/>
          <w:color w:val="000000"/>
          <w:sz w:val="28"/>
          <w:szCs w:val="28"/>
          <w:lang w:val="uk-UA"/>
        </w:rPr>
        <w:t xml:space="preserve">Сумський міський голова                   </w:t>
      </w:r>
      <w:r w:rsidRPr="00805683">
        <w:rPr>
          <w:rFonts w:ascii="Times New Roman" w:eastAsia="Times New Roman" w:hAnsi="Times New Roman" w:cs="Times New Roman"/>
          <w:color w:val="000000"/>
          <w:sz w:val="28"/>
          <w:szCs w:val="28"/>
          <w:lang w:val="uk-UA"/>
        </w:rPr>
        <w:tab/>
        <w:t xml:space="preserve">                                              О.М. Лисенко</w:t>
      </w:r>
    </w:p>
    <w:p w:rsidR="00C10893" w:rsidRPr="00805683" w:rsidRDefault="00C10893">
      <w:pPr>
        <w:pBdr>
          <w:top w:val="nil"/>
          <w:left w:val="nil"/>
          <w:bottom w:val="nil"/>
          <w:right w:val="nil"/>
          <w:between w:val="nil"/>
        </w:pBdr>
        <w:tabs>
          <w:tab w:val="center" w:pos="4153"/>
          <w:tab w:val="right" w:pos="8306"/>
        </w:tabs>
        <w:spacing w:after="0" w:line="240" w:lineRule="auto"/>
        <w:ind w:left="4536"/>
        <w:jc w:val="both"/>
        <w:rPr>
          <w:rFonts w:ascii="Times New Roman" w:eastAsia="Times New Roman" w:hAnsi="Times New Roman" w:cs="Times New Roman"/>
          <w:color w:val="000000"/>
          <w:sz w:val="28"/>
          <w:szCs w:val="28"/>
          <w:lang w:val="uk-UA"/>
        </w:rPr>
      </w:pPr>
    </w:p>
    <w:p w:rsidR="00C10893" w:rsidRPr="007B6BF0" w:rsidRDefault="002A35B2" w:rsidP="007B6BF0">
      <w:pPr>
        <w:spacing w:line="240" w:lineRule="auto"/>
        <w:ind w:right="-2"/>
        <w:jc w:val="both"/>
        <w:rPr>
          <w:rFonts w:ascii="Times New Roman" w:eastAsia="Times New Roman" w:hAnsi="Times New Roman" w:cs="Times New Roman"/>
          <w:strike/>
          <w:sz w:val="28"/>
          <w:szCs w:val="28"/>
          <w:lang w:val="uk-UA"/>
        </w:rPr>
      </w:pPr>
      <w:r w:rsidRPr="00805683">
        <w:rPr>
          <w:rFonts w:ascii="Times New Roman" w:eastAsia="Times New Roman" w:hAnsi="Times New Roman" w:cs="Times New Roman"/>
          <w:sz w:val="24"/>
          <w:szCs w:val="24"/>
          <w:lang w:val="uk-UA"/>
        </w:rPr>
        <w:t>Виконавець: Чайченко О.В.</w:t>
      </w:r>
      <w:r w:rsidR="009824C7">
        <w:rPr>
          <w:rFonts w:ascii="Times New Roman" w:eastAsia="Times New Roman" w:hAnsi="Times New Roman" w:cs="Times New Roman"/>
          <w:sz w:val="24"/>
          <w:szCs w:val="24"/>
          <w:lang w:val="uk-UA"/>
        </w:rPr>
        <w:t>, Кривцов А.В.</w:t>
      </w:r>
      <w:bookmarkStart w:id="6" w:name="_GoBack"/>
      <w:bookmarkEnd w:id="6"/>
    </w:p>
    <w:sectPr w:rsidR="00C10893" w:rsidRPr="007B6BF0" w:rsidSect="00F1692A">
      <w:pgSz w:w="11906" w:h="16838"/>
      <w:pgMar w:top="850" w:right="850" w:bottom="682"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CA" w:rsidRDefault="000F63CA" w:rsidP="004424F0">
      <w:pPr>
        <w:spacing w:after="0" w:line="240" w:lineRule="auto"/>
      </w:pPr>
      <w:r>
        <w:separator/>
      </w:r>
    </w:p>
  </w:endnote>
  <w:endnote w:type="continuationSeparator" w:id="0">
    <w:p w:rsidR="000F63CA" w:rsidRDefault="000F63CA" w:rsidP="0044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CA" w:rsidRDefault="000F63CA" w:rsidP="004424F0">
      <w:pPr>
        <w:spacing w:after="0" w:line="240" w:lineRule="auto"/>
      </w:pPr>
      <w:r>
        <w:separator/>
      </w:r>
    </w:p>
  </w:footnote>
  <w:footnote w:type="continuationSeparator" w:id="0">
    <w:p w:rsidR="000F63CA" w:rsidRDefault="000F63CA" w:rsidP="0044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F0B"/>
    <w:multiLevelType w:val="multilevel"/>
    <w:tmpl w:val="C390E832"/>
    <w:lvl w:ilvl="0">
      <w:start w:val="1"/>
      <w:numFmt w:val="decimal"/>
      <w:lvlText w:val="%1."/>
      <w:lvlJc w:val="left"/>
      <w:pPr>
        <w:ind w:left="1264" w:hanging="5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A882EAE"/>
    <w:multiLevelType w:val="multilevel"/>
    <w:tmpl w:val="4572AB82"/>
    <w:lvl w:ilvl="0">
      <w:start w:val="3"/>
      <w:numFmt w:val="decimal"/>
      <w:lvlText w:val="%1."/>
      <w:lvlJc w:val="left"/>
      <w:pPr>
        <w:ind w:left="128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727" w:hanging="180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2" w15:restartNumberingAfterBreak="0">
    <w:nsid w:val="16FD16AF"/>
    <w:multiLevelType w:val="multilevel"/>
    <w:tmpl w:val="C5C4A92C"/>
    <w:lvl w:ilvl="0">
      <w:start w:val="3"/>
      <w:numFmt w:val="decimal"/>
      <w:lvlText w:val="%1."/>
      <w:lvlJc w:val="left"/>
      <w:pPr>
        <w:ind w:left="1287" w:hanging="360"/>
      </w:pPr>
    </w:lvl>
    <w:lvl w:ilvl="1">
      <w:start w:val="1"/>
      <w:numFmt w:val="decimal"/>
      <w:lvlText w:val="%1.%2."/>
      <w:lvlJc w:val="left"/>
      <w:pPr>
        <w:ind w:left="1647" w:hanging="720"/>
      </w:pPr>
      <w:rPr>
        <w:b/>
      </w:rPr>
    </w:lvl>
    <w:lvl w:ilvl="2">
      <w:start w:val="1"/>
      <w:numFmt w:val="decimal"/>
      <w:lvlText w:val="%1.%2.%3."/>
      <w:lvlJc w:val="left"/>
      <w:pPr>
        <w:ind w:left="1647" w:hanging="720"/>
      </w:pPr>
      <w:rPr>
        <w:b/>
      </w:rPr>
    </w:lvl>
    <w:lvl w:ilvl="3">
      <w:start w:val="1"/>
      <w:numFmt w:val="decimal"/>
      <w:lvlText w:val="%1.%2.%3.%4."/>
      <w:lvlJc w:val="left"/>
      <w:pPr>
        <w:ind w:left="2007" w:hanging="1080"/>
      </w:pPr>
      <w:rPr>
        <w:b/>
      </w:rPr>
    </w:lvl>
    <w:lvl w:ilvl="4">
      <w:start w:val="1"/>
      <w:numFmt w:val="decimal"/>
      <w:lvlText w:val="%1.%2.%3.%4.%5."/>
      <w:lvlJc w:val="left"/>
      <w:pPr>
        <w:ind w:left="2007" w:hanging="1080"/>
      </w:pPr>
      <w:rPr>
        <w:b/>
      </w:rPr>
    </w:lvl>
    <w:lvl w:ilvl="5">
      <w:start w:val="1"/>
      <w:numFmt w:val="decimal"/>
      <w:lvlText w:val="%1.%2.%3.%4.%5.%6."/>
      <w:lvlJc w:val="left"/>
      <w:pPr>
        <w:ind w:left="2367" w:hanging="1440"/>
      </w:pPr>
      <w:rPr>
        <w:b/>
      </w:rPr>
    </w:lvl>
    <w:lvl w:ilvl="6">
      <w:start w:val="1"/>
      <w:numFmt w:val="decimal"/>
      <w:lvlText w:val="%1.%2.%3.%4.%5.%6.%7."/>
      <w:lvlJc w:val="left"/>
      <w:pPr>
        <w:ind w:left="2727" w:hanging="1800"/>
      </w:pPr>
      <w:rPr>
        <w:b/>
      </w:rPr>
    </w:lvl>
    <w:lvl w:ilvl="7">
      <w:start w:val="1"/>
      <w:numFmt w:val="decimal"/>
      <w:lvlText w:val="%1.%2.%3.%4.%5.%6.%7.%8."/>
      <w:lvlJc w:val="left"/>
      <w:pPr>
        <w:ind w:left="2727" w:hanging="1800"/>
      </w:pPr>
      <w:rPr>
        <w:b/>
      </w:rPr>
    </w:lvl>
    <w:lvl w:ilvl="8">
      <w:start w:val="1"/>
      <w:numFmt w:val="decimal"/>
      <w:lvlText w:val="%1.%2.%3.%4.%5.%6.%7.%8.%9."/>
      <w:lvlJc w:val="left"/>
      <w:pPr>
        <w:ind w:left="3087" w:hanging="2160"/>
      </w:pPr>
      <w:rPr>
        <w:b/>
      </w:rPr>
    </w:lvl>
  </w:abstractNum>
  <w:abstractNum w:abstractNumId="3" w15:restartNumberingAfterBreak="0">
    <w:nsid w:val="23A22FA6"/>
    <w:multiLevelType w:val="multilevel"/>
    <w:tmpl w:val="494C7FAE"/>
    <w:lvl w:ilvl="0">
      <w:start w:val="6"/>
      <w:numFmt w:val="decimal"/>
      <w:lvlText w:val="%1."/>
      <w:lvlJc w:val="left"/>
      <w:pPr>
        <w:ind w:left="675" w:hanging="675"/>
      </w:pPr>
    </w:lvl>
    <w:lvl w:ilvl="1">
      <w:start w:val="3"/>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15:restartNumberingAfterBreak="0">
    <w:nsid w:val="317476C7"/>
    <w:multiLevelType w:val="hybridMultilevel"/>
    <w:tmpl w:val="F38858D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311EC1"/>
    <w:multiLevelType w:val="multilevel"/>
    <w:tmpl w:val="28CECE9C"/>
    <w:lvl w:ilvl="0">
      <w:start w:val="6"/>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15:restartNumberingAfterBreak="0">
    <w:nsid w:val="3DB21327"/>
    <w:multiLevelType w:val="hybridMultilevel"/>
    <w:tmpl w:val="DFA8F3DE"/>
    <w:lvl w:ilvl="0" w:tplc="0EE6FC4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4A916650"/>
    <w:multiLevelType w:val="multilevel"/>
    <w:tmpl w:val="A13272F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D44BB3"/>
    <w:multiLevelType w:val="hybridMultilevel"/>
    <w:tmpl w:val="5CD82EF4"/>
    <w:lvl w:ilvl="0" w:tplc="4222A1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61DA2A52"/>
    <w:multiLevelType w:val="multilevel"/>
    <w:tmpl w:val="A3B6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C74DE2"/>
    <w:multiLevelType w:val="multilevel"/>
    <w:tmpl w:val="ABB2368E"/>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lang w:val="ru-RU"/>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78261EDC"/>
    <w:multiLevelType w:val="multilevel"/>
    <w:tmpl w:val="478C3F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79DA6AE7"/>
    <w:multiLevelType w:val="hybridMultilevel"/>
    <w:tmpl w:val="D71CDC2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9"/>
  </w:num>
  <w:num w:numId="2">
    <w:abstractNumId w:val="8"/>
  </w:num>
  <w:num w:numId="3">
    <w:abstractNumId w:val="1"/>
  </w:num>
  <w:num w:numId="4">
    <w:abstractNumId w:val="4"/>
  </w:num>
  <w:num w:numId="5">
    <w:abstractNumId w:val="7"/>
  </w:num>
  <w:num w:numId="6">
    <w:abstractNumId w:val="10"/>
  </w:num>
  <w:num w:numId="7">
    <w:abstractNumId w:val="5"/>
  </w:num>
  <w:num w:numId="8">
    <w:abstractNumId w:val="12"/>
  </w:num>
  <w:num w:numId="9">
    <w:abstractNumId w:val="0"/>
  </w:num>
  <w:num w:numId="10">
    <w:abstractNumId w:val="3"/>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3"/>
    <w:rsid w:val="0000325E"/>
    <w:rsid w:val="00006954"/>
    <w:rsid w:val="00030C58"/>
    <w:rsid w:val="0006318E"/>
    <w:rsid w:val="00076741"/>
    <w:rsid w:val="000B0AAF"/>
    <w:rsid w:val="000B223E"/>
    <w:rsid w:val="000C288A"/>
    <w:rsid w:val="000E5B63"/>
    <w:rsid w:val="000F63CA"/>
    <w:rsid w:val="000F67BA"/>
    <w:rsid w:val="000F6A1A"/>
    <w:rsid w:val="00102323"/>
    <w:rsid w:val="00107629"/>
    <w:rsid w:val="00125E7A"/>
    <w:rsid w:val="0013297E"/>
    <w:rsid w:val="00155173"/>
    <w:rsid w:val="0015745E"/>
    <w:rsid w:val="0017452F"/>
    <w:rsid w:val="0018004A"/>
    <w:rsid w:val="00192AD6"/>
    <w:rsid w:val="00197E56"/>
    <w:rsid w:val="001D7F07"/>
    <w:rsid w:val="001E3DB2"/>
    <w:rsid w:val="002158B8"/>
    <w:rsid w:val="00221E44"/>
    <w:rsid w:val="00283C34"/>
    <w:rsid w:val="002864C9"/>
    <w:rsid w:val="002866A0"/>
    <w:rsid w:val="00295568"/>
    <w:rsid w:val="002963C3"/>
    <w:rsid w:val="002A221D"/>
    <w:rsid w:val="002A35B2"/>
    <w:rsid w:val="002C20F2"/>
    <w:rsid w:val="002C3F05"/>
    <w:rsid w:val="002F343E"/>
    <w:rsid w:val="002F3F2E"/>
    <w:rsid w:val="00300D7C"/>
    <w:rsid w:val="003173AB"/>
    <w:rsid w:val="00326B66"/>
    <w:rsid w:val="00326DFF"/>
    <w:rsid w:val="0033352D"/>
    <w:rsid w:val="0036289C"/>
    <w:rsid w:val="00364C47"/>
    <w:rsid w:val="00367B00"/>
    <w:rsid w:val="0038394A"/>
    <w:rsid w:val="003B1E97"/>
    <w:rsid w:val="003C7E64"/>
    <w:rsid w:val="003D5FE2"/>
    <w:rsid w:val="003E3B06"/>
    <w:rsid w:val="003E4939"/>
    <w:rsid w:val="00431B3A"/>
    <w:rsid w:val="004424F0"/>
    <w:rsid w:val="004463C6"/>
    <w:rsid w:val="004512A8"/>
    <w:rsid w:val="00454F3A"/>
    <w:rsid w:val="00461F15"/>
    <w:rsid w:val="004679F2"/>
    <w:rsid w:val="004831BA"/>
    <w:rsid w:val="004A52A5"/>
    <w:rsid w:val="004A7EEF"/>
    <w:rsid w:val="004B31D3"/>
    <w:rsid w:val="004B66D9"/>
    <w:rsid w:val="004F66E2"/>
    <w:rsid w:val="005246F8"/>
    <w:rsid w:val="005271E7"/>
    <w:rsid w:val="00543DD5"/>
    <w:rsid w:val="005451F1"/>
    <w:rsid w:val="00550855"/>
    <w:rsid w:val="00562639"/>
    <w:rsid w:val="00573F9D"/>
    <w:rsid w:val="00576B0E"/>
    <w:rsid w:val="00582482"/>
    <w:rsid w:val="00584ED5"/>
    <w:rsid w:val="005C6DE3"/>
    <w:rsid w:val="006066D5"/>
    <w:rsid w:val="00624EFA"/>
    <w:rsid w:val="00625DD6"/>
    <w:rsid w:val="00630D1A"/>
    <w:rsid w:val="00656865"/>
    <w:rsid w:val="00672E4E"/>
    <w:rsid w:val="00673FA6"/>
    <w:rsid w:val="00682910"/>
    <w:rsid w:val="00687DD0"/>
    <w:rsid w:val="00691403"/>
    <w:rsid w:val="006D574E"/>
    <w:rsid w:val="006D6693"/>
    <w:rsid w:val="00711882"/>
    <w:rsid w:val="007144F5"/>
    <w:rsid w:val="007259E5"/>
    <w:rsid w:val="00744E94"/>
    <w:rsid w:val="00752A8B"/>
    <w:rsid w:val="00774A23"/>
    <w:rsid w:val="00775648"/>
    <w:rsid w:val="0078417C"/>
    <w:rsid w:val="007851A7"/>
    <w:rsid w:val="007A3AAE"/>
    <w:rsid w:val="007B0DA3"/>
    <w:rsid w:val="007B139D"/>
    <w:rsid w:val="007B6BF0"/>
    <w:rsid w:val="007C11E5"/>
    <w:rsid w:val="007C551D"/>
    <w:rsid w:val="007D0221"/>
    <w:rsid w:val="007D741E"/>
    <w:rsid w:val="00805683"/>
    <w:rsid w:val="00815333"/>
    <w:rsid w:val="008168CD"/>
    <w:rsid w:val="0082222C"/>
    <w:rsid w:val="008251ED"/>
    <w:rsid w:val="0085095A"/>
    <w:rsid w:val="0085115C"/>
    <w:rsid w:val="00856A56"/>
    <w:rsid w:val="00861241"/>
    <w:rsid w:val="0088644E"/>
    <w:rsid w:val="0089177D"/>
    <w:rsid w:val="00897EDD"/>
    <w:rsid w:val="008B283A"/>
    <w:rsid w:val="008D2338"/>
    <w:rsid w:val="008F5454"/>
    <w:rsid w:val="00927271"/>
    <w:rsid w:val="0094275B"/>
    <w:rsid w:val="00944CCB"/>
    <w:rsid w:val="0095743B"/>
    <w:rsid w:val="00966A64"/>
    <w:rsid w:val="009702BD"/>
    <w:rsid w:val="0097661B"/>
    <w:rsid w:val="009824C7"/>
    <w:rsid w:val="00995A6E"/>
    <w:rsid w:val="009A2366"/>
    <w:rsid w:val="009B19D6"/>
    <w:rsid w:val="009B4955"/>
    <w:rsid w:val="009C34CB"/>
    <w:rsid w:val="009D03DF"/>
    <w:rsid w:val="009D6566"/>
    <w:rsid w:val="009E3705"/>
    <w:rsid w:val="009E6274"/>
    <w:rsid w:val="009F758D"/>
    <w:rsid w:val="00A255A1"/>
    <w:rsid w:val="00A323D0"/>
    <w:rsid w:val="00A618A3"/>
    <w:rsid w:val="00A64453"/>
    <w:rsid w:val="00A7199E"/>
    <w:rsid w:val="00A86CBD"/>
    <w:rsid w:val="00A87D1D"/>
    <w:rsid w:val="00A978BA"/>
    <w:rsid w:val="00AD1AE7"/>
    <w:rsid w:val="00B13BA4"/>
    <w:rsid w:val="00B22454"/>
    <w:rsid w:val="00B350EC"/>
    <w:rsid w:val="00B37C13"/>
    <w:rsid w:val="00B405D8"/>
    <w:rsid w:val="00B723CB"/>
    <w:rsid w:val="00BB2655"/>
    <w:rsid w:val="00BC6C46"/>
    <w:rsid w:val="00BE4814"/>
    <w:rsid w:val="00BF49B1"/>
    <w:rsid w:val="00C10893"/>
    <w:rsid w:val="00C24780"/>
    <w:rsid w:val="00C46354"/>
    <w:rsid w:val="00C84191"/>
    <w:rsid w:val="00CA3AAF"/>
    <w:rsid w:val="00CC6F9E"/>
    <w:rsid w:val="00CD4A2D"/>
    <w:rsid w:val="00CE19B7"/>
    <w:rsid w:val="00CE47EC"/>
    <w:rsid w:val="00D1224D"/>
    <w:rsid w:val="00D205C0"/>
    <w:rsid w:val="00D33A36"/>
    <w:rsid w:val="00D40B90"/>
    <w:rsid w:val="00D4303B"/>
    <w:rsid w:val="00D55383"/>
    <w:rsid w:val="00D5596D"/>
    <w:rsid w:val="00D676DB"/>
    <w:rsid w:val="00D82484"/>
    <w:rsid w:val="00D921F7"/>
    <w:rsid w:val="00DB7CF2"/>
    <w:rsid w:val="00DE459D"/>
    <w:rsid w:val="00DF7218"/>
    <w:rsid w:val="00E0295F"/>
    <w:rsid w:val="00E035A4"/>
    <w:rsid w:val="00E26179"/>
    <w:rsid w:val="00E33D77"/>
    <w:rsid w:val="00E74A65"/>
    <w:rsid w:val="00E7657A"/>
    <w:rsid w:val="00E86395"/>
    <w:rsid w:val="00E93C05"/>
    <w:rsid w:val="00EA19D8"/>
    <w:rsid w:val="00EA41D6"/>
    <w:rsid w:val="00EE4AB7"/>
    <w:rsid w:val="00EF6862"/>
    <w:rsid w:val="00F1692A"/>
    <w:rsid w:val="00F22EE2"/>
    <w:rsid w:val="00F23981"/>
    <w:rsid w:val="00F24D30"/>
    <w:rsid w:val="00F2578B"/>
    <w:rsid w:val="00F271EA"/>
    <w:rsid w:val="00F34169"/>
    <w:rsid w:val="00F45ADF"/>
    <w:rsid w:val="00F57E47"/>
    <w:rsid w:val="00F71F5E"/>
    <w:rsid w:val="00F77C14"/>
    <w:rsid w:val="00FB28A3"/>
    <w:rsid w:val="00FB4C62"/>
    <w:rsid w:val="00FC1A6E"/>
    <w:rsid w:val="00FC37BE"/>
    <w:rsid w:val="00FC797D"/>
    <w:rsid w:val="00FF5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DDEA"/>
  <w15:docId w15:val="{FC8E4EAA-5FC5-4C3F-9299-0FC6488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290B"/>
  </w:style>
  <w:style w:type="paragraph" w:styleId="1">
    <w:name w:val="heading 1"/>
    <w:basedOn w:val="a"/>
    <w:next w:val="a"/>
    <w:link w:val="10"/>
    <w:rsid w:val="00CF290B"/>
    <w:pPr>
      <w:keepNext/>
      <w:spacing w:before="240" w:after="60" w:line="240" w:lineRule="auto"/>
      <w:outlineLvl w:val="0"/>
    </w:pPr>
    <w:rPr>
      <w:rFonts w:ascii="Arial" w:eastAsia="Arial" w:hAnsi="Arial" w:cs="Arial"/>
      <w:b/>
      <w:sz w:val="32"/>
      <w:szCs w:val="32"/>
    </w:rPr>
  </w:style>
  <w:style w:type="paragraph" w:styleId="2">
    <w:name w:val="heading 2"/>
    <w:basedOn w:val="a"/>
    <w:next w:val="a"/>
    <w:link w:val="20"/>
    <w:rsid w:val="00CF290B"/>
    <w:pPr>
      <w:keepNext/>
      <w:spacing w:before="240" w:after="60" w:line="240" w:lineRule="auto"/>
      <w:outlineLvl w:val="1"/>
    </w:pPr>
    <w:rPr>
      <w:rFonts w:ascii="Arial" w:eastAsia="Arial" w:hAnsi="Arial" w:cs="Arial"/>
      <w:b/>
      <w:i/>
      <w:sz w:val="28"/>
      <w:szCs w:val="28"/>
    </w:rPr>
  </w:style>
  <w:style w:type="paragraph" w:styleId="3">
    <w:name w:val="heading 3"/>
    <w:basedOn w:val="a"/>
    <w:next w:val="a"/>
    <w:link w:val="30"/>
    <w:rsid w:val="00CF290B"/>
    <w:pPr>
      <w:keepNext/>
      <w:spacing w:after="0" w:line="240" w:lineRule="auto"/>
      <w:jc w:val="center"/>
      <w:outlineLvl w:val="2"/>
    </w:pPr>
    <w:rPr>
      <w:rFonts w:ascii="Times New Roman" w:eastAsia="Times New Roman" w:hAnsi="Times New Roman" w:cs="Times New Roman"/>
      <w:b/>
      <w:smallCaps/>
      <w:sz w:val="32"/>
      <w:szCs w:val="32"/>
    </w:rPr>
  </w:style>
  <w:style w:type="paragraph" w:styleId="4">
    <w:name w:val="heading 4"/>
    <w:basedOn w:val="a"/>
    <w:next w:val="a"/>
    <w:link w:val="40"/>
    <w:rsid w:val="00CF290B"/>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link w:val="50"/>
    <w:rsid w:val="00CF290B"/>
    <w:pPr>
      <w:keepNext/>
      <w:keepLines/>
      <w:spacing w:before="220" w:after="40"/>
      <w:outlineLvl w:val="4"/>
    </w:pPr>
    <w:rPr>
      <w:b/>
    </w:rPr>
  </w:style>
  <w:style w:type="paragraph" w:styleId="6">
    <w:name w:val="heading 6"/>
    <w:basedOn w:val="a"/>
    <w:next w:val="a"/>
    <w:link w:val="60"/>
    <w:rsid w:val="00CF29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692A"/>
    <w:tblPr>
      <w:tblCellMar>
        <w:top w:w="0" w:type="dxa"/>
        <w:left w:w="0" w:type="dxa"/>
        <w:bottom w:w="0" w:type="dxa"/>
        <w:right w:w="0" w:type="dxa"/>
      </w:tblCellMar>
    </w:tblPr>
  </w:style>
  <w:style w:type="paragraph" w:styleId="a3">
    <w:name w:val="Title"/>
    <w:basedOn w:val="a"/>
    <w:next w:val="a"/>
    <w:link w:val="a4"/>
    <w:rsid w:val="00CF290B"/>
    <w:pPr>
      <w:keepNext/>
      <w:keepLines/>
      <w:spacing w:before="480" w:after="120"/>
    </w:pPr>
    <w:rPr>
      <w:b/>
      <w:sz w:val="72"/>
      <w:szCs w:val="72"/>
    </w:rPr>
  </w:style>
  <w:style w:type="table" w:customStyle="1" w:styleId="TableNormal0">
    <w:name w:val="Table Normal"/>
    <w:rsid w:val="00F1692A"/>
    <w:tblPr>
      <w:tblCellMar>
        <w:top w:w="0" w:type="dxa"/>
        <w:left w:w="0" w:type="dxa"/>
        <w:bottom w:w="0" w:type="dxa"/>
        <w:right w:w="0" w:type="dxa"/>
      </w:tblCellMar>
    </w:tblPr>
  </w:style>
  <w:style w:type="character" w:customStyle="1" w:styleId="10">
    <w:name w:val="Заголовок 1 Знак"/>
    <w:basedOn w:val="a0"/>
    <w:link w:val="1"/>
    <w:rsid w:val="00CF290B"/>
    <w:rPr>
      <w:rFonts w:ascii="Arial" w:eastAsia="Arial" w:hAnsi="Arial" w:cs="Arial"/>
      <w:b/>
      <w:sz w:val="32"/>
      <w:szCs w:val="32"/>
      <w:lang w:val="ru-RU" w:eastAsia="uk-UA"/>
    </w:rPr>
  </w:style>
  <w:style w:type="character" w:customStyle="1" w:styleId="20">
    <w:name w:val="Заголовок 2 Знак"/>
    <w:basedOn w:val="a0"/>
    <w:link w:val="2"/>
    <w:rsid w:val="00CF290B"/>
    <w:rPr>
      <w:rFonts w:ascii="Arial" w:eastAsia="Arial" w:hAnsi="Arial" w:cs="Arial"/>
      <w:b/>
      <w:i/>
      <w:sz w:val="28"/>
      <w:szCs w:val="28"/>
      <w:lang w:val="ru-RU" w:eastAsia="uk-UA"/>
    </w:rPr>
  </w:style>
  <w:style w:type="character" w:customStyle="1" w:styleId="30">
    <w:name w:val="Заголовок 3 Знак"/>
    <w:basedOn w:val="a0"/>
    <w:link w:val="3"/>
    <w:rsid w:val="00CF290B"/>
    <w:rPr>
      <w:rFonts w:ascii="Times New Roman" w:eastAsia="Times New Roman" w:hAnsi="Times New Roman" w:cs="Times New Roman"/>
      <w:b/>
      <w:smallCaps/>
      <w:sz w:val="32"/>
      <w:szCs w:val="32"/>
      <w:lang w:val="ru-RU" w:eastAsia="uk-UA"/>
    </w:rPr>
  </w:style>
  <w:style w:type="character" w:customStyle="1" w:styleId="40">
    <w:name w:val="Заголовок 4 Знак"/>
    <w:basedOn w:val="a0"/>
    <w:link w:val="4"/>
    <w:rsid w:val="00CF290B"/>
    <w:rPr>
      <w:rFonts w:ascii="Times New Roman" w:eastAsia="Times New Roman" w:hAnsi="Times New Roman" w:cs="Times New Roman"/>
      <w:b/>
      <w:sz w:val="28"/>
      <w:szCs w:val="28"/>
      <w:lang w:val="ru-RU" w:eastAsia="uk-UA"/>
    </w:rPr>
  </w:style>
  <w:style w:type="character" w:customStyle="1" w:styleId="50">
    <w:name w:val="Заголовок 5 Знак"/>
    <w:basedOn w:val="a0"/>
    <w:link w:val="5"/>
    <w:rsid w:val="00CF290B"/>
    <w:rPr>
      <w:rFonts w:ascii="Calibri" w:eastAsia="Calibri" w:hAnsi="Calibri" w:cs="Calibri"/>
      <w:b/>
      <w:lang w:val="ru-RU" w:eastAsia="uk-UA"/>
    </w:rPr>
  </w:style>
  <w:style w:type="character" w:customStyle="1" w:styleId="60">
    <w:name w:val="Заголовок 6 Знак"/>
    <w:basedOn w:val="a0"/>
    <w:link w:val="6"/>
    <w:rsid w:val="00CF290B"/>
    <w:rPr>
      <w:rFonts w:ascii="Calibri" w:eastAsia="Calibri" w:hAnsi="Calibri" w:cs="Calibri"/>
      <w:b/>
      <w:sz w:val="20"/>
      <w:szCs w:val="20"/>
      <w:lang w:val="ru-RU" w:eastAsia="uk-UA"/>
    </w:rPr>
  </w:style>
  <w:style w:type="table" w:customStyle="1" w:styleId="TableNormal1">
    <w:name w:val="Table Normal"/>
    <w:rsid w:val="00CF290B"/>
    <w:tblPr>
      <w:tblCellMar>
        <w:top w:w="0" w:type="dxa"/>
        <w:left w:w="0" w:type="dxa"/>
        <w:bottom w:w="0" w:type="dxa"/>
        <w:right w:w="0" w:type="dxa"/>
      </w:tblCellMar>
    </w:tblPr>
  </w:style>
  <w:style w:type="character" w:customStyle="1" w:styleId="a4">
    <w:name w:val="Заголовок Знак"/>
    <w:basedOn w:val="a0"/>
    <w:link w:val="a3"/>
    <w:rsid w:val="00CF290B"/>
    <w:rPr>
      <w:rFonts w:ascii="Calibri" w:eastAsia="Calibri" w:hAnsi="Calibri" w:cs="Calibri"/>
      <w:b/>
      <w:sz w:val="72"/>
      <w:szCs w:val="72"/>
      <w:lang w:val="ru-RU" w:eastAsia="uk-UA"/>
    </w:rPr>
  </w:style>
  <w:style w:type="paragraph" w:styleId="a5">
    <w:name w:val="Subtitle"/>
    <w:basedOn w:val="a"/>
    <w:next w:val="a"/>
    <w:link w:val="a6"/>
    <w:rsid w:val="00F1692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290B"/>
    <w:rPr>
      <w:rFonts w:ascii="Georgia" w:eastAsia="Georgia" w:hAnsi="Georgia" w:cs="Georgia"/>
      <w:i/>
      <w:color w:val="666666"/>
      <w:sz w:val="48"/>
      <w:szCs w:val="48"/>
      <w:lang w:val="ru-RU" w:eastAsia="uk-UA"/>
    </w:rPr>
  </w:style>
  <w:style w:type="paragraph" w:styleId="a7">
    <w:name w:val="Normal (Web)"/>
    <w:basedOn w:val="a"/>
    <w:unhideWhenUsed/>
    <w:rsid w:val="00CF290B"/>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8">
    <w:name w:val="Strong"/>
    <w:basedOn w:val="a0"/>
    <w:uiPriority w:val="22"/>
    <w:qFormat/>
    <w:rsid w:val="00CF290B"/>
    <w:rPr>
      <w:b/>
      <w:bCs/>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rsid w:val="00CF290B"/>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rsid w:val="00CF290B"/>
    <w:rPr>
      <w:rFonts w:ascii="Times New Roman" w:eastAsia="Times New Roman" w:hAnsi="Times New Roman" w:cs="Times New Roman"/>
      <w:sz w:val="28"/>
      <w:szCs w:val="20"/>
      <w:lang w:val="ru-RU" w:eastAsia="ru-RU"/>
    </w:rPr>
  </w:style>
  <w:style w:type="character" w:customStyle="1" w:styleId="aa">
    <w:name w:val="Верхний колонтитул Знак"/>
    <w:basedOn w:val="a0"/>
    <w:uiPriority w:val="99"/>
    <w:semiHidden/>
    <w:rsid w:val="00CF290B"/>
  </w:style>
  <w:style w:type="paragraph" w:styleId="HTML">
    <w:name w:val="HTML Preformatted"/>
    <w:basedOn w:val="a"/>
    <w:link w:val="HTML0"/>
    <w:uiPriority w:val="99"/>
    <w:unhideWhenUsed/>
    <w:rsid w:val="00CF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CF290B"/>
    <w:rPr>
      <w:rFonts w:ascii="Courier New" w:eastAsia="Times New Roman" w:hAnsi="Courier New" w:cs="Courier New"/>
      <w:color w:val="000000"/>
      <w:sz w:val="21"/>
      <w:szCs w:val="21"/>
      <w:lang w:val="ru-RU" w:eastAsia="ru-RU"/>
    </w:rPr>
  </w:style>
  <w:style w:type="character" w:styleId="ab">
    <w:name w:val="Emphasis"/>
    <w:qFormat/>
    <w:rsid w:val="00CF290B"/>
    <w:rPr>
      <w:i/>
      <w:iCs/>
    </w:rPr>
  </w:style>
  <w:style w:type="paragraph" w:styleId="ac">
    <w:name w:val="No Spacing"/>
    <w:qFormat/>
    <w:rsid w:val="00CF290B"/>
    <w:pPr>
      <w:suppressAutoHyphens/>
      <w:spacing w:after="0" w:line="240" w:lineRule="auto"/>
      <w:ind w:firstLine="709"/>
      <w:jc w:val="both"/>
    </w:pPr>
    <w:rPr>
      <w:rFonts w:ascii="Times New Roman" w:hAnsi="Times New Roman" w:cs="Times New Roman"/>
      <w:sz w:val="28"/>
      <w:lang w:eastAsia="ar-SA"/>
    </w:rPr>
  </w:style>
  <w:style w:type="character" w:customStyle="1" w:styleId="rvts6">
    <w:name w:val="rvts6"/>
    <w:rsid w:val="00CF290B"/>
  </w:style>
  <w:style w:type="paragraph" w:styleId="ad">
    <w:name w:val="Body Text Indent"/>
    <w:basedOn w:val="a"/>
    <w:link w:val="ae"/>
    <w:rsid w:val="00CF290B"/>
    <w:pPr>
      <w:spacing w:after="120" w:line="240" w:lineRule="auto"/>
      <w:ind w:left="283"/>
    </w:pPr>
    <w:rPr>
      <w:rFonts w:ascii="Times New Roman" w:eastAsia="Times New Roman" w:hAnsi="Times New Roman" w:cs="Times New Roman"/>
      <w:sz w:val="20"/>
      <w:szCs w:val="20"/>
      <w:lang w:val="uk-UA" w:eastAsia="ru-RU"/>
    </w:rPr>
  </w:style>
  <w:style w:type="character" w:customStyle="1" w:styleId="ae">
    <w:name w:val="Основной текст с отступом Знак"/>
    <w:basedOn w:val="a0"/>
    <w:link w:val="ad"/>
    <w:rsid w:val="00CF290B"/>
    <w:rPr>
      <w:rFonts w:ascii="Times New Roman" w:eastAsia="Times New Roman" w:hAnsi="Times New Roman" w:cs="Times New Roman"/>
      <w:sz w:val="20"/>
      <w:szCs w:val="20"/>
      <w:lang w:eastAsia="ru-RU"/>
    </w:rPr>
  </w:style>
  <w:style w:type="paragraph" w:styleId="af">
    <w:name w:val="List Paragraph"/>
    <w:basedOn w:val="a"/>
    <w:uiPriority w:val="34"/>
    <w:qFormat/>
    <w:rsid w:val="00CF290B"/>
    <w:pPr>
      <w:ind w:left="720"/>
      <w:contextualSpacing/>
    </w:pPr>
  </w:style>
  <w:style w:type="paragraph" w:styleId="af0">
    <w:name w:val="Balloon Text"/>
    <w:basedOn w:val="a"/>
    <w:link w:val="af1"/>
    <w:uiPriority w:val="99"/>
    <w:semiHidden/>
    <w:unhideWhenUsed/>
    <w:rsid w:val="00CF29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F290B"/>
    <w:rPr>
      <w:rFonts w:ascii="Segoe UI" w:eastAsia="Calibri" w:hAnsi="Segoe UI" w:cs="Segoe UI"/>
      <w:sz w:val="18"/>
      <w:szCs w:val="18"/>
      <w:lang w:val="ru-RU" w:eastAsia="uk-UA"/>
    </w:rPr>
  </w:style>
  <w:style w:type="paragraph" w:customStyle="1" w:styleId="western">
    <w:name w:val="western"/>
    <w:basedOn w:val="a"/>
    <w:rsid w:val="00CF29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131">
    <w:name w:val="st131"/>
    <w:uiPriority w:val="99"/>
    <w:rsid w:val="00CF290B"/>
    <w:rPr>
      <w:i/>
      <w:iCs/>
      <w:color w:val="0000FF"/>
    </w:rPr>
  </w:style>
  <w:style w:type="paragraph" w:customStyle="1" w:styleId="af2">
    <w:name w:val="Нормальний текст"/>
    <w:basedOn w:val="a"/>
    <w:rsid w:val="00CF290B"/>
    <w:pPr>
      <w:spacing w:before="120" w:after="0" w:line="240" w:lineRule="auto"/>
      <w:ind w:firstLine="567"/>
    </w:pPr>
    <w:rPr>
      <w:rFonts w:ascii="Antiqua" w:eastAsia="Times New Roman" w:hAnsi="Antiqua" w:cs="Times New Roman"/>
      <w:sz w:val="26"/>
      <w:szCs w:val="20"/>
      <w:lang w:val="uk-UA" w:eastAsia="ru-RU"/>
    </w:rPr>
  </w:style>
  <w:style w:type="paragraph" w:customStyle="1" w:styleId="st2">
    <w:name w:val="st2"/>
    <w:uiPriority w:val="99"/>
    <w:rsid w:val="00CF290B"/>
    <w:pPr>
      <w:autoSpaceDE w:val="0"/>
      <w:autoSpaceDN w:val="0"/>
      <w:adjustRightInd w:val="0"/>
      <w:spacing w:after="150" w:line="240" w:lineRule="auto"/>
      <w:ind w:firstLine="450"/>
      <w:jc w:val="both"/>
    </w:pPr>
    <w:rPr>
      <w:rFonts w:ascii="Times New Roman" w:eastAsia="Times New Roman" w:hAnsi="Times New Roman" w:cs="Times New Roman"/>
      <w:sz w:val="24"/>
      <w:szCs w:val="24"/>
    </w:rPr>
  </w:style>
  <w:style w:type="character" w:customStyle="1" w:styleId="st42">
    <w:name w:val="st42"/>
    <w:uiPriority w:val="99"/>
    <w:rsid w:val="00CF290B"/>
    <w:rPr>
      <w:color w:val="000000"/>
    </w:rPr>
  </w:style>
  <w:style w:type="character" w:styleId="af3">
    <w:name w:val="Hyperlink"/>
    <w:basedOn w:val="a0"/>
    <w:uiPriority w:val="99"/>
    <w:semiHidden/>
    <w:unhideWhenUsed/>
    <w:rsid w:val="00723666"/>
    <w:rPr>
      <w:color w:val="0000FF"/>
      <w:u w:val="single"/>
    </w:rPr>
  </w:style>
  <w:style w:type="paragraph" w:customStyle="1" w:styleId="rvps2">
    <w:name w:val="rvps2"/>
    <w:basedOn w:val="a"/>
    <w:rsid w:val="00A81045"/>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4">
    <w:name w:val="annotation reference"/>
    <w:basedOn w:val="a0"/>
    <w:uiPriority w:val="99"/>
    <w:semiHidden/>
    <w:unhideWhenUsed/>
    <w:rsid w:val="00591C51"/>
    <w:rPr>
      <w:sz w:val="16"/>
      <w:szCs w:val="16"/>
    </w:rPr>
  </w:style>
  <w:style w:type="paragraph" w:styleId="af5">
    <w:name w:val="annotation text"/>
    <w:basedOn w:val="a"/>
    <w:link w:val="af6"/>
    <w:uiPriority w:val="99"/>
    <w:semiHidden/>
    <w:unhideWhenUsed/>
    <w:rsid w:val="00591C51"/>
    <w:pPr>
      <w:spacing w:line="240" w:lineRule="auto"/>
    </w:pPr>
    <w:rPr>
      <w:sz w:val="20"/>
      <w:szCs w:val="20"/>
    </w:rPr>
  </w:style>
  <w:style w:type="character" w:customStyle="1" w:styleId="af6">
    <w:name w:val="Текст примечания Знак"/>
    <w:basedOn w:val="a0"/>
    <w:link w:val="af5"/>
    <w:uiPriority w:val="99"/>
    <w:semiHidden/>
    <w:rsid w:val="00591C51"/>
    <w:rPr>
      <w:rFonts w:ascii="Calibri" w:eastAsia="Calibri" w:hAnsi="Calibri" w:cs="Calibri"/>
      <w:sz w:val="20"/>
      <w:szCs w:val="20"/>
      <w:lang w:val="ru-RU" w:eastAsia="uk-UA"/>
    </w:rPr>
  </w:style>
  <w:style w:type="paragraph" w:styleId="af7">
    <w:name w:val="annotation subject"/>
    <w:basedOn w:val="af5"/>
    <w:next w:val="af5"/>
    <w:link w:val="af8"/>
    <w:uiPriority w:val="99"/>
    <w:semiHidden/>
    <w:unhideWhenUsed/>
    <w:rsid w:val="002C0A3E"/>
    <w:rPr>
      <w:b/>
      <w:bCs/>
    </w:rPr>
  </w:style>
  <w:style w:type="character" w:customStyle="1" w:styleId="af8">
    <w:name w:val="Тема примечания Знак"/>
    <w:basedOn w:val="af6"/>
    <w:link w:val="af7"/>
    <w:uiPriority w:val="99"/>
    <w:semiHidden/>
    <w:rsid w:val="002C0A3E"/>
    <w:rPr>
      <w:rFonts w:ascii="Calibri" w:eastAsia="Calibri" w:hAnsi="Calibri" w:cs="Calibri"/>
      <w:b/>
      <w:bCs/>
      <w:sz w:val="20"/>
      <w:szCs w:val="20"/>
      <w:lang w:val="ru-RU" w:eastAsia="uk-UA"/>
    </w:rPr>
  </w:style>
  <w:style w:type="table" w:customStyle="1" w:styleId="af9">
    <w:basedOn w:val="TableNormal1"/>
    <w:rsid w:val="00F1692A"/>
    <w:tblPr>
      <w:tblStyleRowBandSize w:val="1"/>
      <w:tblStyleColBandSize w:val="1"/>
      <w:tblCellMar>
        <w:left w:w="115" w:type="dxa"/>
        <w:right w:w="115" w:type="dxa"/>
      </w:tblCellMar>
    </w:tblPr>
  </w:style>
  <w:style w:type="table" w:customStyle="1" w:styleId="afa">
    <w:basedOn w:val="TableNormal1"/>
    <w:rsid w:val="00F1692A"/>
    <w:tblPr>
      <w:tblStyleRowBandSize w:val="1"/>
      <w:tblStyleColBandSize w:val="1"/>
      <w:tblCellMar>
        <w:left w:w="115" w:type="dxa"/>
        <w:right w:w="115" w:type="dxa"/>
      </w:tblCellMar>
    </w:tblPr>
  </w:style>
  <w:style w:type="table" w:customStyle="1" w:styleId="afb">
    <w:basedOn w:val="TableNormal1"/>
    <w:rsid w:val="00F1692A"/>
    <w:tblPr>
      <w:tblStyleRowBandSize w:val="1"/>
      <w:tblStyleColBandSize w:val="1"/>
      <w:tblCellMar>
        <w:left w:w="115" w:type="dxa"/>
        <w:right w:w="115" w:type="dxa"/>
      </w:tblCellMar>
    </w:tblPr>
  </w:style>
  <w:style w:type="table" w:customStyle="1" w:styleId="afc">
    <w:basedOn w:val="TableNormal1"/>
    <w:rsid w:val="00F1692A"/>
    <w:tblPr>
      <w:tblStyleRowBandSize w:val="1"/>
      <w:tblStyleColBandSize w:val="1"/>
      <w:tblCellMar>
        <w:left w:w="115" w:type="dxa"/>
        <w:right w:w="115" w:type="dxa"/>
      </w:tblCellMar>
    </w:tblPr>
  </w:style>
  <w:style w:type="table" w:customStyle="1" w:styleId="afd">
    <w:basedOn w:val="TableNormal0"/>
    <w:rsid w:val="00F1692A"/>
    <w:tblPr>
      <w:tblStyleRowBandSize w:val="1"/>
      <w:tblStyleColBandSize w:val="1"/>
      <w:tblCellMar>
        <w:left w:w="115" w:type="dxa"/>
        <w:right w:w="115" w:type="dxa"/>
      </w:tblCellMar>
    </w:tblPr>
  </w:style>
  <w:style w:type="table" w:customStyle="1" w:styleId="afe">
    <w:basedOn w:val="TableNormal0"/>
    <w:rsid w:val="00F1692A"/>
    <w:tblPr>
      <w:tblStyleRowBandSize w:val="1"/>
      <w:tblStyleColBandSize w:val="1"/>
      <w:tblCellMar>
        <w:left w:w="115" w:type="dxa"/>
        <w:right w:w="115" w:type="dxa"/>
      </w:tblCellMar>
    </w:tblPr>
  </w:style>
  <w:style w:type="table" w:customStyle="1" w:styleId="aff">
    <w:basedOn w:val="TableNormal0"/>
    <w:rsid w:val="00F1692A"/>
    <w:tblPr>
      <w:tblStyleRowBandSize w:val="1"/>
      <w:tblStyleColBandSize w:val="1"/>
      <w:tblCellMar>
        <w:left w:w="115" w:type="dxa"/>
        <w:right w:w="115" w:type="dxa"/>
      </w:tblCellMar>
    </w:tblPr>
  </w:style>
  <w:style w:type="table" w:customStyle="1" w:styleId="aff0">
    <w:basedOn w:val="TableNormal0"/>
    <w:rsid w:val="00F1692A"/>
    <w:tblPr>
      <w:tblStyleRowBandSize w:val="1"/>
      <w:tblStyleColBandSize w:val="1"/>
      <w:tblCellMar>
        <w:left w:w="115" w:type="dxa"/>
        <w:right w:w="115" w:type="dxa"/>
      </w:tblCellMar>
    </w:tblPr>
  </w:style>
  <w:style w:type="paragraph" w:styleId="21">
    <w:name w:val="Body Text Indent 2"/>
    <w:basedOn w:val="a"/>
    <w:link w:val="22"/>
    <w:rsid w:val="00584ED5"/>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rsid w:val="00584ED5"/>
    <w:rPr>
      <w:rFonts w:ascii="Times New Roman" w:eastAsia="Times New Roman" w:hAnsi="Times New Roman" w:cs="Times New Roman"/>
      <w:sz w:val="20"/>
      <w:szCs w:val="20"/>
      <w:lang w:val="uk-UA" w:eastAsia="ru-RU"/>
    </w:rPr>
  </w:style>
  <w:style w:type="paragraph" w:styleId="aff1">
    <w:name w:val="footer"/>
    <w:basedOn w:val="a"/>
    <w:link w:val="aff2"/>
    <w:uiPriority w:val="99"/>
    <w:unhideWhenUsed/>
    <w:rsid w:val="004424F0"/>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44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9215">
      <w:bodyDiv w:val="1"/>
      <w:marLeft w:val="0"/>
      <w:marRight w:val="0"/>
      <w:marTop w:val="0"/>
      <w:marBottom w:val="0"/>
      <w:divBdr>
        <w:top w:val="none" w:sz="0" w:space="0" w:color="auto"/>
        <w:left w:val="none" w:sz="0" w:space="0" w:color="auto"/>
        <w:bottom w:val="none" w:sz="0" w:space="0" w:color="auto"/>
        <w:right w:val="none" w:sz="0" w:space="0" w:color="auto"/>
      </w:divBdr>
    </w:div>
    <w:div w:id="388069612">
      <w:bodyDiv w:val="1"/>
      <w:marLeft w:val="0"/>
      <w:marRight w:val="0"/>
      <w:marTop w:val="0"/>
      <w:marBottom w:val="0"/>
      <w:divBdr>
        <w:top w:val="none" w:sz="0" w:space="0" w:color="auto"/>
        <w:left w:val="none" w:sz="0" w:space="0" w:color="auto"/>
        <w:bottom w:val="none" w:sz="0" w:space="0" w:color="auto"/>
        <w:right w:val="none" w:sz="0" w:space="0" w:color="auto"/>
      </w:divBdr>
    </w:div>
    <w:div w:id="449858147">
      <w:bodyDiv w:val="1"/>
      <w:marLeft w:val="0"/>
      <w:marRight w:val="0"/>
      <w:marTop w:val="0"/>
      <w:marBottom w:val="0"/>
      <w:divBdr>
        <w:top w:val="none" w:sz="0" w:space="0" w:color="auto"/>
        <w:left w:val="none" w:sz="0" w:space="0" w:color="auto"/>
        <w:bottom w:val="none" w:sz="0" w:space="0" w:color="auto"/>
        <w:right w:val="none" w:sz="0" w:space="0" w:color="auto"/>
      </w:divBdr>
    </w:div>
    <w:div w:id="506140925">
      <w:bodyDiv w:val="1"/>
      <w:marLeft w:val="0"/>
      <w:marRight w:val="0"/>
      <w:marTop w:val="0"/>
      <w:marBottom w:val="0"/>
      <w:divBdr>
        <w:top w:val="none" w:sz="0" w:space="0" w:color="auto"/>
        <w:left w:val="none" w:sz="0" w:space="0" w:color="auto"/>
        <w:bottom w:val="none" w:sz="0" w:space="0" w:color="auto"/>
        <w:right w:val="none" w:sz="0" w:space="0" w:color="auto"/>
      </w:divBdr>
    </w:div>
    <w:div w:id="569459708">
      <w:bodyDiv w:val="1"/>
      <w:marLeft w:val="0"/>
      <w:marRight w:val="0"/>
      <w:marTop w:val="0"/>
      <w:marBottom w:val="0"/>
      <w:divBdr>
        <w:top w:val="none" w:sz="0" w:space="0" w:color="auto"/>
        <w:left w:val="none" w:sz="0" w:space="0" w:color="auto"/>
        <w:bottom w:val="none" w:sz="0" w:space="0" w:color="auto"/>
        <w:right w:val="none" w:sz="0" w:space="0" w:color="auto"/>
      </w:divBdr>
      <w:divsChild>
        <w:div w:id="2050492935">
          <w:marLeft w:val="0"/>
          <w:marRight w:val="0"/>
          <w:marTop w:val="0"/>
          <w:marBottom w:val="0"/>
          <w:divBdr>
            <w:top w:val="none" w:sz="0" w:space="0" w:color="auto"/>
            <w:left w:val="none" w:sz="0" w:space="0" w:color="auto"/>
            <w:bottom w:val="none" w:sz="0" w:space="0" w:color="auto"/>
            <w:right w:val="none" w:sz="0" w:space="0" w:color="auto"/>
          </w:divBdr>
        </w:div>
        <w:div w:id="1045644934">
          <w:marLeft w:val="0"/>
          <w:marRight w:val="0"/>
          <w:marTop w:val="0"/>
          <w:marBottom w:val="0"/>
          <w:divBdr>
            <w:top w:val="none" w:sz="0" w:space="0" w:color="auto"/>
            <w:left w:val="none" w:sz="0" w:space="0" w:color="auto"/>
            <w:bottom w:val="none" w:sz="0" w:space="0" w:color="auto"/>
            <w:right w:val="none" w:sz="0" w:space="0" w:color="auto"/>
          </w:divBdr>
        </w:div>
        <w:div w:id="473332298">
          <w:marLeft w:val="0"/>
          <w:marRight w:val="0"/>
          <w:marTop w:val="0"/>
          <w:marBottom w:val="0"/>
          <w:divBdr>
            <w:top w:val="none" w:sz="0" w:space="0" w:color="auto"/>
            <w:left w:val="none" w:sz="0" w:space="0" w:color="auto"/>
            <w:bottom w:val="none" w:sz="0" w:space="0" w:color="auto"/>
            <w:right w:val="none" w:sz="0" w:space="0" w:color="auto"/>
          </w:divBdr>
        </w:div>
      </w:divsChild>
    </w:div>
    <w:div w:id="918910136">
      <w:bodyDiv w:val="1"/>
      <w:marLeft w:val="0"/>
      <w:marRight w:val="0"/>
      <w:marTop w:val="0"/>
      <w:marBottom w:val="0"/>
      <w:divBdr>
        <w:top w:val="none" w:sz="0" w:space="0" w:color="auto"/>
        <w:left w:val="none" w:sz="0" w:space="0" w:color="auto"/>
        <w:bottom w:val="none" w:sz="0" w:space="0" w:color="auto"/>
        <w:right w:val="none" w:sz="0" w:space="0" w:color="auto"/>
      </w:divBdr>
    </w:div>
    <w:div w:id="1957252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bhnIZ6TPt/wWkc9+d73Q1YmUA==">AMUW2mWE0S/T5xIcA5q/vo7HVS1VWkQaDT9BOZXw78/TodLwmlFkNmnhGbptWM/IkIlMmMxsi8aDH3Thmsm+Ms9Ksmg4y45bh0vN3X/Nn11wGa03fYOZTh4eKa/afzVcnuXJS7kwCVRG4w4kRzXwFuoa+jlo2MFR/U2SsFn9hG5NivHBW75E5LmfVut99f5Im5uHq13UTSIq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C13E4B-C1DB-4930-9575-D2D05F2E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42784</Words>
  <Characters>24388</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Волобуєв</dc:creator>
  <cp:lastModifiedBy>Прокопенко Анна Миколаївна</cp:lastModifiedBy>
  <cp:revision>13</cp:revision>
  <cp:lastPrinted>2020-06-18T11:18:00Z</cp:lastPrinted>
  <dcterms:created xsi:type="dcterms:W3CDTF">2020-07-23T11:56:00Z</dcterms:created>
  <dcterms:modified xsi:type="dcterms:W3CDTF">2021-09-30T07:03:00Z</dcterms:modified>
</cp:coreProperties>
</file>