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B753" w14:textId="77777777" w:rsidR="007162BA" w:rsidRDefault="007162BA" w:rsidP="00825E9E">
      <w:pPr>
        <w:jc w:val="both"/>
        <w:rPr>
          <w:sz w:val="28"/>
          <w:szCs w:val="28"/>
        </w:rPr>
      </w:pPr>
    </w:p>
    <w:p w14:paraId="5095B601" w14:textId="77777777" w:rsidR="007162BA" w:rsidRPr="00846677" w:rsidRDefault="007162BA" w:rsidP="007162BA">
      <w:pPr>
        <w:jc w:val="center"/>
        <w:rPr>
          <w:rStyle w:val="rvts15"/>
          <w:b/>
          <w:color w:val="000000"/>
        </w:rPr>
      </w:pPr>
      <w:bookmarkStart w:id="0" w:name="n131"/>
      <w:bookmarkEnd w:id="0"/>
      <w:r w:rsidRPr="00846677">
        <w:rPr>
          <w:rStyle w:val="rvts15"/>
          <w:b/>
          <w:color w:val="000000"/>
        </w:rPr>
        <w:t xml:space="preserve">ТЕСТ </w:t>
      </w:r>
      <w:r w:rsidRPr="00846677">
        <w:rPr>
          <w:b/>
          <w:color w:val="000000"/>
        </w:rPr>
        <w:br/>
      </w:r>
      <w:r w:rsidRPr="00846677">
        <w:rPr>
          <w:rStyle w:val="rvts15"/>
          <w:b/>
          <w:color w:val="000000"/>
        </w:rPr>
        <w:t>малого підприємництва (М-Тест)</w:t>
      </w:r>
    </w:p>
    <w:p w14:paraId="1A742FD0" w14:textId="77777777" w:rsidR="007162BA" w:rsidRPr="00846677" w:rsidRDefault="007162BA" w:rsidP="007162BA">
      <w:pPr>
        <w:jc w:val="center"/>
        <w:rPr>
          <w:b/>
          <w:color w:val="000000"/>
        </w:rPr>
      </w:pPr>
    </w:p>
    <w:p w14:paraId="765B042B" w14:textId="77777777" w:rsidR="007162BA" w:rsidRPr="00846677" w:rsidRDefault="007162BA" w:rsidP="00A36463">
      <w:pPr>
        <w:jc w:val="both"/>
        <w:rPr>
          <w:color w:val="000000"/>
        </w:rPr>
      </w:pPr>
      <w:r w:rsidRPr="00846677">
        <w:rPr>
          <w:color w:val="000000"/>
        </w:rPr>
        <w:t>1. Консультації з представниками мікро- та малого підприємництва щодо оцінки впливу регулювання</w:t>
      </w:r>
    </w:p>
    <w:p w14:paraId="2F76E83D" w14:textId="4A0DD98C" w:rsidR="00F643E1" w:rsidRDefault="007162BA" w:rsidP="00A36463">
      <w:pPr>
        <w:jc w:val="both"/>
        <w:rPr>
          <w:color w:val="000000"/>
        </w:rPr>
      </w:pPr>
      <w:bookmarkStart w:id="1" w:name="n133"/>
      <w:bookmarkEnd w:id="1"/>
      <w:r w:rsidRPr="00846677">
        <w:rPr>
          <w:color w:val="000000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</w:t>
      </w:r>
      <w:r w:rsidR="003E6CC7">
        <w:rPr>
          <w:color w:val="000000"/>
        </w:rPr>
        <w:t>д з 8</w:t>
      </w:r>
      <w:r w:rsidR="003E6CC7">
        <w:rPr>
          <w:color w:val="000000"/>
          <w:lang w:val="uk-UA"/>
        </w:rPr>
        <w:t xml:space="preserve"> листопада</w:t>
      </w:r>
      <w:r w:rsidR="003E6CC7">
        <w:rPr>
          <w:color w:val="000000"/>
        </w:rPr>
        <w:t xml:space="preserve"> 2016р. п</w:t>
      </w:r>
      <w:r w:rsidR="00F643E1">
        <w:rPr>
          <w:color w:val="000000"/>
        </w:rPr>
        <w:t xml:space="preserve">о </w:t>
      </w:r>
    </w:p>
    <w:p w14:paraId="6DF41243" w14:textId="425C0A6C" w:rsidR="006237EB" w:rsidRPr="00846677" w:rsidRDefault="00F643E1" w:rsidP="006E4667">
      <w:pPr>
        <w:jc w:val="both"/>
        <w:rPr>
          <w:color w:val="000000"/>
        </w:rPr>
      </w:pPr>
      <w:r>
        <w:rPr>
          <w:color w:val="000000"/>
        </w:rPr>
        <w:t>16</w:t>
      </w:r>
      <w:r w:rsidR="003E6C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лютого</w:t>
      </w:r>
      <w:r>
        <w:rPr>
          <w:color w:val="000000"/>
        </w:rPr>
        <w:t xml:space="preserve"> 2017 </w:t>
      </w:r>
      <w:r w:rsidR="006E4667">
        <w:rPr>
          <w:color w:val="000000"/>
        </w:rPr>
        <w:t>р.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651"/>
        <w:gridCol w:w="2070"/>
        <w:gridCol w:w="3345"/>
      </w:tblGrid>
      <w:tr w:rsidR="004902D8" w:rsidRPr="00846677" w14:paraId="0A025688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476D96DD" w14:textId="2D0D5AAC" w:rsidR="007162BA" w:rsidRPr="00846677" w:rsidRDefault="00846677" w:rsidP="00846677">
            <w:pPr>
              <w:jc w:val="center"/>
              <w:rPr>
                <w:color w:val="000000"/>
                <w:lang w:val="uk-UA"/>
              </w:rPr>
            </w:pPr>
            <w:bookmarkStart w:id="2" w:name="n134"/>
            <w:bookmarkEnd w:id="2"/>
            <w:r w:rsidRPr="00846677">
              <w:rPr>
                <w:color w:val="000000"/>
                <w:lang w:val="uk-UA"/>
              </w:rPr>
              <w:t>п\н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1864F" w14:textId="77777777" w:rsidR="007162BA" w:rsidRPr="00846677" w:rsidRDefault="007162BA" w:rsidP="006237EB">
            <w:pPr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A5F5D" w14:textId="77777777" w:rsidR="008F0837" w:rsidRPr="00846677" w:rsidRDefault="007162BA" w:rsidP="008F0837">
            <w:pPr>
              <w:rPr>
                <w:color w:val="000000"/>
              </w:rPr>
            </w:pPr>
            <w:r w:rsidRPr="00846677">
              <w:rPr>
                <w:color w:val="000000"/>
              </w:rPr>
              <w:t>Кількість учасників консуль</w:t>
            </w:r>
          </w:p>
          <w:p w14:paraId="0CB94463" w14:textId="77777777" w:rsidR="007162BA" w:rsidRPr="00846677" w:rsidRDefault="007162BA" w:rsidP="008F0837">
            <w:pPr>
              <w:rPr>
                <w:color w:val="000000"/>
              </w:rPr>
            </w:pPr>
            <w:r w:rsidRPr="00846677">
              <w:rPr>
                <w:color w:val="000000"/>
              </w:rPr>
              <w:t>тацій, осіб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A813606" w14:textId="77777777" w:rsidR="007162BA" w:rsidRPr="00846677" w:rsidRDefault="007162BA" w:rsidP="006237EB">
            <w:pPr>
              <w:rPr>
                <w:color w:val="000000"/>
              </w:rPr>
            </w:pPr>
            <w:r w:rsidRPr="00846677">
              <w:rPr>
                <w:color w:val="000000"/>
              </w:rPr>
              <w:t>Основні результати консультацій (опис)</w:t>
            </w:r>
          </w:p>
        </w:tc>
      </w:tr>
      <w:tr w:rsidR="004902D8" w:rsidRPr="00F643E1" w14:paraId="0FDF7517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BE446C" w14:textId="77777777" w:rsidR="006237EB" w:rsidRPr="00846677" w:rsidRDefault="006237EB" w:rsidP="006237EB">
            <w:pPr>
              <w:jc w:val="center"/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>1.</w:t>
            </w:r>
            <w:r w:rsidR="003B7BDD" w:rsidRPr="00846677">
              <w:rPr>
                <w:color w:val="000000"/>
                <w:lang w:val="uk-UA"/>
              </w:rPr>
              <w:t>1.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B2BC" w14:textId="4FD2BFCE" w:rsidR="006237EB" w:rsidRP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Робоча зустріч головного архітектора м. Суми, начальника робочого органу з питань розміщення зовнішньої реклами з операторами.</w:t>
            </w:r>
          </w:p>
          <w:p w14:paraId="51FCA56C" w14:textId="77777777" w:rsidR="00B36114" w:rsidRPr="00846677" w:rsidRDefault="00B36114" w:rsidP="007162BA">
            <w:pPr>
              <w:rPr>
                <w:color w:val="000000"/>
              </w:rPr>
            </w:pPr>
          </w:p>
          <w:p w14:paraId="6462F2E1" w14:textId="77777777" w:rsidR="00B36114" w:rsidRPr="00846677" w:rsidRDefault="00B36114" w:rsidP="007162BA">
            <w:pPr>
              <w:rPr>
                <w:color w:val="000000"/>
              </w:rPr>
            </w:pPr>
          </w:p>
          <w:p w14:paraId="430C88FD" w14:textId="77777777" w:rsidR="00B36114" w:rsidRPr="00846677" w:rsidRDefault="00B36114" w:rsidP="007162BA">
            <w:pPr>
              <w:rPr>
                <w:color w:val="000000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80A9" w14:textId="77777777" w:rsidR="006237EB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Присутні: 8 осіб.</w:t>
            </w:r>
          </w:p>
          <w:p w14:paraId="7EF8C225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Кривцов А.В.</w:t>
            </w:r>
          </w:p>
          <w:p w14:paraId="4EC028E8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Галицький М.О.</w:t>
            </w:r>
          </w:p>
          <w:p w14:paraId="3FC1FA7B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Смолянинов А.Ф.</w:t>
            </w:r>
          </w:p>
          <w:p w14:paraId="7DD32E40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Люлько Н.О.</w:t>
            </w:r>
          </w:p>
          <w:p w14:paraId="0C176DDF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Захарова І.М.</w:t>
            </w:r>
          </w:p>
          <w:p w14:paraId="4ED806B5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Кривошей І.М.</w:t>
            </w:r>
          </w:p>
          <w:p w14:paraId="48926FBA" w14:textId="77777777" w:rsid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Стаднік Л.В.</w:t>
            </w:r>
          </w:p>
          <w:p w14:paraId="52F0374A" w14:textId="0E02BA3A" w:rsidR="003E6CC7" w:rsidRPr="003E6CC7" w:rsidRDefault="003E6CC7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Степченко В.Г.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F73E4A" w14:textId="77777777" w:rsidR="00846677" w:rsidRDefault="00745DAB" w:rsidP="007162BA">
            <w:pPr>
              <w:rPr>
                <w:iCs/>
                <w:color w:val="000000"/>
                <w:lang w:val="uk-UA"/>
              </w:rPr>
            </w:pPr>
            <w:r w:rsidRPr="00846677">
              <w:rPr>
                <w:iCs/>
                <w:color w:val="000000"/>
                <w:lang w:val="uk-UA"/>
              </w:rPr>
              <w:t xml:space="preserve">В цілому регулювання </w:t>
            </w:r>
            <w:r w:rsidR="00846677" w:rsidRPr="00846677">
              <w:rPr>
                <w:iCs/>
                <w:color w:val="000000"/>
                <w:lang w:val="uk-UA"/>
              </w:rPr>
              <w:t xml:space="preserve">не </w:t>
            </w:r>
            <w:r w:rsidRPr="00846677">
              <w:rPr>
                <w:iCs/>
                <w:color w:val="000000"/>
                <w:lang w:val="uk-UA"/>
              </w:rPr>
              <w:t xml:space="preserve">сприймається. </w:t>
            </w:r>
          </w:p>
          <w:p w14:paraId="6485E281" w14:textId="648C7327" w:rsidR="00745DAB" w:rsidRDefault="0075632C" w:rsidP="007162BA">
            <w:pPr>
              <w:rPr>
                <w:iCs/>
                <w:color w:val="000000"/>
                <w:lang w:val="uk-UA"/>
              </w:rPr>
            </w:pPr>
            <w:r w:rsidRPr="00846677">
              <w:rPr>
                <w:iCs/>
                <w:color w:val="000000"/>
                <w:lang w:val="uk-UA"/>
              </w:rPr>
              <w:t>Уточнюються питання щодо форматних зон та конструкцій, що можуть бути розміщені.</w:t>
            </w:r>
          </w:p>
          <w:p w14:paraId="7B2A86CA" w14:textId="577432AD" w:rsidR="003E6CC7" w:rsidRPr="00846677" w:rsidRDefault="003E6CC7" w:rsidP="007162BA">
            <w:pPr>
              <w:rPr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Обговорюється поетапне введення Коплекної схеми (ведуться переговори щодо перехідного періоду)</w:t>
            </w:r>
          </w:p>
          <w:p w14:paraId="6991C925" w14:textId="77777777" w:rsidR="00F643E1" w:rsidRDefault="00F643E1" w:rsidP="00F64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F643E1">
              <w:rPr>
                <w:color w:val="000000"/>
                <w:lang w:val="uk-UA"/>
              </w:rPr>
              <w:t xml:space="preserve">Протокол від 08.11.2016 </w:t>
            </w:r>
            <w:r>
              <w:rPr>
                <w:color w:val="000000"/>
                <w:lang w:val="uk-UA"/>
              </w:rPr>
              <w:t>)</w:t>
            </w:r>
          </w:p>
          <w:p w14:paraId="4CC3D56C" w14:textId="348B92F6" w:rsidR="00B35347" w:rsidRPr="00846677" w:rsidRDefault="00F643E1" w:rsidP="00F643E1">
            <w:pPr>
              <w:rPr>
                <w:color w:val="000000"/>
                <w:lang w:val="uk-UA"/>
              </w:rPr>
            </w:pPr>
            <w:r w:rsidRPr="00F643E1">
              <w:rPr>
                <w:lang w:val="uk-UA"/>
              </w:rPr>
              <w:t xml:space="preserve"> </w:t>
            </w:r>
            <w:r w:rsidR="00B35347" w:rsidRPr="00F643E1">
              <w:rPr>
                <w:lang w:val="uk-UA"/>
              </w:rPr>
              <w:t>Прийнято рішення про</w:t>
            </w:r>
            <w:r w:rsidR="00B35347" w:rsidRPr="00846677">
              <w:rPr>
                <w:lang w:val="uk-UA"/>
              </w:rPr>
              <w:t xml:space="preserve"> проведення громадських обговорень за допомогою інтернет-ресурсів, де зможуть взяти участь представники громадськості шляхом надання зауважень та пропозицій</w:t>
            </w:r>
            <w:r w:rsidR="004902D8" w:rsidRPr="00846677">
              <w:rPr>
                <w:lang w:val="uk-UA"/>
              </w:rPr>
              <w:t xml:space="preserve"> робочому органу</w:t>
            </w:r>
            <w:r w:rsidR="00B35347" w:rsidRPr="00846677">
              <w:rPr>
                <w:lang w:val="uk-UA"/>
              </w:rPr>
              <w:t>.</w:t>
            </w:r>
          </w:p>
        </w:tc>
      </w:tr>
      <w:tr w:rsidR="004902D8" w:rsidRPr="00846677" w14:paraId="03B9F189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9BB991" w14:textId="77777777" w:rsidR="006237EB" w:rsidRPr="00846677" w:rsidRDefault="003B7BDD" w:rsidP="006237EB">
            <w:pPr>
              <w:jc w:val="center"/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>1.</w:t>
            </w:r>
            <w:r w:rsidR="006237EB" w:rsidRPr="00846677">
              <w:rPr>
                <w:color w:val="000000"/>
                <w:lang w:val="uk-UA"/>
              </w:rPr>
              <w:t>2.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AAB9" w14:textId="77777777" w:rsidR="006237EB" w:rsidRPr="00B3161D" w:rsidRDefault="008F0837" w:rsidP="007162BA">
            <w:pPr>
              <w:rPr>
                <w:lang w:val="uk-UA"/>
              </w:rPr>
            </w:pPr>
            <w:r w:rsidRPr="00B3161D">
              <w:rPr>
                <w:lang w:val="uk-UA"/>
              </w:rPr>
              <w:t>Інтернет</w:t>
            </w:r>
            <w:r w:rsidR="006237EB" w:rsidRPr="00B3161D">
              <w:rPr>
                <w:lang w:val="uk-UA"/>
              </w:rPr>
              <w:t xml:space="preserve">-консультації </w:t>
            </w:r>
          </w:p>
          <w:p w14:paraId="66E433C7" w14:textId="77777777" w:rsidR="008F0837" w:rsidRPr="00B3161D" w:rsidRDefault="006237EB" w:rsidP="007162BA">
            <w:pPr>
              <w:rPr>
                <w:lang w:val="uk-UA"/>
              </w:rPr>
            </w:pPr>
            <w:r w:rsidRPr="00B3161D">
              <w:rPr>
                <w:lang w:val="uk-UA"/>
              </w:rPr>
              <w:t>(Громадські обговорення комплексної схеми розміщення рекламних засобів з зонуванням території м. Суми</w:t>
            </w:r>
            <w:r w:rsidR="008F0837" w:rsidRPr="00B3161D">
              <w:rPr>
                <w:lang w:val="uk-UA"/>
              </w:rPr>
              <w:t>, що були розміщені н</w:t>
            </w:r>
            <w:r w:rsidRPr="00B3161D">
              <w:rPr>
                <w:lang w:val="uk-UA"/>
              </w:rPr>
              <w:t>а інформаційному порталі Сумської міської ради</w:t>
            </w:r>
            <w:r w:rsidR="008F0837" w:rsidRPr="00B3161D">
              <w:rPr>
                <w:lang w:val="uk-UA"/>
              </w:rPr>
              <w:t>.</w:t>
            </w:r>
          </w:p>
          <w:p w14:paraId="693E3A8E" w14:textId="77777777" w:rsidR="006237EB" w:rsidRDefault="008F0837" w:rsidP="007162BA">
            <w:pPr>
              <w:rPr>
                <w:lang w:val="uk-UA"/>
              </w:rPr>
            </w:pPr>
            <w:r w:rsidRPr="00B3161D">
              <w:rPr>
                <w:lang w:val="uk-UA"/>
              </w:rPr>
              <w:t>Обговорення проводились</w:t>
            </w:r>
            <w:r w:rsidR="006237EB" w:rsidRPr="00B3161D">
              <w:rPr>
                <w:lang w:val="uk-UA"/>
              </w:rPr>
              <w:t xml:space="preserve"> </w:t>
            </w:r>
            <w:r w:rsidRPr="00B3161D">
              <w:rPr>
                <w:lang w:val="uk-UA"/>
              </w:rPr>
              <w:t xml:space="preserve">шляхом надання пропозицій і зауважень громадськості на адресу управління архітектури та містобудування СМР (м. Суми, вул. Воскресенська, 8А; електронна адреса: </w:t>
            </w:r>
            <w:hyperlink r:id="rId6" w:history="1">
              <w:r w:rsidRPr="00B3161D">
                <w:rPr>
                  <w:rStyle w:val="a9"/>
                  <w:color w:val="auto"/>
                  <w:lang w:val="uk-UA"/>
                </w:rPr>
                <w:t>arh@smr.gov.ua</w:t>
              </w:r>
            </w:hyperlink>
            <w:r w:rsidR="006237EB" w:rsidRPr="00B3161D">
              <w:rPr>
                <w:lang w:val="uk-UA"/>
              </w:rPr>
              <w:t>)</w:t>
            </w:r>
            <w:r w:rsidRPr="00B3161D">
              <w:rPr>
                <w:lang w:val="uk-UA"/>
              </w:rPr>
              <w:t>.</w:t>
            </w:r>
          </w:p>
          <w:p w14:paraId="5BA33873" w14:textId="132E1091" w:rsidR="00984F9B" w:rsidRPr="00B3161D" w:rsidRDefault="00984F9B" w:rsidP="007162BA">
            <w:pPr>
              <w:rPr>
                <w:lang w:val="uk-UA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87D8" w14:textId="77777777" w:rsidR="006237EB" w:rsidRPr="00BB4C23" w:rsidRDefault="008F0837" w:rsidP="007162BA">
            <w:pPr>
              <w:rPr>
                <w:color w:val="000000"/>
                <w:lang w:val="uk-UA"/>
              </w:rPr>
            </w:pPr>
            <w:r w:rsidRPr="00BB4C23">
              <w:rPr>
                <w:color w:val="000000"/>
                <w:lang w:val="uk-UA"/>
              </w:rPr>
              <w:t>Пропозиції та зауваження надійшли від 6-ти суб’єктів господарювання, зайнятих у сфері розміщення зовнішньої реклами.</w:t>
            </w:r>
          </w:p>
          <w:p w14:paraId="478009A9" w14:textId="75748C0F" w:rsidR="004902D8" w:rsidRPr="00BB4C23" w:rsidRDefault="004902D8" w:rsidP="007162BA">
            <w:pPr>
              <w:rPr>
                <w:color w:val="000000"/>
                <w:lang w:val="uk-UA"/>
              </w:rPr>
            </w:pPr>
            <w:r w:rsidRPr="00BB4C23">
              <w:rPr>
                <w:lang w:val="uk-UA"/>
              </w:rPr>
              <w:t xml:space="preserve"> 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FF76A8" w14:textId="77777777" w:rsidR="006237EB" w:rsidRPr="00846677" w:rsidRDefault="00B36114" w:rsidP="007162BA">
            <w:pPr>
              <w:rPr>
                <w:lang w:val="uk-UA"/>
              </w:rPr>
            </w:pPr>
            <w:r w:rsidRPr="00846677">
              <w:rPr>
                <w:color w:val="000000"/>
                <w:lang w:val="uk-UA"/>
              </w:rPr>
              <w:t xml:space="preserve">Розглянуто питання щодо поетапного впровадження </w:t>
            </w:r>
            <w:r w:rsidRPr="00846677">
              <w:rPr>
                <w:lang w:val="uk-UA"/>
              </w:rPr>
              <w:t>комплексної схеми розміщення рекламних засобів з зонуванням території м. Суми.</w:t>
            </w:r>
          </w:p>
          <w:p w14:paraId="0477D1D8" w14:textId="77777777" w:rsidR="004902D8" w:rsidRPr="00846677" w:rsidRDefault="004902D8" w:rsidP="007162BA">
            <w:pPr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 xml:space="preserve">Прийнято рішення провести круглий стіл та обговорити проблемні питання щодо затвердження </w:t>
            </w:r>
            <w:r w:rsidRPr="00846677">
              <w:rPr>
                <w:lang w:val="uk-UA"/>
              </w:rPr>
              <w:t>комплексної схеми розміщення рекламних засобів з зонуванням території м. Суми.</w:t>
            </w:r>
          </w:p>
        </w:tc>
      </w:tr>
      <w:tr w:rsidR="00984F9B" w:rsidRPr="00846677" w14:paraId="28644C36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D4461" w14:textId="13F597AE" w:rsidR="00984F9B" w:rsidRDefault="00984F9B" w:rsidP="006237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1.3. </w:t>
            </w:r>
          </w:p>
          <w:p w14:paraId="5778BBEB" w14:textId="77777777" w:rsidR="00984F9B" w:rsidRDefault="00984F9B" w:rsidP="006237EB">
            <w:pPr>
              <w:jc w:val="center"/>
              <w:rPr>
                <w:color w:val="000000"/>
                <w:lang w:val="uk-UA"/>
              </w:rPr>
            </w:pPr>
          </w:p>
          <w:p w14:paraId="1FE94F52" w14:textId="7D94FB47" w:rsidR="00984F9B" w:rsidRPr="00846677" w:rsidRDefault="00984F9B" w:rsidP="006237E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1370" w14:textId="77777777" w:rsidR="00984F9B" w:rsidRDefault="00984F9B" w:rsidP="00984F9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84F9B">
              <w:rPr>
                <w:lang w:val="uk-UA"/>
              </w:rPr>
              <w:t xml:space="preserve">онсультації з представниками </w:t>
            </w:r>
          </w:p>
          <w:p w14:paraId="5494CD90" w14:textId="25EA47C8" w:rsidR="003E52A8" w:rsidRPr="00B3161D" w:rsidRDefault="003E52A8" w:rsidP="00984F9B">
            <w:pPr>
              <w:rPr>
                <w:lang w:val="uk-UA"/>
              </w:rPr>
            </w:pPr>
            <w:r>
              <w:rPr>
                <w:lang w:val="uk-UA"/>
              </w:rPr>
              <w:t>операторів зовнішньої реклами, що здійснюють свою діяльність на території м. Суми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D1B8" w14:textId="77777777" w:rsidR="00984F9B" w:rsidRPr="00984F9B" w:rsidRDefault="00984F9B" w:rsidP="00984F9B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 w:rsidRPr="00984F9B">
              <w:rPr>
                <w:b w:val="0"/>
                <w:bCs w:val="0"/>
                <w:i w:val="0"/>
                <w:iCs w:val="0"/>
                <w:sz w:val="24"/>
              </w:rPr>
              <w:t>Присутні - 9 осіб:</w:t>
            </w:r>
          </w:p>
          <w:p w14:paraId="32B366A6" w14:textId="77777777" w:rsidR="00984F9B" w:rsidRPr="00984F9B" w:rsidRDefault="00984F9B" w:rsidP="00984F9B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 w:rsidRPr="00984F9B">
              <w:rPr>
                <w:b w:val="0"/>
                <w:bCs w:val="0"/>
                <w:i w:val="0"/>
                <w:iCs w:val="0"/>
                <w:sz w:val="24"/>
              </w:rPr>
              <w:t>Кривцов А.В.</w:t>
            </w:r>
          </w:p>
          <w:p w14:paraId="2775A9E0" w14:textId="77777777" w:rsidR="00984F9B" w:rsidRPr="00984F9B" w:rsidRDefault="00984F9B" w:rsidP="00984F9B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 w:rsidRPr="00984F9B">
              <w:rPr>
                <w:b w:val="0"/>
                <w:bCs w:val="0"/>
                <w:i w:val="0"/>
                <w:iCs w:val="0"/>
                <w:sz w:val="24"/>
              </w:rPr>
              <w:t>Галицький М.О.</w:t>
            </w:r>
          </w:p>
          <w:p w14:paraId="6802B95C" w14:textId="77777777" w:rsidR="00984F9B" w:rsidRPr="00984F9B" w:rsidRDefault="00984F9B" w:rsidP="00984F9B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 w:rsidRPr="00984F9B">
              <w:rPr>
                <w:b w:val="0"/>
                <w:bCs w:val="0"/>
                <w:i w:val="0"/>
                <w:iCs w:val="0"/>
                <w:sz w:val="24"/>
              </w:rPr>
              <w:t>Овсянко Д.С.</w:t>
            </w:r>
          </w:p>
          <w:p w14:paraId="4B8DE719" w14:textId="77777777" w:rsidR="00984F9B" w:rsidRPr="00984F9B" w:rsidRDefault="00984F9B" w:rsidP="00984F9B">
            <w:pPr>
              <w:rPr>
                <w:lang w:val="uk-UA"/>
              </w:rPr>
            </w:pPr>
            <w:r w:rsidRPr="00984F9B">
              <w:rPr>
                <w:lang w:val="uk-UA"/>
              </w:rPr>
              <w:t>Кривошей І. М.</w:t>
            </w:r>
          </w:p>
          <w:p w14:paraId="1DE77A68" w14:textId="453B1848" w:rsidR="00984F9B" w:rsidRPr="00984F9B" w:rsidRDefault="00984F9B" w:rsidP="00984F9B">
            <w:pPr>
              <w:rPr>
                <w:lang w:val="uk-UA"/>
              </w:rPr>
            </w:pPr>
            <w:r>
              <w:rPr>
                <w:lang w:val="uk-UA"/>
              </w:rPr>
              <w:t>Захарова І</w:t>
            </w:r>
            <w:r w:rsidRPr="00984F9B">
              <w:rPr>
                <w:lang w:val="uk-UA"/>
              </w:rPr>
              <w:t>.М.</w:t>
            </w:r>
          </w:p>
          <w:p w14:paraId="544FB6D4" w14:textId="77777777" w:rsidR="00984F9B" w:rsidRPr="00984F9B" w:rsidRDefault="00984F9B" w:rsidP="00984F9B">
            <w:pPr>
              <w:rPr>
                <w:lang w:val="uk-UA"/>
              </w:rPr>
            </w:pPr>
            <w:r w:rsidRPr="00984F9B">
              <w:rPr>
                <w:lang w:val="uk-UA"/>
              </w:rPr>
              <w:t>Стаднік Л.В.</w:t>
            </w:r>
          </w:p>
          <w:p w14:paraId="1125D50F" w14:textId="77777777" w:rsidR="00984F9B" w:rsidRPr="00984F9B" w:rsidRDefault="00984F9B" w:rsidP="00984F9B">
            <w:pPr>
              <w:rPr>
                <w:lang w:val="uk-UA"/>
              </w:rPr>
            </w:pPr>
            <w:r w:rsidRPr="00984F9B">
              <w:rPr>
                <w:lang w:val="uk-UA"/>
              </w:rPr>
              <w:t>Солдатенко Д.А.</w:t>
            </w:r>
          </w:p>
          <w:p w14:paraId="736B6575" w14:textId="77777777" w:rsidR="00984F9B" w:rsidRPr="00984F9B" w:rsidRDefault="00984F9B" w:rsidP="00984F9B">
            <w:pPr>
              <w:rPr>
                <w:lang w:val="uk-UA"/>
              </w:rPr>
            </w:pPr>
            <w:r w:rsidRPr="00984F9B">
              <w:rPr>
                <w:lang w:val="uk-UA"/>
              </w:rPr>
              <w:t>Степченко В.Г.</w:t>
            </w:r>
          </w:p>
          <w:p w14:paraId="7A201E81" w14:textId="3CEF56C0" w:rsidR="00984F9B" w:rsidRPr="00984F9B" w:rsidRDefault="00984F9B" w:rsidP="00984F9B">
            <w:pPr>
              <w:rPr>
                <w:lang w:val="uk-UA"/>
              </w:rPr>
            </w:pPr>
            <w:r w:rsidRPr="00984F9B">
              <w:rPr>
                <w:lang w:val="uk-UA"/>
              </w:rPr>
              <w:t>Люлько Н.О.</w:t>
            </w:r>
          </w:p>
          <w:p w14:paraId="6B9EDFCE" w14:textId="77777777" w:rsidR="00984F9B" w:rsidRPr="00BB4C23" w:rsidRDefault="00984F9B" w:rsidP="007162BA">
            <w:pPr>
              <w:rPr>
                <w:color w:val="000000"/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BD2940" w14:textId="2E579B0E" w:rsidR="00984F9B" w:rsidRPr="00984F9B" w:rsidRDefault="00AB5E7A" w:rsidP="00984F9B">
            <w:r>
              <w:rPr>
                <w:lang w:val="uk-UA"/>
              </w:rPr>
              <w:t xml:space="preserve">Метою консультацій було </w:t>
            </w:r>
            <w:r>
              <w:t>в</w:t>
            </w:r>
            <w:r w:rsidR="00984F9B" w:rsidRPr="00984F9B">
              <w:t xml:space="preserve">изначення впливу запланованого врегулювання на </w:t>
            </w:r>
            <w:r>
              <w:t>суб’єктів малого підприємництва,</w:t>
            </w:r>
          </w:p>
          <w:p w14:paraId="38F171BF" w14:textId="77777777" w:rsidR="00984F9B" w:rsidRDefault="00AB5E7A" w:rsidP="007162BA">
            <w:r>
              <w:rPr>
                <w:lang w:val="uk-UA"/>
              </w:rPr>
              <w:t>в</w:t>
            </w:r>
            <w:r w:rsidR="00984F9B" w:rsidRPr="00984F9B">
              <w:t>изначення детального переліку процедур, уточнення питання щодо форматних зон та констр</w:t>
            </w:r>
            <w:r>
              <w:t>укцій що можуть бути розміщені, р</w:t>
            </w:r>
            <w:r w:rsidR="00984F9B" w:rsidRPr="00984F9B">
              <w:t xml:space="preserve">озгляд питання щодо поетапного впровадження комплексної схеми розміщення рекламних засобів з зонуванням території м. Суми. </w:t>
            </w:r>
          </w:p>
          <w:p w14:paraId="48FCE183" w14:textId="73E0018C" w:rsidR="00AB5E7A" w:rsidRPr="00AB5E7A" w:rsidRDefault="00AB5E7A" w:rsidP="007162BA">
            <w:pPr>
              <w:rPr>
                <w:lang w:val="uk-UA"/>
              </w:rPr>
            </w:pPr>
            <w:r>
              <w:rPr>
                <w:lang w:val="uk-UA"/>
              </w:rPr>
              <w:t>Відповідей від запрошених представників операторів зовнішньої реклами не було отримано, тому спільно було прийнято рішення про</w:t>
            </w:r>
            <w:r w:rsidR="003E52A8">
              <w:rPr>
                <w:lang w:val="uk-UA"/>
              </w:rPr>
              <w:t xml:space="preserve"> проведення письмових консультацій щодо зазначених вище питань.</w:t>
            </w:r>
          </w:p>
        </w:tc>
      </w:tr>
      <w:tr w:rsidR="003E52A8" w:rsidRPr="00AA3ADC" w14:paraId="0932FA9A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9D3BF8" w14:textId="74539DDD" w:rsidR="003E52A8" w:rsidRDefault="004459BA" w:rsidP="006237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1.4</w:t>
            </w:r>
            <w:r w:rsidR="003E52A8">
              <w:rPr>
                <w:color w:val="000000"/>
                <w:lang w:val="uk-UA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369A" w14:textId="71D88AB0" w:rsidR="003E52A8" w:rsidRDefault="003E52A8" w:rsidP="003E52A8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84F9B">
              <w:rPr>
                <w:lang w:val="uk-UA"/>
              </w:rPr>
              <w:t xml:space="preserve">онсультації </w:t>
            </w:r>
            <w:r w:rsidR="00AA3ADC">
              <w:rPr>
                <w:lang w:val="uk-UA"/>
              </w:rPr>
              <w:t xml:space="preserve">проведені між </w:t>
            </w:r>
            <w:r w:rsidRPr="00984F9B">
              <w:rPr>
                <w:lang w:val="uk-UA"/>
              </w:rPr>
              <w:t xml:space="preserve">представниками </w:t>
            </w:r>
          </w:p>
          <w:p w14:paraId="679F4224" w14:textId="77777777" w:rsidR="00AA3ADC" w:rsidRDefault="003E52A8" w:rsidP="003E52A8">
            <w:pPr>
              <w:rPr>
                <w:lang w:val="uk-UA"/>
              </w:rPr>
            </w:pPr>
            <w:r>
              <w:rPr>
                <w:lang w:val="uk-UA"/>
              </w:rPr>
              <w:t>операторів зовнішньої реклами, що здійснюють свою діяльність на території м. Суми</w:t>
            </w:r>
            <w:r w:rsidR="00AA3ADC">
              <w:rPr>
                <w:lang w:val="uk-UA"/>
              </w:rPr>
              <w:t xml:space="preserve"> та робочим органом з питань розміщення зовнішньої реклами</w:t>
            </w:r>
          </w:p>
          <w:p w14:paraId="79126452" w14:textId="75278042" w:rsidR="003E52A8" w:rsidRDefault="00AA3ADC" w:rsidP="003E52A8">
            <w:pPr>
              <w:rPr>
                <w:lang w:val="uk-UA"/>
              </w:rPr>
            </w:pPr>
            <w:r>
              <w:rPr>
                <w:lang w:val="uk-UA"/>
              </w:rPr>
              <w:t>Пристуні на консультації депутати СМР як представники інтересів територіальної громади м. Суми.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33A5" w14:textId="3271C097" w:rsidR="003E52A8" w:rsidRPr="00984F9B" w:rsidRDefault="003E52A8" w:rsidP="003E52A8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Присутні - 10</w:t>
            </w:r>
            <w:r w:rsidRPr="00984F9B">
              <w:rPr>
                <w:b w:val="0"/>
                <w:bCs w:val="0"/>
                <w:i w:val="0"/>
                <w:iCs w:val="0"/>
                <w:sz w:val="24"/>
              </w:rPr>
              <w:t xml:space="preserve"> осіб:</w:t>
            </w:r>
          </w:p>
          <w:p w14:paraId="4A289BB2" w14:textId="77777777" w:rsidR="003E52A8" w:rsidRPr="00984F9B" w:rsidRDefault="003E52A8" w:rsidP="003E52A8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 w:rsidRPr="00984F9B">
              <w:rPr>
                <w:b w:val="0"/>
                <w:bCs w:val="0"/>
                <w:i w:val="0"/>
                <w:iCs w:val="0"/>
                <w:sz w:val="24"/>
              </w:rPr>
              <w:t>Кривцов А.В.</w:t>
            </w:r>
          </w:p>
          <w:p w14:paraId="12E9CE50" w14:textId="50F64269" w:rsidR="003E52A8" w:rsidRDefault="003E52A8" w:rsidP="003E52A8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 w:rsidRPr="00984F9B">
              <w:rPr>
                <w:b w:val="0"/>
                <w:bCs w:val="0"/>
                <w:i w:val="0"/>
                <w:iCs w:val="0"/>
                <w:sz w:val="24"/>
              </w:rPr>
              <w:t>Галицький М.О.</w:t>
            </w:r>
          </w:p>
          <w:p w14:paraId="42566AAA" w14:textId="77777777" w:rsidR="003E52A8" w:rsidRDefault="003E52A8" w:rsidP="003E52A8">
            <w:pPr>
              <w:pStyle w:val="ae"/>
              <w:spacing w:line="276" w:lineRule="auto"/>
              <w:ind w:left="0" w:firstLine="0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 xml:space="preserve">Кузін О.В. </w:t>
            </w:r>
          </w:p>
          <w:p w14:paraId="1F3B2EBE" w14:textId="6158BA02" w:rsidR="003E52A8" w:rsidRDefault="00AA3ADC" w:rsidP="003E52A8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Гордін Ю.А.</w:t>
            </w:r>
          </w:p>
          <w:p w14:paraId="67567009" w14:textId="0792D91B" w:rsidR="00AA3ADC" w:rsidRDefault="00AA3ADC" w:rsidP="003E52A8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Поліщук О.</w:t>
            </w:r>
          </w:p>
          <w:p w14:paraId="2E90D76E" w14:textId="77777777" w:rsidR="003E52A8" w:rsidRDefault="00AA3ADC" w:rsidP="00AA3ADC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Волощин О.І.</w:t>
            </w:r>
          </w:p>
          <w:p w14:paraId="1D4E6375" w14:textId="77777777" w:rsidR="00AA3ADC" w:rsidRDefault="00AA3ADC" w:rsidP="00AA3ADC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Біловол І.В.</w:t>
            </w:r>
          </w:p>
          <w:p w14:paraId="3BCFB99A" w14:textId="77777777" w:rsidR="00AA3ADC" w:rsidRDefault="00AA3ADC" w:rsidP="00AA3ADC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Степченко В.Г.</w:t>
            </w:r>
          </w:p>
          <w:p w14:paraId="14FB0FFD" w14:textId="77777777" w:rsidR="00AA3ADC" w:rsidRDefault="00AA3ADC" w:rsidP="00AA3ADC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Никоненко В.В.</w:t>
            </w:r>
          </w:p>
          <w:p w14:paraId="519F85B7" w14:textId="71A4CD51" w:rsidR="00AA3ADC" w:rsidRPr="00984F9B" w:rsidRDefault="00AA3ADC" w:rsidP="00AA3ADC">
            <w:pPr>
              <w:pStyle w:val="ae"/>
              <w:spacing w:line="276" w:lineRule="auto"/>
              <w:ind w:left="0" w:firstLine="0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Мельник В.А.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B4C86C" w14:textId="3FC4DD65" w:rsidR="003E52A8" w:rsidRPr="004459BA" w:rsidRDefault="00AA3ADC" w:rsidP="00984F9B">
            <w:pPr>
              <w:rPr>
                <w:lang w:val="uk-UA"/>
              </w:rPr>
            </w:pPr>
            <w:r>
              <w:rPr>
                <w:lang w:val="uk-UA"/>
              </w:rPr>
              <w:t xml:space="preserve">Розуміючи інтериеси територіальної громади щодо невпорядкованості зовнішньої реклами, її перенасиченість, </w:t>
            </w:r>
            <w:r w:rsidRPr="004459BA">
              <w:rPr>
                <w:lang w:val="uk-UA"/>
              </w:rPr>
              <w:t>вирішили:</w:t>
            </w:r>
          </w:p>
          <w:p w14:paraId="7E6E3D23" w14:textId="2492578C" w:rsidR="00AA3ADC" w:rsidRPr="004459BA" w:rsidRDefault="00AA3ADC" w:rsidP="00AA3ADC">
            <w:pPr>
              <w:pStyle w:val="a5"/>
              <w:numPr>
                <w:ilvl w:val="0"/>
                <w:numId w:val="22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BA">
              <w:rPr>
                <w:rFonts w:ascii="Times New Roman" w:hAnsi="Times New Roman" w:cs="Times New Roman"/>
                <w:sz w:val="24"/>
                <w:szCs w:val="24"/>
              </w:rPr>
              <w:t>збалансувати інтереси як жителів міста, так і субєктів господарювання;</w:t>
            </w:r>
          </w:p>
          <w:p w14:paraId="6FD994EB" w14:textId="16170E6A" w:rsidR="00AA3ADC" w:rsidRPr="004459BA" w:rsidRDefault="004459BA" w:rsidP="004459BA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операторів зовнішньої реклами нададуть письмово викладені пропозиції з графічними матеріалами щодо комплекної схеми, яка буде більш прийнятною для суєктів господарювання. </w:t>
            </w:r>
          </w:p>
        </w:tc>
      </w:tr>
      <w:tr w:rsidR="004902D8" w:rsidRPr="00846677" w14:paraId="02C1EACB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73D2BD" w14:textId="5008AA9C" w:rsidR="006237EB" w:rsidRPr="00846677" w:rsidRDefault="003B7BDD" w:rsidP="006237EB">
            <w:pPr>
              <w:jc w:val="center"/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>1.</w:t>
            </w:r>
            <w:r w:rsidR="004459BA">
              <w:rPr>
                <w:color w:val="000000"/>
                <w:lang w:val="uk-UA"/>
              </w:rPr>
              <w:t>5</w:t>
            </w:r>
            <w:r w:rsidR="006237EB" w:rsidRPr="00846677">
              <w:rPr>
                <w:color w:val="000000"/>
                <w:lang w:val="uk-UA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2A2" w14:textId="49BCDA70" w:rsidR="006237EB" w:rsidRPr="00BB4C23" w:rsidRDefault="00703E10" w:rsidP="007162BA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 xml:space="preserve">Письмові </w:t>
            </w:r>
            <w:r w:rsidRPr="00BB4C23">
              <w:rPr>
                <w:color w:val="303030"/>
                <w:lang w:val="uk-UA"/>
              </w:rPr>
              <w:t>к</w:t>
            </w:r>
            <w:r w:rsidR="00846677" w:rsidRPr="00BB4C23">
              <w:rPr>
                <w:color w:val="303030"/>
                <w:lang w:val="uk-UA"/>
              </w:rPr>
              <w:t>онсультації із спеціалістами</w:t>
            </w:r>
          </w:p>
          <w:p w14:paraId="41F3296C" w14:textId="77777777" w:rsidR="00846677" w:rsidRDefault="00BB4C23" w:rsidP="00703E10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ГС «Асоціація операторів зовнішньої реклами України»</w:t>
            </w:r>
          </w:p>
          <w:p w14:paraId="69685873" w14:textId="19AEFE7E" w:rsidR="00A91FB4" w:rsidRPr="00846677" w:rsidRDefault="00A91FB4" w:rsidP="00703E10">
            <w:pPr>
              <w:rPr>
                <w:color w:val="000000"/>
                <w:lang w:val="uk-UA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3208" w14:textId="28C7C89B" w:rsidR="006237EB" w:rsidRPr="00BB4C23" w:rsidRDefault="00A91FB4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 надійшов</w:t>
            </w:r>
            <w:r w:rsidR="00BB4C23" w:rsidRPr="00BB4C23">
              <w:rPr>
                <w:color w:val="000000"/>
                <w:lang w:val="uk-UA"/>
              </w:rPr>
              <w:t xml:space="preserve"> від імені ГС «Асоціація операторів зовнішньої реклами України»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2866E5" w14:textId="77777777" w:rsidR="00846677" w:rsidRPr="00846677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Отримано інформацію, що у перший стартовий рік впровадження регулювання одному суб’єкту малого підприємництва необхідно буде:</w:t>
            </w:r>
          </w:p>
          <w:p w14:paraId="17002D1F" w14:textId="1ECE751B" w:rsidR="00846677" w:rsidRPr="00846677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1.Придбати необхідне обладнання (нові РЗ) вартість я</w:t>
            </w:r>
            <w:r w:rsidR="00BB4C23">
              <w:rPr>
                <w:color w:val="303030"/>
              </w:rPr>
              <w:t>ких в середньому становить – 205 </w:t>
            </w:r>
            <w:r w:rsidR="00BB4C23">
              <w:rPr>
                <w:color w:val="303030"/>
                <w:lang w:val="uk-UA"/>
              </w:rPr>
              <w:t>575,00</w:t>
            </w:r>
            <w:r w:rsidRPr="00846677">
              <w:rPr>
                <w:color w:val="303030"/>
              </w:rPr>
              <w:t xml:space="preserve"> грн. за одиницю.</w:t>
            </w:r>
          </w:p>
          <w:p w14:paraId="2EC0984E" w14:textId="7AC01FB6" w:rsidR="0087731E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 xml:space="preserve">2. Погодити розташування РЗ з </w:t>
            </w:r>
            <w:r>
              <w:rPr>
                <w:color w:val="303030"/>
                <w:lang w:val="uk-UA"/>
              </w:rPr>
              <w:t>КП «Міськсвітло»</w:t>
            </w:r>
            <w:r w:rsidRPr="00846677">
              <w:rPr>
                <w:color w:val="303030"/>
              </w:rPr>
              <w:t xml:space="preserve"> та іншими установами. </w:t>
            </w:r>
            <w:r w:rsidR="0087731E">
              <w:rPr>
                <w:color w:val="303030"/>
                <w:lang w:val="uk-UA"/>
              </w:rPr>
              <w:t xml:space="preserve">Процедури повірки та/або постановки на відповідний облік – введення </w:t>
            </w:r>
            <w:r w:rsidR="0087731E">
              <w:rPr>
                <w:color w:val="303030"/>
                <w:lang w:val="uk-UA"/>
              </w:rPr>
              <w:lastRenderedPageBreak/>
              <w:t xml:space="preserve">новик РЗ в договори з іншими установами. </w:t>
            </w:r>
            <w:r w:rsidRPr="00846677">
              <w:rPr>
                <w:color w:val="303030"/>
              </w:rPr>
              <w:t xml:space="preserve">Вартість </w:t>
            </w:r>
            <w:r w:rsidRPr="0087731E">
              <w:rPr>
                <w:color w:val="303030"/>
              </w:rPr>
              <w:t xml:space="preserve">погодження в середньому </w:t>
            </w:r>
          </w:p>
          <w:p w14:paraId="7CCFAE23" w14:textId="7F244D90" w:rsidR="00846677" w:rsidRPr="00846677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7731E">
              <w:rPr>
                <w:color w:val="303030"/>
              </w:rPr>
              <w:t>–</w:t>
            </w:r>
            <w:r w:rsidR="0087731E" w:rsidRPr="0087731E">
              <w:rPr>
                <w:color w:val="303030"/>
                <w:lang w:val="uk-UA"/>
              </w:rPr>
              <w:t>10 000</w:t>
            </w:r>
            <w:r w:rsidRPr="0087731E">
              <w:rPr>
                <w:color w:val="303030"/>
              </w:rPr>
              <w:t>грн.</w:t>
            </w:r>
          </w:p>
          <w:p w14:paraId="56035EA7" w14:textId="77777777" w:rsidR="00B3161D" w:rsidRDefault="00846677" w:rsidP="00951B27">
            <w:pPr>
              <w:pStyle w:val="paraattribute5"/>
              <w:spacing w:before="0"/>
              <w:rPr>
                <w:color w:val="303030"/>
                <w:lang w:val="uk-UA"/>
              </w:rPr>
            </w:pPr>
            <w:r w:rsidRPr="00846677">
              <w:rPr>
                <w:color w:val="303030"/>
              </w:rPr>
              <w:t>3.Розірвати угоди на технічне та інше обслуговування РЗ з підрядниками з комунальними підприємствами, енергоп</w:t>
            </w:r>
            <w:r w:rsidR="0087731E">
              <w:rPr>
                <w:color w:val="303030"/>
              </w:rPr>
              <w:t xml:space="preserve">остачальними компаніями та ін.) </w:t>
            </w:r>
            <w:r w:rsidR="0087731E">
              <w:rPr>
                <w:color w:val="303030"/>
                <w:lang w:val="uk-UA"/>
              </w:rPr>
              <w:t xml:space="preserve">складає </w:t>
            </w:r>
          </w:p>
          <w:p w14:paraId="4658778A" w14:textId="33B230B5" w:rsidR="00846677" w:rsidRPr="0087731E" w:rsidRDefault="00B3161D" w:rsidP="00951B27">
            <w:pPr>
              <w:pStyle w:val="paraattribute5"/>
              <w:spacing w:before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5 509</w:t>
            </w:r>
            <w:r w:rsidR="0087731E">
              <w:rPr>
                <w:color w:val="303030"/>
                <w:lang w:val="uk-UA"/>
              </w:rPr>
              <w:t>,00 грн.</w:t>
            </w:r>
          </w:p>
          <w:p w14:paraId="4AEEC8AB" w14:textId="016A621C" w:rsidR="00846677" w:rsidRPr="00846677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 xml:space="preserve">4. Вартість демонтажу 1 РЗ складає </w:t>
            </w:r>
            <w:r w:rsidR="0087731E">
              <w:rPr>
                <w:color w:val="303030"/>
                <w:lang w:val="uk-UA"/>
              </w:rPr>
              <w:t>1</w:t>
            </w:r>
            <w:r w:rsidRPr="00846677">
              <w:rPr>
                <w:color w:val="303030"/>
              </w:rPr>
              <w:t>5</w:t>
            </w:r>
            <w:r w:rsidR="0087731E">
              <w:rPr>
                <w:color w:val="303030"/>
              </w:rPr>
              <w:t> </w:t>
            </w:r>
            <w:r w:rsidRPr="00846677">
              <w:rPr>
                <w:color w:val="303030"/>
              </w:rPr>
              <w:t>000</w:t>
            </w:r>
            <w:r w:rsidR="0087731E">
              <w:rPr>
                <w:color w:val="303030"/>
                <w:lang w:val="uk-UA"/>
              </w:rPr>
              <w:t xml:space="preserve"> </w:t>
            </w:r>
            <w:r w:rsidRPr="00846677">
              <w:rPr>
                <w:color w:val="303030"/>
              </w:rPr>
              <w:t>грн.</w:t>
            </w:r>
          </w:p>
          <w:p w14:paraId="5D30D925" w14:textId="77777777" w:rsidR="0087731E" w:rsidRDefault="00846677" w:rsidP="00951B27">
            <w:pPr>
              <w:pStyle w:val="paraattribute5"/>
              <w:spacing w:before="0"/>
              <w:rPr>
                <w:color w:val="303030"/>
                <w:lang w:val="uk-UA"/>
              </w:rPr>
            </w:pPr>
            <w:r w:rsidRPr="00846677">
              <w:rPr>
                <w:color w:val="303030"/>
              </w:rPr>
              <w:t>5. Заглибити фундамент в середньому 2 РЗ. Заглиблення фундаменту 1 РЗ</w:t>
            </w:r>
            <w:r w:rsidR="0005540E">
              <w:rPr>
                <w:color w:val="303030"/>
                <w:lang w:val="uk-UA"/>
              </w:rPr>
              <w:t xml:space="preserve"> </w:t>
            </w:r>
            <w:r w:rsidRPr="00846677">
              <w:rPr>
                <w:color w:val="303030"/>
              </w:rPr>
              <w:t>складає</w:t>
            </w:r>
            <w:r w:rsidR="0005540E">
              <w:rPr>
                <w:color w:val="303030"/>
                <w:lang w:val="uk-UA"/>
              </w:rPr>
              <w:t xml:space="preserve"> </w:t>
            </w:r>
          </w:p>
          <w:p w14:paraId="02EBE712" w14:textId="4B24C89C" w:rsidR="00846677" w:rsidRPr="00846677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 xml:space="preserve"> 10 000 грн.</w:t>
            </w:r>
          </w:p>
          <w:p w14:paraId="2F0C61E0" w14:textId="77777777" w:rsidR="00846677" w:rsidRPr="00846677" w:rsidRDefault="00846677" w:rsidP="00951B27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Інші часові витрати:</w:t>
            </w:r>
          </w:p>
          <w:p w14:paraId="416D7CA3" w14:textId="37BA30DA" w:rsidR="009A3962" w:rsidRDefault="00846677" w:rsidP="009A3962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Витрати часу на отримання первинної інформації про вимог</w:t>
            </w:r>
            <w:r w:rsidR="0005540E">
              <w:rPr>
                <w:color w:val="303030"/>
              </w:rPr>
              <w:t>и регулювання складатимуть –</w:t>
            </w:r>
            <w:r w:rsidR="009A3962">
              <w:rPr>
                <w:color w:val="303030"/>
                <w:lang w:val="uk-UA"/>
              </w:rPr>
              <w:t xml:space="preserve"> відповідь не надана.</w:t>
            </w:r>
          </w:p>
          <w:p w14:paraId="658A3937" w14:textId="7307DE57" w:rsidR="006237EB" w:rsidRPr="00846677" w:rsidRDefault="00846677" w:rsidP="009A3962">
            <w:pPr>
              <w:pStyle w:val="paraattribute5"/>
              <w:spacing w:before="0"/>
              <w:rPr>
                <w:color w:val="000000"/>
                <w:highlight w:val="yellow"/>
                <w:lang w:val="uk-UA"/>
              </w:rPr>
            </w:pPr>
            <w:r w:rsidRPr="00846677">
              <w:rPr>
                <w:color w:val="303030"/>
              </w:rPr>
              <w:t>Витрати часу на процедури організації виконання ви</w:t>
            </w:r>
            <w:r w:rsidR="0087731E">
              <w:rPr>
                <w:color w:val="303030"/>
              </w:rPr>
              <w:t xml:space="preserve">мог регулювання </w:t>
            </w:r>
            <w:r w:rsidR="0087731E">
              <w:rPr>
                <w:color w:val="303030"/>
                <w:lang w:val="uk-UA"/>
              </w:rPr>
              <w:t>– відповідь не надана у годинному вимірі.</w:t>
            </w:r>
            <w:r w:rsidRPr="00846677">
              <w:rPr>
                <w:color w:val="303030"/>
              </w:rPr>
              <w:t xml:space="preserve"> </w:t>
            </w:r>
          </w:p>
        </w:tc>
      </w:tr>
      <w:tr w:rsidR="0005540E" w:rsidRPr="00846677" w14:paraId="098A284B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815485" w14:textId="1056A503" w:rsidR="0005540E" w:rsidRPr="00846677" w:rsidRDefault="004459BA" w:rsidP="006237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1.6</w:t>
            </w:r>
            <w:r w:rsidR="0005540E">
              <w:rPr>
                <w:color w:val="000000"/>
                <w:lang w:val="uk-UA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CB6F" w14:textId="77777777" w:rsidR="00951B27" w:rsidRDefault="00951B27" w:rsidP="00951B27">
            <w:pPr>
              <w:rPr>
                <w:color w:val="303030"/>
              </w:rPr>
            </w:pPr>
            <w:r w:rsidRPr="00846677">
              <w:rPr>
                <w:color w:val="303030"/>
              </w:rPr>
              <w:t>Консультації із спеціалістами</w:t>
            </w:r>
          </w:p>
          <w:p w14:paraId="0BA2FDA8" w14:textId="77777777" w:rsidR="0005540E" w:rsidRDefault="00617945" w:rsidP="00617945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ФОП Солдатенко Д.А.</w:t>
            </w:r>
            <w:r w:rsidR="00A91FB4">
              <w:rPr>
                <w:color w:val="303030"/>
                <w:lang w:val="uk-UA"/>
              </w:rPr>
              <w:t xml:space="preserve"> </w:t>
            </w:r>
          </w:p>
          <w:p w14:paraId="38946F99" w14:textId="6965DCD2" w:rsidR="00A91FB4" w:rsidRPr="00846677" w:rsidRDefault="00A91FB4" w:rsidP="00617945">
            <w:pPr>
              <w:rPr>
                <w:color w:val="303030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35F0" w14:textId="78FE6B8B" w:rsidR="00617945" w:rsidRPr="00617945" w:rsidRDefault="00617945" w:rsidP="007162BA">
            <w:pPr>
              <w:rPr>
                <w:color w:val="000000"/>
                <w:lang w:val="uk-UA"/>
              </w:rPr>
            </w:pPr>
            <w:r w:rsidRPr="00617945">
              <w:rPr>
                <w:color w:val="000000"/>
                <w:lang w:val="uk-UA"/>
              </w:rPr>
              <w:t>Лист надійшов від</w:t>
            </w:r>
          </w:p>
          <w:p w14:paraId="318A0F08" w14:textId="337C5D9E" w:rsidR="0005540E" w:rsidRPr="00846677" w:rsidRDefault="00617945" w:rsidP="007162BA">
            <w:pPr>
              <w:rPr>
                <w:color w:val="000000"/>
                <w:highlight w:val="yellow"/>
                <w:lang w:val="uk-UA"/>
              </w:rPr>
            </w:pPr>
            <w:r w:rsidRPr="00617945">
              <w:rPr>
                <w:color w:val="000000"/>
                <w:lang w:val="uk-UA"/>
              </w:rPr>
              <w:t>Солдатенко Д.А.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06D908" w14:textId="77777777" w:rsidR="00951B27" w:rsidRPr="00617945" w:rsidRDefault="00951B27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>В цілому регулювання не сприймається.</w:t>
            </w:r>
          </w:p>
          <w:p w14:paraId="00C0EBA4" w14:textId="77777777" w:rsidR="00951B27" w:rsidRPr="00617945" w:rsidRDefault="00951B27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>Отримано інформацію, що у перший стартовий рік впровадження регулювання одному суб’єкту малого підприємництва необхідно буде:</w:t>
            </w:r>
          </w:p>
          <w:p w14:paraId="2767C51B" w14:textId="77777777" w:rsidR="00617945" w:rsidRDefault="00951B27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>1.Придбати необхідне обладнання (нові РЗ) сер</w:t>
            </w:r>
            <w:r w:rsidR="00617945" w:rsidRPr="00617945">
              <w:rPr>
                <w:color w:val="303030"/>
              </w:rPr>
              <w:t xml:space="preserve">едня вартість якого </w:t>
            </w:r>
            <w:r w:rsidR="00617945">
              <w:rPr>
                <w:color w:val="303030"/>
              </w:rPr>
              <w:t xml:space="preserve">становить </w:t>
            </w:r>
          </w:p>
          <w:p w14:paraId="041C9D11" w14:textId="0D4DEE00" w:rsidR="00951B27" w:rsidRPr="00617945" w:rsidRDefault="00617945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 xml:space="preserve"> </w:t>
            </w:r>
            <w:r w:rsidR="00951B27" w:rsidRPr="00617945">
              <w:rPr>
                <w:color w:val="303030"/>
                <w:lang w:val="uk-UA"/>
              </w:rPr>
              <w:t>-</w:t>
            </w:r>
            <w:r>
              <w:rPr>
                <w:color w:val="303030"/>
                <w:lang w:val="uk-UA"/>
              </w:rPr>
              <w:t xml:space="preserve"> </w:t>
            </w:r>
            <w:r w:rsidRPr="00617945">
              <w:rPr>
                <w:color w:val="303030"/>
              </w:rPr>
              <w:t>20</w:t>
            </w:r>
            <w:r w:rsidR="00951B27" w:rsidRPr="00617945">
              <w:rPr>
                <w:color w:val="303030"/>
              </w:rPr>
              <w:t>0 000 грн. за одиницю.</w:t>
            </w:r>
          </w:p>
          <w:p w14:paraId="037542F2" w14:textId="77777777" w:rsidR="00270241" w:rsidRDefault="00951B27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 xml:space="preserve">2. Погодити розташування РЗ з </w:t>
            </w:r>
            <w:r w:rsidRPr="00617945">
              <w:rPr>
                <w:color w:val="303030"/>
                <w:lang w:val="uk-UA"/>
              </w:rPr>
              <w:t xml:space="preserve">КП «Міськсвітло» </w:t>
            </w:r>
            <w:r w:rsidRPr="00617945">
              <w:rPr>
                <w:color w:val="303030"/>
              </w:rPr>
              <w:t xml:space="preserve">та іншими установами. </w:t>
            </w:r>
            <w:r w:rsidR="00617945">
              <w:rPr>
                <w:color w:val="303030"/>
                <w:lang w:val="uk-UA"/>
              </w:rPr>
              <w:t xml:space="preserve">Процедури повірки та/або постановки на відповідний облік. </w:t>
            </w:r>
            <w:r w:rsidRPr="00617945">
              <w:rPr>
                <w:color w:val="303030"/>
              </w:rPr>
              <w:t>Вартість погодження</w:t>
            </w:r>
            <w:r w:rsidR="00270241">
              <w:rPr>
                <w:color w:val="303030"/>
                <w:lang w:val="uk-UA"/>
              </w:rPr>
              <w:t xml:space="preserve"> в середньому</w:t>
            </w:r>
            <w:r w:rsidRPr="00617945">
              <w:rPr>
                <w:color w:val="303030"/>
              </w:rPr>
              <w:t xml:space="preserve"> –</w:t>
            </w:r>
            <w:r w:rsidR="00617945">
              <w:rPr>
                <w:color w:val="303030"/>
              </w:rPr>
              <w:t xml:space="preserve"> </w:t>
            </w:r>
          </w:p>
          <w:p w14:paraId="58C24847" w14:textId="4E21D856" w:rsidR="00951B27" w:rsidRPr="00617945" w:rsidRDefault="00617945" w:rsidP="00617945">
            <w:pPr>
              <w:rPr>
                <w:color w:val="303030"/>
              </w:rPr>
            </w:pPr>
            <w:r>
              <w:rPr>
                <w:color w:val="303030"/>
              </w:rPr>
              <w:t xml:space="preserve">8 </w:t>
            </w:r>
            <w:r w:rsidR="00951B27" w:rsidRPr="00617945">
              <w:rPr>
                <w:color w:val="303030"/>
              </w:rPr>
              <w:t>000 грн.</w:t>
            </w:r>
          </w:p>
          <w:p w14:paraId="305BAC7C" w14:textId="77777777" w:rsidR="00951B27" w:rsidRPr="00617945" w:rsidRDefault="00951B27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>3.Розірвати угоди на технічне та інше обслуговування РЗ з підрядниками з комунальними підприємствами, енергопостачальними компаніями та ін.).</w:t>
            </w:r>
          </w:p>
          <w:p w14:paraId="1E598AAF" w14:textId="3B3F14A4" w:rsidR="00617945" w:rsidRDefault="00557D1E" w:rsidP="00617945">
            <w:pPr>
              <w:rPr>
                <w:color w:val="303030"/>
              </w:rPr>
            </w:pPr>
            <w:r>
              <w:rPr>
                <w:color w:val="303030"/>
              </w:rPr>
              <w:lastRenderedPageBreak/>
              <w:t>4</w:t>
            </w:r>
            <w:r w:rsidR="00951B27" w:rsidRPr="00617945">
              <w:rPr>
                <w:color w:val="303030"/>
              </w:rPr>
              <w:t>. Заглибити фундамент в середньому</w:t>
            </w:r>
            <w:r w:rsidR="00951B27" w:rsidRPr="00617945">
              <w:rPr>
                <w:color w:val="303030"/>
                <w:lang w:val="uk-UA"/>
              </w:rPr>
              <w:t xml:space="preserve"> </w:t>
            </w:r>
            <w:r w:rsidR="00951B27" w:rsidRPr="00617945">
              <w:rPr>
                <w:color w:val="303030"/>
              </w:rPr>
              <w:t>2 РЗ. Заглиблення фундаменту 1 РЗ складає</w:t>
            </w:r>
            <w:r w:rsidR="00951B27" w:rsidRPr="00617945">
              <w:rPr>
                <w:color w:val="303030"/>
                <w:lang w:val="uk-UA"/>
              </w:rPr>
              <w:t xml:space="preserve"> </w:t>
            </w:r>
          </w:p>
          <w:p w14:paraId="18378B69" w14:textId="25B11A66" w:rsidR="00951B27" w:rsidRPr="00617945" w:rsidRDefault="00617945" w:rsidP="00617945">
            <w:pPr>
              <w:rPr>
                <w:color w:val="303030"/>
              </w:rPr>
            </w:pPr>
            <w:r>
              <w:rPr>
                <w:color w:val="303030"/>
                <w:lang w:val="uk-UA"/>
              </w:rPr>
              <w:t xml:space="preserve">9 </w:t>
            </w:r>
            <w:r w:rsidR="00951B27" w:rsidRPr="00617945">
              <w:rPr>
                <w:color w:val="303030"/>
              </w:rPr>
              <w:t>000 грн.</w:t>
            </w:r>
          </w:p>
          <w:p w14:paraId="25EBEE66" w14:textId="77777777" w:rsidR="00951B27" w:rsidRPr="00617945" w:rsidRDefault="00951B27" w:rsidP="00617945">
            <w:pPr>
              <w:rPr>
                <w:color w:val="303030"/>
              </w:rPr>
            </w:pPr>
            <w:r w:rsidRPr="00617945">
              <w:rPr>
                <w:color w:val="303030"/>
              </w:rPr>
              <w:t>Інші часові витрати:</w:t>
            </w:r>
          </w:p>
          <w:p w14:paraId="118E3CC1" w14:textId="77777777" w:rsidR="007627CF" w:rsidRDefault="00557D1E" w:rsidP="007627CF">
            <w:pPr>
              <w:rPr>
                <w:color w:val="303030"/>
              </w:rPr>
            </w:pPr>
            <w:r>
              <w:rPr>
                <w:color w:val="303030"/>
                <w:lang w:val="uk-UA"/>
              </w:rPr>
              <w:t>5.</w:t>
            </w:r>
            <w:r w:rsidR="00951B27" w:rsidRPr="00617945">
              <w:rPr>
                <w:color w:val="303030"/>
              </w:rPr>
              <w:t>Витрати часу на отримання первинної інформації про вимоги регулювання скл</w:t>
            </w:r>
            <w:r w:rsidR="00617945">
              <w:rPr>
                <w:color w:val="303030"/>
              </w:rPr>
              <w:t xml:space="preserve">адатимуть </w:t>
            </w:r>
            <w:r>
              <w:rPr>
                <w:color w:val="303030"/>
                <w:lang w:val="uk-UA"/>
              </w:rPr>
              <w:t xml:space="preserve">на одного </w:t>
            </w:r>
            <w:r>
              <w:rPr>
                <w:color w:val="303030"/>
              </w:rPr>
              <w:t>оператора ринку реклами- відповідь не надана.</w:t>
            </w:r>
          </w:p>
          <w:p w14:paraId="186F8691" w14:textId="59C0AB46" w:rsidR="009A3962" w:rsidRPr="006E4667" w:rsidRDefault="007627CF" w:rsidP="006E4667">
            <w:pPr>
              <w:rPr>
                <w:color w:val="303030"/>
              </w:rPr>
            </w:pPr>
            <w:r>
              <w:rPr>
                <w:color w:val="303030"/>
                <w:lang w:val="uk-UA"/>
              </w:rPr>
              <w:t>6</w:t>
            </w:r>
            <w:r w:rsidR="00557D1E">
              <w:rPr>
                <w:color w:val="303030"/>
                <w:lang w:val="uk-UA"/>
              </w:rPr>
              <w:t xml:space="preserve">. </w:t>
            </w:r>
            <w:r w:rsidR="00951B27" w:rsidRPr="00617945">
              <w:rPr>
                <w:color w:val="303030"/>
              </w:rPr>
              <w:t>Витрати часу на процедури організації виконання вимог регулювання складатимуть –</w:t>
            </w:r>
            <w:r w:rsidR="00557D1E">
              <w:rPr>
                <w:color w:val="303030"/>
                <w:lang w:val="uk-UA"/>
              </w:rPr>
              <w:t xml:space="preserve"> відповідь не надана.</w:t>
            </w:r>
            <w:r w:rsidR="003E6CC7">
              <w:rPr>
                <w:color w:val="303030"/>
                <w:lang w:val="uk-UA"/>
              </w:rPr>
              <w:t xml:space="preserve"> </w:t>
            </w:r>
            <w:r w:rsidR="00951B27" w:rsidRPr="00617945">
              <w:rPr>
                <w:color w:val="303030"/>
              </w:rPr>
              <w:t xml:space="preserve">Середня кількість процедур – </w:t>
            </w:r>
            <w:r w:rsidR="00557D1E">
              <w:rPr>
                <w:color w:val="303030"/>
              </w:rPr>
              <w:t>відповідь не надана</w:t>
            </w:r>
            <w:r w:rsidR="006E4667">
              <w:rPr>
                <w:color w:val="303030"/>
              </w:rPr>
              <w:t>.</w:t>
            </w:r>
          </w:p>
        </w:tc>
      </w:tr>
      <w:tr w:rsidR="00951B27" w:rsidRPr="00085A0B" w14:paraId="522309C3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F777A7" w14:textId="38545D14" w:rsidR="00951B27" w:rsidRPr="00557D1E" w:rsidRDefault="004459BA" w:rsidP="006237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1.7</w:t>
            </w:r>
            <w:r w:rsidR="00951B27" w:rsidRPr="00557D1E">
              <w:rPr>
                <w:color w:val="000000"/>
                <w:lang w:val="uk-UA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61A5" w14:textId="77777777" w:rsidR="00A91FB4" w:rsidRDefault="00951B27" w:rsidP="00557D1E">
            <w:pPr>
              <w:rPr>
                <w:color w:val="303030"/>
                <w:lang w:val="uk-UA"/>
              </w:rPr>
            </w:pPr>
            <w:r w:rsidRPr="00557D1E">
              <w:rPr>
                <w:color w:val="303030"/>
              </w:rPr>
              <w:t>Консультації із спеціалістами</w:t>
            </w:r>
            <w:r w:rsidR="00A91FB4">
              <w:rPr>
                <w:color w:val="303030"/>
                <w:lang w:val="uk-UA"/>
              </w:rPr>
              <w:t xml:space="preserve"> </w:t>
            </w:r>
          </w:p>
          <w:p w14:paraId="46746FB1" w14:textId="288ED22E" w:rsidR="00951B27" w:rsidRDefault="00A91FB4" w:rsidP="00557D1E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ТОВ «Суми-реклама»</w:t>
            </w:r>
          </w:p>
          <w:p w14:paraId="0A22016F" w14:textId="501F97A7" w:rsidR="00A91FB4" w:rsidRPr="00A91FB4" w:rsidRDefault="00A91FB4" w:rsidP="00557D1E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Вих. № 07 від 16.02.2017р.</w:t>
            </w:r>
          </w:p>
          <w:p w14:paraId="00B5E9AF" w14:textId="2BCF3015" w:rsidR="00617945" w:rsidRPr="00557D1E" w:rsidRDefault="00617945" w:rsidP="00951B27">
            <w:pPr>
              <w:rPr>
                <w:color w:val="303030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CA8C" w14:textId="77777777" w:rsidR="00A91FB4" w:rsidRDefault="00A91FB4" w:rsidP="00716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 надійшов</w:t>
            </w:r>
            <w:r w:rsidRPr="00BB4C23">
              <w:rPr>
                <w:color w:val="000000"/>
                <w:lang w:val="uk-UA"/>
              </w:rPr>
              <w:t xml:space="preserve"> від імені</w:t>
            </w:r>
          </w:p>
          <w:p w14:paraId="5DD291E6" w14:textId="0ABB913C" w:rsidR="00951B27" w:rsidRPr="00A91FB4" w:rsidRDefault="00A91FB4" w:rsidP="007162BA">
            <w:pPr>
              <w:rPr>
                <w:color w:val="000000"/>
                <w:highlight w:val="yellow"/>
              </w:rPr>
            </w:pPr>
            <w:r>
              <w:rPr>
                <w:color w:val="000000"/>
                <w:lang w:val="uk-UA"/>
              </w:rPr>
              <w:t>ТОВ «Суми-реклама»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EB45EF" w14:textId="77777777" w:rsidR="00951B27" w:rsidRPr="00557D1E" w:rsidRDefault="00951B27" w:rsidP="00557D1E">
            <w:pPr>
              <w:rPr>
                <w:color w:val="303030"/>
              </w:rPr>
            </w:pPr>
            <w:r w:rsidRPr="00557D1E">
              <w:rPr>
                <w:color w:val="303030"/>
              </w:rPr>
              <w:t>В цілому регулювання не сприймається.</w:t>
            </w:r>
          </w:p>
          <w:p w14:paraId="33E6BD63" w14:textId="77777777" w:rsidR="00951B27" w:rsidRPr="00557D1E" w:rsidRDefault="00951B27" w:rsidP="00557D1E">
            <w:pPr>
              <w:rPr>
                <w:color w:val="303030"/>
              </w:rPr>
            </w:pPr>
            <w:r w:rsidRPr="00557D1E">
              <w:rPr>
                <w:color w:val="303030"/>
              </w:rPr>
              <w:t>Отримано інформацію, що у перший стартовий рік впровадження регулювання одному суб’єкту малого підприємництва необхідно буде:</w:t>
            </w:r>
          </w:p>
          <w:p w14:paraId="35FC5775" w14:textId="636A9A10" w:rsidR="00951B27" w:rsidRPr="00557D1E" w:rsidRDefault="00951B27" w:rsidP="00557D1E">
            <w:pPr>
              <w:rPr>
                <w:color w:val="303030"/>
              </w:rPr>
            </w:pPr>
            <w:r w:rsidRPr="00557D1E">
              <w:rPr>
                <w:color w:val="303030"/>
              </w:rPr>
              <w:t>1.Придбати необхідне обладнання (нові РЗ), вартість якого становить –</w:t>
            </w:r>
            <w:r w:rsidRPr="00557D1E">
              <w:rPr>
                <w:color w:val="303030"/>
                <w:lang w:val="uk-UA"/>
              </w:rPr>
              <w:t xml:space="preserve"> </w:t>
            </w:r>
            <w:r w:rsidRPr="00557D1E">
              <w:rPr>
                <w:color w:val="303030"/>
              </w:rPr>
              <w:t>250 000 грн. за одиницю.</w:t>
            </w:r>
          </w:p>
          <w:p w14:paraId="41142B3B" w14:textId="77777777" w:rsidR="00270241" w:rsidRDefault="00951B27" w:rsidP="00557D1E">
            <w:pPr>
              <w:rPr>
                <w:color w:val="303030"/>
                <w:lang w:val="uk-UA"/>
              </w:rPr>
            </w:pPr>
            <w:r w:rsidRPr="00557D1E">
              <w:rPr>
                <w:color w:val="303030"/>
              </w:rPr>
              <w:t xml:space="preserve">2. Погодити розташування РЗ з </w:t>
            </w:r>
            <w:r w:rsidRPr="00557D1E">
              <w:rPr>
                <w:color w:val="303030"/>
                <w:lang w:val="uk-UA"/>
              </w:rPr>
              <w:t xml:space="preserve">КП «Міськсвітло» </w:t>
            </w:r>
            <w:r w:rsidRPr="00557D1E">
              <w:rPr>
                <w:color w:val="303030"/>
              </w:rPr>
              <w:t>та іншими установами.</w:t>
            </w:r>
            <w:r w:rsidR="00A91FB4">
              <w:rPr>
                <w:color w:val="303030"/>
                <w:lang w:val="uk-UA"/>
              </w:rPr>
              <w:t xml:space="preserve"> Процедури повірки та/або постановки на відповідний облік.</w:t>
            </w:r>
            <w:r w:rsidRPr="00A91FB4">
              <w:rPr>
                <w:color w:val="303030"/>
                <w:lang w:val="uk-UA"/>
              </w:rPr>
              <w:t xml:space="preserve"> Вартість погодження</w:t>
            </w:r>
            <w:r w:rsidR="00270241">
              <w:rPr>
                <w:color w:val="303030"/>
                <w:lang w:val="uk-UA"/>
              </w:rPr>
              <w:t xml:space="preserve"> в середньому</w:t>
            </w:r>
            <w:r w:rsidRPr="00A91FB4">
              <w:rPr>
                <w:color w:val="303030"/>
                <w:lang w:val="uk-UA"/>
              </w:rPr>
              <w:t xml:space="preserve"> –</w:t>
            </w:r>
            <w:r w:rsidR="00A91FB4">
              <w:rPr>
                <w:color w:val="303030"/>
                <w:lang w:val="uk-UA"/>
              </w:rPr>
              <w:t xml:space="preserve"> </w:t>
            </w:r>
          </w:p>
          <w:p w14:paraId="2CB3EAD6" w14:textId="41930ADA" w:rsidR="00951B27" w:rsidRPr="00A91FB4" w:rsidRDefault="00A91FB4" w:rsidP="00557D1E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 xml:space="preserve">5 </w:t>
            </w:r>
            <w:r w:rsidR="00951B27" w:rsidRPr="00A91FB4">
              <w:rPr>
                <w:color w:val="303030"/>
                <w:lang w:val="uk-UA"/>
              </w:rPr>
              <w:t>000 грн.</w:t>
            </w:r>
          </w:p>
          <w:p w14:paraId="0D44EA96" w14:textId="77777777" w:rsidR="00951B27" w:rsidRPr="00A91FB4" w:rsidRDefault="00951B27" w:rsidP="00557D1E">
            <w:pPr>
              <w:rPr>
                <w:color w:val="303030"/>
                <w:lang w:val="uk-UA"/>
              </w:rPr>
            </w:pPr>
            <w:r w:rsidRPr="00A91FB4">
              <w:rPr>
                <w:color w:val="303030"/>
                <w:lang w:val="uk-UA"/>
              </w:rPr>
              <w:t>3.Розірвати угоди на технічне та інше обслуговування РЗ з підприємствами, енергопостачальними компаніями та ін.).</w:t>
            </w:r>
          </w:p>
          <w:p w14:paraId="10BE779E" w14:textId="77777777" w:rsidR="00A91FB4" w:rsidRDefault="00A91FB4" w:rsidP="00557D1E">
            <w:pPr>
              <w:rPr>
                <w:color w:val="303030"/>
              </w:rPr>
            </w:pPr>
            <w:r>
              <w:rPr>
                <w:color w:val="303030"/>
              </w:rPr>
              <w:t>4</w:t>
            </w:r>
            <w:r w:rsidR="00951B27" w:rsidRPr="00557D1E">
              <w:rPr>
                <w:color w:val="303030"/>
              </w:rPr>
              <w:t xml:space="preserve">. Заглибити фундамент в середньому 2 РЗ. Заглиблення фундаменту 1 РЗ складає </w:t>
            </w:r>
          </w:p>
          <w:p w14:paraId="14848C3D" w14:textId="6E6E18E8" w:rsidR="00951B27" w:rsidRPr="00557D1E" w:rsidRDefault="00A91FB4" w:rsidP="00557D1E">
            <w:pPr>
              <w:rPr>
                <w:color w:val="303030"/>
              </w:rPr>
            </w:pPr>
            <w:r>
              <w:rPr>
                <w:color w:val="303030"/>
              </w:rPr>
              <w:t>14</w:t>
            </w:r>
            <w:r w:rsidR="00951B27" w:rsidRPr="00557D1E">
              <w:rPr>
                <w:color w:val="303030"/>
              </w:rPr>
              <w:t xml:space="preserve"> 000 грн.</w:t>
            </w:r>
          </w:p>
          <w:p w14:paraId="3C04BF66" w14:textId="77777777" w:rsidR="00951B27" w:rsidRPr="00557D1E" w:rsidRDefault="00951B27" w:rsidP="00557D1E">
            <w:pPr>
              <w:rPr>
                <w:color w:val="303030"/>
              </w:rPr>
            </w:pPr>
            <w:r w:rsidRPr="00557D1E">
              <w:rPr>
                <w:color w:val="303030"/>
              </w:rPr>
              <w:t>Інші часові витрати:</w:t>
            </w:r>
          </w:p>
          <w:p w14:paraId="1D2F9196" w14:textId="08B82708" w:rsidR="00951B27" w:rsidRPr="009A3962" w:rsidRDefault="00951B27" w:rsidP="00557D1E">
            <w:pPr>
              <w:rPr>
                <w:color w:val="303030"/>
                <w:lang w:val="uk-UA"/>
              </w:rPr>
            </w:pPr>
            <w:r w:rsidRPr="00557D1E">
              <w:rPr>
                <w:color w:val="303030"/>
              </w:rPr>
              <w:t xml:space="preserve">Витрати часу на отримання первинної інформації про вимоги регулювання </w:t>
            </w:r>
            <w:r w:rsidR="009A3962">
              <w:rPr>
                <w:color w:val="303030"/>
                <w:lang w:val="uk-UA"/>
              </w:rPr>
              <w:t>- відповідь не надана.</w:t>
            </w:r>
          </w:p>
          <w:p w14:paraId="24B8126E" w14:textId="77777777" w:rsidR="00085A0B" w:rsidRDefault="00951B27" w:rsidP="00557D1E">
            <w:pPr>
              <w:rPr>
                <w:color w:val="303030"/>
                <w:lang w:val="uk-UA"/>
              </w:rPr>
            </w:pPr>
            <w:r w:rsidRPr="00557D1E">
              <w:rPr>
                <w:color w:val="303030"/>
              </w:rPr>
              <w:t xml:space="preserve">Витрати часу на процедури організації виконання вимог регулювання </w:t>
            </w:r>
            <w:r w:rsidR="00A91FB4">
              <w:rPr>
                <w:color w:val="303030"/>
                <w:lang w:val="uk-UA"/>
              </w:rPr>
              <w:t xml:space="preserve">в середньому </w:t>
            </w:r>
            <w:r w:rsidRPr="00557D1E">
              <w:rPr>
                <w:color w:val="303030"/>
              </w:rPr>
              <w:t xml:space="preserve">складатимуть </w:t>
            </w:r>
            <w:r w:rsidR="00A91FB4">
              <w:rPr>
                <w:color w:val="303030"/>
                <w:lang w:val="uk-UA"/>
              </w:rPr>
              <w:t xml:space="preserve">2 місяці (в </w:t>
            </w:r>
            <w:r w:rsidR="00A91FB4">
              <w:rPr>
                <w:color w:val="303030"/>
                <w:lang w:val="uk-UA"/>
              </w:rPr>
              <w:lastRenderedPageBreak/>
              <w:t>середньому з них 44 р.дн. з 8-годиниим робочим днем)</w:t>
            </w:r>
            <w:r w:rsidRPr="00557D1E">
              <w:rPr>
                <w:color w:val="303030"/>
              </w:rPr>
              <w:t>–</w:t>
            </w:r>
          </w:p>
          <w:p w14:paraId="106ED5BF" w14:textId="5E1BDECC" w:rsidR="00085A0B" w:rsidRDefault="00085A0B" w:rsidP="00557D1E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352</w:t>
            </w:r>
            <w:r w:rsidR="00951B27" w:rsidRPr="00085A0B">
              <w:rPr>
                <w:color w:val="303030"/>
                <w:lang w:val="uk-UA"/>
              </w:rPr>
              <w:t xml:space="preserve"> го</w:t>
            </w:r>
            <w:r w:rsidR="00D04231">
              <w:rPr>
                <w:color w:val="303030"/>
                <w:lang w:val="uk-UA"/>
              </w:rPr>
              <w:t>д. Середня кількість процедур –5</w:t>
            </w:r>
            <w:r w:rsidR="00951B27" w:rsidRPr="00085A0B">
              <w:rPr>
                <w:color w:val="303030"/>
                <w:lang w:val="uk-UA"/>
              </w:rPr>
              <w:t>.</w:t>
            </w:r>
            <w:r>
              <w:rPr>
                <w:color w:val="303030"/>
                <w:lang w:val="uk-UA"/>
              </w:rPr>
              <w:t xml:space="preserve"> (відповідно до. </w:t>
            </w:r>
          </w:p>
          <w:p w14:paraId="72340EA7" w14:textId="693AECDF" w:rsidR="00951B27" w:rsidRPr="00085A0B" w:rsidRDefault="00085A0B" w:rsidP="00557D1E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п. ІІ листа № 07 від 16.02.2017)</w:t>
            </w:r>
          </w:p>
        </w:tc>
      </w:tr>
      <w:tr w:rsidR="004E43F5" w:rsidRPr="00085A0B" w14:paraId="25212E3A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DA72DC" w14:textId="5ACBB9D0" w:rsidR="004E43F5" w:rsidRPr="00557D1E" w:rsidRDefault="004459BA" w:rsidP="004E43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1.8</w:t>
            </w:r>
            <w:r w:rsidR="004E43F5">
              <w:rPr>
                <w:color w:val="000000"/>
                <w:lang w:val="uk-UA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57B6" w14:textId="77777777" w:rsidR="004E43F5" w:rsidRDefault="004E43F5" w:rsidP="004E43F5">
            <w:pPr>
              <w:rPr>
                <w:color w:val="303030"/>
                <w:lang w:val="uk-UA"/>
              </w:rPr>
            </w:pPr>
            <w:r w:rsidRPr="00085A0B">
              <w:rPr>
                <w:color w:val="303030"/>
                <w:lang w:val="uk-UA"/>
              </w:rPr>
              <w:t>Консультації із спеціалістами</w:t>
            </w:r>
            <w:r>
              <w:rPr>
                <w:color w:val="303030"/>
                <w:lang w:val="uk-UA"/>
              </w:rPr>
              <w:t xml:space="preserve"> </w:t>
            </w:r>
          </w:p>
          <w:p w14:paraId="239276A3" w14:textId="77777777" w:rsidR="004E43F5" w:rsidRDefault="004E43F5" w:rsidP="004E43F5">
            <w:pPr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ФОП Кривошей І.М.</w:t>
            </w:r>
          </w:p>
          <w:p w14:paraId="4375419B" w14:textId="2A32A1D4" w:rsidR="004E43F5" w:rsidRPr="00085A0B" w:rsidRDefault="004E43F5" w:rsidP="004E43F5">
            <w:pPr>
              <w:rPr>
                <w:color w:val="303030"/>
                <w:lang w:val="uk-UA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9772" w14:textId="77777777" w:rsidR="004E43F5" w:rsidRDefault="004E43F5" w:rsidP="004E43F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 надійшов</w:t>
            </w:r>
            <w:r w:rsidRPr="00BB4C23">
              <w:rPr>
                <w:color w:val="000000"/>
                <w:lang w:val="uk-UA"/>
              </w:rPr>
              <w:t xml:space="preserve"> від імені</w:t>
            </w:r>
          </w:p>
          <w:p w14:paraId="0462AF6E" w14:textId="6B5B2F20" w:rsidR="004E43F5" w:rsidRDefault="004E43F5" w:rsidP="004E43F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Кривошей І.М.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B8F11C" w14:textId="77777777" w:rsidR="004E43F5" w:rsidRPr="00846677" w:rsidRDefault="004E43F5" w:rsidP="004E43F5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Отримано інформацію, що у перший стартовий рік впровадження регулювання одному суб’єкту малого підприємництва необхідно буде:</w:t>
            </w:r>
          </w:p>
          <w:p w14:paraId="37068F59" w14:textId="77777777" w:rsidR="004E43F5" w:rsidRPr="00846677" w:rsidRDefault="004E43F5" w:rsidP="004E43F5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1.Придбати необхідне обладнання (нові РЗ) вартість я</w:t>
            </w:r>
            <w:r>
              <w:rPr>
                <w:color w:val="303030"/>
              </w:rPr>
              <w:t>ких в середньому становить – 205 </w:t>
            </w:r>
            <w:r>
              <w:rPr>
                <w:color w:val="303030"/>
                <w:lang w:val="uk-UA"/>
              </w:rPr>
              <w:t>575,00</w:t>
            </w:r>
            <w:r w:rsidRPr="00846677">
              <w:rPr>
                <w:color w:val="303030"/>
              </w:rPr>
              <w:t xml:space="preserve"> грн. за одиницю.</w:t>
            </w:r>
          </w:p>
          <w:p w14:paraId="11B60A73" w14:textId="77777777" w:rsidR="004E43F5" w:rsidRPr="004E43F5" w:rsidRDefault="004E43F5" w:rsidP="004E43F5">
            <w:pPr>
              <w:pStyle w:val="paraattribute5"/>
              <w:spacing w:before="0"/>
              <w:rPr>
                <w:color w:val="303030"/>
                <w:lang w:val="uk-UA"/>
              </w:rPr>
            </w:pPr>
            <w:r w:rsidRPr="00846677">
              <w:rPr>
                <w:color w:val="303030"/>
              </w:rPr>
              <w:t xml:space="preserve">2. Погодити розташування РЗ з </w:t>
            </w:r>
            <w:r>
              <w:rPr>
                <w:color w:val="303030"/>
                <w:lang w:val="uk-UA"/>
              </w:rPr>
              <w:t>КП «Міськсвітло»</w:t>
            </w:r>
            <w:r w:rsidRPr="00846677">
              <w:rPr>
                <w:color w:val="303030"/>
              </w:rPr>
              <w:t xml:space="preserve"> та іншими установами. </w:t>
            </w:r>
            <w:r>
              <w:rPr>
                <w:color w:val="303030"/>
                <w:lang w:val="uk-UA"/>
              </w:rPr>
              <w:t xml:space="preserve">Процедури повірки та/або постановки на відповідний облік – введення новик РЗ в договори з іншими установами. </w:t>
            </w:r>
            <w:r w:rsidRPr="004E43F5">
              <w:rPr>
                <w:color w:val="303030"/>
                <w:lang w:val="uk-UA"/>
              </w:rPr>
              <w:t xml:space="preserve">Вартість погодження в середньому </w:t>
            </w:r>
          </w:p>
          <w:p w14:paraId="0FBB8B56" w14:textId="725CA55C" w:rsidR="004E43F5" w:rsidRPr="004E43F5" w:rsidRDefault="004E43F5" w:rsidP="004E43F5">
            <w:pPr>
              <w:pStyle w:val="paraattribute5"/>
              <w:spacing w:before="0"/>
              <w:rPr>
                <w:color w:val="303030"/>
                <w:lang w:val="uk-UA"/>
              </w:rPr>
            </w:pPr>
            <w:r w:rsidRPr="004E43F5">
              <w:rPr>
                <w:color w:val="303030"/>
                <w:lang w:val="uk-UA"/>
              </w:rPr>
              <w:t>–</w:t>
            </w:r>
            <w:r w:rsidR="003E6CC7">
              <w:rPr>
                <w:color w:val="303030"/>
                <w:lang w:val="uk-UA"/>
              </w:rPr>
              <w:t xml:space="preserve"> </w:t>
            </w:r>
            <w:r w:rsidRPr="0087731E">
              <w:rPr>
                <w:color w:val="303030"/>
                <w:lang w:val="uk-UA"/>
              </w:rPr>
              <w:t>10</w:t>
            </w:r>
            <w:r w:rsidR="003E6CC7">
              <w:rPr>
                <w:color w:val="303030"/>
                <w:lang w:val="uk-UA"/>
              </w:rPr>
              <w:t> </w:t>
            </w:r>
            <w:r w:rsidRPr="0087731E">
              <w:rPr>
                <w:color w:val="303030"/>
                <w:lang w:val="uk-UA"/>
              </w:rPr>
              <w:t>000</w:t>
            </w:r>
            <w:r w:rsidR="003E6CC7">
              <w:rPr>
                <w:color w:val="303030"/>
                <w:lang w:val="uk-UA"/>
              </w:rPr>
              <w:t xml:space="preserve"> </w:t>
            </w:r>
            <w:r w:rsidRPr="004E43F5">
              <w:rPr>
                <w:color w:val="303030"/>
                <w:lang w:val="uk-UA"/>
              </w:rPr>
              <w:t>грн.</w:t>
            </w:r>
          </w:p>
          <w:p w14:paraId="130E2E76" w14:textId="77777777" w:rsidR="00B3161D" w:rsidRDefault="004E43F5" w:rsidP="004E43F5">
            <w:pPr>
              <w:pStyle w:val="paraattribute5"/>
              <w:spacing w:before="0"/>
              <w:rPr>
                <w:color w:val="303030"/>
                <w:lang w:val="uk-UA"/>
              </w:rPr>
            </w:pPr>
            <w:r w:rsidRPr="004E43F5">
              <w:rPr>
                <w:color w:val="303030"/>
                <w:lang w:val="uk-UA"/>
              </w:rPr>
              <w:t xml:space="preserve">3.Розірвати угоди на технічне та інше обслуговування РЗ з підрядниками з комунальними підприємствами, енергопостачальними компаніями та ін.) </w:t>
            </w:r>
            <w:r>
              <w:rPr>
                <w:color w:val="303030"/>
                <w:lang w:val="uk-UA"/>
              </w:rPr>
              <w:t xml:space="preserve">складає </w:t>
            </w:r>
          </w:p>
          <w:p w14:paraId="28DD2681" w14:textId="5B495DDA" w:rsidR="004E43F5" w:rsidRPr="0087731E" w:rsidRDefault="00B3161D" w:rsidP="004E43F5">
            <w:pPr>
              <w:pStyle w:val="paraattribute5"/>
              <w:spacing w:before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5 509,00 грн.</w:t>
            </w:r>
          </w:p>
          <w:p w14:paraId="471AE88C" w14:textId="77777777" w:rsidR="004E43F5" w:rsidRPr="00846677" w:rsidRDefault="004E43F5" w:rsidP="004E43F5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 xml:space="preserve">4. Вартість демонтажу 1 РЗ складає </w:t>
            </w:r>
            <w:r>
              <w:rPr>
                <w:color w:val="303030"/>
                <w:lang w:val="uk-UA"/>
              </w:rPr>
              <w:t>1</w:t>
            </w:r>
            <w:r w:rsidRPr="00846677">
              <w:rPr>
                <w:color w:val="303030"/>
              </w:rPr>
              <w:t>5</w:t>
            </w:r>
            <w:r>
              <w:rPr>
                <w:color w:val="303030"/>
              </w:rPr>
              <w:t> </w:t>
            </w:r>
            <w:r w:rsidRPr="00846677">
              <w:rPr>
                <w:color w:val="303030"/>
              </w:rPr>
              <w:t>000</w:t>
            </w:r>
            <w:r>
              <w:rPr>
                <w:color w:val="303030"/>
                <w:lang w:val="uk-UA"/>
              </w:rPr>
              <w:t xml:space="preserve"> </w:t>
            </w:r>
            <w:r w:rsidRPr="00846677">
              <w:rPr>
                <w:color w:val="303030"/>
              </w:rPr>
              <w:t>грн.</w:t>
            </w:r>
          </w:p>
          <w:p w14:paraId="6E5819D9" w14:textId="77777777" w:rsidR="004E43F5" w:rsidRDefault="004E43F5" w:rsidP="004E43F5">
            <w:pPr>
              <w:pStyle w:val="paraattribute5"/>
              <w:spacing w:before="0"/>
              <w:rPr>
                <w:color w:val="303030"/>
                <w:lang w:val="uk-UA"/>
              </w:rPr>
            </w:pPr>
            <w:r w:rsidRPr="00846677">
              <w:rPr>
                <w:color w:val="303030"/>
              </w:rPr>
              <w:t>5. Заглибити фундамент в середньому 2 РЗ. Заглиблення фундаменту 1 РЗ</w:t>
            </w:r>
            <w:r>
              <w:rPr>
                <w:color w:val="303030"/>
                <w:lang w:val="uk-UA"/>
              </w:rPr>
              <w:t xml:space="preserve"> </w:t>
            </w:r>
            <w:r w:rsidRPr="00846677">
              <w:rPr>
                <w:color w:val="303030"/>
              </w:rPr>
              <w:t>складає</w:t>
            </w:r>
            <w:r>
              <w:rPr>
                <w:color w:val="303030"/>
                <w:lang w:val="uk-UA"/>
              </w:rPr>
              <w:t xml:space="preserve"> </w:t>
            </w:r>
          </w:p>
          <w:p w14:paraId="44E4959D" w14:textId="77777777" w:rsidR="004E43F5" w:rsidRPr="00846677" w:rsidRDefault="004E43F5" w:rsidP="004E43F5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 xml:space="preserve"> 10 000 грн.</w:t>
            </w:r>
          </w:p>
          <w:p w14:paraId="104C8493" w14:textId="77777777" w:rsidR="004E43F5" w:rsidRPr="00846677" w:rsidRDefault="004E43F5" w:rsidP="004E43F5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Інші часові витрати:</w:t>
            </w:r>
          </w:p>
          <w:p w14:paraId="6286BB64" w14:textId="64717C7F" w:rsidR="004E43F5" w:rsidRPr="00846677" w:rsidRDefault="004E43F5" w:rsidP="004E43F5">
            <w:pPr>
              <w:pStyle w:val="paraattribute5"/>
              <w:spacing w:before="0"/>
              <w:rPr>
                <w:color w:val="303030"/>
              </w:rPr>
            </w:pPr>
            <w:r w:rsidRPr="00846677">
              <w:rPr>
                <w:color w:val="303030"/>
              </w:rPr>
              <w:t>Витрати часу на отримання первинної інформації про вимог</w:t>
            </w:r>
            <w:r>
              <w:rPr>
                <w:color w:val="303030"/>
              </w:rPr>
              <w:t xml:space="preserve">и регулювання складатимуть – </w:t>
            </w:r>
            <w:r w:rsidR="009A3962">
              <w:rPr>
                <w:color w:val="303030"/>
                <w:lang w:val="uk-UA"/>
              </w:rPr>
              <w:t>відповідь не надана.</w:t>
            </w:r>
          </w:p>
          <w:p w14:paraId="58F0B373" w14:textId="42671592" w:rsidR="004E43F5" w:rsidRPr="00085A0B" w:rsidRDefault="004E43F5" w:rsidP="004E43F5">
            <w:pPr>
              <w:rPr>
                <w:color w:val="303030"/>
                <w:lang w:val="uk-UA"/>
              </w:rPr>
            </w:pPr>
            <w:r w:rsidRPr="00846677">
              <w:rPr>
                <w:color w:val="303030"/>
              </w:rPr>
              <w:t>Витрати часу на процедури організації виконання ви</w:t>
            </w:r>
            <w:r>
              <w:rPr>
                <w:color w:val="303030"/>
              </w:rPr>
              <w:t xml:space="preserve">мог регулювання </w:t>
            </w:r>
            <w:r>
              <w:rPr>
                <w:color w:val="303030"/>
                <w:lang w:val="uk-UA"/>
              </w:rPr>
              <w:t>– відповідь не надана у годинному вимірі.</w:t>
            </w:r>
            <w:r w:rsidRPr="00846677">
              <w:rPr>
                <w:color w:val="303030"/>
              </w:rPr>
              <w:t xml:space="preserve"> </w:t>
            </w:r>
          </w:p>
        </w:tc>
      </w:tr>
      <w:tr w:rsidR="004E43F5" w:rsidRPr="00085A0B" w14:paraId="522EB458" w14:textId="77777777" w:rsidTr="004459BA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D257A" w14:textId="268EACC2" w:rsidR="004E43F5" w:rsidRDefault="004459BA" w:rsidP="004E43F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1.9</w:t>
            </w:r>
            <w:r w:rsidR="004E43F5">
              <w:rPr>
                <w:color w:val="000000"/>
                <w:lang w:val="uk-UA"/>
              </w:rPr>
              <w:t>.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94F5" w14:textId="77777777" w:rsidR="004E43F5" w:rsidRDefault="004E43F5" w:rsidP="004E43F5">
            <w:pPr>
              <w:rPr>
                <w:color w:val="303030"/>
                <w:lang w:val="uk-UA"/>
              </w:rPr>
            </w:pPr>
            <w:r>
              <w:rPr>
                <w:color w:val="303030"/>
              </w:rPr>
              <w:t xml:space="preserve">Консультації з </w:t>
            </w:r>
            <w:r>
              <w:rPr>
                <w:color w:val="303030"/>
                <w:lang w:val="uk-UA"/>
              </w:rPr>
              <w:t>ГС «Асоціація рекламістів Сумщини»</w:t>
            </w:r>
          </w:p>
          <w:p w14:paraId="6F33BB8B" w14:textId="7377181B" w:rsidR="004E43F5" w:rsidRPr="00085A0B" w:rsidRDefault="004E43F5" w:rsidP="004E43F5">
            <w:pPr>
              <w:rPr>
                <w:color w:val="303030"/>
                <w:lang w:val="uk-UA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9FD4" w14:textId="6B23D21A" w:rsidR="004E43F5" w:rsidRDefault="004E43F5" w:rsidP="004E43F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Лист надійшов</w:t>
            </w:r>
            <w:r w:rsidRPr="00BB4C23">
              <w:rPr>
                <w:color w:val="000000"/>
                <w:lang w:val="uk-UA"/>
              </w:rPr>
              <w:t xml:space="preserve"> від імені</w:t>
            </w:r>
            <w:r>
              <w:rPr>
                <w:color w:val="000000"/>
                <w:lang w:val="uk-UA"/>
              </w:rPr>
              <w:t xml:space="preserve"> голови ГС Люлько Н.О.</w:t>
            </w:r>
          </w:p>
          <w:p w14:paraId="2EAEB803" w14:textId="77777777" w:rsidR="004E43F5" w:rsidRDefault="004E43F5" w:rsidP="004E43F5">
            <w:pPr>
              <w:rPr>
                <w:color w:val="000000"/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AD072E" w14:textId="1F1BEA11" w:rsidR="00B3161D" w:rsidRPr="00B3161D" w:rsidRDefault="00B3161D" w:rsidP="004E43F5">
            <w:pPr>
              <w:pStyle w:val="paraattribute1"/>
              <w:spacing w:before="0"/>
              <w:rPr>
                <w:color w:val="303030"/>
                <w:lang w:val="uk-UA"/>
              </w:rPr>
            </w:pPr>
            <w:r w:rsidRPr="00846677">
              <w:rPr>
                <w:color w:val="303030"/>
              </w:rPr>
              <w:t>В цілому регулювання не сприймається</w:t>
            </w:r>
            <w:r>
              <w:rPr>
                <w:color w:val="303030"/>
                <w:lang w:val="uk-UA"/>
              </w:rPr>
              <w:t>.</w:t>
            </w:r>
          </w:p>
          <w:p w14:paraId="4EB1CADA" w14:textId="75F18CA2" w:rsidR="004E43F5" w:rsidRDefault="004E43F5" w:rsidP="004E43F5">
            <w:pPr>
              <w:pStyle w:val="paraattribute1"/>
              <w:spacing w:before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Прийняття РА призведе до втрат близько 65% рекламних засобів підприємств- учасників Спілки.</w:t>
            </w:r>
          </w:p>
          <w:p w14:paraId="7FD60FF2" w14:textId="39DD34BD" w:rsidR="00B3161D" w:rsidRPr="004E43F5" w:rsidRDefault="00B3161D" w:rsidP="004E43F5">
            <w:pPr>
              <w:pStyle w:val="paraattribute1"/>
              <w:spacing w:before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lastRenderedPageBreak/>
              <w:t>Для продовження ведення своєї професійної діяльності на ринку оператори мають залучити інвестиції в сумі до 160 млн. грн. повернення яких потребує десятки років та фактично не може мати гарантій.</w:t>
            </w:r>
          </w:p>
        </w:tc>
      </w:tr>
    </w:tbl>
    <w:p w14:paraId="4CE8DC06" w14:textId="3A038C04" w:rsidR="006237EB" w:rsidRPr="00085A0B" w:rsidRDefault="006237EB" w:rsidP="007162BA">
      <w:pPr>
        <w:rPr>
          <w:color w:val="000000"/>
          <w:lang w:val="uk-UA"/>
        </w:rPr>
      </w:pPr>
      <w:bookmarkStart w:id="3" w:name="n135"/>
      <w:bookmarkEnd w:id="3"/>
    </w:p>
    <w:p w14:paraId="080E7974" w14:textId="77777777" w:rsidR="00951B27" w:rsidRPr="007627CF" w:rsidRDefault="00951B27" w:rsidP="007627CF">
      <w:pPr>
        <w:pStyle w:val="paraattribute9"/>
        <w:spacing w:before="0"/>
        <w:jc w:val="both"/>
        <w:rPr>
          <w:color w:val="303030"/>
          <w:lang w:val="uk-UA"/>
        </w:rPr>
      </w:pPr>
      <w:r w:rsidRPr="007627CF">
        <w:rPr>
          <w:color w:val="303030"/>
          <w:lang w:val="uk-UA"/>
        </w:rPr>
        <w:t>2. Вимірювання впливу регулювання на суб'єктів малого підприємництва (мікро- та малі):</w:t>
      </w:r>
    </w:p>
    <w:p w14:paraId="2E5600E1" w14:textId="6287CE3A" w:rsidR="00951B27" w:rsidRPr="007627CF" w:rsidRDefault="00951B27" w:rsidP="007627CF">
      <w:pPr>
        <w:pStyle w:val="paraattribute3"/>
        <w:spacing w:before="0"/>
        <w:jc w:val="both"/>
        <w:rPr>
          <w:color w:val="303030"/>
        </w:rPr>
      </w:pPr>
      <w:r w:rsidRPr="007627CF">
        <w:rPr>
          <w:color w:val="303030"/>
          <w:lang w:val="uk-UA"/>
        </w:rPr>
        <w:t>кількість суб'єктів господарювання, н</w:t>
      </w:r>
      <w:r w:rsidRPr="007627CF">
        <w:rPr>
          <w:color w:val="303030"/>
        </w:rPr>
        <w:t xml:space="preserve">а яких поширюється регулювання: </w:t>
      </w:r>
      <w:r w:rsidR="006F44D0" w:rsidRPr="007627CF">
        <w:rPr>
          <w:color w:val="303030"/>
          <w:lang w:val="uk-UA"/>
        </w:rPr>
        <w:t>197</w:t>
      </w:r>
      <w:r w:rsidRPr="007627CF">
        <w:rPr>
          <w:color w:val="303030"/>
        </w:rPr>
        <w:t xml:space="preserve"> (одиниць), з них малого підприємництва</w:t>
      </w:r>
      <w:r w:rsidR="006F44D0" w:rsidRPr="007627CF">
        <w:rPr>
          <w:color w:val="303030"/>
          <w:lang w:val="uk-UA"/>
        </w:rPr>
        <w:t xml:space="preserve"> </w:t>
      </w:r>
      <w:r w:rsidR="007627CF" w:rsidRPr="007627CF">
        <w:rPr>
          <w:color w:val="303030"/>
          <w:lang w:val="uk-UA"/>
        </w:rPr>
        <w:t>10</w:t>
      </w:r>
      <w:r w:rsidRPr="007627CF">
        <w:rPr>
          <w:color w:val="303030"/>
        </w:rPr>
        <w:t xml:space="preserve"> (</w:t>
      </w:r>
      <w:r w:rsidR="006F44D0" w:rsidRPr="007627CF">
        <w:rPr>
          <w:color w:val="303030"/>
        </w:rPr>
        <w:t>одиниць) та мікропідприємництва 1</w:t>
      </w:r>
      <w:r w:rsidR="007627CF" w:rsidRPr="007627CF">
        <w:rPr>
          <w:color w:val="303030"/>
          <w:lang w:val="uk-UA"/>
        </w:rPr>
        <w:t>87</w:t>
      </w:r>
      <w:r w:rsidR="006F44D0" w:rsidRPr="007627CF">
        <w:rPr>
          <w:color w:val="303030"/>
          <w:lang w:val="uk-UA"/>
        </w:rPr>
        <w:t xml:space="preserve"> </w:t>
      </w:r>
      <w:r w:rsidRPr="007627CF">
        <w:rPr>
          <w:color w:val="303030"/>
        </w:rPr>
        <w:t>(одиниць);</w:t>
      </w:r>
    </w:p>
    <w:p w14:paraId="346C71E2" w14:textId="3A14D1DA" w:rsidR="00951B27" w:rsidRPr="007627CF" w:rsidRDefault="00951B27" w:rsidP="007627CF">
      <w:pPr>
        <w:pStyle w:val="paraattribute3"/>
        <w:spacing w:before="0"/>
        <w:jc w:val="both"/>
        <w:rPr>
          <w:color w:val="303030"/>
        </w:rPr>
      </w:pPr>
      <w:r w:rsidRPr="007627CF">
        <w:rPr>
          <w:color w:val="303030"/>
        </w:rPr>
        <w:t>питома вага суб'єктів малого підприємництва у загальній кількості суб'єктів господарювання, на яких проблема справляє вплив</w:t>
      </w:r>
      <w:r w:rsidR="00DD60A6" w:rsidRPr="007627CF">
        <w:rPr>
          <w:color w:val="303030"/>
          <w:lang w:val="uk-UA"/>
        </w:rPr>
        <w:t xml:space="preserve"> </w:t>
      </w:r>
      <w:r w:rsidR="007627CF" w:rsidRPr="007627CF">
        <w:rPr>
          <w:color w:val="303030"/>
        </w:rPr>
        <w:t>100</w:t>
      </w:r>
      <w:r w:rsidRPr="007627CF">
        <w:rPr>
          <w:color w:val="303030"/>
        </w:rPr>
        <w:t xml:space="preserve"> %.</w:t>
      </w:r>
    </w:p>
    <w:p w14:paraId="160AB02E" w14:textId="6008B616" w:rsidR="00E960B3" w:rsidRDefault="00E960B3" w:rsidP="006E4667">
      <w:pPr>
        <w:jc w:val="both"/>
        <w:rPr>
          <w:color w:val="303030"/>
        </w:rPr>
      </w:pPr>
      <w:r w:rsidRPr="007627CF">
        <w:rPr>
          <w:color w:val="303030"/>
          <w:lang w:val="uk-UA"/>
        </w:rPr>
        <w:t>Д</w:t>
      </w:r>
      <w:r w:rsidR="00951B27" w:rsidRPr="007627CF">
        <w:rPr>
          <w:color w:val="303030"/>
        </w:rPr>
        <w:t xml:space="preserve">озволи на розміщення реклами в місті </w:t>
      </w:r>
      <w:r w:rsidRPr="007627CF">
        <w:rPr>
          <w:color w:val="303030"/>
        </w:rPr>
        <w:t>Суми</w:t>
      </w:r>
      <w:r w:rsidR="00951B27" w:rsidRPr="007627CF">
        <w:rPr>
          <w:color w:val="303030"/>
        </w:rPr>
        <w:t>, видані до набрання чинності цим рішенням, є чинними до закінчення строку їх дії, відповідно кількість суб’єктів малого підприємництва на яких поширюється регулювання в перший рік (стартовий рік упровадження регулювання) та наступний рік відповідатиме показникам зазначеним у наведеній нижче таблиці.</w:t>
      </w:r>
    </w:p>
    <w:p w14:paraId="493E5690" w14:textId="77777777" w:rsidR="006E4667" w:rsidRPr="007627CF" w:rsidRDefault="006E4667" w:rsidP="006E4667">
      <w:pPr>
        <w:jc w:val="both"/>
        <w:rPr>
          <w:color w:val="3030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1254"/>
        <w:gridCol w:w="1254"/>
        <w:gridCol w:w="1348"/>
        <w:gridCol w:w="1685"/>
      </w:tblGrid>
      <w:tr w:rsidR="00E960B3" w:rsidRPr="006E4667" w14:paraId="3643C70F" w14:textId="77777777" w:rsidTr="00E960B3">
        <w:trPr>
          <w:tblCellSpacing w:w="0" w:type="dxa"/>
        </w:trPr>
        <w:tc>
          <w:tcPr>
            <w:tcW w:w="9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A988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Кількісний аналіз змін на одного оператора ринку реклами у розрізі дати кінця дії Дозволів*</w:t>
            </w:r>
          </w:p>
        </w:tc>
      </w:tr>
      <w:tr w:rsidR="00E960B3" w:rsidRPr="006E4667" w14:paraId="5D4E47C1" w14:textId="77777777" w:rsidTr="00E960B3">
        <w:trPr>
          <w:tblCellSpacing w:w="0" w:type="dxa"/>
        </w:trPr>
        <w:tc>
          <w:tcPr>
            <w:tcW w:w="4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5FA4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 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0493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 </w:t>
            </w:r>
          </w:p>
        </w:tc>
      </w:tr>
      <w:tr w:rsidR="00E960B3" w:rsidRPr="006E4667" w14:paraId="145A9F80" w14:textId="77777777" w:rsidTr="00E960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947A" w14:textId="77777777" w:rsidR="00E960B3" w:rsidRPr="006E4667" w:rsidRDefault="00E960B3" w:rsidP="006E4667">
            <w:pPr>
              <w:rPr>
                <w:color w:val="30303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CC3C" w14:textId="0F962B6E" w:rsidR="00E960B3" w:rsidRPr="006E4667" w:rsidRDefault="00D43445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2017</w:t>
            </w:r>
            <w:r w:rsidR="00E960B3" w:rsidRPr="006E4667">
              <w:rPr>
                <w:color w:val="303030"/>
              </w:rPr>
              <w:t>р.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F150" w14:textId="3541F110" w:rsidR="00E960B3" w:rsidRPr="006E4667" w:rsidRDefault="00D43445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2018</w:t>
            </w:r>
            <w:r w:rsidR="00E960B3" w:rsidRPr="006E4667">
              <w:rPr>
                <w:color w:val="303030"/>
              </w:rPr>
              <w:t>р.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69E5" w14:textId="15BE9D92" w:rsidR="00E960B3" w:rsidRPr="006E4667" w:rsidRDefault="00D43445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2019</w:t>
            </w:r>
            <w:r w:rsidR="00A70A39" w:rsidRPr="006E4667">
              <w:rPr>
                <w:color w:val="303030"/>
              </w:rPr>
              <w:t>-2021</w:t>
            </w:r>
            <w:r w:rsidR="00E960B3" w:rsidRPr="006E4667">
              <w:rPr>
                <w:color w:val="303030"/>
              </w:rPr>
              <w:t>р.р.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5C3F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За 5 років</w:t>
            </w:r>
          </w:p>
        </w:tc>
      </w:tr>
      <w:tr w:rsidR="00E960B3" w:rsidRPr="006E4667" w14:paraId="7BF96078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5B755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Кількість операторів на яких поширюватимуться вимоги регулювання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1CCF" w14:textId="0EBCEE11" w:rsidR="00E960B3" w:rsidRPr="006E4667" w:rsidRDefault="000704A8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FE73" w14:textId="688BC139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35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6608" w14:textId="73A4D283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76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40D9" w14:textId="77777777" w:rsidR="006E4667" w:rsidRPr="006E4667" w:rsidRDefault="006E4667" w:rsidP="006E4667">
            <w:pPr>
              <w:jc w:val="center"/>
              <w:rPr>
                <w:color w:val="303030"/>
                <w:lang w:val="uk-UA"/>
              </w:rPr>
            </w:pPr>
          </w:p>
          <w:p w14:paraId="02651C3F" w14:textId="4F778C39" w:rsidR="00C40ECA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197</w:t>
            </w:r>
          </w:p>
        </w:tc>
      </w:tr>
      <w:tr w:rsidR="00E960B3" w:rsidRPr="006E4667" w14:paraId="061818D2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F6D5A8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Кількість рекламних конструкцій, 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5464" w14:textId="2B6B5B64" w:rsidR="00E960B3" w:rsidRPr="006E4667" w:rsidRDefault="00E06147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260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494E" w14:textId="1E4D2576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147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3264" w14:textId="4CBDE5B3" w:rsidR="00E960B3" w:rsidRPr="006E4667" w:rsidRDefault="00E06147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318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C063D" w14:textId="205E1BF7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725</w:t>
            </w:r>
          </w:p>
        </w:tc>
      </w:tr>
      <w:tr w:rsidR="00E960B3" w:rsidRPr="006E4667" w14:paraId="2F2F2CB5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CEEC7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Середня кількість рекламних конструкцій на одного оператора, 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34DE" w14:textId="069395A8" w:rsidR="00E960B3" w:rsidRPr="006E4667" w:rsidRDefault="00C40ECA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E3B1" w14:textId="63E388CA" w:rsidR="00E960B3" w:rsidRPr="006E4667" w:rsidRDefault="00C40ECA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DC3C" w14:textId="7BB0666C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C8F5" w14:textId="63367DE8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4</w:t>
            </w:r>
          </w:p>
        </w:tc>
      </w:tr>
      <w:tr w:rsidR="00E960B3" w:rsidRPr="006E4667" w14:paraId="6AB57C51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DD17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Кількість рекламних конструкцій, яка підлягає демонтажу, 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A42F" w14:textId="2F556BE7" w:rsidR="00E960B3" w:rsidRPr="006E4667" w:rsidRDefault="00B6768D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56F9" w14:textId="73AA8F18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98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5544" w14:textId="58C34C80" w:rsidR="00E960B3" w:rsidRPr="006E4667" w:rsidRDefault="00B6768D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216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DE21" w14:textId="426446BE" w:rsidR="00E960B3" w:rsidRPr="006E4667" w:rsidRDefault="004C2F83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480</w:t>
            </w:r>
          </w:p>
        </w:tc>
      </w:tr>
      <w:tr w:rsidR="00E960B3" w:rsidRPr="006E4667" w14:paraId="66847B92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1195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Питома вага РЗ, що підлягає демонтажу після закінчення строку дії Дозволу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5904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64%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F121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67%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506F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68%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9D2C" w14:textId="2EDC663B" w:rsidR="00E960B3" w:rsidRPr="006E4667" w:rsidRDefault="004C2F8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66</w:t>
            </w:r>
            <w:r w:rsidR="00E960B3" w:rsidRPr="006E4667">
              <w:rPr>
                <w:color w:val="303030"/>
              </w:rPr>
              <w:t>%</w:t>
            </w:r>
          </w:p>
        </w:tc>
      </w:tr>
      <w:tr w:rsidR="00E960B3" w:rsidRPr="006E4667" w14:paraId="14FCF866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8109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Питома вага РЗ, що підлягає демонтажу у розрізі строку реалізації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E673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7%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9BC0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37%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E3A6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56%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3B68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100%</w:t>
            </w:r>
          </w:p>
        </w:tc>
      </w:tr>
      <w:tr w:rsidR="00E960B3" w:rsidRPr="006E4667" w14:paraId="31DC1536" w14:textId="77777777" w:rsidTr="00E55205">
        <w:trPr>
          <w:trHeight w:val="1252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1F05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Середня кількість рекламних конструкцій, яка підлягає зміні, 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E4F8" w14:textId="24944A64" w:rsidR="00E960B3" w:rsidRPr="006E4667" w:rsidRDefault="00E960B3" w:rsidP="006E4667">
            <w:pPr>
              <w:jc w:val="center"/>
              <w:rPr>
                <w:color w:val="303030"/>
              </w:rPr>
            </w:pPr>
          </w:p>
          <w:p w14:paraId="67F6B3DB" w14:textId="16C71CF6" w:rsidR="00E55205" w:rsidRPr="006E4667" w:rsidRDefault="00E55205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34</w:t>
            </w:r>
          </w:p>
          <w:p w14:paraId="1AE8FC5A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BEA4" w14:textId="613D2C16" w:rsidR="00E960B3" w:rsidRPr="006E4667" w:rsidRDefault="00E960B3" w:rsidP="006E4667">
            <w:pPr>
              <w:jc w:val="center"/>
              <w:rPr>
                <w:color w:val="303030"/>
              </w:rPr>
            </w:pPr>
          </w:p>
          <w:p w14:paraId="02D14294" w14:textId="22D2BD9C" w:rsidR="00E55205" w:rsidRPr="006E4667" w:rsidRDefault="00E55205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15</w:t>
            </w:r>
          </w:p>
          <w:p w14:paraId="7E0F9163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7F19" w14:textId="76430FC4" w:rsidR="00E55205" w:rsidRPr="006E4667" w:rsidRDefault="00E55205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41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D3BF" w14:textId="2BA44D55" w:rsidR="00E960B3" w:rsidRPr="006E4667" w:rsidRDefault="00F7608E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87</w:t>
            </w:r>
          </w:p>
        </w:tc>
      </w:tr>
      <w:tr w:rsidR="00E960B3" w:rsidRPr="006E4667" w14:paraId="2DB8F735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95C0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Питома вага РЗ, що підлягає зміні після закінчення строку дії Дозволу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DE7C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13%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1EEE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10%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48CF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13%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F774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12%</w:t>
            </w:r>
          </w:p>
        </w:tc>
      </w:tr>
      <w:tr w:rsidR="00E960B3" w:rsidRPr="006E4667" w14:paraId="31345739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6C78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Питома вага РЗ, що підлягає зміні у розрізі строку реалізації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049F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7%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171D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32%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74B9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61%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B818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100%</w:t>
            </w:r>
          </w:p>
        </w:tc>
      </w:tr>
      <w:tr w:rsidR="00E960B3" w:rsidRPr="006E4667" w14:paraId="67805A50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EBC4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Середня кількість РЗ що підлягають демонтажу на 1 оператора реклами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91AC" w14:textId="3EBD4F20" w:rsidR="00E960B3" w:rsidRPr="006E4667" w:rsidRDefault="00F7608E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05AA8" w14:textId="07041302" w:rsidR="00E960B3" w:rsidRPr="006E4667" w:rsidRDefault="00F7608E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E3CE" w14:textId="12FAD091" w:rsidR="00E960B3" w:rsidRPr="006E4667" w:rsidRDefault="004616D4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2A95" w14:textId="171CEAF9" w:rsidR="00E960B3" w:rsidRPr="006E4667" w:rsidRDefault="00F7608E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2</w:t>
            </w:r>
          </w:p>
        </w:tc>
      </w:tr>
      <w:tr w:rsidR="00E960B3" w:rsidRPr="006E4667" w14:paraId="7BC28AD3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9424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Середня кількість РЗ що підлягають зміні на 1 оператора реклами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0431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A0D8" w14:textId="0017D2E9" w:rsidR="00E960B3" w:rsidRPr="006E4667" w:rsidRDefault="00F7608E" w:rsidP="006E4667">
            <w:pPr>
              <w:jc w:val="center"/>
              <w:rPr>
                <w:color w:val="303030"/>
                <w:lang w:val="uk-UA"/>
              </w:rPr>
            </w:pPr>
            <w:r w:rsidRPr="006E4667">
              <w:rPr>
                <w:color w:val="303030"/>
                <w:lang w:val="uk-UA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5E88" w14:textId="050F5E72" w:rsidR="00E960B3" w:rsidRPr="006E4667" w:rsidRDefault="00F7608E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35A3" w14:textId="7430B17F" w:rsidR="00E960B3" w:rsidRPr="006E4667" w:rsidRDefault="00C01F6F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1</w:t>
            </w:r>
          </w:p>
        </w:tc>
      </w:tr>
      <w:tr w:rsidR="00E960B3" w:rsidRPr="006E4667" w14:paraId="7B90AA66" w14:textId="77777777" w:rsidTr="00E960B3">
        <w:trPr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ADF8" w14:textId="77777777" w:rsidR="00E960B3" w:rsidRPr="006E4667" w:rsidRDefault="00E960B3" w:rsidP="006E4667">
            <w:pPr>
              <w:rPr>
                <w:color w:val="303030"/>
              </w:rPr>
            </w:pPr>
            <w:r w:rsidRPr="006E4667">
              <w:rPr>
                <w:color w:val="303030"/>
              </w:rPr>
              <w:t>Середня кількість РЗ, що підлягає заглибленню на одного оператора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03E5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4B53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6E8B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C9799" w14:textId="77777777" w:rsidR="00E960B3" w:rsidRPr="006E4667" w:rsidRDefault="00E960B3" w:rsidP="006E4667">
            <w:pPr>
              <w:jc w:val="center"/>
              <w:rPr>
                <w:color w:val="303030"/>
              </w:rPr>
            </w:pPr>
            <w:r w:rsidRPr="006E4667">
              <w:rPr>
                <w:color w:val="303030"/>
              </w:rPr>
              <w:t>3</w:t>
            </w:r>
          </w:p>
        </w:tc>
      </w:tr>
    </w:tbl>
    <w:p w14:paraId="70447FD3" w14:textId="77777777" w:rsidR="00C01F6F" w:rsidRPr="009422EA" w:rsidRDefault="00C01F6F" w:rsidP="007162BA">
      <w:pPr>
        <w:rPr>
          <w:rFonts w:ascii="Trebuchet MS" w:hAnsi="Trebuchet MS"/>
          <w:color w:val="303030"/>
          <w:sz w:val="21"/>
          <w:szCs w:val="21"/>
        </w:rPr>
      </w:pPr>
    </w:p>
    <w:p w14:paraId="42073461" w14:textId="04A32380" w:rsidR="009422EA" w:rsidRPr="006E4667" w:rsidRDefault="00E960B3" w:rsidP="007162BA">
      <w:pPr>
        <w:rPr>
          <w:color w:val="303030"/>
          <w:lang w:val="uk-UA"/>
        </w:rPr>
      </w:pPr>
      <w:r w:rsidRPr="009422EA">
        <w:rPr>
          <w:color w:val="303030"/>
        </w:rPr>
        <w:lastRenderedPageBreak/>
        <w:t xml:space="preserve">* Аналіз проведено на підставі інформації, яка міститься в базі даних виконавчого органу </w:t>
      </w:r>
      <w:r w:rsidR="00C01F6F" w:rsidRPr="009422EA">
        <w:rPr>
          <w:color w:val="303030"/>
          <w:lang w:val="uk-UA"/>
        </w:rPr>
        <w:t>з питань розміщення зовнішньої реклами (Управління архітектури та містобудування Сумської міської ради).</w:t>
      </w:r>
    </w:p>
    <w:tbl>
      <w:tblPr>
        <w:tblW w:w="14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  <w:gridCol w:w="2055"/>
      </w:tblGrid>
      <w:tr w:rsidR="00C01F6F" w:rsidRPr="00234563" w14:paraId="51326D09" w14:textId="77777777" w:rsidTr="00C01F6F">
        <w:tc>
          <w:tcPr>
            <w:tcW w:w="5000" w:type="pct"/>
            <w:hideMark/>
          </w:tcPr>
          <w:p w14:paraId="64A92F4A" w14:textId="167004F8" w:rsidR="00DF046E" w:rsidRPr="00234563" w:rsidRDefault="00C01F6F" w:rsidP="00DF046E">
            <w:pPr>
              <w:pStyle w:val="a5"/>
              <w:numPr>
                <w:ilvl w:val="0"/>
                <w:numId w:val="1"/>
              </w:numPr>
              <w:spacing w:before="240" w:line="240" w:lineRule="atLeast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23456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Розрахунок витрат суб'єктів малого підприємництва</w:t>
            </w:r>
            <w:r w:rsidR="00DF046E" w:rsidRPr="0023456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на виконання вимог регулювання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430"/>
              <w:gridCol w:w="1860"/>
              <w:gridCol w:w="1860"/>
              <w:gridCol w:w="1920"/>
            </w:tblGrid>
            <w:tr w:rsidR="00C01F6F" w:rsidRPr="00234563" w14:paraId="1A4F1448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45A1D" w14:textId="77777777" w:rsidR="00C01F6F" w:rsidRPr="00234563" w:rsidRDefault="00C01F6F" w:rsidP="00784FA8">
                  <w:pPr>
                    <w:spacing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Порядковий номер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91E066" w14:textId="77777777" w:rsidR="00C01F6F" w:rsidRPr="00234563" w:rsidRDefault="00C01F6F" w:rsidP="00784FA8">
                  <w:pPr>
                    <w:spacing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Найменування</w:t>
                  </w:r>
                  <w:r w:rsidRPr="00234563">
                    <w:rPr>
                      <w:color w:val="303030"/>
                    </w:rPr>
                    <w:br/>
                    <w:t>оцінки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5AAF66" w14:textId="77777777" w:rsidR="00C01F6F" w:rsidRPr="00234563" w:rsidRDefault="00C01F6F" w:rsidP="00784FA8">
                  <w:pPr>
                    <w:spacing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У перший рік (стартовий рік впровадження регулювання)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07D01E" w14:textId="77777777" w:rsidR="00C01F6F" w:rsidRPr="00234563" w:rsidRDefault="00C01F6F" w:rsidP="00784FA8">
                  <w:pPr>
                    <w:spacing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Періодичні (за наступний рік)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7F6AD" w14:textId="77777777" w:rsidR="00C01F6F" w:rsidRPr="00234563" w:rsidRDefault="00C01F6F" w:rsidP="00784FA8">
                  <w:pPr>
                    <w:spacing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Витрати за п'ять років</w:t>
                  </w:r>
                </w:p>
              </w:tc>
            </w:tr>
            <w:tr w:rsidR="00C01F6F" w:rsidRPr="00234563" w14:paraId="6521B501" w14:textId="77777777" w:rsidTr="00270241">
              <w:trPr>
                <w:tblCellSpacing w:w="0" w:type="dxa"/>
              </w:trPr>
              <w:tc>
                <w:tcPr>
                  <w:tcW w:w="96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C9C1EE" w14:textId="77777777" w:rsidR="00C01F6F" w:rsidRPr="00234563" w:rsidRDefault="00C01F6F" w:rsidP="00784FA8">
                  <w:pPr>
                    <w:spacing w:line="240" w:lineRule="atLeast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Оцінка «прямих» витрат суб'єктів малого підприємництва на виконання регулювання</w:t>
                  </w:r>
                </w:p>
              </w:tc>
            </w:tr>
            <w:tr w:rsidR="00C01F6F" w:rsidRPr="00234563" w14:paraId="1F13D280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9D6A1" w14:textId="77777777" w:rsidR="00C01F6F" w:rsidRPr="00270241" w:rsidRDefault="00C01F6F" w:rsidP="00784FA8">
                  <w:pPr>
                    <w:spacing w:line="240" w:lineRule="atLeast"/>
                    <w:jc w:val="center"/>
                    <w:rPr>
                      <w:color w:val="303030"/>
                    </w:rPr>
                  </w:pPr>
                  <w:r w:rsidRPr="00270241">
                    <w:rPr>
                      <w:color w:val="303030"/>
                    </w:rPr>
                    <w:t>1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1BD494" w14:textId="60FF3E37" w:rsidR="00C01F6F" w:rsidRPr="00270241" w:rsidRDefault="00C01F6F" w:rsidP="00784FA8">
                  <w:pPr>
                    <w:spacing w:line="240" w:lineRule="atLeast"/>
                    <w:rPr>
                      <w:color w:val="303030"/>
                    </w:rPr>
                  </w:pPr>
                  <w:r w:rsidRPr="00270241">
                    <w:rPr>
                      <w:color w:val="303030"/>
                    </w:rPr>
                    <w:t xml:space="preserve">Придбання необхідного обладнання (одноразові </w:t>
                  </w:r>
                  <w:r w:rsidR="00DF046E" w:rsidRPr="00270241">
                    <w:rPr>
                      <w:color w:val="303030"/>
                    </w:rPr>
                    <w:t>витрати)</w:t>
                  </w:r>
                </w:p>
                <w:p w14:paraId="07B6EF6F" w14:textId="77777777" w:rsidR="00C01F6F" w:rsidRPr="00270241" w:rsidRDefault="00C01F6F" w:rsidP="00784FA8">
                  <w:pPr>
                    <w:spacing w:line="240" w:lineRule="atLeast"/>
                    <w:rPr>
                      <w:color w:val="303030"/>
                    </w:rPr>
                  </w:pPr>
                  <w:r w:rsidRPr="00270241">
                    <w:rPr>
                      <w:color w:val="303030"/>
                    </w:rPr>
                    <w:t>Формула: кількість необхідних одиниць обладнання Х вартість одиниці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0C3B9C" w14:textId="7BDACB33" w:rsidR="00C01F6F" w:rsidRPr="00270241" w:rsidRDefault="00C01F6F" w:rsidP="00784FA8">
                  <w:pPr>
                    <w:rPr>
                      <w:color w:val="303030"/>
                    </w:rPr>
                  </w:pPr>
                  <w:r w:rsidRPr="00270241">
                    <w:rPr>
                      <w:color w:val="303030"/>
                    </w:rPr>
                    <w:t>1 РЗ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Pr="00270241">
                    <w:rPr>
                      <w:color w:val="303030"/>
                    </w:rPr>
                    <w:t>(кількість РЗ</w:t>
                  </w:r>
                  <w:r w:rsidR="00DF046E" w:rsidRPr="00270241">
                    <w:rPr>
                      <w:color w:val="303030"/>
                    </w:rPr>
                    <w:t>, що потребують заміни)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="00DF046E" w:rsidRPr="00270241">
                    <w:rPr>
                      <w:color w:val="303030"/>
                    </w:rPr>
                    <w:t>х</w:t>
                  </w:r>
                  <w:r w:rsidR="009422EA" w:rsidRPr="00270241">
                    <w:rPr>
                      <w:color w:val="303030"/>
                      <w:lang w:val="uk-UA"/>
                    </w:rPr>
                    <w:t xml:space="preserve"> </w:t>
                  </w:r>
                  <w:r w:rsidR="00270241" w:rsidRPr="00270241">
                    <w:rPr>
                      <w:color w:val="303030"/>
                    </w:rPr>
                    <w:t xml:space="preserve">250 </w:t>
                  </w:r>
                  <w:r w:rsidR="00270241" w:rsidRPr="00270241">
                    <w:rPr>
                      <w:color w:val="303030"/>
                      <w:lang w:val="uk-UA"/>
                    </w:rPr>
                    <w:t>00</w:t>
                  </w:r>
                  <w:r w:rsidR="00DF046E" w:rsidRPr="00270241">
                    <w:rPr>
                      <w:color w:val="303030"/>
                    </w:rPr>
                    <w:t>0</w:t>
                  </w:r>
                  <w:r w:rsidRPr="00270241">
                    <w:rPr>
                      <w:color w:val="303030"/>
                    </w:rPr>
                    <w:t xml:space="preserve"> грн</w:t>
                  </w:r>
                  <w:r w:rsidR="00270241">
                    <w:rPr>
                      <w:color w:val="303030"/>
                    </w:rPr>
                    <w:t>.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="00270241">
                    <w:rPr>
                      <w:color w:val="303030"/>
                    </w:rPr>
                    <w:t>(вартість однієї одиниці)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="00270241">
                    <w:rPr>
                      <w:color w:val="303030"/>
                    </w:rPr>
                    <w:t>= 250 00</w:t>
                  </w:r>
                  <w:r w:rsidRPr="00270241">
                    <w:rPr>
                      <w:color w:val="303030"/>
                    </w:rPr>
                    <w:t>0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46E475" w14:textId="1C92FB6E" w:rsidR="00270241" w:rsidRPr="00270241" w:rsidRDefault="00DF046E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 РЗ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</w:t>
                  </w:r>
                  <w:r w:rsidRPr="00270241">
                    <w:rPr>
                      <w:color w:val="303030"/>
                    </w:rPr>
                    <w:t>потребують заміни)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Pr="00270241">
                    <w:rPr>
                      <w:color w:val="303030"/>
                    </w:rPr>
                    <w:t>х</w:t>
                  </w:r>
                </w:p>
                <w:p w14:paraId="6CBCB150" w14:textId="77777777" w:rsidR="00270241" w:rsidRPr="00270241" w:rsidRDefault="00270241" w:rsidP="00784FA8">
                  <w:pPr>
                    <w:rPr>
                      <w:color w:val="303030"/>
                    </w:rPr>
                  </w:pPr>
                  <w:r w:rsidRPr="00270241">
                    <w:rPr>
                      <w:color w:val="303030"/>
                      <w:lang w:val="uk-UA"/>
                    </w:rPr>
                    <w:t>250 000</w:t>
                  </w:r>
                  <w:r w:rsidR="00DF046E" w:rsidRPr="00270241">
                    <w:rPr>
                      <w:color w:val="303030"/>
                    </w:rPr>
                    <w:t>грн.</w:t>
                  </w:r>
                </w:p>
                <w:p w14:paraId="405791AF" w14:textId="586E7B7E" w:rsidR="00C01F6F" w:rsidRPr="00270241" w:rsidRDefault="00DF046E" w:rsidP="00784FA8">
                  <w:pPr>
                    <w:rPr>
                      <w:color w:val="303030"/>
                      <w:lang w:val="uk-UA"/>
                    </w:rPr>
                  </w:pPr>
                  <w:r w:rsidRPr="00270241">
                    <w:rPr>
                      <w:color w:val="303030"/>
                    </w:rPr>
                    <w:t>(вар</w:t>
                  </w:r>
                  <w:r w:rsidR="00270241" w:rsidRPr="00270241">
                    <w:rPr>
                      <w:color w:val="303030"/>
                    </w:rPr>
                    <w:t>тість однієї одиниці)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="00270241" w:rsidRPr="00270241">
                    <w:rPr>
                      <w:color w:val="303030"/>
                    </w:rPr>
                    <w:t>= 250 00</w:t>
                  </w:r>
                  <w:r w:rsidRPr="00270241">
                    <w:rPr>
                      <w:color w:val="303030"/>
                    </w:rPr>
                    <w:t>0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69381" w14:textId="77777777" w:rsidR="00270241" w:rsidRDefault="00270241" w:rsidP="00784FA8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1</w:t>
                  </w:r>
                  <w:r w:rsidR="00C01F6F" w:rsidRPr="00234563">
                    <w:rPr>
                      <w:color w:val="303030"/>
                    </w:rPr>
                    <w:t xml:space="preserve">РЗ (кількість РЗ, що потребують заміни) х </w:t>
                  </w:r>
                </w:p>
                <w:p w14:paraId="476458FF" w14:textId="5A1255E8" w:rsidR="00270241" w:rsidRDefault="00270241" w:rsidP="00784FA8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250 000</w:t>
                  </w:r>
                  <w:r w:rsidR="00C01F6F" w:rsidRPr="00234563">
                    <w:rPr>
                      <w:color w:val="303030"/>
                    </w:rPr>
                    <w:t>грн.</w:t>
                  </w:r>
                </w:p>
                <w:p w14:paraId="78534306" w14:textId="15085613" w:rsidR="00DF046E" w:rsidRPr="00234563" w:rsidRDefault="00C01F6F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 xml:space="preserve">(вартість однієї </w:t>
                  </w:r>
                  <w:r w:rsidR="00270241" w:rsidRPr="00234563">
                    <w:rPr>
                      <w:color w:val="303030"/>
                    </w:rPr>
                    <w:t>одиниці)</w:t>
                  </w:r>
                  <w:r w:rsidR="00270241">
                    <w:rPr>
                      <w:color w:val="303030"/>
                      <w:lang w:val="uk-UA"/>
                    </w:rPr>
                    <w:t xml:space="preserve"> </w:t>
                  </w:r>
                  <w:r w:rsidR="00270241">
                    <w:rPr>
                      <w:color w:val="303030"/>
                    </w:rPr>
                    <w:t>х</w:t>
                  </w:r>
                  <w:r w:rsidRPr="00234563">
                    <w:rPr>
                      <w:color w:val="303030"/>
                    </w:rPr>
                    <w:t xml:space="preserve"> 5 років = </w:t>
                  </w:r>
                </w:p>
                <w:p w14:paraId="7A7CC162" w14:textId="3DDE6D39" w:rsidR="00C01F6F" w:rsidRPr="00234563" w:rsidRDefault="00270241" w:rsidP="00784FA8">
                  <w:pPr>
                    <w:rPr>
                      <w:color w:val="303030"/>
                    </w:rPr>
                  </w:pPr>
                  <w:r>
                    <w:rPr>
                      <w:rStyle w:val="z-calculator-displayresult"/>
                      <w:color w:val="333333"/>
                      <w:lang w:val="uk-UA"/>
                    </w:rPr>
                    <w:t>1 250 00</w:t>
                  </w:r>
                  <w:r w:rsidR="00DF046E" w:rsidRPr="00234563">
                    <w:rPr>
                      <w:rStyle w:val="z-calculator-displayresult"/>
                      <w:color w:val="333333"/>
                      <w:lang w:val="uk-UA"/>
                    </w:rPr>
                    <w:t>0 грн.</w:t>
                  </w:r>
                </w:p>
              </w:tc>
            </w:tr>
            <w:tr w:rsidR="00C01F6F" w:rsidRPr="00234563" w14:paraId="612F1EE8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7F42C1" w14:textId="77777777" w:rsidR="00C01F6F" w:rsidRPr="00234563" w:rsidRDefault="00C01F6F" w:rsidP="00C01F6F">
                  <w:pPr>
                    <w:spacing w:before="240"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209BE8" w14:textId="77777777" w:rsidR="00A0504C" w:rsidRPr="00234563" w:rsidRDefault="00C01F6F" w:rsidP="00A0504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Процедури повірки та/або постановки на відповідний облік</w:t>
                  </w:r>
                  <w:r w:rsidR="00A0504C" w:rsidRPr="00234563">
                    <w:rPr>
                      <w:color w:val="303030"/>
                    </w:rPr>
                    <w:t xml:space="preserve"> – погодження розташування РЗ з </w:t>
                  </w:r>
                </w:p>
                <w:p w14:paraId="6B30C02D" w14:textId="0A943778" w:rsidR="00C01F6F" w:rsidRPr="00234563" w:rsidRDefault="00A0504C" w:rsidP="00A0504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 xml:space="preserve">КП «Міськсвітло» </w:t>
                  </w:r>
                  <w:r w:rsidR="00C01F6F" w:rsidRPr="00234563">
                    <w:rPr>
                      <w:color w:val="303030"/>
                    </w:rPr>
                    <w:t>та іншими установами</w:t>
                  </w:r>
                </w:p>
                <w:p w14:paraId="484964ED" w14:textId="2DCC4999" w:rsidR="00C01F6F" w:rsidRPr="00234563" w:rsidRDefault="00C01F6F" w:rsidP="00A0504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Формула: кількість</w:t>
                  </w:r>
                  <w:r w:rsidR="00270241">
                    <w:rPr>
                      <w:color w:val="303030"/>
                    </w:rPr>
                    <w:t xml:space="preserve"> необхідних одиниць обладнання х</w:t>
                  </w:r>
                  <w:r w:rsidRPr="00234563">
                    <w:rPr>
                      <w:color w:val="303030"/>
                    </w:rPr>
                    <w:t xml:space="preserve"> вартість погодження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92AD0" w14:textId="77777777" w:rsidR="00640ABB" w:rsidRDefault="00C01F6F" w:rsidP="00640ABB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="00A0504C"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потребують заміни) х </w:t>
                  </w:r>
                </w:p>
                <w:p w14:paraId="7F8A8F6C" w14:textId="457156BB" w:rsidR="00640ABB" w:rsidRDefault="00640ABB" w:rsidP="00640AB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8 250,00</w:t>
                  </w:r>
                  <w:r w:rsidR="00C01F6F" w:rsidRPr="00234563">
                    <w:rPr>
                      <w:color w:val="303030"/>
                    </w:rPr>
                    <w:t>грн.</w:t>
                  </w:r>
                </w:p>
                <w:p w14:paraId="01D74146" w14:textId="77777777" w:rsidR="00640ABB" w:rsidRDefault="00640ABB" w:rsidP="00640AB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 xml:space="preserve">(вартість погодження) = </w:t>
                  </w:r>
                </w:p>
                <w:p w14:paraId="42B1A533" w14:textId="74AEEC98" w:rsidR="00C01F6F" w:rsidRPr="00234563" w:rsidRDefault="00640ABB" w:rsidP="00640AB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8 250,00</w:t>
                  </w:r>
                  <w:r w:rsidR="00C01F6F" w:rsidRPr="00234563">
                    <w:rPr>
                      <w:color w:val="303030"/>
                    </w:rPr>
                    <w:t xml:space="preserve">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A2E2E6" w14:textId="77777777" w:rsidR="00640ABB" w:rsidRDefault="00A0504C" w:rsidP="00640ABB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>1</w:t>
                  </w:r>
                  <w:r w:rsidR="00C01F6F" w:rsidRPr="00234563">
                    <w:rPr>
                      <w:color w:val="303030"/>
                    </w:rPr>
                    <w:t xml:space="preserve">РЗ(кількість РЗ, що потребують заміни) х </w:t>
                  </w:r>
                </w:p>
                <w:p w14:paraId="43DE0B1B" w14:textId="77777777" w:rsidR="00640ABB" w:rsidRDefault="00640ABB" w:rsidP="00640AB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8 250,00</w:t>
                  </w:r>
                  <w:r w:rsidRPr="00234563">
                    <w:rPr>
                      <w:color w:val="303030"/>
                    </w:rPr>
                    <w:t>грн.</w:t>
                  </w:r>
                </w:p>
                <w:p w14:paraId="385CF19C" w14:textId="77777777" w:rsidR="00640ABB" w:rsidRDefault="00640ABB" w:rsidP="00640AB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 xml:space="preserve">(вартість погодження) = </w:t>
                  </w:r>
                </w:p>
                <w:p w14:paraId="341B6BD9" w14:textId="60ADCF9A" w:rsidR="00C01F6F" w:rsidRPr="00234563" w:rsidRDefault="00640ABB" w:rsidP="00640AB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8 250,00</w:t>
                  </w:r>
                  <w:r w:rsidRPr="00234563">
                    <w:rPr>
                      <w:color w:val="303030"/>
                    </w:rPr>
                    <w:t xml:space="preserve">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2655BD" w14:textId="77777777" w:rsidR="00640ABB" w:rsidRDefault="00A0504C" w:rsidP="00640ABB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>1</w:t>
                  </w:r>
                  <w:r w:rsidR="00C01F6F" w:rsidRPr="00234563">
                    <w:rPr>
                      <w:color w:val="303030"/>
                    </w:rPr>
                    <w:t xml:space="preserve">РЗ(кількість РЗ, що потребують заміни) х </w:t>
                  </w:r>
                </w:p>
                <w:p w14:paraId="18AAA25B" w14:textId="30464437" w:rsidR="00640ABB" w:rsidRPr="00640ABB" w:rsidRDefault="00640ABB" w:rsidP="00640ABB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8 250,00 </w:t>
                  </w:r>
                  <w:r w:rsidRPr="00234563">
                    <w:rPr>
                      <w:color w:val="303030"/>
                    </w:rPr>
                    <w:t>грн</w:t>
                  </w:r>
                  <w:r>
                    <w:rPr>
                      <w:color w:val="303030"/>
                      <w:lang w:val="uk-UA"/>
                    </w:rPr>
                    <w:t>.</w:t>
                  </w:r>
                </w:p>
                <w:p w14:paraId="1B0520E7" w14:textId="2452914C" w:rsidR="00C01F6F" w:rsidRPr="00234563" w:rsidRDefault="00C01F6F" w:rsidP="00640ABB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(вартість погодження) х 5 років =</w:t>
                  </w:r>
                </w:p>
                <w:p w14:paraId="2ECBF2D2" w14:textId="7A2999BF" w:rsidR="00C01F6F" w:rsidRPr="00640ABB" w:rsidRDefault="00640ABB" w:rsidP="00640ABB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41 250,00 грн.</w:t>
                  </w:r>
                </w:p>
              </w:tc>
            </w:tr>
            <w:tr w:rsidR="00C01F6F" w:rsidRPr="00234563" w14:paraId="027A3146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C18218" w14:textId="77777777" w:rsidR="00C01F6F" w:rsidRPr="00640ABB" w:rsidRDefault="00C01F6F" w:rsidP="00640ABB">
                  <w:pPr>
                    <w:jc w:val="center"/>
                    <w:rPr>
                      <w:color w:val="303030"/>
                    </w:rPr>
                  </w:pPr>
                  <w:r w:rsidRPr="00640ABB">
                    <w:rPr>
                      <w:color w:val="303030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6FFEFF" w14:textId="77777777" w:rsidR="00C01F6F" w:rsidRDefault="00C01F6F" w:rsidP="00640ABB">
                  <w:pPr>
                    <w:rPr>
                      <w:color w:val="303030"/>
                      <w:lang w:val="uk-UA"/>
                    </w:rPr>
                  </w:pPr>
                  <w:r w:rsidRPr="00640ABB">
                    <w:rPr>
                      <w:color w:val="303030"/>
                    </w:rPr>
                    <w:t>Процедури експлуатації обладнання (експлуатаційні витрати - витратні матеріали)</w:t>
                  </w:r>
                  <w:r w:rsidR="00640ABB">
                    <w:rPr>
                      <w:color w:val="303030"/>
                      <w:lang w:val="uk-UA"/>
                    </w:rPr>
                    <w:t>.</w:t>
                  </w:r>
                </w:p>
                <w:p w14:paraId="05A8CE6E" w14:textId="6289D6AD" w:rsidR="00640ABB" w:rsidRPr="00640ABB" w:rsidRDefault="00640ABB" w:rsidP="00640ABB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Річна вартість обслуговування нового встанволеного електрообладанання.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F97140" w14:textId="77777777" w:rsidR="00C25920" w:rsidRDefault="00C25920" w:rsidP="00C25920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потребують заміни) х </w:t>
                  </w:r>
                </w:p>
                <w:p w14:paraId="7B7AA4EF" w14:textId="77777777" w:rsidR="00C01F6F" w:rsidRDefault="00640ABB" w:rsidP="00C25920">
                  <w:pPr>
                    <w:rPr>
                      <w:color w:val="303030"/>
                      <w:lang w:val="uk-UA"/>
                    </w:rPr>
                  </w:pPr>
                  <w:r w:rsidRPr="00640ABB">
                    <w:rPr>
                      <w:color w:val="303030"/>
                      <w:lang w:val="uk-UA"/>
                    </w:rPr>
                    <w:t>3 480,00</w:t>
                  </w:r>
                  <w:r w:rsidR="00C25920">
                    <w:rPr>
                      <w:color w:val="303030"/>
                      <w:lang w:val="uk-UA"/>
                    </w:rPr>
                    <w:t xml:space="preserve"> грн. =</w:t>
                  </w:r>
                </w:p>
                <w:p w14:paraId="0CAD92BC" w14:textId="31E7212E" w:rsidR="00C25920" w:rsidRPr="00234563" w:rsidRDefault="00C25920" w:rsidP="00C25920">
                  <w:pPr>
                    <w:rPr>
                      <w:color w:val="303030"/>
                      <w:highlight w:val="green"/>
                    </w:rPr>
                  </w:pPr>
                  <w:r w:rsidRPr="00640ABB">
                    <w:rPr>
                      <w:color w:val="303030"/>
                      <w:lang w:val="uk-UA"/>
                    </w:rPr>
                    <w:t>3 480,00</w:t>
                  </w:r>
                  <w:r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ED38C2" w14:textId="77777777" w:rsidR="00C25920" w:rsidRDefault="00C25920" w:rsidP="00C25920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потребують заміни) х </w:t>
                  </w:r>
                </w:p>
                <w:p w14:paraId="51A73D0C" w14:textId="77777777" w:rsidR="00C25920" w:rsidRDefault="00C25920" w:rsidP="00C25920">
                  <w:pPr>
                    <w:rPr>
                      <w:color w:val="303030"/>
                      <w:lang w:val="uk-UA"/>
                    </w:rPr>
                  </w:pPr>
                  <w:r w:rsidRPr="00640ABB">
                    <w:rPr>
                      <w:color w:val="303030"/>
                      <w:lang w:val="uk-UA"/>
                    </w:rPr>
                    <w:t>3 480,00</w:t>
                  </w:r>
                  <w:r>
                    <w:rPr>
                      <w:color w:val="303030"/>
                      <w:lang w:val="uk-UA"/>
                    </w:rPr>
                    <w:t xml:space="preserve"> грн. =</w:t>
                  </w:r>
                </w:p>
                <w:p w14:paraId="79E2EE0A" w14:textId="4EACBCA4" w:rsidR="00C25920" w:rsidRPr="00234563" w:rsidRDefault="00C25920" w:rsidP="00C25920">
                  <w:pPr>
                    <w:rPr>
                      <w:color w:val="303030"/>
                    </w:rPr>
                  </w:pPr>
                  <w:r w:rsidRPr="00640ABB">
                    <w:rPr>
                      <w:color w:val="303030"/>
                      <w:lang w:val="uk-UA"/>
                    </w:rPr>
                    <w:t>3 480,00</w:t>
                  </w:r>
                  <w:r>
                    <w:rPr>
                      <w:color w:val="303030"/>
                      <w:lang w:val="uk-UA"/>
                    </w:rPr>
                    <w:t xml:space="preserve"> грн.</w:t>
                  </w:r>
                </w:p>
                <w:p w14:paraId="11D2FB3C" w14:textId="6556A90E" w:rsidR="00C01F6F" w:rsidRPr="00234563" w:rsidRDefault="00C01F6F" w:rsidP="00640ABB">
                  <w:pPr>
                    <w:rPr>
                      <w:color w:val="303030"/>
                      <w:highlight w:val="green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FA175" w14:textId="77777777" w:rsidR="00C25920" w:rsidRDefault="00C25920" w:rsidP="00C25920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>1</w:t>
                  </w:r>
                  <w:r w:rsidRPr="00234563">
                    <w:rPr>
                      <w:color w:val="303030"/>
                    </w:rPr>
                    <w:t xml:space="preserve">РЗ(кількість РЗ, що потребують заміни) х </w:t>
                  </w:r>
                </w:p>
                <w:p w14:paraId="0991DCB9" w14:textId="756B126E" w:rsidR="00C25920" w:rsidRPr="00640ABB" w:rsidRDefault="00C25920" w:rsidP="00C25920">
                  <w:pPr>
                    <w:rPr>
                      <w:color w:val="303030"/>
                      <w:lang w:val="uk-UA"/>
                    </w:rPr>
                  </w:pPr>
                  <w:r w:rsidRPr="00640ABB">
                    <w:rPr>
                      <w:color w:val="303030"/>
                      <w:lang w:val="uk-UA"/>
                    </w:rPr>
                    <w:t>3 480,00</w:t>
                  </w:r>
                  <w:r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>грн</w:t>
                  </w:r>
                  <w:r>
                    <w:rPr>
                      <w:color w:val="303030"/>
                      <w:lang w:val="uk-UA"/>
                    </w:rPr>
                    <w:t>.</w:t>
                  </w:r>
                </w:p>
                <w:p w14:paraId="3BCD692B" w14:textId="77777777" w:rsidR="00C25920" w:rsidRPr="00234563" w:rsidRDefault="00C25920" w:rsidP="00C25920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(вартість погодження) х 5 років =</w:t>
                  </w:r>
                </w:p>
                <w:p w14:paraId="307137E6" w14:textId="39B2B811" w:rsidR="00C01F6F" w:rsidRPr="00234563" w:rsidRDefault="00C25920" w:rsidP="00C25920">
                  <w:pPr>
                    <w:rPr>
                      <w:color w:val="303030"/>
                      <w:highlight w:val="green"/>
                    </w:rPr>
                  </w:pPr>
                  <w:r>
                    <w:rPr>
                      <w:color w:val="303030"/>
                      <w:lang w:val="uk-UA"/>
                    </w:rPr>
                    <w:t>17 400,00 грн.</w:t>
                  </w:r>
                </w:p>
              </w:tc>
            </w:tr>
            <w:tr w:rsidR="00C01F6F" w:rsidRPr="00234563" w14:paraId="775BE54F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0FF2E" w14:textId="77777777" w:rsidR="00C01F6F" w:rsidRPr="00234563" w:rsidRDefault="00C01F6F" w:rsidP="00C25920">
                  <w:pPr>
                    <w:jc w:val="center"/>
                    <w:rPr>
                      <w:color w:val="303030"/>
                      <w:highlight w:val="green"/>
                    </w:rPr>
                  </w:pPr>
                  <w:r w:rsidRPr="00C25920">
                    <w:rPr>
                      <w:color w:val="303030"/>
                    </w:rPr>
                    <w:t>4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D89B6" w14:textId="77777777" w:rsidR="00C01F6F" w:rsidRDefault="00C01F6F" w:rsidP="00C25920">
                  <w:pPr>
                    <w:rPr>
                      <w:color w:val="303030"/>
                    </w:rPr>
                  </w:pPr>
                  <w:r w:rsidRPr="00C25920">
                    <w:rPr>
                      <w:color w:val="303030"/>
                    </w:rPr>
                    <w:t>Процедури обслуговування обладнання (технічне обслуговування)</w:t>
                  </w:r>
                </w:p>
                <w:p w14:paraId="1B0A5CC2" w14:textId="5B344F74" w:rsidR="00C25920" w:rsidRPr="00C25920" w:rsidRDefault="00C25920" w:rsidP="00C25920">
                  <w:pPr>
                    <w:rPr>
                      <w:color w:val="303030"/>
                      <w:highlight w:val="green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Річна вартість технічного обслуговування нових РЗ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EF99B7" w14:textId="71BC7859" w:rsidR="00C25920" w:rsidRPr="00C25920" w:rsidRDefault="00C25920" w:rsidP="00C25920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потребують заміни) х </w:t>
                  </w:r>
                  <w:r>
                    <w:rPr>
                      <w:color w:val="303030"/>
                      <w:lang w:val="uk-UA"/>
                    </w:rPr>
                    <w:t xml:space="preserve">1 х 1 200,00 грн. = </w:t>
                  </w:r>
                </w:p>
                <w:p w14:paraId="360B3CE0" w14:textId="65C32769" w:rsidR="00C01F6F" w:rsidRPr="00C25920" w:rsidRDefault="00C25920" w:rsidP="00C25920">
                  <w:pPr>
                    <w:rPr>
                      <w:color w:val="303030"/>
                      <w:highlight w:val="green"/>
                      <w:lang w:val="uk-UA"/>
                    </w:rPr>
                  </w:pPr>
                  <w:r w:rsidRPr="00C25920">
                    <w:rPr>
                      <w:color w:val="303030"/>
                      <w:lang w:val="uk-UA"/>
                    </w:rPr>
                    <w:t>1 200,00</w:t>
                  </w:r>
                  <w:r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3CE1E" w14:textId="77777777" w:rsidR="00C25920" w:rsidRPr="00C25920" w:rsidRDefault="00C25920" w:rsidP="00C25920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потребують заміни) х </w:t>
                  </w:r>
                  <w:r>
                    <w:rPr>
                      <w:color w:val="303030"/>
                      <w:lang w:val="uk-UA"/>
                    </w:rPr>
                    <w:t xml:space="preserve">1 х 1 200,00 грн. = </w:t>
                  </w:r>
                </w:p>
                <w:p w14:paraId="5D7C0471" w14:textId="01528660" w:rsidR="00C01F6F" w:rsidRPr="00234563" w:rsidRDefault="00C25920" w:rsidP="00C25920">
                  <w:pPr>
                    <w:rPr>
                      <w:color w:val="303030"/>
                      <w:highlight w:val="green"/>
                    </w:rPr>
                  </w:pPr>
                  <w:r w:rsidRPr="00C25920">
                    <w:rPr>
                      <w:color w:val="303030"/>
                      <w:lang w:val="uk-UA"/>
                    </w:rPr>
                    <w:t>1 200,00</w:t>
                  </w:r>
                  <w:r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F46255" w14:textId="7A9BAC70" w:rsidR="00C25920" w:rsidRPr="00C25920" w:rsidRDefault="00C25920" w:rsidP="00C25920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(кількість РЗ, що потребують заміни) х </w:t>
                  </w:r>
                  <w:r>
                    <w:rPr>
                      <w:color w:val="303030"/>
                      <w:lang w:val="uk-UA"/>
                    </w:rPr>
                    <w:t>1 х 1 200,00 грн.</w:t>
                  </w:r>
                  <w:r w:rsidRPr="00234563">
                    <w:rPr>
                      <w:color w:val="303030"/>
                    </w:rPr>
                    <w:t xml:space="preserve"> </w:t>
                  </w:r>
                  <w:r>
                    <w:rPr>
                      <w:color w:val="303030"/>
                      <w:lang w:val="uk-UA"/>
                    </w:rPr>
                    <w:t xml:space="preserve">х </w:t>
                  </w:r>
                  <w:r w:rsidRPr="00234563">
                    <w:rPr>
                      <w:color w:val="303030"/>
                    </w:rPr>
                    <w:t>5 років =</w:t>
                  </w:r>
                </w:p>
                <w:p w14:paraId="56CC5168" w14:textId="65EA33E4" w:rsidR="00C01F6F" w:rsidRPr="00234563" w:rsidRDefault="00C25920" w:rsidP="00C25920">
                  <w:pPr>
                    <w:rPr>
                      <w:color w:val="303030"/>
                      <w:highlight w:val="green"/>
                    </w:rPr>
                  </w:pPr>
                  <w:r>
                    <w:rPr>
                      <w:color w:val="303030"/>
                      <w:lang w:val="uk-UA"/>
                    </w:rPr>
                    <w:t>6 000,00 грн.</w:t>
                  </w:r>
                </w:p>
              </w:tc>
            </w:tr>
            <w:tr w:rsidR="00C01F6F" w:rsidRPr="00234563" w14:paraId="1E0AE133" w14:textId="77777777" w:rsidTr="00C25920">
              <w:trPr>
                <w:trHeight w:val="978"/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79026F" w14:textId="77777777" w:rsidR="00C01F6F" w:rsidRPr="00C25920" w:rsidRDefault="00C01F6F" w:rsidP="00C25920">
                  <w:pPr>
                    <w:jc w:val="center"/>
                    <w:rPr>
                      <w:color w:val="303030"/>
                    </w:rPr>
                  </w:pPr>
                  <w:r w:rsidRPr="00C25920">
                    <w:rPr>
                      <w:color w:val="303030"/>
                    </w:rPr>
                    <w:t>5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07238F" w14:textId="77777777" w:rsidR="00C01F6F" w:rsidRPr="00C25920" w:rsidRDefault="00C01F6F" w:rsidP="00C25920">
                  <w:pPr>
                    <w:rPr>
                      <w:color w:val="303030"/>
                    </w:rPr>
                  </w:pPr>
                  <w:r w:rsidRPr="00C25920">
                    <w:rPr>
                      <w:color w:val="303030"/>
                    </w:rPr>
                    <w:t>Інші процедури (уточнити):</w:t>
                  </w:r>
                </w:p>
                <w:p w14:paraId="0C5F242F" w14:textId="069946FE" w:rsidR="00C25920" w:rsidRPr="00C25920" w:rsidRDefault="00C25920" w:rsidP="00C25920">
                  <w:pPr>
                    <w:rPr>
                      <w:color w:val="303030"/>
                      <w:lang w:val="uk-UA"/>
                    </w:rPr>
                  </w:pPr>
                  <w:r w:rsidRPr="00C25920">
                    <w:rPr>
                      <w:color w:val="303030"/>
                      <w:lang w:val="uk-UA"/>
                    </w:rPr>
                    <w:t xml:space="preserve">Придбання необхідного обладанання (пристроїв, машин, </w:t>
                  </w:r>
                  <w:r w:rsidRPr="00C25920">
                    <w:rPr>
                      <w:color w:val="303030"/>
                      <w:lang w:val="uk-UA"/>
                    </w:rPr>
                    <w:lastRenderedPageBreak/>
                    <w:t>механізмів) – електрообладанання для лайтпостерів та скролів</w:t>
                  </w:r>
                  <w:r>
                    <w:rPr>
                      <w:color w:val="303030"/>
                      <w:lang w:val="uk-UA"/>
                    </w:rPr>
                    <w:t>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84EED2" w14:textId="77777777" w:rsidR="00C01F6F" w:rsidRDefault="00C25920" w:rsidP="00C25920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lastRenderedPageBreak/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>(кількість РЗ, що потребують заміни)</w:t>
                  </w:r>
                  <w:r>
                    <w:rPr>
                      <w:color w:val="303030"/>
                      <w:lang w:val="uk-UA"/>
                    </w:rPr>
                    <w:t xml:space="preserve"> х </w:t>
                  </w:r>
                  <w:r w:rsidR="00264A73">
                    <w:rPr>
                      <w:color w:val="303030"/>
                      <w:lang w:val="uk-UA"/>
                    </w:rPr>
                    <w:t>1 500,00 грн. =</w:t>
                  </w:r>
                </w:p>
                <w:p w14:paraId="30E5D018" w14:textId="55E5216F" w:rsidR="00264A73" w:rsidRPr="00C25920" w:rsidRDefault="00264A73" w:rsidP="00C25920">
                  <w:pPr>
                    <w:rPr>
                      <w:color w:val="303030"/>
                      <w:highlight w:val="green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1 500,00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FB70E0" w14:textId="77777777" w:rsidR="00264A73" w:rsidRDefault="00264A73" w:rsidP="00264A73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>(кількість РЗ, що потребують заміни)</w:t>
                  </w:r>
                  <w:r>
                    <w:rPr>
                      <w:color w:val="303030"/>
                      <w:lang w:val="uk-UA"/>
                    </w:rPr>
                    <w:t xml:space="preserve"> х 1 500,00 грн. =</w:t>
                  </w:r>
                </w:p>
                <w:p w14:paraId="1C50846E" w14:textId="4925EDBB" w:rsidR="00C01F6F" w:rsidRPr="00234563" w:rsidRDefault="00264A73" w:rsidP="00264A73">
                  <w:pPr>
                    <w:rPr>
                      <w:color w:val="303030"/>
                      <w:highlight w:val="green"/>
                    </w:rPr>
                  </w:pPr>
                  <w:r>
                    <w:rPr>
                      <w:color w:val="303030"/>
                      <w:lang w:val="uk-UA"/>
                    </w:rPr>
                    <w:t>1 500,00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A79E72" w14:textId="77777777" w:rsidR="00264A73" w:rsidRDefault="00264A73" w:rsidP="00264A73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1РЗ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>(кількість РЗ, що потребують заміни)</w:t>
                  </w:r>
                  <w:r>
                    <w:rPr>
                      <w:color w:val="303030"/>
                      <w:lang w:val="uk-UA"/>
                    </w:rPr>
                    <w:t xml:space="preserve"> х </w:t>
                  </w:r>
                </w:p>
                <w:p w14:paraId="0389B4A1" w14:textId="77777777" w:rsidR="00264A73" w:rsidRDefault="00264A73" w:rsidP="00264A73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1 500,00 грн.х </w:t>
                  </w:r>
                </w:p>
                <w:p w14:paraId="5E287A51" w14:textId="70764032" w:rsidR="00264A73" w:rsidRDefault="00264A73" w:rsidP="00264A73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5 років =</w:t>
                  </w:r>
                </w:p>
                <w:p w14:paraId="57F5386A" w14:textId="7FA054E0" w:rsidR="00264A73" w:rsidRPr="00234563" w:rsidRDefault="00264A73" w:rsidP="00264A73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7 500,00 грн.</w:t>
                  </w:r>
                </w:p>
                <w:p w14:paraId="75822D25" w14:textId="4F1E0D27" w:rsidR="00C01F6F" w:rsidRPr="00234563" w:rsidRDefault="00C01F6F" w:rsidP="00C25920">
                  <w:pPr>
                    <w:rPr>
                      <w:color w:val="303030"/>
                      <w:highlight w:val="green"/>
                    </w:rPr>
                  </w:pPr>
                </w:p>
              </w:tc>
            </w:tr>
            <w:tr w:rsidR="00C01F6F" w:rsidRPr="00234563" w14:paraId="56C348F3" w14:textId="77777777" w:rsidTr="00264A73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6E25A4" w14:textId="77777777" w:rsidR="00C01F6F" w:rsidRPr="00264A73" w:rsidRDefault="00C01F6F" w:rsidP="00264A73">
                  <w:pPr>
                    <w:jc w:val="center"/>
                    <w:rPr>
                      <w:color w:val="303030"/>
                    </w:rPr>
                  </w:pPr>
                  <w:r w:rsidRPr="00264A73">
                    <w:rPr>
                      <w:color w:val="303030"/>
                    </w:rPr>
                    <w:lastRenderedPageBreak/>
                    <w:t>6</w:t>
                  </w:r>
                </w:p>
                <w:p w14:paraId="76A6BC52" w14:textId="77777777" w:rsidR="00C01F6F" w:rsidRPr="00264A73" w:rsidRDefault="00C01F6F" w:rsidP="00264A73">
                  <w:pPr>
                    <w:jc w:val="center"/>
                    <w:rPr>
                      <w:color w:val="303030"/>
                    </w:rPr>
                  </w:pPr>
                  <w:r w:rsidRPr="00264A73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939B62" w14:textId="77777777" w:rsidR="00C01F6F" w:rsidRPr="00264A73" w:rsidRDefault="00C01F6F" w:rsidP="00264A73">
                  <w:pPr>
                    <w:rPr>
                      <w:color w:val="303030"/>
                    </w:rPr>
                  </w:pPr>
                  <w:r w:rsidRPr="00264A73">
                    <w:rPr>
                      <w:color w:val="303030"/>
                    </w:rPr>
                    <w:t>Разом, гривень</w:t>
                  </w:r>
                </w:p>
                <w:p w14:paraId="3ABCF9B6" w14:textId="77777777" w:rsidR="00C01F6F" w:rsidRPr="00264A73" w:rsidRDefault="00C01F6F" w:rsidP="00264A73">
                  <w:pPr>
                    <w:rPr>
                      <w:color w:val="303030"/>
                    </w:rPr>
                  </w:pPr>
                  <w:r w:rsidRPr="00264A73">
                    <w:rPr>
                      <w:color w:val="303030"/>
                    </w:rPr>
                    <w:t>Формула:</w:t>
                  </w:r>
                </w:p>
                <w:p w14:paraId="7EC47F60" w14:textId="77777777" w:rsidR="00C01F6F" w:rsidRPr="00264A73" w:rsidRDefault="00C01F6F" w:rsidP="00264A73">
                  <w:pPr>
                    <w:rPr>
                      <w:color w:val="303030"/>
                    </w:rPr>
                  </w:pPr>
                  <w:r w:rsidRPr="00264A73">
                    <w:rPr>
                      <w:color w:val="303030"/>
                    </w:rPr>
                    <w:t>(сума рядків 1 + 2 + 3 + 4 + 5)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7E11BA" w14:textId="19DB6916" w:rsidR="00C01F6F" w:rsidRPr="00264A73" w:rsidRDefault="00264A73" w:rsidP="00264A73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264A73">
                    <w:rPr>
                      <w:lang w:val="uk-UA"/>
                    </w:rPr>
                    <w:t>264 430,00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42064B" w14:textId="01D8B23C" w:rsidR="00C01F6F" w:rsidRPr="00264A73" w:rsidRDefault="00264A73" w:rsidP="00264A73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264A73">
                    <w:rPr>
                      <w:lang w:val="uk-UA"/>
                    </w:rPr>
                    <w:t>264 430,00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509079" w14:textId="6635C218" w:rsidR="00C01F6F" w:rsidRPr="00264A73" w:rsidRDefault="00264A73" w:rsidP="00264A73">
                  <w:pPr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1 322 150,00</w:t>
                  </w:r>
                </w:p>
              </w:tc>
            </w:tr>
            <w:tr w:rsidR="00C01F6F" w:rsidRPr="00234563" w14:paraId="7E62A94B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267B3" w14:textId="77777777" w:rsidR="00C01F6F" w:rsidRPr="00234563" w:rsidRDefault="00C01F6F" w:rsidP="00530A12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7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E0F433" w14:textId="7F38C8DC" w:rsidR="00C01F6F" w:rsidRPr="00234563" w:rsidRDefault="00C01F6F" w:rsidP="00530A12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Кількість суб'єктів господарювання, що повинні виконати вимоги регулю</w:t>
                  </w:r>
                  <w:r w:rsidR="00A0504C" w:rsidRPr="00234563">
                    <w:rPr>
                      <w:color w:val="303030"/>
                    </w:rPr>
                    <w:t>вання, одиниць.</w:t>
                  </w:r>
                  <w:r w:rsidR="00A0504C" w:rsidRPr="00234563">
                    <w:rPr>
                      <w:color w:val="303030"/>
                      <w:lang w:val="uk-UA"/>
                    </w:rPr>
                    <w:t xml:space="preserve"> (</w:t>
                  </w:r>
                  <w:r w:rsidRPr="00234563">
                    <w:rPr>
                      <w:color w:val="303030"/>
                      <w:lang w:val="uk-UA"/>
                    </w:rPr>
                    <w:t xml:space="preserve">Інформація отримана з бази даних виконавчого органу </w:t>
                  </w:r>
                  <w:r w:rsidR="00A0504C" w:rsidRPr="00234563">
                    <w:rPr>
                      <w:color w:val="303030"/>
                      <w:lang w:val="uk-UA"/>
                    </w:rPr>
                    <w:t>з питань розміщення зовнішньої реклами – управління архітектури та містобудування СМР)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52EE2" w14:textId="1B8205B5" w:rsidR="00C01F6F" w:rsidRPr="00530A12" w:rsidRDefault="00A0504C" w:rsidP="00530A12">
                  <w:pPr>
                    <w:rPr>
                      <w:color w:val="303030"/>
                    </w:rPr>
                  </w:pPr>
                  <w:r w:rsidRPr="00530A12">
                    <w:rPr>
                      <w:color w:val="303030"/>
                      <w:lang w:val="uk-UA"/>
                    </w:rPr>
                    <w:t>86</w:t>
                  </w:r>
                  <w:r w:rsidRPr="00530A12">
                    <w:rPr>
                      <w:color w:val="303030"/>
                    </w:rPr>
                    <w:t xml:space="preserve"> </w:t>
                  </w:r>
                  <w:r w:rsidR="00C01F6F" w:rsidRPr="00530A12">
                    <w:rPr>
                      <w:color w:val="303030"/>
                    </w:rPr>
                    <w:t>(кількість операторів реклами, які повинні ви</w:t>
                  </w:r>
                  <w:r w:rsidRPr="00530A12">
                    <w:rPr>
                      <w:color w:val="303030"/>
                    </w:rPr>
                    <w:t>конати вимоги регулювання у 2017</w:t>
                  </w:r>
                  <w:r w:rsidR="00C01F6F" w:rsidRPr="00530A12">
                    <w:rPr>
                      <w:color w:val="303030"/>
                    </w:rPr>
                    <w:t xml:space="preserve"> році)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44C3A" w14:textId="764CBF62" w:rsidR="00C01F6F" w:rsidRPr="00530A12" w:rsidRDefault="00A0504C" w:rsidP="00530A12">
                  <w:pPr>
                    <w:rPr>
                      <w:color w:val="303030"/>
                    </w:rPr>
                  </w:pPr>
                  <w:r w:rsidRPr="00530A12">
                    <w:rPr>
                      <w:color w:val="303030"/>
                      <w:lang w:val="uk-UA"/>
                    </w:rPr>
                    <w:t>35</w:t>
                  </w:r>
                  <w:r w:rsidRPr="00530A12">
                    <w:rPr>
                      <w:color w:val="303030"/>
                    </w:rPr>
                    <w:t xml:space="preserve"> </w:t>
                  </w:r>
                  <w:r w:rsidR="00C01F6F" w:rsidRPr="00530A12">
                    <w:rPr>
                      <w:color w:val="303030"/>
                    </w:rPr>
                    <w:t>(кількість операторів реклами, які повинні виконати вимоги регулюва</w:t>
                  </w:r>
                  <w:r w:rsidRPr="00530A12">
                    <w:rPr>
                      <w:color w:val="303030"/>
                    </w:rPr>
                    <w:t xml:space="preserve">ння у 2018 </w:t>
                  </w:r>
                  <w:r w:rsidR="00C01F6F" w:rsidRPr="00530A12">
                    <w:rPr>
                      <w:color w:val="303030"/>
                    </w:rPr>
                    <w:t>році)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4D026C" w14:textId="407CE37E" w:rsidR="00530A12" w:rsidRPr="00530A12" w:rsidRDefault="00A0504C" w:rsidP="00530A12">
                  <w:pPr>
                    <w:rPr>
                      <w:color w:val="303030"/>
                    </w:rPr>
                  </w:pPr>
                  <w:r w:rsidRPr="00530A12">
                    <w:rPr>
                      <w:color w:val="303030"/>
                      <w:lang w:val="uk-UA"/>
                    </w:rPr>
                    <w:t>197</w:t>
                  </w:r>
                  <w:r w:rsidRPr="00530A12">
                    <w:rPr>
                      <w:color w:val="303030"/>
                    </w:rPr>
                    <w:t xml:space="preserve"> </w:t>
                  </w:r>
                  <w:r w:rsidR="00C01F6F" w:rsidRPr="00530A12">
                    <w:rPr>
                      <w:color w:val="303030"/>
                    </w:rPr>
                    <w:t xml:space="preserve">(кількість операторів, які є суб’єктами малого підприємництва та містяться в базі даних виконавчого органу </w:t>
                  </w:r>
                  <w:r w:rsidRPr="00530A12">
                    <w:rPr>
                      <w:color w:val="303030"/>
                      <w:lang w:val="uk-UA"/>
                    </w:rPr>
                    <w:t xml:space="preserve">з питань розміщення зовнішньої реклами – управління архітектури та містобудування СМР) </w:t>
                  </w:r>
                  <w:r w:rsidR="00C01F6F" w:rsidRPr="00530A12">
                    <w:rPr>
                      <w:color w:val="303030"/>
                    </w:rPr>
                    <w:t>та</w:t>
                  </w:r>
                  <w:r w:rsidRPr="00530A12">
                    <w:rPr>
                      <w:color w:val="303030"/>
                    </w:rPr>
                    <w:t xml:space="preserve"> відповідно розміщують зовнішню </w:t>
                  </w:r>
                  <w:r w:rsidR="00C01F6F" w:rsidRPr="00530A12">
                    <w:rPr>
                      <w:color w:val="303030"/>
                    </w:rPr>
                    <w:t xml:space="preserve">рекламу </w:t>
                  </w:r>
                  <w:r w:rsidRPr="00530A12">
                    <w:rPr>
                      <w:color w:val="303030"/>
                      <w:lang w:val="uk-UA"/>
                    </w:rPr>
                    <w:t xml:space="preserve">на території міста Суми </w:t>
                  </w:r>
                  <w:r w:rsidR="00C01F6F" w:rsidRPr="00530A12">
                    <w:rPr>
                      <w:color w:val="303030"/>
                    </w:rPr>
                    <w:t>на підставі отриманих дозволів та на яких поширюється регулювання)</w:t>
                  </w:r>
                </w:p>
              </w:tc>
            </w:tr>
            <w:tr w:rsidR="00C01F6F" w:rsidRPr="00234563" w14:paraId="0D82FBCD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5AE10" w14:textId="77777777" w:rsidR="00C01F6F" w:rsidRPr="00234563" w:rsidRDefault="00C01F6F" w:rsidP="00784FA8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8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3738E" w14:textId="77777777" w:rsidR="00C01F6F" w:rsidRPr="00234563" w:rsidRDefault="00C01F6F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Сумарно, тис. гривень</w:t>
                  </w:r>
                </w:p>
                <w:p w14:paraId="34A4DCF6" w14:textId="77777777" w:rsidR="00C01F6F" w:rsidRPr="00234563" w:rsidRDefault="00C01F6F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Формула:</w:t>
                  </w:r>
                </w:p>
                <w:p w14:paraId="33BDA30F" w14:textId="77777777" w:rsidR="00C01F6F" w:rsidRPr="00234563" w:rsidRDefault="00C01F6F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відповідний стовпчик «разом» Х кількість суб’єктів малого підприємництва, що повинні виконати вимоги регулювання (рядок 6 Х рядок 7)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53A30" w14:textId="77777777" w:rsidR="00C01F6F" w:rsidRPr="00234563" w:rsidRDefault="00C01F6F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</w:p>
                <w:p w14:paraId="71775474" w14:textId="123A081D" w:rsidR="00530A12" w:rsidRDefault="00A0504C" w:rsidP="00784FA8">
                  <w:pPr>
                    <w:rPr>
                      <w:color w:val="303030"/>
                      <w:lang w:val="uk-UA"/>
                    </w:rPr>
                  </w:pPr>
                  <w:r w:rsidRPr="00530A12">
                    <w:rPr>
                      <w:color w:val="303030"/>
                      <w:lang w:val="uk-UA"/>
                    </w:rPr>
                    <w:t>86</w:t>
                  </w:r>
                  <w:r w:rsidR="00530A12">
                    <w:rPr>
                      <w:color w:val="303030"/>
                      <w:lang w:val="uk-UA"/>
                    </w:rPr>
                    <w:t xml:space="preserve"> </w:t>
                  </w:r>
                  <w:r w:rsidRPr="00530A12">
                    <w:rPr>
                      <w:color w:val="303030"/>
                      <w:lang w:val="uk-UA"/>
                    </w:rPr>
                    <w:t>х</w:t>
                  </w:r>
                </w:p>
                <w:p w14:paraId="16A6E8C0" w14:textId="77777777" w:rsidR="00C01F6F" w:rsidRDefault="00530A12" w:rsidP="00784FA8">
                  <w:pPr>
                    <w:rPr>
                      <w:color w:val="303030"/>
                      <w:lang w:val="uk-UA"/>
                    </w:rPr>
                  </w:pPr>
                  <w:r w:rsidRPr="00530A12">
                    <w:rPr>
                      <w:lang w:val="uk-UA"/>
                    </w:rPr>
                    <w:t>264 430,00</w:t>
                  </w:r>
                  <w:r>
                    <w:rPr>
                      <w:color w:val="303030"/>
                    </w:rPr>
                    <w:t xml:space="preserve"> </w:t>
                  </w:r>
                  <w:r w:rsidR="00A0504C" w:rsidRPr="00530A12">
                    <w:rPr>
                      <w:color w:val="303030"/>
                    </w:rPr>
                    <w:t>грн.</w:t>
                  </w:r>
                  <w:r>
                    <w:rPr>
                      <w:color w:val="303030"/>
                      <w:lang w:val="uk-UA"/>
                    </w:rPr>
                    <w:t xml:space="preserve"> =</w:t>
                  </w:r>
                </w:p>
                <w:p w14:paraId="6835FEB4" w14:textId="73021406" w:rsidR="00530A12" w:rsidRPr="00530A12" w:rsidRDefault="00530A12" w:rsidP="00784FA8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22 740 980,00грн.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0B828" w14:textId="77777777" w:rsidR="00A0504C" w:rsidRPr="00234563" w:rsidRDefault="00A0504C" w:rsidP="00784FA8">
                  <w:pPr>
                    <w:jc w:val="center"/>
                    <w:rPr>
                      <w:color w:val="303030"/>
                    </w:rPr>
                  </w:pPr>
                </w:p>
                <w:p w14:paraId="7A79333A" w14:textId="3488CD17" w:rsidR="00C01F6F" w:rsidRPr="00234563" w:rsidRDefault="00C01F6F" w:rsidP="00784FA8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AF313B" w14:textId="5D044EDD" w:rsidR="00C01F6F" w:rsidRPr="00234563" w:rsidRDefault="00C01F6F" w:rsidP="00784FA8">
                  <w:pPr>
                    <w:rPr>
                      <w:color w:val="303030"/>
                    </w:rPr>
                  </w:pPr>
                </w:p>
                <w:p w14:paraId="1BF84F03" w14:textId="77777777" w:rsidR="00E05AB4" w:rsidRDefault="00A0504C" w:rsidP="00784FA8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>197</w:t>
                  </w:r>
                  <w:r w:rsidR="00530A12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  <w:lang w:val="uk-UA"/>
                    </w:rPr>
                    <w:t>х</w:t>
                  </w:r>
                </w:p>
                <w:p w14:paraId="70AF3BA6" w14:textId="161AF48F" w:rsidR="00530A12" w:rsidRDefault="00E05AB4" w:rsidP="00784FA8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1 322 150,00 грн.</w:t>
                  </w:r>
                </w:p>
                <w:p w14:paraId="5A007355" w14:textId="3C5AD411" w:rsidR="00C01F6F" w:rsidRDefault="00530A12" w:rsidP="00784FA8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 =</w:t>
                  </w:r>
                  <w:r w:rsidR="00E05AB4">
                    <w:rPr>
                      <w:color w:val="303030"/>
                      <w:lang w:val="uk-UA"/>
                    </w:rPr>
                    <w:t xml:space="preserve"> 260 463 550,00</w:t>
                  </w:r>
                </w:p>
                <w:p w14:paraId="2E17F15C" w14:textId="0836D62F" w:rsidR="00530A12" w:rsidRPr="00530A12" w:rsidRDefault="00530A12" w:rsidP="00784FA8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грн.</w:t>
                  </w:r>
                </w:p>
                <w:p w14:paraId="5E5567FB" w14:textId="77777777" w:rsidR="00C01F6F" w:rsidRPr="00234563" w:rsidRDefault="00C01F6F" w:rsidP="00784FA8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</w:p>
              </w:tc>
            </w:tr>
            <w:tr w:rsidR="00C01F6F" w:rsidRPr="00234563" w14:paraId="018EBBFA" w14:textId="77777777" w:rsidTr="00270241">
              <w:trPr>
                <w:tblCellSpacing w:w="0" w:type="dxa"/>
              </w:trPr>
              <w:tc>
                <w:tcPr>
                  <w:tcW w:w="96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2A55C" w14:textId="77777777" w:rsidR="00C01F6F" w:rsidRPr="00234563" w:rsidRDefault="00C01F6F" w:rsidP="00C01F6F">
                  <w:pPr>
                    <w:spacing w:before="240" w:line="240" w:lineRule="atLeast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Оцінка вартості адміністративних процедур суб'єктів малого підприємництва щодо виконання регулювання та звітування</w:t>
                  </w:r>
                </w:p>
              </w:tc>
            </w:tr>
            <w:tr w:rsidR="00C01F6F" w:rsidRPr="00234563" w14:paraId="1EC447F7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E1B8B" w14:textId="77777777" w:rsidR="00C01F6F" w:rsidRPr="00234563" w:rsidRDefault="00C01F6F" w:rsidP="00C01F6F">
                  <w:pPr>
                    <w:spacing w:before="240" w:line="240" w:lineRule="atLeast"/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9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38668" w14:textId="77777777" w:rsidR="00C01F6F" w:rsidRPr="00234563" w:rsidRDefault="00C01F6F" w:rsidP="009A3962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Процедури отримання первинної інформації про вимоги регулювання</w:t>
                  </w:r>
                </w:p>
                <w:p w14:paraId="5B47F9BA" w14:textId="77777777" w:rsidR="00C01F6F" w:rsidRPr="00234563" w:rsidRDefault="00C01F6F" w:rsidP="009A3962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Формула:</w:t>
                  </w:r>
                </w:p>
                <w:p w14:paraId="73444C61" w14:textId="77777777" w:rsidR="00C01F6F" w:rsidRPr="00234563" w:rsidRDefault="00C01F6F" w:rsidP="009A3962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 xml:space="preserve">витрати часу на отримання інформації </w:t>
                  </w:r>
                  <w:r w:rsidRPr="00234563">
                    <w:rPr>
                      <w:color w:val="303030"/>
                    </w:rPr>
                    <w:lastRenderedPageBreak/>
                    <w:t>про регулювання Х вартість часу суб’єкта малого підприємництва (заробітна плата) Х оціночна кількість актів</w:t>
                  </w:r>
                </w:p>
                <w:p w14:paraId="37C704C4" w14:textId="173EB44D" w:rsidR="009A3962" w:rsidRDefault="00C01F6F" w:rsidP="009A3962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  <w:r w:rsidR="007935DD">
                    <w:rPr>
                      <w:color w:val="303030"/>
                      <w:lang w:val="uk-UA"/>
                    </w:rPr>
                    <w:t xml:space="preserve">** Заробітна плата взята з розрахунку </w:t>
                  </w:r>
                  <w:r w:rsidR="001B6842">
                    <w:rPr>
                      <w:color w:val="303030"/>
                      <w:lang w:val="uk-UA"/>
                    </w:rPr>
                    <w:t xml:space="preserve">згідно з офіційними даними </w:t>
                  </w:r>
                  <w:r w:rsidR="007935DD">
                    <w:rPr>
                      <w:color w:val="303030"/>
                      <w:lang w:val="uk-UA"/>
                    </w:rPr>
                    <w:t xml:space="preserve">Державної </w:t>
                  </w:r>
                  <w:r w:rsidR="007935DD" w:rsidRPr="001B6842">
                    <w:rPr>
                      <w:color w:val="303030"/>
                      <w:lang w:val="uk-UA"/>
                    </w:rPr>
                    <w:t xml:space="preserve">служби статистики відповідно до </w:t>
                  </w:r>
                  <w:r w:rsidR="007935DD" w:rsidRPr="001B6842">
                    <w:rPr>
                      <w:bCs/>
                    </w:rPr>
                    <w:t>середної заробітньої плати за регіонами за місяць у 2016 році</w:t>
                  </w:r>
                  <w:r w:rsidR="007935DD" w:rsidRPr="001B6842">
                    <w:rPr>
                      <w:bCs/>
                      <w:vertAlign w:val="superscript"/>
                    </w:rPr>
                    <w:t xml:space="preserve"> </w:t>
                  </w:r>
                  <w:r w:rsidR="007935DD" w:rsidRPr="001B6842">
                    <w:rPr>
                      <w:color w:val="303030"/>
                      <w:lang w:val="uk-UA"/>
                    </w:rPr>
                    <w:t>(</w:t>
                  </w:r>
                  <w:r w:rsidR="001B6842" w:rsidRPr="001B6842">
                    <w:rPr>
                      <w:color w:val="303030"/>
                      <w:lang w:val="uk-UA"/>
                    </w:rPr>
                    <w:t xml:space="preserve">в Сумській обл.) </w:t>
                  </w:r>
                  <w:r w:rsidR="007935DD" w:rsidRPr="001B6842">
                    <w:rPr>
                      <w:color w:val="303030"/>
                      <w:lang w:val="uk-UA"/>
                    </w:rPr>
                    <w:t>і становить</w:t>
                  </w:r>
                  <w:r w:rsidR="007935DD">
                    <w:rPr>
                      <w:color w:val="303030"/>
                      <w:lang w:val="uk-UA"/>
                    </w:rPr>
                    <w:t xml:space="preserve"> 5 129,00 грн.</w:t>
                  </w:r>
                </w:p>
                <w:p w14:paraId="19F6A58A" w14:textId="77777777" w:rsidR="009A3962" w:rsidRDefault="009A3962" w:rsidP="009A3962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В середньому з метою ознайомлення з РА в середньому субєктом господарювання буде витарчено 4-5 год.</w:t>
                  </w:r>
                </w:p>
                <w:p w14:paraId="1E331017" w14:textId="4DB0CE74" w:rsidR="009A3962" w:rsidRPr="007935DD" w:rsidRDefault="009A3962" w:rsidP="009A3962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(знайти і прочитати РА – отримання первинної інформації про вимоги регулювання).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676372" w14:textId="773FD571" w:rsidR="001B6842" w:rsidRPr="001B6842" w:rsidRDefault="009A3962" w:rsidP="001B6842">
                  <w:pPr>
                    <w:rPr>
                      <w:color w:val="303030"/>
                      <w:lang w:val="uk-UA"/>
                    </w:rPr>
                  </w:pPr>
                  <w:r w:rsidRPr="001B6842">
                    <w:rPr>
                      <w:color w:val="303030"/>
                      <w:lang w:val="uk-UA"/>
                    </w:rPr>
                    <w:lastRenderedPageBreak/>
                    <w:t>5</w:t>
                  </w:r>
                  <w:r w:rsidR="00C01F6F" w:rsidRPr="001B6842">
                    <w:rPr>
                      <w:color w:val="303030"/>
                    </w:rPr>
                    <w:t xml:space="preserve"> год. (час, який витрачається</w:t>
                  </w:r>
                  <w:r w:rsidR="00C01F6F" w:rsidRPr="00234563">
                    <w:rPr>
                      <w:color w:val="303030"/>
                    </w:rPr>
                    <w:t xml:space="preserve"> суб’єктами на пошук акту в мережі Інтернет; за рез</w:t>
                  </w:r>
                  <w:r w:rsidR="00A00E28" w:rsidRPr="00234563">
                    <w:rPr>
                      <w:color w:val="303030"/>
                    </w:rPr>
                    <w:t>ультатами консультацій)</w:t>
                  </w:r>
                  <w:r w:rsidR="00C01F6F" w:rsidRPr="00234563">
                    <w:rPr>
                      <w:color w:val="303030"/>
                    </w:rPr>
                    <w:t xml:space="preserve"> Х </w:t>
                  </w:r>
                  <w:r>
                    <w:rPr>
                      <w:color w:val="303030"/>
                      <w:lang w:val="uk-UA"/>
                    </w:rPr>
                    <w:lastRenderedPageBreak/>
                    <w:t>29</w:t>
                  </w:r>
                  <w:r>
                    <w:rPr>
                      <w:color w:val="303030"/>
                    </w:rPr>
                    <w:t>,1</w:t>
                  </w:r>
                  <w:r w:rsidR="00F203CC" w:rsidRPr="00234563">
                    <w:rPr>
                      <w:color w:val="303030"/>
                    </w:rPr>
                    <w:t xml:space="preserve">4 </w:t>
                  </w:r>
                  <w:r w:rsidR="00C01F6F" w:rsidRPr="00234563">
                    <w:rPr>
                      <w:color w:val="303030"/>
                    </w:rPr>
                    <w:t xml:space="preserve">грн. (вартість 1 </w:t>
                  </w:r>
                  <w:r w:rsidR="00966FEB" w:rsidRPr="00234563">
                    <w:rPr>
                      <w:color w:val="303030"/>
                      <w:lang w:val="uk-UA"/>
                    </w:rPr>
                    <w:t xml:space="preserve">години </w:t>
                  </w:r>
                  <w:r w:rsidR="00C01F6F" w:rsidRPr="00234563">
                    <w:rPr>
                      <w:color w:val="303030"/>
                    </w:rPr>
                    <w:t xml:space="preserve">роботи </w:t>
                  </w:r>
                  <w:r w:rsidR="00966FEB" w:rsidRPr="001B6842">
                    <w:rPr>
                      <w:color w:val="303030"/>
                      <w:lang w:val="uk-UA"/>
                    </w:rPr>
                    <w:t>відповідно</w:t>
                  </w:r>
                  <w:r w:rsidR="001B6842">
                    <w:rPr>
                      <w:color w:val="303030"/>
                      <w:lang w:val="uk-UA"/>
                    </w:rPr>
                    <w:t xml:space="preserve"> до </w:t>
                  </w:r>
                </w:p>
                <w:p w14:paraId="49B7AA95" w14:textId="4BC39A56" w:rsidR="00966FEB" w:rsidRPr="001B6842" w:rsidRDefault="001B6842" w:rsidP="00966FEB">
                  <w:pPr>
                    <w:rPr>
                      <w:color w:val="303030"/>
                    </w:rPr>
                  </w:pPr>
                  <w:r w:rsidRPr="001B6842">
                    <w:rPr>
                      <w:bCs/>
                    </w:rPr>
                    <w:t>середної заробітньої плати за регіонами за місяць у 2016 році</w:t>
                  </w:r>
                  <w:r w:rsidRPr="001B6842">
                    <w:rPr>
                      <w:bCs/>
                      <w:vertAlign w:val="superscript"/>
                    </w:rPr>
                    <w:t xml:space="preserve"> </w:t>
                  </w:r>
                  <w:r w:rsidRPr="001B6842">
                    <w:rPr>
                      <w:color w:val="303030"/>
                      <w:lang w:val="uk-UA"/>
                    </w:rPr>
                    <w:t>(в Сумській обл.)</w:t>
                  </w:r>
                </w:p>
                <w:p w14:paraId="27FCF6BB" w14:textId="42A04720" w:rsidR="00C01F6F" w:rsidRPr="00234563" w:rsidRDefault="00C01F6F" w:rsidP="00966FEB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Х 1 акт (кількість нормативно-правов</w:t>
                  </w:r>
                  <w:r w:rsidR="00966FEB" w:rsidRPr="00234563">
                    <w:rPr>
                      <w:color w:val="303030"/>
                    </w:rPr>
                    <w:t xml:space="preserve">их актів, з якими необхідно </w:t>
                  </w:r>
                </w:p>
                <w:p w14:paraId="4DD76355" w14:textId="77777777" w:rsidR="00C01F6F" w:rsidRDefault="00966FEB" w:rsidP="00966FEB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 xml:space="preserve">ознайомитись) = </w:t>
                  </w:r>
                </w:p>
                <w:p w14:paraId="2E923C80" w14:textId="502F6CB0" w:rsidR="001B6842" w:rsidRPr="001B6842" w:rsidRDefault="0070137F" w:rsidP="00966FEB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146,0</w:t>
                  </w:r>
                  <w:r w:rsidR="001B6842">
                    <w:rPr>
                      <w:color w:val="303030"/>
                      <w:lang w:val="uk-UA"/>
                    </w:rPr>
                    <w:t>0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7C8CD" w14:textId="77777777" w:rsidR="00C01F6F" w:rsidRPr="004B3F51" w:rsidRDefault="00C01F6F" w:rsidP="00966FEB">
                  <w:pPr>
                    <w:rPr>
                      <w:color w:val="303030"/>
                      <w:lang w:val="uk-UA"/>
                    </w:rPr>
                  </w:pPr>
                  <w:r w:rsidRPr="004B3F51">
                    <w:rPr>
                      <w:color w:val="303030"/>
                      <w:lang w:val="uk-UA"/>
                    </w:rPr>
                    <w:lastRenderedPageBreak/>
                    <w:t>0,00 грн.</w:t>
                  </w:r>
                </w:p>
                <w:p w14:paraId="004F3333" w14:textId="77777777" w:rsidR="00C01F6F" w:rsidRPr="004B3F51" w:rsidRDefault="00C01F6F" w:rsidP="00966FEB">
                  <w:pPr>
                    <w:rPr>
                      <w:color w:val="303030"/>
                      <w:lang w:val="uk-UA"/>
                    </w:rPr>
                  </w:pPr>
                  <w:r w:rsidRPr="004B3F51">
                    <w:rPr>
                      <w:color w:val="303030"/>
                      <w:lang w:val="uk-UA"/>
                    </w:rPr>
                    <w:t>(витрати відсутні)</w:t>
                  </w:r>
                </w:p>
                <w:p w14:paraId="796BCD04" w14:textId="13C27CAD" w:rsidR="00C01F6F" w:rsidRPr="004B3F51" w:rsidRDefault="00C01F6F" w:rsidP="00966FEB">
                  <w:pPr>
                    <w:rPr>
                      <w:color w:val="303030"/>
                      <w:lang w:val="uk-UA"/>
                    </w:rPr>
                  </w:pPr>
                  <w:r w:rsidRPr="004B3F51">
                    <w:rPr>
                      <w:color w:val="303030"/>
                      <w:lang w:val="uk-UA"/>
                    </w:rPr>
                    <w:t xml:space="preserve">(припущено, що суб’єкт отримує первинну інформацію про </w:t>
                  </w:r>
                  <w:r w:rsidRPr="004B3F51">
                    <w:rPr>
                      <w:color w:val="303030"/>
                      <w:lang w:val="uk-UA"/>
                    </w:rPr>
                    <w:lastRenderedPageBreak/>
                    <w:t>вимоги регулювання у пе</w:t>
                  </w:r>
                  <w:r w:rsidR="00E5455C" w:rsidRPr="004B3F51">
                    <w:rPr>
                      <w:color w:val="303030"/>
                      <w:lang w:val="uk-UA"/>
                    </w:rPr>
                    <w:t>рший рік</w:t>
                  </w:r>
                  <w:r w:rsidRPr="004B3F51">
                    <w:rPr>
                      <w:color w:val="303030"/>
                      <w:lang w:val="uk-UA"/>
                    </w:rPr>
                    <w:t>)</w:t>
                  </w:r>
                </w:p>
                <w:p w14:paraId="37A51A13" w14:textId="26A7CE2D" w:rsidR="00C01F6F" w:rsidRPr="004B3F51" w:rsidRDefault="00C01F6F" w:rsidP="006A39C0">
                  <w:pPr>
                    <w:tabs>
                      <w:tab w:val="center" w:pos="915"/>
                    </w:tabs>
                    <w:spacing w:before="240" w:line="240" w:lineRule="atLeast"/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  <w:r w:rsidR="006A39C0" w:rsidRPr="004B3F51">
                    <w:rPr>
                      <w:color w:val="303030"/>
                      <w:lang w:val="uk-UA"/>
                    </w:rPr>
                    <w:tab/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F34DE" w14:textId="0E2E7710" w:rsidR="00966FEB" w:rsidRPr="001B6842" w:rsidRDefault="001B6842" w:rsidP="00966FEB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lastRenderedPageBreak/>
                    <w:t>П</w:t>
                  </w:r>
                  <w:r w:rsidR="00966FEB" w:rsidRPr="00234563">
                    <w:rPr>
                      <w:color w:val="303030"/>
                    </w:rPr>
                    <w:t xml:space="preserve">рипущено, що суб’єкт отримує первинну інформацію про </w:t>
                  </w:r>
                  <w:r w:rsidR="00E5455C">
                    <w:rPr>
                      <w:color w:val="303030"/>
                    </w:rPr>
                    <w:t>вимоги регулювання у перший рік.</w:t>
                  </w:r>
                </w:p>
                <w:p w14:paraId="65CE2386" w14:textId="6F8AA7E2" w:rsidR="006A39C0" w:rsidRPr="00234563" w:rsidRDefault="001B6842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  <w:lang w:val="uk-UA"/>
                    </w:rPr>
                    <w:lastRenderedPageBreak/>
                    <w:t>5</w:t>
                  </w:r>
                  <w:r w:rsidR="00966FEB" w:rsidRPr="001B6842">
                    <w:rPr>
                      <w:color w:val="303030"/>
                    </w:rPr>
                    <w:t xml:space="preserve"> год. (час, який витрачається суб’єктами на пошук</w:t>
                  </w:r>
                  <w:r w:rsidR="00966FEB" w:rsidRPr="00234563">
                    <w:rPr>
                      <w:color w:val="303030"/>
                    </w:rPr>
                    <w:t xml:space="preserve"> акту в мережі Інтернет; за ре</w:t>
                  </w:r>
                  <w:r>
                    <w:rPr>
                      <w:color w:val="303030"/>
                    </w:rPr>
                    <w:t>зультатами консультацій) Х 29,14</w:t>
                  </w:r>
                  <w:r w:rsidR="00966FEB" w:rsidRPr="00234563">
                    <w:rPr>
                      <w:color w:val="303030"/>
                    </w:rPr>
                    <w:t xml:space="preserve"> грн. </w:t>
                  </w:r>
                </w:p>
                <w:p w14:paraId="3FF11520" w14:textId="4DFFA76C" w:rsidR="00C01F6F" w:rsidRPr="00234563" w:rsidRDefault="001B6842" w:rsidP="006A39C0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х</w:t>
                  </w:r>
                  <w:r w:rsidR="006A39C0" w:rsidRPr="00234563">
                    <w:rPr>
                      <w:color w:val="303030"/>
                    </w:rPr>
                    <w:t xml:space="preserve"> 1 = </w:t>
                  </w:r>
                  <w:r w:rsidR="0070137F">
                    <w:rPr>
                      <w:color w:val="303030"/>
                      <w:lang w:val="uk-UA"/>
                    </w:rPr>
                    <w:t>146,0</w:t>
                  </w:r>
                  <w:r>
                    <w:rPr>
                      <w:color w:val="303030"/>
                      <w:lang w:val="uk-UA"/>
                    </w:rPr>
                    <w:t xml:space="preserve">0 </w:t>
                  </w:r>
                  <w:r w:rsidR="006A39C0" w:rsidRPr="00234563">
                    <w:rPr>
                      <w:color w:val="303030"/>
                    </w:rPr>
                    <w:t>грн.</w:t>
                  </w:r>
                </w:p>
              </w:tc>
            </w:tr>
            <w:tr w:rsidR="00C01F6F" w:rsidRPr="001B6842" w14:paraId="497CEA99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99250" w14:textId="77777777" w:rsidR="00C01F6F" w:rsidRPr="00234563" w:rsidRDefault="00C01F6F" w:rsidP="001B6842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lastRenderedPageBreak/>
                    <w:t>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3F011E" w14:textId="77777777" w:rsidR="00C01F6F" w:rsidRPr="001B6842" w:rsidRDefault="00C01F6F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</w:rPr>
                    <w:t>Процедури організації виконання вимог регулювання.</w:t>
                  </w:r>
                </w:p>
                <w:p w14:paraId="311AD80E" w14:textId="5034BE4D" w:rsidR="00C01F6F" w:rsidRPr="001B6842" w:rsidRDefault="00C01F6F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</w:rPr>
                    <w:t xml:space="preserve">Кількість процедур </w:t>
                  </w:r>
                  <w:r w:rsidR="001B6842" w:rsidRPr="001B6842">
                    <w:rPr>
                      <w:color w:val="303030"/>
                    </w:rPr>
                    <w:t>= 5</w:t>
                  </w:r>
                </w:p>
                <w:p w14:paraId="12756D09" w14:textId="1FC0D696" w:rsidR="001B6842" w:rsidRPr="001B6842" w:rsidRDefault="001B6842" w:rsidP="001B6842">
                  <w:pPr>
                    <w:rPr>
                      <w:color w:val="303030"/>
                      <w:lang w:val="uk-UA"/>
                    </w:rPr>
                  </w:pPr>
                  <w:r w:rsidRPr="001B6842">
                    <w:rPr>
                      <w:color w:val="303030"/>
                      <w:lang w:val="uk-UA"/>
                    </w:rPr>
                    <w:t>(в середньому)</w:t>
                  </w:r>
                </w:p>
                <w:p w14:paraId="6DDF6A19" w14:textId="77777777" w:rsidR="00C01F6F" w:rsidRPr="001B6842" w:rsidRDefault="00C01F6F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</w:rPr>
                    <w:t>Формула:</w:t>
                  </w:r>
                </w:p>
                <w:p w14:paraId="2EF63932" w14:textId="77777777" w:rsidR="00C01F6F" w:rsidRPr="00234563" w:rsidRDefault="00C01F6F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</w:rPr>
                    <w:t>витрати часу на розроблення та впровадження внутрішніх для суб’єкта малого підприємництва процедур на</w:t>
                  </w:r>
                  <w:r w:rsidRPr="00234563">
                    <w:rPr>
                      <w:color w:val="303030"/>
                    </w:rPr>
                    <w:t xml:space="preserve"> впровадження вимог регулювання Х вартість часу суб’єкта малого підприємництва (</w:t>
                  </w:r>
                  <w:r w:rsidRPr="001B6842">
                    <w:rPr>
                      <w:color w:val="303030"/>
                    </w:rPr>
                    <w:t>заробітна плата) Х оціночна кількість внутрішніх процедур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8917D" w14:textId="047161F6" w:rsidR="001B6842" w:rsidRPr="00234563" w:rsidRDefault="001B6842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  <w:lang w:val="uk-UA"/>
                    </w:rPr>
                    <w:t>352</w:t>
                  </w:r>
                  <w:r w:rsidR="00C01F6F" w:rsidRPr="001B6842">
                    <w:rPr>
                      <w:color w:val="303030"/>
                    </w:rPr>
                    <w:t xml:space="preserve"> год. (час, який витрачається суб’єктами на</w:t>
                  </w:r>
                  <w:r w:rsidR="00C01F6F" w:rsidRPr="00234563">
                    <w:rPr>
                      <w:color w:val="303030"/>
                    </w:rPr>
                    <w:t xml:space="preserve"> розроблення та впровадження внутрішніх процедур</w:t>
                  </w:r>
                  <w:r w:rsidR="0072484F" w:rsidRPr="00234563">
                    <w:rPr>
                      <w:color w:val="303030"/>
                    </w:rPr>
                    <w:t xml:space="preserve"> (за результатами консультацій) </w:t>
                  </w:r>
                  <w:r>
                    <w:rPr>
                      <w:color w:val="303030"/>
                    </w:rPr>
                    <w:t>х</w:t>
                  </w:r>
                  <w:r w:rsidR="00C01F6F" w:rsidRPr="00234563">
                    <w:rPr>
                      <w:color w:val="303030"/>
                    </w:rPr>
                    <w:t xml:space="preserve"> </w:t>
                  </w:r>
                  <w:r>
                    <w:rPr>
                      <w:color w:val="303030"/>
                      <w:lang w:val="uk-UA"/>
                    </w:rPr>
                    <w:t>29,14</w:t>
                  </w:r>
                  <w:r w:rsidR="003A161D"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="00C01F6F" w:rsidRPr="00234563">
                    <w:rPr>
                      <w:color w:val="303030"/>
                    </w:rPr>
                    <w:t xml:space="preserve">грн. </w:t>
                  </w:r>
                </w:p>
                <w:p w14:paraId="36FCED3C" w14:textId="59037D0C" w:rsidR="00C01F6F" w:rsidRPr="001B6842" w:rsidRDefault="00C01F6F" w:rsidP="001B6842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</w:rPr>
                    <w:t>Х</w:t>
                  </w:r>
                  <w:r w:rsidR="001B6842" w:rsidRPr="001B6842">
                    <w:rPr>
                      <w:color w:val="303030"/>
                    </w:rPr>
                    <w:t xml:space="preserve"> 5</w:t>
                  </w:r>
                  <w:r w:rsidRPr="001B6842">
                    <w:rPr>
                      <w:color w:val="303030"/>
                    </w:rPr>
                    <w:t xml:space="preserve"> процедури =</w:t>
                  </w:r>
                </w:p>
                <w:p w14:paraId="2025E7DF" w14:textId="10BFD501" w:rsidR="00C01F6F" w:rsidRPr="00234563" w:rsidRDefault="0070137F" w:rsidP="001B6842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51 286,0</w:t>
                  </w:r>
                  <w:r w:rsidR="001B6842" w:rsidRPr="001B6842">
                    <w:rPr>
                      <w:color w:val="303030"/>
                      <w:lang w:val="uk-UA"/>
                    </w:rPr>
                    <w:t xml:space="preserve">0 </w:t>
                  </w:r>
                  <w:r w:rsidR="00C01F6F" w:rsidRPr="001B6842">
                    <w:rPr>
                      <w:color w:val="303030"/>
                    </w:rPr>
                    <w:t>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56EA5" w14:textId="473AE6A1" w:rsidR="00C01F6F" w:rsidRPr="001B6842" w:rsidRDefault="001B6842" w:rsidP="001B6842">
                  <w:pPr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Х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6C7532" w14:textId="4496225A" w:rsidR="00C01F6F" w:rsidRDefault="00751089" w:rsidP="001B6842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51 286,0</w:t>
                  </w:r>
                  <w:r w:rsidR="001B6842" w:rsidRPr="001B6842">
                    <w:rPr>
                      <w:color w:val="303030"/>
                      <w:lang w:val="uk-UA"/>
                    </w:rPr>
                    <w:t>0</w:t>
                  </w:r>
                  <w:r w:rsidR="001B6842">
                    <w:rPr>
                      <w:color w:val="303030"/>
                      <w:lang w:val="uk-UA"/>
                    </w:rPr>
                    <w:t xml:space="preserve"> грн. х</w:t>
                  </w:r>
                </w:p>
                <w:p w14:paraId="4617A6D8" w14:textId="77777777" w:rsidR="001620BE" w:rsidRDefault="001B6842" w:rsidP="001B6842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5 р. </w:t>
                  </w:r>
                  <w:r w:rsidR="001620BE">
                    <w:rPr>
                      <w:color w:val="303030"/>
                      <w:lang w:val="uk-UA"/>
                    </w:rPr>
                    <w:t>=</w:t>
                  </w:r>
                </w:p>
                <w:p w14:paraId="13629F10" w14:textId="71E40F2B" w:rsidR="001B6842" w:rsidRPr="001B6842" w:rsidRDefault="00751089" w:rsidP="001B6842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256 430</w:t>
                  </w:r>
                  <w:r w:rsidR="001620BE">
                    <w:rPr>
                      <w:color w:val="303030"/>
                      <w:lang w:val="uk-UA"/>
                    </w:rPr>
                    <w:t>,00 грн.</w:t>
                  </w:r>
                </w:p>
              </w:tc>
            </w:tr>
            <w:tr w:rsidR="00C01F6F" w:rsidRPr="001B6842" w14:paraId="1FD9B3D1" w14:textId="77777777" w:rsidTr="004616D4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40DBDA" w14:textId="77777777" w:rsidR="00C01F6F" w:rsidRPr="00494517" w:rsidRDefault="00C01F6F" w:rsidP="00494517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494517">
                    <w:rPr>
                      <w:color w:val="303030"/>
                      <w:lang w:val="uk-UA"/>
                    </w:rPr>
                    <w:t>11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F2617" w14:textId="3D64D093" w:rsidR="00E40E40" w:rsidRPr="00494517" w:rsidRDefault="00C01F6F" w:rsidP="00494517">
                  <w:pPr>
                    <w:rPr>
                      <w:color w:val="303030"/>
                      <w:szCs w:val="20"/>
                      <w:lang w:val="uk-UA"/>
                    </w:rPr>
                  </w:pPr>
                  <w:r w:rsidRPr="00494517">
                    <w:rPr>
                      <w:color w:val="303030"/>
                      <w:szCs w:val="20"/>
                      <w:lang w:val="uk-UA"/>
                    </w:rPr>
                    <w:t>Процедури офіційного звітування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B3C711" w14:textId="77777777" w:rsidR="004616D4" w:rsidRPr="00494517" w:rsidRDefault="004616D4" w:rsidP="00494517">
                  <w:pPr>
                    <w:rPr>
                      <w:color w:val="303030"/>
                    </w:rPr>
                  </w:pPr>
                  <w:r w:rsidRPr="00494517">
                    <w:rPr>
                      <w:color w:val="303030"/>
                    </w:rPr>
                    <w:t>0,00</w:t>
                  </w:r>
                </w:p>
                <w:p w14:paraId="6C269C96" w14:textId="68E89357" w:rsidR="00E40E40" w:rsidRPr="00494517" w:rsidRDefault="004616D4" w:rsidP="00494517">
                  <w:pPr>
                    <w:rPr>
                      <w:color w:val="303030"/>
                      <w:lang w:val="uk-UA"/>
                    </w:rPr>
                  </w:pPr>
                  <w:r w:rsidRPr="00494517">
                    <w:rPr>
                      <w:color w:val="303030"/>
                    </w:rPr>
                    <w:t>(витрати відсутні)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A94546" w14:textId="77777777" w:rsidR="004616D4" w:rsidRPr="00494517" w:rsidRDefault="004616D4" w:rsidP="00494517">
                  <w:pPr>
                    <w:rPr>
                      <w:color w:val="303030"/>
                    </w:rPr>
                  </w:pPr>
                  <w:r w:rsidRPr="00494517">
                    <w:rPr>
                      <w:color w:val="303030"/>
                    </w:rPr>
                    <w:t>0,00 грн.</w:t>
                  </w:r>
                </w:p>
                <w:p w14:paraId="0AEE090D" w14:textId="29D37502" w:rsidR="00E40E40" w:rsidRPr="00494517" w:rsidRDefault="004616D4" w:rsidP="00494517">
                  <w:pPr>
                    <w:jc w:val="both"/>
                    <w:rPr>
                      <w:color w:val="303030"/>
                      <w:highlight w:val="cyan"/>
                      <w:lang w:val="uk-UA"/>
                    </w:rPr>
                  </w:pPr>
                  <w:r w:rsidRPr="00494517">
                    <w:rPr>
                      <w:color w:val="303030"/>
                    </w:rPr>
                    <w:t>(витрати відсутні)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3382A6" w14:textId="77777777" w:rsidR="00C01F6F" w:rsidRPr="00494517" w:rsidRDefault="00C01F6F" w:rsidP="00494517">
                  <w:pPr>
                    <w:rPr>
                      <w:color w:val="303030"/>
                      <w:highlight w:val="cyan"/>
                      <w:lang w:val="uk-UA"/>
                    </w:rPr>
                  </w:pPr>
                </w:p>
                <w:p w14:paraId="69D0E13D" w14:textId="77777777" w:rsidR="004616D4" w:rsidRPr="00494517" w:rsidRDefault="004616D4" w:rsidP="00494517">
                  <w:pPr>
                    <w:rPr>
                      <w:color w:val="303030"/>
                    </w:rPr>
                  </w:pPr>
                  <w:r w:rsidRPr="00494517">
                    <w:rPr>
                      <w:color w:val="303030"/>
                    </w:rPr>
                    <w:t>0,00</w:t>
                  </w:r>
                </w:p>
                <w:p w14:paraId="26BF9C3E" w14:textId="0D5DDAFF" w:rsidR="00E40E40" w:rsidRPr="00494517" w:rsidRDefault="004616D4" w:rsidP="00494517">
                  <w:pPr>
                    <w:rPr>
                      <w:color w:val="303030"/>
                      <w:highlight w:val="cyan"/>
                      <w:lang w:val="uk-UA"/>
                    </w:rPr>
                  </w:pPr>
                  <w:r w:rsidRPr="00494517">
                    <w:rPr>
                      <w:color w:val="303030"/>
                    </w:rPr>
                    <w:t>(витрати відсутні)</w:t>
                  </w:r>
                </w:p>
              </w:tc>
            </w:tr>
            <w:tr w:rsidR="00C01F6F" w:rsidRPr="00234563" w14:paraId="1FD2D8D4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422BA" w14:textId="77777777" w:rsidR="00C01F6F" w:rsidRPr="001B6842" w:rsidRDefault="00C01F6F" w:rsidP="00494517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1B6842">
                    <w:rPr>
                      <w:color w:val="303030"/>
                      <w:lang w:val="uk-UA"/>
                    </w:rPr>
                    <w:t>12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45368D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1B6842">
                    <w:rPr>
                      <w:color w:val="303030"/>
                      <w:lang w:val="uk-UA"/>
                    </w:rPr>
                    <w:t>Процед</w:t>
                  </w:r>
                  <w:r w:rsidRPr="00234563">
                    <w:rPr>
                      <w:color w:val="303030"/>
                    </w:rPr>
                    <w:t>ури щодо забезпечення процесу перевірок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A9829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0,00</w:t>
                  </w:r>
                </w:p>
                <w:p w14:paraId="58BC4E09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(витрати відсутні)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0A93BF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0,00 грн.</w:t>
                  </w:r>
                </w:p>
                <w:p w14:paraId="6FD2F67A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(витрати відсутні)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69C56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0,00</w:t>
                  </w:r>
                </w:p>
                <w:p w14:paraId="2EE84604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(витрати відсутні)</w:t>
                  </w:r>
                </w:p>
              </w:tc>
            </w:tr>
            <w:tr w:rsidR="00C01F6F" w:rsidRPr="00234563" w14:paraId="1A4BE6DC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D4FA87" w14:textId="77777777" w:rsidR="00C01F6F" w:rsidRPr="00234563" w:rsidRDefault="00C01F6F" w:rsidP="00494517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lastRenderedPageBreak/>
                    <w:t>13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C121D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Інші процедури (уточнити):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FD326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04593B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E01328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</w:p>
              </w:tc>
            </w:tr>
            <w:tr w:rsidR="00C01F6F" w:rsidRPr="00234563" w14:paraId="0AFB7BB6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E44D07" w14:textId="77777777" w:rsidR="00C01F6F" w:rsidRPr="00234563" w:rsidRDefault="00C01F6F" w:rsidP="00494517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13.1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6BEDD9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Витрати на розірвання угод на технічне та інше обслуговування РЗ з підрядниками з комунальними підприємствами, енергопостачальними компаніями та ін.)</w:t>
                  </w:r>
                </w:p>
                <w:p w14:paraId="00904B51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Формула:</w:t>
                  </w:r>
                </w:p>
                <w:p w14:paraId="3AA61FB8" w14:textId="77777777" w:rsidR="00C01F6F" w:rsidRPr="00234563" w:rsidRDefault="00C01F6F" w:rsidP="00494517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витрати часу на розірвання угод, тощо Х вартість часу суб’єкта малого підприємництва (заробітна плата)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20E9F" w14:textId="1F390D5B" w:rsidR="00C07E88" w:rsidRDefault="00C07E88" w:rsidP="00494517">
                  <w:pPr>
                    <w:rPr>
                      <w:color w:val="303030"/>
                      <w:lang w:val="uk-UA"/>
                    </w:rPr>
                  </w:pPr>
                  <w:r w:rsidRPr="00C07E88">
                    <w:rPr>
                      <w:color w:val="303030"/>
                      <w:lang w:val="uk-UA"/>
                    </w:rPr>
                    <w:t>352</w:t>
                  </w:r>
                  <w:r w:rsidR="00C01F6F" w:rsidRPr="00C07E88">
                    <w:rPr>
                      <w:color w:val="303030"/>
                    </w:rPr>
                    <w:t xml:space="preserve"> год. (час, який витрачається</w:t>
                  </w:r>
                  <w:r w:rsidR="00C01F6F" w:rsidRPr="00234563">
                    <w:rPr>
                      <w:color w:val="303030"/>
                    </w:rPr>
                    <w:t xml:space="preserve"> суб’єктами на процедуру</w:t>
                  </w:r>
                  <w:r w:rsidR="002B7A4F" w:rsidRPr="00234563">
                    <w:rPr>
                      <w:color w:val="303030"/>
                    </w:rPr>
                    <w:t xml:space="preserve"> (за результатами консультацій)</w:t>
                  </w:r>
                  <w:r w:rsidR="00C01F6F" w:rsidRPr="00234563">
                    <w:rPr>
                      <w:color w:val="303030"/>
                    </w:rPr>
                    <w:t xml:space="preserve"> Х </w:t>
                  </w:r>
                  <w:r>
                    <w:rPr>
                      <w:color w:val="303030"/>
                      <w:lang w:val="uk-UA"/>
                    </w:rPr>
                    <w:t>29,14</w:t>
                  </w:r>
                  <w:r w:rsidR="002B7A4F"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="002B7A4F" w:rsidRPr="00234563">
                    <w:rPr>
                      <w:color w:val="303030"/>
                    </w:rPr>
                    <w:t xml:space="preserve">грн. </w:t>
                  </w:r>
                  <w:r w:rsidR="004616D4">
                    <w:rPr>
                      <w:color w:val="303030"/>
                      <w:lang w:val="uk-UA"/>
                    </w:rPr>
                    <w:t>=</w:t>
                  </w:r>
                </w:p>
                <w:p w14:paraId="6AC217A0" w14:textId="0164130D" w:rsidR="004616D4" w:rsidRPr="004616D4" w:rsidRDefault="0070137F" w:rsidP="00494517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10 257,00</w:t>
                  </w:r>
                  <w:r w:rsidR="004616D4">
                    <w:rPr>
                      <w:color w:val="303030"/>
                      <w:lang w:val="uk-UA"/>
                    </w:rPr>
                    <w:t xml:space="preserve"> грн.</w:t>
                  </w:r>
                </w:p>
                <w:p w14:paraId="48C88563" w14:textId="6ECC9101" w:rsidR="00C01F6F" w:rsidRPr="00234563" w:rsidRDefault="00C01F6F" w:rsidP="00494517">
                  <w:pPr>
                    <w:rPr>
                      <w:color w:val="303030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CE45D" w14:textId="77777777" w:rsidR="004616D4" w:rsidRDefault="004616D4" w:rsidP="00494517">
                  <w:pPr>
                    <w:rPr>
                      <w:color w:val="303030"/>
                      <w:lang w:val="uk-UA"/>
                    </w:rPr>
                  </w:pPr>
                  <w:r w:rsidRPr="00C07E88">
                    <w:rPr>
                      <w:color w:val="303030"/>
                      <w:lang w:val="uk-UA"/>
                    </w:rPr>
                    <w:t>352</w:t>
                  </w:r>
                  <w:r w:rsidRPr="00C07E88">
                    <w:rPr>
                      <w:color w:val="303030"/>
                    </w:rPr>
                    <w:t xml:space="preserve"> год. (час, який витрачається</w:t>
                  </w:r>
                  <w:r w:rsidRPr="00234563">
                    <w:rPr>
                      <w:color w:val="303030"/>
                    </w:rPr>
                    <w:t xml:space="preserve"> суб’єктами на процедуру (за результатами консультацій) Х </w:t>
                  </w:r>
                  <w:r>
                    <w:rPr>
                      <w:color w:val="303030"/>
                      <w:lang w:val="uk-UA"/>
                    </w:rPr>
                    <w:t>29,14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Pr="00234563">
                    <w:rPr>
                      <w:color w:val="303030"/>
                    </w:rPr>
                    <w:t xml:space="preserve">грн. </w:t>
                  </w:r>
                  <w:r>
                    <w:rPr>
                      <w:color w:val="303030"/>
                      <w:lang w:val="uk-UA"/>
                    </w:rPr>
                    <w:t>=</w:t>
                  </w:r>
                </w:p>
                <w:p w14:paraId="2941BEBF" w14:textId="2A10EDDC" w:rsidR="004616D4" w:rsidRPr="004616D4" w:rsidRDefault="0070137F" w:rsidP="00494517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10 257,00</w:t>
                  </w:r>
                  <w:r w:rsidR="004616D4">
                    <w:rPr>
                      <w:color w:val="303030"/>
                      <w:lang w:val="uk-UA"/>
                    </w:rPr>
                    <w:t xml:space="preserve"> грн.</w:t>
                  </w:r>
                </w:p>
                <w:p w14:paraId="797F9FE5" w14:textId="48775D4F" w:rsidR="00C01F6F" w:rsidRPr="00234563" w:rsidRDefault="00C01F6F" w:rsidP="00494517">
                  <w:pPr>
                    <w:rPr>
                      <w:color w:val="303030"/>
                    </w:rPr>
                  </w:pP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3A92E" w14:textId="5F48CECE" w:rsidR="004616D4" w:rsidRPr="004616D4" w:rsidRDefault="0070137F" w:rsidP="00494517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10 257,00</w:t>
                  </w:r>
                  <w:r w:rsidR="004616D4">
                    <w:rPr>
                      <w:color w:val="303030"/>
                      <w:lang w:val="uk-UA"/>
                    </w:rPr>
                    <w:t xml:space="preserve"> грн.</w:t>
                  </w:r>
                </w:p>
                <w:p w14:paraId="30260BA1" w14:textId="0BEB2784" w:rsidR="004616D4" w:rsidRPr="004616D4" w:rsidRDefault="004616D4" w:rsidP="00494517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Х 5 років = </w:t>
                  </w:r>
                </w:p>
                <w:p w14:paraId="3E98E7A5" w14:textId="2E58BAB3" w:rsidR="00C01F6F" w:rsidRPr="004616D4" w:rsidRDefault="0070137F" w:rsidP="00494517">
                  <w:pPr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51 285,00</w:t>
                  </w:r>
                  <w:r w:rsidR="004616D4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C01F6F" w:rsidRPr="00234563" w14:paraId="4AF9A4FD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5B5A1" w14:textId="77777777" w:rsidR="00C01F6F" w:rsidRPr="004616D4" w:rsidRDefault="00C01F6F" w:rsidP="00E5455C">
                  <w:pPr>
                    <w:jc w:val="center"/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13.2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5CA63" w14:textId="77777777" w:rsidR="00C01F6F" w:rsidRPr="004616D4" w:rsidRDefault="00C01F6F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Витрати на демонтаж</w:t>
                  </w:r>
                  <w:r w:rsidRPr="004616D4">
                    <w:rPr>
                      <w:color w:val="303030"/>
                      <w:vertAlign w:val="superscript"/>
                    </w:rPr>
                    <w:t>4</w:t>
                  </w:r>
                  <w:r w:rsidRPr="004616D4">
                    <w:rPr>
                      <w:color w:val="303030"/>
                    </w:rPr>
                    <w:t xml:space="preserve"> РЗ для забезпечення виконання вимог регулювання</w:t>
                  </w:r>
                </w:p>
                <w:p w14:paraId="5FC21D31" w14:textId="77777777" w:rsidR="00C01F6F" w:rsidRPr="004616D4" w:rsidRDefault="00C01F6F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Формула: кількість РЗ, які підлягають демонтажу Х вартість роботи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E6C9ED" w14:textId="54C21736" w:rsidR="00C01F6F" w:rsidRPr="004616D4" w:rsidRDefault="002B7A4F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  <w:lang w:val="uk-UA"/>
                    </w:rPr>
                    <w:t xml:space="preserve">2 </w:t>
                  </w:r>
                  <w:r w:rsidR="00C01F6F" w:rsidRPr="004616D4">
                    <w:rPr>
                      <w:color w:val="303030"/>
                    </w:rPr>
                    <w:t>РЗ (середня кількість РЗ, що підлягають</w:t>
                  </w:r>
                  <w:r w:rsidRPr="004616D4">
                    <w:rPr>
                      <w:color w:val="303030"/>
                    </w:rPr>
                    <w:t xml:space="preserve"> демонтажу на 1 оператора в 2017</w:t>
                  </w:r>
                  <w:r w:rsidR="00C01F6F" w:rsidRPr="004616D4">
                    <w:rPr>
                      <w:color w:val="303030"/>
                    </w:rPr>
                    <w:t xml:space="preserve"> році ) х </w:t>
                  </w:r>
                  <w:r w:rsidR="004616D4" w:rsidRPr="004616D4">
                    <w:rPr>
                      <w:color w:val="303030"/>
                      <w:lang w:val="uk-UA"/>
                    </w:rPr>
                    <w:t>1</w:t>
                  </w:r>
                  <w:r w:rsidR="00C01F6F" w:rsidRPr="004616D4">
                    <w:rPr>
                      <w:color w:val="303030"/>
                    </w:rPr>
                    <w:t>5</w:t>
                  </w:r>
                  <w:r w:rsidR="004616D4" w:rsidRPr="004616D4">
                    <w:rPr>
                      <w:color w:val="303030"/>
                      <w:lang w:val="uk-UA"/>
                    </w:rPr>
                    <w:t xml:space="preserve"> </w:t>
                  </w:r>
                  <w:r w:rsidR="00C01F6F" w:rsidRPr="004616D4">
                    <w:rPr>
                      <w:color w:val="303030"/>
                    </w:rPr>
                    <w:t>000 грн.</w:t>
                  </w:r>
                  <w:r w:rsidRPr="004616D4">
                    <w:rPr>
                      <w:color w:val="303030"/>
                    </w:rPr>
                    <w:t xml:space="preserve">(вартість демонтажу однієї </w:t>
                  </w:r>
                  <w:proofErr w:type="gramStart"/>
                  <w:r w:rsidRPr="004616D4">
                    <w:rPr>
                      <w:color w:val="303030"/>
                    </w:rPr>
                    <w:t xml:space="preserve">РЗ) </w:t>
                  </w:r>
                  <w:r w:rsidR="00C01F6F" w:rsidRPr="004616D4">
                    <w:rPr>
                      <w:color w:val="303030"/>
                    </w:rPr>
                    <w:t xml:space="preserve"> =</w:t>
                  </w:r>
                  <w:proofErr w:type="gramEnd"/>
                </w:p>
                <w:p w14:paraId="14DD5CDF" w14:textId="4B448981" w:rsidR="00C01F6F" w:rsidRPr="00234563" w:rsidRDefault="004616D4" w:rsidP="00E5455C">
                  <w:pPr>
                    <w:rPr>
                      <w:color w:val="303030"/>
                      <w:highlight w:val="green"/>
                    </w:rPr>
                  </w:pPr>
                  <w:r>
                    <w:rPr>
                      <w:color w:val="303030"/>
                    </w:rPr>
                    <w:t>3</w:t>
                  </w:r>
                  <w:r w:rsidR="00C01F6F" w:rsidRPr="004616D4">
                    <w:rPr>
                      <w:color w:val="303030"/>
                    </w:rPr>
                    <w:t>0 000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08D57" w14:textId="2716C140" w:rsidR="00C01F6F" w:rsidRPr="004616D4" w:rsidRDefault="00C01F6F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3 РЗ (середня кількість РЗ, що підлягають демонтажу</w:t>
                  </w:r>
                  <w:r w:rsidR="002B7A4F" w:rsidRPr="004616D4">
                    <w:rPr>
                      <w:color w:val="303030"/>
                    </w:rPr>
                    <w:t xml:space="preserve"> на 1 оператора в 2018</w:t>
                  </w:r>
                  <w:r w:rsidRPr="004616D4">
                    <w:rPr>
                      <w:color w:val="303030"/>
                    </w:rPr>
                    <w:t xml:space="preserve"> </w:t>
                  </w:r>
                  <w:proofErr w:type="gramStart"/>
                  <w:r w:rsidRPr="004616D4">
                    <w:rPr>
                      <w:color w:val="303030"/>
                    </w:rPr>
                    <w:t>році )</w:t>
                  </w:r>
                  <w:proofErr w:type="gramEnd"/>
                  <w:r w:rsidRPr="004616D4">
                    <w:rPr>
                      <w:color w:val="303030"/>
                    </w:rPr>
                    <w:t xml:space="preserve"> х </w:t>
                  </w:r>
                  <w:r w:rsidR="004616D4" w:rsidRPr="004616D4">
                    <w:rPr>
                      <w:color w:val="303030"/>
                      <w:lang w:val="uk-UA"/>
                    </w:rPr>
                    <w:t>1</w:t>
                  </w:r>
                  <w:r w:rsidRPr="004616D4">
                    <w:rPr>
                      <w:color w:val="303030"/>
                    </w:rPr>
                    <w:t>5</w:t>
                  </w:r>
                  <w:r w:rsidR="004616D4" w:rsidRPr="004616D4">
                    <w:rPr>
                      <w:color w:val="303030"/>
                      <w:lang w:val="uk-UA"/>
                    </w:rPr>
                    <w:t xml:space="preserve"> </w:t>
                  </w:r>
                  <w:r w:rsidRPr="004616D4">
                    <w:rPr>
                      <w:color w:val="303030"/>
                    </w:rPr>
                    <w:t>000 грн.</w:t>
                  </w:r>
                  <w:r w:rsidR="002B7A4F" w:rsidRPr="004616D4">
                    <w:rPr>
                      <w:color w:val="303030"/>
                    </w:rPr>
                    <w:t xml:space="preserve">(вартість демонтажу однієї РЗ) </w:t>
                  </w:r>
                  <w:r w:rsidRPr="004616D4">
                    <w:rPr>
                      <w:color w:val="303030"/>
                    </w:rPr>
                    <w:t xml:space="preserve"> =</w:t>
                  </w:r>
                </w:p>
                <w:p w14:paraId="467AEA2B" w14:textId="47A10E9F" w:rsidR="00C01F6F" w:rsidRPr="004616D4" w:rsidRDefault="004616D4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4</w:t>
                  </w:r>
                  <w:r w:rsidR="00C01F6F" w:rsidRPr="004616D4">
                    <w:rPr>
                      <w:color w:val="303030"/>
                    </w:rPr>
                    <w:t>5 000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649DC" w14:textId="7EDDA8E6" w:rsidR="00C01F6F" w:rsidRPr="004616D4" w:rsidRDefault="002B7A4F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  <w:lang w:val="uk-UA"/>
                    </w:rPr>
                    <w:t>2</w:t>
                  </w:r>
                  <w:r w:rsidR="00C01F6F" w:rsidRPr="004616D4">
                    <w:rPr>
                      <w:color w:val="303030"/>
                    </w:rPr>
                    <w:t xml:space="preserve"> РЗ (середня кількість РЗ, що підлягають демонтажу на 1 оператора за 5 років) х </w:t>
                  </w:r>
                  <w:r w:rsidR="004616D4">
                    <w:rPr>
                      <w:color w:val="303030"/>
                      <w:lang w:val="uk-UA"/>
                    </w:rPr>
                    <w:t>1</w:t>
                  </w:r>
                  <w:r w:rsidR="00C01F6F" w:rsidRPr="004616D4">
                    <w:rPr>
                      <w:color w:val="303030"/>
                    </w:rPr>
                    <w:t>5</w:t>
                  </w:r>
                  <w:r w:rsidR="004616D4">
                    <w:rPr>
                      <w:color w:val="303030"/>
                      <w:lang w:val="uk-UA"/>
                    </w:rPr>
                    <w:t xml:space="preserve"> </w:t>
                  </w:r>
                  <w:r w:rsidR="00C01F6F" w:rsidRPr="004616D4">
                    <w:rPr>
                      <w:color w:val="303030"/>
                    </w:rPr>
                    <w:t>000 грн</w:t>
                  </w:r>
                  <w:r w:rsidRPr="004616D4">
                    <w:rPr>
                      <w:color w:val="303030"/>
                    </w:rPr>
                    <w:t>.(вартість демонтажу однієї РЗ)</w:t>
                  </w:r>
                  <w:r w:rsidR="00C01F6F" w:rsidRPr="004616D4">
                    <w:rPr>
                      <w:color w:val="303030"/>
                    </w:rPr>
                    <w:t xml:space="preserve"> х 5років =</w:t>
                  </w:r>
                </w:p>
                <w:p w14:paraId="78FC7FBE" w14:textId="18A5872D" w:rsidR="00C01F6F" w:rsidRPr="004616D4" w:rsidRDefault="004616D4" w:rsidP="00E5455C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1</w:t>
                  </w:r>
                  <w:r w:rsidR="002B7A4F" w:rsidRPr="004616D4">
                    <w:rPr>
                      <w:color w:val="303030"/>
                      <w:lang w:val="uk-UA"/>
                    </w:rPr>
                    <w:t>50</w:t>
                  </w:r>
                  <w:r w:rsidR="00C01F6F" w:rsidRPr="004616D4">
                    <w:rPr>
                      <w:color w:val="303030"/>
                    </w:rPr>
                    <w:t xml:space="preserve"> 000 грн.</w:t>
                  </w:r>
                </w:p>
                <w:p w14:paraId="09BDA1ED" w14:textId="77777777" w:rsidR="00C01F6F" w:rsidRPr="004616D4" w:rsidRDefault="00C01F6F" w:rsidP="00E5455C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 </w:t>
                  </w:r>
                </w:p>
              </w:tc>
            </w:tr>
            <w:tr w:rsidR="00C01F6F" w:rsidRPr="00234563" w14:paraId="69F453C2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B57F9" w14:textId="77777777" w:rsidR="00C01F6F" w:rsidRPr="004616D4" w:rsidRDefault="00C01F6F" w:rsidP="004616D4">
                  <w:pPr>
                    <w:jc w:val="center"/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13.3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AAD20A" w14:textId="77777777" w:rsidR="00C01F6F" w:rsidRPr="004616D4" w:rsidRDefault="00C01F6F" w:rsidP="004616D4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Витрати на заглиблення фундаменту РЗ</w:t>
                  </w:r>
                </w:p>
                <w:p w14:paraId="6D48704B" w14:textId="77777777" w:rsidR="00C01F6F" w:rsidRPr="004616D4" w:rsidRDefault="00C01F6F" w:rsidP="004616D4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Формула: кількість РЗ, які підлягають заглибленню Х вартість роботи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8E2F6" w14:textId="1BA306F6" w:rsidR="00C01F6F" w:rsidRPr="004616D4" w:rsidRDefault="00C01F6F" w:rsidP="004616D4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2 РЗ</w:t>
                  </w:r>
                  <w:r w:rsidR="004616D4">
                    <w:rPr>
                      <w:color w:val="303030"/>
                      <w:lang w:val="uk-UA"/>
                    </w:rPr>
                    <w:t xml:space="preserve"> </w:t>
                  </w:r>
                  <w:r w:rsidRPr="004616D4">
                    <w:rPr>
                      <w:color w:val="303030"/>
                    </w:rPr>
                    <w:t>(середня кількість РЗ, що підлягають з</w:t>
                  </w:r>
                  <w:r w:rsidR="004616D4">
                    <w:rPr>
                      <w:color w:val="303030"/>
                    </w:rPr>
                    <w:t xml:space="preserve">аглибленню на 1 оператора в 2017 </w:t>
                  </w:r>
                  <w:proofErr w:type="gramStart"/>
                  <w:r w:rsidR="004616D4">
                    <w:rPr>
                      <w:color w:val="303030"/>
                    </w:rPr>
                    <w:t>році )</w:t>
                  </w:r>
                  <w:proofErr w:type="gramEnd"/>
                  <w:r w:rsidR="004616D4">
                    <w:rPr>
                      <w:color w:val="303030"/>
                    </w:rPr>
                    <w:t xml:space="preserve"> х 14</w:t>
                  </w:r>
                  <w:r w:rsidRPr="004616D4">
                    <w:rPr>
                      <w:color w:val="303030"/>
                    </w:rPr>
                    <w:t xml:space="preserve"> 000 грн.(в</w:t>
                  </w:r>
                  <w:r w:rsidR="004616D4">
                    <w:rPr>
                      <w:color w:val="303030"/>
                    </w:rPr>
                    <w:t xml:space="preserve">артість заглиблення однієї РЗ) </w:t>
                  </w:r>
                  <w:r w:rsidRPr="004616D4">
                    <w:rPr>
                      <w:color w:val="303030"/>
                    </w:rPr>
                    <w:t xml:space="preserve"> =</w:t>
                  </w:r>
                </w:p>
                <w:p w14:paraId="62F7B8A1" w14:textId="7F1E1D98" w:rsidR="00C01F6F" w:rsidRPr="004616D4" w:rsidRDefault="004616D4" w:rsidP="004616D4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28 000 грн</w:t>
                  </w:r>
                  <w:r w:rsidR="00C01F6F" w:rsidRPr="004616D4">
                    <w:rPr>
                      <w:color w:val="303030"/>
                    </w:rPr>
                    <w:t>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72DA58" w14:textId="5E724B18" w:rsidR="00C01F6F" w:rsidRPr="004616D4" w:rsidRDefault="00C01F6F" w:rsidP="004616D4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 xml:space="preserve">6 </w:t>
                  </w:r>
                  <w:proofErr w:type="gramStart"/>
                  <w:r w:rsidRPr="004616D4">
                    <w:rPr>
                      <w:color w:val="303030"/>
                    </w:rPr>
                    <w:t>РЗ(</w:t>
                  </w:r>
                  <w:proofErr w:type="gramEnd"/>
                  <w:r w:rsidRPr="004616D4">
                    <w:rPr>
                      <w:color w:val="303030"/>
                    </w:rPr>
                    <w:t>середня кількість РЗ, що підлягають з</w:t>
                  </w:r>
                  <w:r w:rsidR="004616D4">
                    <w:rPr>
                      <w:color w:val="303030"/>
                    </w:rPr>
                    <w:t>аглибленню на 1 оператора в 2018</w:t>
                  </w:r>
                  <w:r w:rsidRPr="004616D4">
                    <w:rPr>
                      <w:color w:val="303030"/>
                    </w:rPr>
                    <w:t xml:space="preserve"> р</w:t>
                  </w:r>
                  <w:r w:rsidR="004616D4">
                    <w:rPr>
                      <w:color w:val="303030"/>
                    </w:rPr>
                    <w:t>оці ) х 14</w:t>
                  </w:r>
                  <w:r w:rsidRPr="004616D4">
                    <w:rPr>
                      <w:color w:val="303030"/>
                    </w:rPr>
                    <w:t xml:space="preserve"> 000 грн.(в</w:t>
                  </w:r>
                  <w:r w:rsidR="004616D4">
                    <w:rPr>
                      <w:color w:val="303030"/>
                    </w:rPr>
                    <w:t xml:space="preserve">артість заглиблення однієї РЗ) </w:t>
                  </w:r>
                  <w:r w:rsidRPr="004616D4">
                    <w:rPr>
                      <w:color w:val="303030"/>
                    </w:rPr>
                    <w:t xml:space="preserve"> =</w:t>
                  </w:r>
                </w:p>
                <w:p w14:paraId="552F4459" w14:textId="1E3FD32A" w:rsidR="00C01F6F" w:rsidRPr="004616D4" w:rsidRDefault="004616D4" w:rsidP="004616D4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84</w:t>
                  </w:r>
                  <w:r w:rsidR="00C01F6F" w:rsidRPr="004616D4">
                    <w:rPr>
                      <w:color w:val="303030"/>
                    </w:rPr>
                    <w:t xml:space="preserve"> 000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5DF722" w14:textId="71343B2F" w:rsidR="00C01F6F" w:rsidRPr="004616D4" w:rsidRDefault="00C01F6F" w:rsidP="004616D4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3</w:t>
                  </w:r>
                  <w:proofErr w:type="gramStart"/>
                  <w:r w:rsidRPr="004616D4">
                    <w:rPr>
                      <w:color w:val="303030"/>
                    </w:rPr>
                    <w:t>РЗ(</w:t>
                  </w:r>
                  <w:proofErr w:type="gramEnd"/>
                  <w:r w:rsidRPr="004616D4">
                    <w:rPr>
                      <w:color w:val="303030"/>
                    </w:rPr>
                    <w:t xml:space="preserve">середня кількість РЗ, що підлягають заглибленню </w:t>
                  </w:r>
                  <w:r w:rsidR="00E5455C">
                    <w:rPr>
                      <w:color w:val="303030"/>
                    </w:rPr>
                    <w:t>на 1 оператора за 5 років</w:t>
                  </w:r>
                  <w:r w:rsidR="004616D4">
                    <w:rPr>
                      <w:color w:val="303030"/>
                    </w:rPr>
                    <w:t>) х 14</w:t>
                  </w:r>
                  <w:r w:rsidRPr="004616D4">
                    <w:rPr>
                      <w:color w:val="303030"/>
                    </w:rPr>
                    <w:t xml:space="preserve"> 000 грн.(</w:t>
                  </w:r>
                  <w:r w:rsidR="004616D4">
                    <w:rPr>
                      <w:color w:val="303030"/>
                    </w:rPr>
                    <w:t>вартість заглиблення однієї РЗ)</w:t>
                  </w:r>
                  <w:r w:rsidR="00E5455C">
                    <w:rPr>
                      <w:color w:val="303030"/>
                      <w:lang w:val="uk-UA"/>
                    </w:rPr>
                    <w:t xml:space="preserve"> х 5р.</w:t>
                  </w:r>
                  <w:r w:rsidRPr="004616D4">
                    <w:rPr>
                      <w:color w:val="303030"/>
                    </w:rPr>
                    <w:t xml:space="preserve"> =</w:t>
                  </w:r>
                </w:p>
                <w:p w14:paraId="5CDE7CEF" w14:textId="72D23D15" w:rsidR="00C01F6F" w:rsidRPr="004616D4" w:rsidRDefault="00E5455C" w:rsidP="004616D4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210</w:t>
                  </w:r>
                  <w:r w:rsidR="00C01F6F" w:rsidRPr="004616D4">
                    <w:rPr>
                      <w:color w:val="303030"/>
                    </w:rPr>
                    <w:t xml:space="preserve"> 000 грн.</w:t>
                  </w:r>
                </w:p>
                <w:p w14:paraId="5E6BD5C2" w14:textId="77777777" w:rsidR="00C01F6F" w:rsidRPr="004616D4" w:rsidRDefault="00C01F6F" w:rsidP="004616D4">
                  <w:pPr>
                    <w:rPr>
                      <w:color w:val="303030"/>
                    </w:rPr>
                  </w:pPr>
                  <w:r w:rsidRPr="004616D4">
                    <w:rPr>
                      <w:color w:val="303030"/>
                    </w:rPr>
                    <w:t> </w:t>
                  </w:r>
                </w:p>
              </w:tc>
            </w:tr>
            <w:tr w:rsidR="00C01F6F" w:rsidRPr="00234563" w14:paraId="479A9B70" w14:textId="77777777" w:rsidTr="00E5455C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3E22F9" w14:textId="77777777" w:rsidR="00C01F6F" w:rsidRPr="00234563" w:rsidRDefault="00C01F6F" w:rsidP="00E5455C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14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0A112" w14:textId="77777777" w:rsidR="00C01F6F" w:rsidRPr="00234563" w:rsidRDefault="00C01F6F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Разом, гривень Формула:</w:t>
                  </w:r>
                </w:p>
                <w:p w14:paraId="65BFF79E" w14:textId="77777777" w:rsidR="00C01F6F" w:rsidRPr="00234563" w:rsidRDefault="00C01F6F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(сума рядків 9 + 10 + 11 + 12 + 13.1+13.2+13.3)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DA5FF4" w14:textId="77777777" w:rsidR="00C01F6F" w:rsidRPr="00E5455C" w:rsidRDefault="00C01F6F" w:rsidP="00E5455C">
                  <w:pPr>
                    <w:jc w:val="center"/>
                    <w:rPr>
                      <w:color w:val="303030"/>
                    </w:rPr>
                  </w:pPr>
                </w:p>
                <w:p w14:paraId="108B5E90" w14:textId="339C6349" w:rsidR="00E5455C" w:rsidRPr="00E5455C" w:rsidRDefault="00751089" w:rsidP="00E5455C">
                  <w:pPr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119 689,00</w:t>
                  </w:r>
                  <w:r w:rsidR="00E5455C" w:rsidRPr="00E5455C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912BB1" w14:textId="77777777" w:rsidR="00C01F6F" w:rsidRPr="00E5455C" w:rsidRDefault="00C01F6F" w:rsidP="00E5455C">
                  <w:pPr>
                    <w:jc w:val="center"/>
                    <w:rPr>
                      <w:color w:val="303030"/>
                    </w:rPr>
                  </w:pPr>
                </w:p>
                <w:p w14:paraId="4DB77EF2" w14:textId="238E920A" w:rsidR="00E5455C" w:rsidRPr="00E5455C" w:rsidRDefault="00751089" w:rsidP="00E5455C">
                  <w:pPr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139 257,00</w:t>
                  </w:r>
                  <w:r w:rsidR="00E5455C" w:rsidRPr="00E5455C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3C3F60" w14:textId="77777777" w:rsidR="00C01F6F" w:rsidRDefault="00C01F6F" w:rsidP="00E5455C">
                  <w:pPr>
                    <w:rPr>
                      <w:color w:val="303030"/>
                      <w:highlight w:val="yellow"/>
                    </w:rPr>
                  </w:pPr>
                </w:p>
                <w:p w14:paraId="138DF271" w14:textId="3357EF32" w:rsidR="00E5455C" w:rsidRPr="00E5455C" w:rsidRDefault="00751089" w:rsidP="00E5455C">
                  <w:pPr>
                    <w:jc w:val="center"/>
                    <w:rPr>
                      <w:color w:val="303030"/>
                      <w:highlight w:val="yellow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667 861,00 </w:t>
                  </w:r>
                  <w:r w:rsidR="00E5455C" w:rsidRPr="00E5455C">
                    <w:rPr>
                      <w:color w:val="303030"/>
                      <w:lang w:val="uk-UA"/>
                    </w:rPr>
                    <w:t>грн.</w:t>
                  </w:r>
                </w:p>
              </w:tc>
            </w:tr>
            <w:tr w:rsidR="00C01F6F" w:rsidRPr="00234563" w14:paraId="26AAC92E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49EEFB" w14:textId="77777777" w:rsidR="00C01F6F" w:rsidRPr="00234563" w:rsidRDefault="00C01F6F" w:rsidP="00E5455C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15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61DE1C" w14:textId="7CB0700D" w:rsidR="00C01F6F" w:rsidRPr="00234563" w:rsidRDefault="00C01F6F" w:rsidP="00E5455C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 xml:space="preserve">Кількість суб'єктів малого підприємництва, що повинні виконати вимоги регулювання, одиниць. </w:t>
                  </w:r>
                  <w:r w:rsidR="00F55680" w:rsidRPr="00234563">
                    <w:rPr>
                      <w:color w:val="303030"/>
                    </w:rPr>
                    <w:t>(Інформація</w:t>
                  </w:r>
                  <w:r w:rsidRPr="00234563">
                    <w:rPr>
                      <w:color w:val="303030"/>
                    </w:rPr>
                    <w:t xml:space="preserve"> отримана з бази даних </w:t>
                  </w:r>
                </w:p>
                <w:p w14:paraId="506BB098" w14:textId="77777777" w:rsidR="00F55680" w:rsidRPr="00784FA8" w:rsidRDefault="00C01F6F" w:rsidP="00E5455C">
                  <w:pPr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  <w:r w:rsidR="00F55680" w:rsidRPr="00784FA8">
                    <w:rPr>
                      <w:color w:val="303030"/>
                      <w:lang w:val="uk-UA"/>
                    </w:rPr>
                    <w:t xml:space="preserve">виконавчого органу </w:t>
                  </w:r>
                  <w:r w:rsidR="00F55680" w:rsidRPr="00234563">
                    <w:rPr>
                      <w:color w:val="303030"/>
                      <w:lang w:val="uk-UA"/>
                    </w:rPr>
                    <w:t xml:space="preserve">з питань розміщення зовнішньої реклами </w:t>
                  </w:r>
                  <w:r w:rsidR="00F55680" w:rsidRPr="00234563">
                    <w:rPr>
                      <w:color w:val="303030"/>
                      <w:lang w:val="uk-UA"/>
                    </w:rPr>
                    <w:lastRenderedPageBreak/>
                    <w:t>(Управління архітектури та містобудування Сумської міської ради).</w:t>
                  </w:r>
                </w:p>
                <w:p w14:paraId="3192CA97" w14:textId="77777777" w:rsidR="00C01F6F" w:rsidRPr="00784FA8" w:rsidRDefault="00C01F6F" w:rsidP="00E5455C">
                  <w:pPr>
                    <w:rPr>
                      <w:color w:val="303030"/>
                      <w:lang w:val="uk-UA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2C457" w14:textId="77B8ADFA" w:rsidR="00C01F6F" w:rsidRPr="00234563" w:rsidRDefault="00F55680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lastRenderedPageBreak/>
                    <w:t xml:space="preserve">86 </w:t>
                  </w:r>
                  <w:r w:rsidR="00C01F6F" w:rsidRPr="00234563">
                    <w:rPr>
                      <w:color w:val="303030"/>
                    </w:rPr>
                    <w:t>(кількість операторів реклами, які повинні ви</w:t>
                  </w:r>
                  <w:r w:rsidRPr="00234563">
                    <w:rPr>
                      <w:color w:val="303030"/>
                    </w:rPr>
                    <w:t>конати вимоги регулювання у 201</w:t>
                  </w:r>
                  <w:r w:rsidRPr="00234563">
                    <w:rPr>
                      <w:color w:val="303030"/>
                      <w:lang w:val="uk-UA"/>
                    </w:rPr>
                    <w:t>7</w:t>
                  </w:r>
                  <w:r w:rsidR="00C01F6F" w:rsidRPr="00234563">
                    <w:rPr>
                      <w:color w:val="303030"/>
                    </w:rPr>
                    <w:t xml:space="preserve"> році)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E3345E" w14:textId="21FE206B" w:rsidR="00C01F6F" w:rsidRPr="00234563" w:rsidRDefault="00F55680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>35</w:t>
                  </w:r>
                  <w:r w:rsidR="00C01F6F" w:rsidRPr="00234563">
                    <w:rPr>
                      <w:color w:val="303030"/>
                    </w:rPr>
                    <w:t xml:space="preserve"> (кількість операторів реклами, які повинні ви</w:t>
                  </w:r>
                  <w:r w:rsidRPr="00234563">
                    <w:rPr>
                      <w:color w:val="303030"/>
                    </w:rPr>
                    <w:t>конати вимоги регулювання у 2018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="00C01F6F" w:rsidRPr="00234563">
                    <w:rPr>
                      <w:color w:val="303030"/>
                    </w:rPr>
                    <w:t>році)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CD02A" w14:textId="57A537AD" w:rsidR="00C01F6F" w:rsidRPr="00234563" w:rsidRDefault="00F55680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  <w:lang w:val="uk-UA"/>
                    </w:rPr>
                    <w:t xml:space="preserve">197 </w:t>
                  </w:r>
                  <w:r w:rsidR="00C01F6F" w:rsidRPr="00234563">
                    <w:rPr>
                      <w:color w:val="303030"/>
                    </w:rPr>
                    <w:t xml:space="preserve">(кількість операторів, які є суб’єктами малого </w:t>
                  </w:r>
                  <w:r w:rsidR="00784FA8">
                    <w:rPr>
                      <w:color w:val="303030"/>
                      <w:lang w:val="uk-UA"/>
                    </w:rPr>
                    <w:t xml:space="preserve">та мікро </w:t>
                  </w:r>
                  <w:r w:rsidR="00C01F6F" w:rsidRPr="00234563">
                    <w:rPr>
                      <w:color w:val="303030"/>
                    </w:rPr>
                    <w:t xml:space="preserve">підприємництва та містяться в базі даних </w:t>
                  </w:r>
                  <w:r w:rsidRPr="00234563">
                    <w:rPr>
                      <w:color w:val="303030"/>
                    </w:rPr>
                    <w:t xml:space="preserve">виконавчого органу </w:t>
                  </w:r>
                  <w:r w:rsidRPr="00234563">
                    <w:rPr>
                      <w:color w:val="303030"/>
                      <w:lang w:val="uk-UA"/>
                    </w:rPr>
                    <w:t>з питан</w:t>
                  </w:r>
                  <w:r w:rsidR="00784FA8">
                    <w:rPr>
                      <w:color w:val="303030"/>
                      <w:lang w:val="uk-UA"/>
                    </w:rPr>
                    <w:t xml:space="preserve">ь розміщення </w:t>
                  </w:r>
                  <w:r w:rsidR="00784FA8">
                    <w:rPr>
                      <w:color w:val="303030"/>
                      <w:lang w:val="uk-UA"/>
                    </w:rPr>
                    <w:lastRenderedPageBreak/>
                    <w:t>зовнішньої реклами</w:t>
                  </w:r>
                  <w:r w:rsidRPr="00234563">
                    <w:rPr>
                      <w:color w:val="303030"/>
                      <w:lang w:val="uk-UA"/>
                    </w:rPr>
                    <w:t xml:space="preserve"> </w:t>
                  </w:r>
                  <w:r w:rsidR="00C01F6F" w:rsidRPr="00234563">
                    <w:rPr>
                      <w:color w:val="303030"/>
                    </w:rPr>
                    <w:t xml:space="preserve">та відповідно розміщують зовнішню рекламу </w:t>
                  </w:r>
                  <w:r w:rsidRPr="00234563">
                    <w:rPr>
                      <w:color w:val="303030"/>
                      <w:lang w:val="uk-UA"/>
                    </w:rPr>
                    <w:t xml:space="preserve">на території міста Суми </w:t>
                  </w:r>
                  <w:r w:rsidR="00C01F6F" w:rsidRPr="00234563">
                    <w:rPr>
                      <w:color w:val="303030"/>
                    </w:rPr>
                    <w:t>на підставі отриманих дозволів та на яких поширюється регулювання)</w:t>
                  </w:r>
                </w:p>
              </w:tc>
            </w:tr>
            <w:tr w:rsidR="00C01F6F" w:rsidRPr="00234563" w14:paraId="656A1ED8" w14:textId="77777777" w:rsidTr="0027024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F4AF2C" w14:textId="77777777" w:rsidR="00C01F6F" w:rsidRPr="00234563" w:rsidRDefault="00C01F6F" w:rsidP="00E5455C">
                  <w:pPr>
                    <w:jc w:val="center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lastRenderedPageBreak/>
                    <w:t>16</w:t>
                  </w:r>
                </w:p>
              </w:tc>
              <w:tc>
                <w:tcPr>
                  <w:tcW w:w="2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F0ED12" w14:textId="77777777" w:rsidR="00C01F6F" w:rsidRPr="00234563" w:rsidRDefault="00C01F6F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Сумарно, тис. гривень</w:t>
                  </w:r>
                </w:p>
                <w:p w14:paraId="46C3AD52" w14:textId="77777777" w:rsidR="00C01F6F" w:rsidRPr="00234563" w:rsidRDefault="00C01F6F" w:rsidP="00E5455C">
                  <w:pPr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t>Формула:</w:t>
                  </w:r>
                </w:p>
                <w:p w14:paraId="5BDD09AA" w14:textId="5AE2312E" w:rsidR="00C01F6F" w:rsidRPr="00234563" w:rsidRDefault="00784FA8" w:rsidP="00E5455C">
                  <w:pPr>
                    <w:rPr>
                      <w:color w:val="303030"/>
                    </w:rPr>
                  </w:pPr>
                  <w:r>
                    <w:rPr>
                      <w:color w:val="303030"/>
                    </w:rPr>
                    <w:t>відповідний стовпчик «разом» х</w:t>
                  </w:r>
                  <w:r w:rsidR="00C01F6F" w:rsidRPr="00234563">
                    <w:rPr>
                      <w:color w:val="303030"/>
                    </w:rPr>
                    <w:t xml:space="preserve"> кількість суб’єктів малого підприємництва, що повинні виконати вимоги регулювання 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B2756" w14:textId="77777777" w:rsidR="00C01F6F" w:rsidRDefault="00C01F6F" w:rsidP="00E5455C">
                  <w:pPr>
                    <w:rPr>
                      <w:color w:val="303030"/>
                      <w:highlight w:val="yellow"/>
                    </w:rPr>
                  </w:pPr>
                </w:p>
                <w:p w14:paraId="31D4BD43" w14:textId="0AAE0BD6" w:rsidR="00494517" w:rsidRPr="00494517" w:rsidRDefault="00751089" w:rsidP="00494517">
                  <w:pPr>
                    <w:jc w:val="center"/>
                    <w:rPr>
                      <w:color w:val="303030"/>
                      <w:highlight w:val="yellow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10 293 254</w:t>
                  </w:r>
                  <w:r w:rsidR="00494517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176FA4" w14:textId="77777777" w:rsidR="00494517" w:rsidRDefault="00494517" w:rsidP="00E5455C">
                  <w:pPr>
                    <w:jc w:val="center"/>
                    <w:rPr>
                      <w:color w:val="303030"/>
                    </w:rPr>
                  </w:pPr>
                </w:p>
                <w:p w14:paraId="496D7607" w14:textId="6D5FDFBE" w:rsidR="00C01F6F" w:rsidRPr="00234563" w:rsidRDefault="00C01F6F" w:rsidP="00E5455C">
                  <w:pPr>
                    <w:jc w:val="center"/>
                    <w:rPr>
                      <w:color w:val="303030"/>
                      <w:highlight w:val="yellow"/>
                    </w:rPr>
                  </w:pPr>
                  <w:r w:rsidRPr="00E5455C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CB67F4" w14:textId="77777777" w:rsidR="00C01F6F" w:rsidRDefault="00C01F6F" w:rsidP="00494517">
                  <w:pPr>
                    <w:rPr>
                      <w:color w:val="303030"/>
                      <w:highlight w:val="yellow"/>
                    </w:rPr>
                  </w:pPr>
                </w:p>
                <w:p w14:paraId="7E678BC6" w14:textId="456E7C07" w:rsidR="00494517" w:rsidRPr="00494517" w:rsidRDefault="00751089" w:rsidP="00494517">
                  <w:pPr>
                    <w:jc w:val="center"/>
                    <w:rPr>
                      <w:color w:val="303030"/>
                      <w:highlight w:val="yellow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131 568 617</w:t>
                  </w:r>
                  <w:r w:rsidR="00494517" w:rsidRPr="00494517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</w:tbl>
          <w:p w14:paraId="5B46756E" w14:textId="1A649E98" w:rsidR="00784FA8" w:rsidRPr="00234563" w:rsidRDefault="00784FA8" w:rsidP="00296E5D">
            <w:pPr>
              <w:rPr>
                <w:color w:val="303030"/>
              </w:rPr>
            </w:pPr>
          </w:p>
          <w:p w14:paraId="0410E472" w14:textId="2124E50B" w:rsidR="00296E5D" w:rsidRDefault="00296E5D" w:rsidP="00296E5D">
            <w:pPr>
              <w:rPr>
                <w:color w:val="303030"/>
              </w:rPr>
            </w:pPr>
          </w:p>
          <w:p w14:paraId="1F7396D6" w14:textId="306E604B" w:rsidR="00784FA8" w:rsidRDefault="00784FA8" w:rsidP="00296E5D">
            <w:pPr>
              <w:rPr>
                <w:color w:val="303030"/>
              </w:rPr>
            </w:pPr>
          </w:p>
          <w:p w14:paraId="1570DAD7" w14:textId="2588296C" w:rsidR="00784FA8" w:rsidRDefault="00784FA8" w:rsidP="00296E5D">
            <w:pPr>
              <w:rPr>
                <w:color w:val="303030"/>
              </w:rPr>
            </w:pPr>
          </w:p>
          <w:p w14:paraId="73A9DA5D" w14:textId="562B2296" w:rsidR="00784FA8" w:rsidRDefault="00784FA8" w:rsidP="00296E5D">
            <w:pPr>
              <w:rPr>
                <w:color w:val="303030"/>
              </w:rPr>
            </w:pPr>
          </w:p>
          <w:p w14:paraId="4FDAB79F" w14:textId="14C33484" w:rsidR="00784FA8" w:rsidRDefault="00784FA8" w:rsidP="00296E5D">
            <w:pPr>
              <w:rPr>
                <w:color w:val="303030"/>
              </w:rPr>
            </w:pPr>
          </w:p>
          <w:p w14:paraId="1FC2790E" w14:textId="02AAE468" w:rsidR="00784FA8" w:rsidRDefault="00784FA8" w:rsidP="00296E5D">
            <w:pPr>
              <w:rPr>
                <w:color w:val="303030"/>
              </w:rPr>
            </w:pPr>
          </w:p>
          <w:p w14:paraId="710926D8" w14:textId="07242E1A" w:rsidR="00784FA8" w:rsidRDefault="00784FA8" w:rsidP="00296E5D">
            <w:pPr>
              <w:rPr>
                <w:color w:val="303030"/>
              </w:rPr>
            </w:pPr>
          </w:p>
          <w:p w14:paraId="120948C8" w14:textId="0939D004" w:rsidR="00784FA8" w:rsidRDefault="00784FA8" w:rsidP="00296E5D">
            <w:pPr>
              <w:rPr>
                <w:color w:val="303030"/>
              </w:rPr>
            </w:pPr>
          </w:p>
          <w:p w14:paraId="09EDD524" w14:textId="04167596" w:rsidR="00784FA8" w:rsidRDefault="00784FA8" w:rsidP="00296E5D">
            <w:pPr>
              <w:rPr>
                <w:color w:val="303030"/>
              </w:rPr>
            </w:pPr>
          </w:p>
          <w:p w14:paraId="6CA9B51C" w14:textId="4595E729" w:rsidR="00784FA8" w:rsidRDefault="00784FA8" w:rsidP="00296E5D">
            <w:pPr>
              <w:rPr>
                <w:color w:val="303030"/>
              </w:rPr>
            </w:pPr>
          </w:p>
          <w:p w14:paraId="22D1F0A1" w14:textId="6B091712" w:rsidR="00784FA8" w:rsidRDefault="00784FA8" w:rsidP="00296E5D">
            <w:pPr>
              <w:rPr>
                <w:color w:val="303030"/>
              </w:rPr>
            </w:pPr>
          </w:p>
          <w:p w14:paraId="56C6EB6C" w14:textId="28427F01" w:rsidR="00784FA8" w:rsidRDefault="00784FA8" w:rsidP="00296E5D">
            <w:pPr>
              <w:rPr>
                <w:color w:val="303030"/>
              </w:rPr>
            </w:pPr>
          </w:p>
          <w:p w14:paraId="1A0F0B01" w14:textId="4E25DD56" w:rsidR="00784FA8" w:rsidRDefault="00784FA8" w:rsidP="00296E5D">
            <w:pPr>
              <w:rPr>
                <w:color w:val="303030"/>
              </w:rPr>
            </w:pPr>
          </w:p>
          <w:p w14:paraId="1DA8FA05" w14:textId="768C5A1F" w:rsidR="00784FA8" w:rsidRDefault="00784FA8" w:rsidP="00296E5D">
            <w:pPr>
              <w:rPr>
                <w:color w:val="303030"/>
              </w:rPr>
            </w:pPr>
          </w:p>
          <w:p w14:paraId="016A3BF8" w14:textId="638B515D" w:rsidR="00784FA8" w:rsidRDefault="00784FA8" w:rsidP="00296E5D">
            <w:pPr>
              <w:rPr>
                <w:color w:val="303030"/>
              </w:rPr>
            </w:pPr>
          </w:p>
          <w:p w14:paraId="72BD466F" w14:textId="6243F9F9" w:rsidR="00784FA8" w:rsidRDefault="00784FA8" w:rsidP="00296E5D">
            <w:pPr>
              <w:rPr>
                <w:color w:val="303030"/>
              </w:rPr>
            </w:pPr>
          </w:p>
          <w:p w14:paraId="64D9A3CA" w14:textId="0C6D7086" w:rsidR="00784FA8" w:rsidRDefault="00784FA8" w:rsidP="00296E5D">
            <w:pPr>
              <w:rPr>
                <w:color w:val="303030"/>
              </w:rPr>
            </w:pPr>
          </w:p>
          <w:p w14:paraId="5D828CFC" w14:textId="7467843F" w:rsidR="00784FA8" w:rsidRDefault="00784FA8" w:rsidP="00296E5D">
            <w:pPr>
              <w:rPr>
                <w:color w:val="303030"/>
              </w:rPr>
            </w:pPr>
          </w:p>
          <w:p w14:paraId="424969E2" w14:textId="156FECD4" w:rsidR="00784FA8" w:rsidRDefault="00784FA8" w:rsidP="00296E5D">
            <w:pPr>
              <w:rPr>
                <w:color w:val="303030"/>
              </w:rPr>
            </w:pPr>
          </w:p>
          <w:p w14:paraId="01DD3FCF" w14:textId="1FE5A3EB" w:rsidR="00784FA8" w:rsidRDefault="00784FA8" w:rsidP="00296E5D">
            <w:pPr>
              <w:rPr>
                <w:color w:val="303030"/>
              </w:rPr>
            </w:pPr>
          </w:p>
          <w:p w14:paraId="47CE3F4C" w14:textId="4E5F17AE" w:rsidR="00784FA8" w:rsidRDefault="00784FA8" w:rsidP="00296E5D">
            <w:pPr>
              <w:rPr>
                <w:color w:val="303030"/>
              </w:rPr>
            </w:pPr>
          </w:p>
          <w:p w14:paraId="311C5C95" w14:textId="281888F6" w:rsidR="00784FA8" w:rsidRDefault="00784FA8" w:rsidP="00296E5D">
            <w:pPr>
              <w:rPr>
                <w:color w:val="303030"/>
              </w:rPr>
            </w:pPr>
          </w:p>
          <w:p w14:paraId="504B0E1F" w14:textId="6A69A369" w:rsidR="00784FA8" w:rsidRDefault="00784FA8" w:rsidP="00296E5D">
            <w:pPr>
              <w:rPr>
                <w:color w:val="303030"/>
              </w:rPr>
            </w:pPr>
          </w:p>
          <w:p w14:paraId="71AEDF6A" w14:textId="5CBDD167" w:rsidR="00784FA8" w:rsidRDefault="00784FA8" w:rsidP="00296E5D">
            <w:pPr>
              <w:rPr>
                <w:color w:val="303030"/>
              </w:rPr>
            </w:pPr>
          </w:p>
          <w:p w14:paraId="79174BD5" w14:textId="0DC52E68" w:rsidR="00784FA8" w:rsidRDefault="00784FA8" w:rsidP="00296E5D">
            <w:pPr>
              <w:rPr>
                <w:color w:val="303030"/>
              </w:rPr>
            </w:pPr>
          </w:p>
          <w:p w14:paraId="6092015A" w14:textId="5C4AD507" w:rsidR="00784FA8" w:rsidRDefault="00784FA8" w:rsidP="00296E5D">
            <w:pPr>
              <w:rPr>
                <w:color w:val="303030"/>
              </w:rPr>
            </w:pPr>
          </w:p>
          <w:p w14:paraId="3DDB46A2" w14:textId="20318D92" w:rsidR="00784FA8" w:rsidRDefault="00784FA8" w:rsidP="00296E5D">
            <w:pPr>
              <w:rPr>
                <w:color w:val="303030"/>
              </w:rPr>
            </w:pPr>
          </w:p>
          <w:p w14:paraId="2810CFEA" w14:textId="28050E7D" w:rsidR="00784FA8" w:rsidRDefault="00784FA8" w:rsidP="00296E5D">
            <w:pPr>
              <w:rPr>
                <w:color w:val="303030"/>
              </w:rPr>
            </w:pPr>
          </w:p>
          <w:p w14:paraId="65099A04" w14:textId="3C6665AB" w:rsidR="00784FA8" w:rsidRDefault="00784FA8" w:rsidP="00296E5D">
            <w:pPr>
              <w:rPr>
                <w:color w:val="303030"/>
              </w:rPr>
            </w:pPr>
          </w:p>
          <w:p w14:paraId="3F571F46" w14:textId="0C578538" w:rsidR="00784FA8" w:rsidRDefault="00784FA8" w:rsidP="00296E5D">
            <w:pPr>
              <w:rPr>
                <w:color w:val="303030"/>
              </w:rPr>
            </w:pPr>
          </w:p>
          <w:p w14:paraId="149E5F15" w14:textId="1AB262C7" w:rsidR="00784FA8" w:rsidRDefault="00784FA8" w:rsidP="00296E5D">
            <w:pPr>
              <w:rPr>
                <w:color w:val="303030"/>
              </w:rPr>
            </w:pPr>
          </w:p>
          <w:p w14:paraId="48841DF8" w14:textId="0F7E9D58" w:rsidR="00784FA8" w:rsidRDefault="00784FA8" w:rsidP="00296E5D">
            <w:pPr>
              <w:rPr>
                <w:color w:val="303030"/>
              </w:rPr>
            </w:pPr>
          </w:p>
          <w:p w14:paraId="0767022D" w14:textId="77777777" w:rsidR="00784FA8" w:rsidRDefault="00784FA8" w:rsidP="00296E5D">
            <w:pPr>
              <w:rPr>
                <w:color w:val="303030"/>
              </w:rPr>
            </w:pPr>
          </w:p>
          <w:p w14:paraId="2737BA75" w14:textId="77777777" w:rsidR="00234563" w:rsidRPr="00E42E13" w:rsidRDefault="00234563" w:rsidP="00E42E13">
            <w:pPr>
              <w:rPr>
                <w:color w:val="000000"/>
              </w:rPr>
            </w:pPr>
            <w:r w:rsidRPr="00E42E13">
              <w:rPr>
                <w:color w:val="000000"/>
              </w:rPr>
              <w:t>Бюджетні витрати на адміністрування регулювання суб’єктів малого підприємництва</w:t>
            </w:r>
          </w:p>
          <w:p w14:paraId="25074128" w14:textId="77777777" w:rsidR="00DF0B91" w:rsidRDefault="00E42E13" w:rsidP="00DF0B91">
            <w:pPr>
              <w:rPr>
                <w:color w:val="303030"/>
                <w:lang w:val="uk-UA"/>
              </w:rPr>
            </w:pPr>
            <w:r w:rsidRPr="00DF0B91">
              <w:rPr>
                <w:color w:val="303030"/>
              </w:rPr>
              <w:t xml:space="preserve">Розрахунок бюджетних витрат на адміністрування регулювання </w:t>
            </w:r>
            <w:r w:rsidR="00DF0B91" w:rsidRPr="00DF0B91">
              <w:rPr>
                <w:color w:val="303030"/>
                <w:lang w:val="uk-UA"/>
              </w:rPr>
              <w:t xml:space="preserve">Управління архітектури та </w:t>
            </w:r>
          </w:p>
          <w:p w14:paraId="0807F446" w14:textId="284EEE2C" w:rsidR="00DF0B91" w:rsidRPr="00DF0B91" w:rsidRDefault="00DF0B91" w:rsidP="00DF0B91">
            <w:pPr>
              <w:rPr>
                <w:color w:val="303030"/>
                <w:lang w:val="uk-UA"/>
              </w:rPr>
            </w:pPr>
            <w:r w:rsidRPr="00DF0B91">
              <w:rPr>
                <w:color w:val="303030"/>
                <w:lang w:val="uk-UA"/>
              </w:rPr>
              <w:t>містобудування Сумської міської ради.</w:t>
            </w:r>
          </w:p>
          <w:tbl>
            <w:tblPr>
              <w:tblpPr w:leftFromText="180" w:rightFromText="180" w:vertAnchor="text" w:horzAnchor="margin" w:tblpY="254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1200"/>
              <w:gridCol w:w="1530"/>
              <w:gridCol w:w="1335"/>
              <w:gridCol w:w="1440"/>
              <w:gridCol w:w="1800"/>
            </w:tblGrid>
            <w:tr w:rsidR="005F632F" w:rsidRPr="00784FA8" w14:paraId="44AE40AD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FC894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мікропідприємництва)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9E8C76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Планові витрати часу на процедуру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7F7BA3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Вартість часу співробітника органу державної влади відповідної категорії (заробітна плата)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6DDD9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Оцінка кількості процедур за рік, що припадають на одного суб'єкта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9D288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Оцінка кількості суб'єктів, що підпадають під дію процедури регулювання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BE902F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Витрати на адміністрування регулювання* (за рік), гривень</w:t>
                  </w:r>
                </w:p>
              </w:tc>
            </w:tr>
            <w:tr w:rsidR="005F632F" w:rsidRPr="00784FA8" w14:paraId="436D7644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F41260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1. Облік суб'єкта господарювання, що перебуває у сфері регулювання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1CB70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0,5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964427" w14:textId="3EB3E7D1" w:rsidR="005F632F" w:rsidRPr="00784FA8" w:rsidRDefault="006049F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 xml:space="preserve">29,14 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17C69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EA5BC" w14:textId="0A1A4353" w:rsidR="005F632F" w:rsidRPr="00784FA8" w:rsidRDefault="002521A8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197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B8CBC0" w14:textId="0B614B67" w:rsidR="005F632F" w:rsidRPr="00784FA8" w:rsidRDefault="0075108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11 481</w:t>
                  </w:r>
                  <w:r w:rsidR="006049F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43F2FC7E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5EEFA9" w14:textId="1319774B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 xml:space="preserve">2. Поточний контроль за суб'єктом господарювання, що перебуває у </w:t>
                  </w:r>
                  <w:r w:rsidR="00784FA8">
                    <w:rPr>
                      <w:color w:val="303030"/>
                    </w:rPr>
                    <w:t>сфері регулювання, у т.ч.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1D01E2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E0CA0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972194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F0013C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6C25CE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</w:tr>
            <w:tr w:rsidR="005F632F" w:rsidRPr="00784FA8" w14:paraId="379EFB2B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D5180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камеральні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BC92A2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0,1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249B6" w14:textId="329CDD4F" w:rsidR="005F632F" w:rsidRPr="00784FA8" w:rsidRDefault="006049F9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29,14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E2A482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CDDD74" w14:textId="595A5911" w:rsidR="005F632F" w:rsidRPr="00784FA8" w:rsidRDefault="002427EC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197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B576E4" w14:textId="7B5F3D4D" w:rsidR="005F632F" w:rsidRPr="00784FA8" w:rsidRDefault="0075108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16 074</w:t>
                  </w:r>
                  <w:r w:rsidR="006049F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0B716C4B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168180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виїзні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730662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0,5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8B33F" w14:textId="46E2F903" w:rsidR="005F632F" w:rsidRPr="00784FA8" w:rsidRDefault="006049F9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29,14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9142F8" w14:textId="471BE5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C2D7B7" w14:textId="318FE723" w:rsidR="005F632F" w:rsidRPr="00784FA8" w:rsidRDefault="002427EC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197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A8D73" w14:textId="31F0499E" w:rsidR="005F632F" w:rsidRPr="00784FA8" w:rsidRDefault="0075108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80 368</w:t>
                  </w:r>
                  <w:r w:rsidR="006049F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75D2A011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5421EF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3. Підготовка, затвердження та опрацювання одного окремого акта про порушення вимог регулювання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A69980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0,5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BAEDF" w14:textId="41DDB1D4" w:rsidR="005F632F" w:rsidRPr="00784FA8" w:rsidRDefault="006049F9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29,14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508604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321B99" w14:textId="4C2DFB94" w:rsidR="005F632F" w:rsidRPr="00784FA8" w:rsidRDefault="002427EC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197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5995BF" w14:textId="3909D0FB" w:rsidR="005F632F" w:rsidRPr="00784FA8" w:rsidRDefault="0075108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34 444</w:t>
                  </w:r>
                  <w:r w:rsidR="006049F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4B07E276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3AAA8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4. Реалізація одного окремого рішення щодо порушення вимог регулювання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6B9E3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0,25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D5FE8E" w14:textId="09E2AADC" w:rsidR="005F632F" w:rsidRPr="00784FA8" w:rsidRDefault="006049F9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29,14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932CD4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2BB768" w14:textId="697011D3" w:rsidR="005F632F" w:rsidRPr="00784FA8" w:rsidRDefault="002427EC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197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27DAF6" w14:textId="0A9A8CC9" w:rsidR="005F632F" w:rsidRPr="00784FA8" w:rsidRDefault="0075108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17 222</w:t>
                  </w:r>
                  <w:r w:rsidR="006049F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3FD7F197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87B392" w14:textId="25195232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 xml:space="preserve">5. Оскарження одного окремого рішення </w:t>
                  </w:r>
                </w:p>
                <w:p w14:paraId="59008E54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суб'єктами господарювання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60FF64" w14:textId="5E0732C4" w:rsidR="005F632F" w:rsidRPr="00784FA8" w:rsidRDefault="00E42E13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16</w:t>
                  </w:r>
                  <w:r w:rsidR="005F632F" w:rsidRPr="00784FA8">
                    <w:rPr>
                      <w:color w:val="303030"/>
                    </w:rPr>
                    <w:t> </w:t>
                  </w:r>
                </w:p>
                <w:p w14:paraId="75324EC1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4417E" w14:textId="3D6CA52D" w:rsidR="005F632F" w:rsidRPr="00784FA8" w:rsidRDefault="005F632F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  <w:r w:rsidR="006049F9" w:rsidRPr="00784FA8">
                    <w:rPr>
                      <w:color w:val="303030"/>
                      <w:lang w:val="uk-UA"/>
                    </w:rPr>
                    <w:t>29,14</w:t>
                  </w:r>
                </w:p>
                <w:p w14:paraId="0C515086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ADEAD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1</w:t>
                  </w:r>
                </w:p>
                <w:p w14:paraId="388D5CF4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33C8C5" w14:textId="315B8C28" w:rsidR="005F632F" w:rsidRPr="00784FA8" w:rsidRDefault="005F632F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  <w:r w:rsidR="00E42E13" w:rsidRPr="00784FA8">
                    <w:rPr>
                      <w:color w:val="303030"/>
                      <w:lang w:val="uk-UA"/>
                    </w:rPr>
                    <w:t>197</w:t>
                  </w:r>
                </w:p>
                <w:p w14:paraId="37A9F606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942EE6" w14:textId="7F0A4168" w:rsidR="005F632F" w:rsidRPr="00784FA8" w:rsidRDefault="00751089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91 849</w:t>
                  </w:r>
                  <w:r w:rsidR="001B45D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4D9F6338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C04FF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6. Підготовка звітності за результатами регулювання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388DFF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0,1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AC1D91" w14:textId="78FC30B7" w:rsidR="005F632F" w:rsidRPr="00784FA8" w:rsidRDefault="001B45D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29,14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F72AC7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28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0EBBB" w14:textId="3A719537" w:rsidR="005F632F" w:rsidRPr="00784FA8" w:rsidRDefault="005F632F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</w:rPr>
                    <w:t> </w:t>
                  </w:r>
                  <w:r w:rsidR="00E42E13" w:rsidRPr="00784FA8">
                    <w:rPr>
                      <w:color w:val="303030"/>
                      <w:lang w:val="uk-UA"/>
                    </w:rPr>
                    <w:t>197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D06429" w14:textId="3F61EFC7" w:rsidR="005F632F" w:rsidRPr="00784FA8" w:rsidRDefault="00751089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16 074</w:t>
                  </w:r>
                  <w:r w:rsidR="001B45D9" w:rsidRPr="00784FA8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5F632F" w:rsidRPr="00784FA8" w14:paraId="64A36D47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AE2B84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7. Інші адміністративні процедури (уточнити):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C84E6F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-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5A5F5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-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6C733C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-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D865C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 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84ECA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-</w:t>
                  </w:r>
                </w:p>
              </w:tc>
            </w:tr>
            <w:tr w:rsidR="005F632F" w:rsidRPr="00784FA8" w14:paraId="2DBE3991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A42B16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Разом за рік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5D337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4D84B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FAA410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74EC87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2D47B" w14:textId="03497005" w:rsidR="005F632F" w:rsidRPr="00784FA8" w:rsidRDefault="004A0127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 xml:space="preserve">267 512 </w:t>
                  </w:r>
                  <w:r w:rsidR="001B45D9" w:rsidRPr="00784FA8">
                    <w:rPr>
                      <w:color w:val="303030"/>
                      <w:lang w:val="uk-UA"/>
                    </w:rPr>
                    <w:t>грн.</w:t>
                  </w:r>
                  <w:r w:rsidR="005F632F" w:rsidRPr="00784FA8">
                    <w:rPr>
                      <w:color w:val="303030"/>
                    </w:rPr>
                    <w:t> </w:t>
                  </w:r>
                </w:p>
              </w:tc>
            </w:tr>
            <w:tr w:rsidR="005F632F" w:rsidRPr="00784FA8" w14:paraId="503EA318" w14:textId="77777777" w:rsidTr="00784FA8">
              <w:trPr>
                <w:tblCellSpacing w:w="0" w:type="dxa"/>
              </w:trPr>
              <w:tc>
                <w:tcPr>
                  <w:tcW w:w="2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34311" w14:textId="77777777" w:rsidR="005F632F" w:rsidRPr="00784FA8" w:rsidRDefault="005F632F" w:rsidP="00784FA8">
                  <w:pPr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Сумарно за п'ять років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20E9BE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426EA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45D9D0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C1F5AC" w14:textId="77777777" w:rsidR="005F632F" w:rsidRPr="00784FA8" w:rsidRDefault="005F632F" w:rsidP="00784FA8">
                  <w:pPr>
                    <w:jc w:val="center"/>
                    <w:rPr>
                      <w:color w:val="303030"/>
                    </w:rPr>
                  </w:pPr>
                  <w:r w:rsidRPr="00784FA8">
                    <w:rPr>
                      <w:color w:val="303030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FAC405" w14:textId="6357A598" w:rsidR="005F632F" w:rsidRPr="00784FA8" w:rsidRDefault="004A0127" w:rsidP="00784FA8">
                  <w:pPr>
                    <w:jc w:val="center"/>
                    <w:rPr>
                      <w:color w:val="303030"/>
                      <w:lang w:val="uk-UA"/>
                    </w:rPr>
                  </w:pPr>
                  <w:r w:rsidRPr="00784FA8">
                    <w:rPr>
                      <w:color w:val="303030"/>
                      <w:lang w:val="uk-UA"/>
                    </w:rPr>
                    <w:t>1 337 560</w:t>
                  </w:r>
                  <w:r w:rsidR="005F632F" w:rsidRPr="00784FA8">
                    <w:rPr>
                      <w:color w:val="303030"/>
                    </w:rPr>
                    <w:t> </w:t>
                  </w:r>
                  <w:r w:rsidR="001B45D9" w:rsidRPr="00784FA8">
                    <w:rPr>
                      <w:color w:val="303030"/>
                      <w:lang w:val="uk-UA"/>
                    </w:rPr>
                    <w:t>грн.</w:t>
                  </w:r>
                  <w:r w:rsidR="001B45D9" w:rsidRPr="00784FA8">
                    <w:rPr>
                      <w:color w:val="303030"/>
                    </w:rPr>
                    <w:t> </w:t>
                  </w:r>
                </w:p>
              </w:tc>
            </w:tr>
          </w:tbl>
          <w:p w14:paraId="25E5ECE6" w14:textId="481F5172" w:rsidR="00296E5D" w:rsidRPr="00784FA8" w:rsidRDefault="00296E5D" w:rsidP="00784FA8">
            <w:pPr>
              <w:rPr>
                <w:color w:val="303030"/>
              </w:rPr>
            </w:pPr>
          </w:p>
          <w:p w14:paraId="59DBDAAE" w14:textId="77777777" w:rsidR="005F632F" w:rsidRPr="00784FA8" w:rsidRDefault="005F632F" w:rsidP="00784FA8">
            <w:pPr>
              <w:rPr>
                <w:color w:val="303030"/>
              </w:rPr>
            </w:pPr>
            <w:r w:rsidRPr="00784FA8">
              <w:rPr>
                <w:color w:val="303030"/>
              </w:rPr>
              <w:t> </w:t>
            </w:r>
          </w:p>
          <w:p w14:paraId="74845EDF" w14:textId="153896C3" w:rsidR="00AE3BBF" w:rsidRPr="00784FA8" w:rsidRDefault="00AE3BBF" w:rsidP="00784FA8">
            <w:pPr>
              <w:rPr>
                <w:color w:val="303030"/>
              </w:rPr>
            </w:pPr>
          </w:p>
          <w:p w14:paraId="36FC7328" w14:textId="0DDAA7D7" w:rsidR="00AE3BBF" w:rsidRPr="00784FA8" w:rsidRDefault="00AE3BBF" w:rsidP="00784FA8">
            <w:pPr>
              <w:rPr>
                <w:color w:val="303030"/>
              </w:rPr>
            </w:pPr>
          </w:p>
          <w:p w14:paraId="1865A293" w14:textId="0E1A8F1D" w:rsidR="00AE3BBF" w:rsidRPr="00784FA8" w:rsidRDefault="00AE3BBF" w:rsidP="00784FA8">
            <w:pPr>
              <w:rPr>
                <w:color w:val="303030"/>
              </w:rPr>
            </w:pPr>
          </w:p>
          <w:p w14:paraId="2BF0F75F" w14:textId="564EB4F4" w:rsidR="00AE3BBF" w:rsidRPr="00784FA8" w:rsidRDefault="00AE3BBF" w:rsidP="00784FA8">
            <w:pPr>
              <w:rPr>
                <w:color w:val="303030"/>
              </w:rPr>
            </w:pPr>
          </w:p>
          <w:p w14:paraId="2480CC62" w14:textId="7C2D99F9" w:rsidR="00AE3BBF" w:rsidRPr="00784FA8" w:rsidRDefault="00AE3BBF" w:rsidP="00784FA8">
            <w:pPr>
              <w:rPr>
                <w:color w:val="303030"/>
              </w:rPr>
            </w:pPr>
          </w:p>
          <w:p w14:paraId="4BC7A654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7AB76A2C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4652568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180CE12B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0E492D66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6FD94C1D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7510F60F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ADC79BB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9E74BA2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7CA4192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A244797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0E7E83D8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39775C1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A5816C7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292943B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6E20C392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75C8557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E1233CE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409B653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5D745B4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00AD3EEC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BF165EA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CAB271F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107F265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032B28A8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7BE1E36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1C5BFD7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A208A58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D7177E2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7A66950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B9BCB40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7A65FF9B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01548FB9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205A4AD5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F86D15B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9F8D2C0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09005FF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FEDC136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2A432F7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3C39A557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402AF57D" w14:textId="77777777" w:rsidR="001B45D9" w:rsidRPr="00784FA8" w:rsidRDefault="001B45D9" w:rsidP="00784FA8">
            <w:pPr>
              <w:rPr>
                <w:color w:val="303030"/>
              </w:rPr>
            </w:pPr>
          </w:p>
          <w:p w14:paraId="578CA9CF" w14:textId="6B22162D" w:rsidR="001B45D9" w:rsidRPr="00784FA8" w:rsidRDefault="001B45D9" w:rsidP="00784FA8">
            <w:pPr>
              <w:rPr>
                <w:color w:val="303030"/>
              </w:rPr>
            </w:pPr>
          </w:p>
          <w:p w14:paraId="01CDB9BC" w14:textId="4499B39F" w:rsidR="00E42E13" w:rsidRDefault="00E42E13" w:rsidP="00296E5D">
            <w:pPr>
              <w:rPr>
                <w:color w:val="303030"/>
              </w:rPr>
            </w:pPr>
            <w:r w:rsidRPr="00E42E13">
              <w:rPr>
                <w:color w:val="303030"/>
              </w:rPr>
              <w:lastRenderedPageBreak/>
              <w:t xml:space="preserve">Державне регулювання не передбачає утворення нового державного органу (або нового </w:t>
            </w:r>
          </w:p>
          <w:p w14:paraId="7C78E582" w14:textId="5F6C2841" w:rsidR="00AE3BBF" w:rsidRPr="00E42E13" w:rsidRDefault="00E42E13" w:rsidP="00296E5D">
            <w:pPr>
              <w:rPr>
                <w:color w:val="303030"/>
              </w:rPr>
            </w:pPr>
            <w:r w:rsidRPr="00E42E13">
              <w:rPr>
                <w:color w:val="303030"/>
              </w:rPr>
              <w:t>структурного підрозділу діючого органу).</w:t>
            </w:r>
          </w:p>
          <w:p w14:paraId="1BDBAFBB" w14:textId="7713E7D2" w:rsidR="00AE3BBF" w:rsidRDefault="00AE3BBF" w:rsidP="00296E5D">
            <w:pPr>
              <w:rPr>
                <w:color w:val="303030"/>
              </w:rPr>
            </w:pPr>
          </w:p>
          <w:p w14:paraId="344A3523" w14:textId="1DE54746" w:rsidR="00DF0B91" w:rsidRPr="00DF0B91" w:rsidRDefault="00DF0B91" w:rsidP="00DF0B91">
            <w:pPr>
              <w:pStyle w:val="paraattribute9"/>
              <w:numPr>
                <w:ilvl w:val="0"/>
                <w:numId w:val="5"/>
              </w:numPr>
              <w:spacing w:before="0"/>
              <w:ind w:left="284" w:hanging="284"/>
              <w:rPr>
                <w:color w:val="000000"/>
              </w:rPr>
            </w:pPr>
            <w:r w:rsidRPr="00DF0B91">
              <w:rPr>
                <w:color w:val="000000"/>
              </w:rPr>
              <w:t xml:space="preserve">Розрахунок сумарних витрат суб’єктів малого підприємництва, що виникають </w:t>
            </w:r>
          </w:p>
          <w:p w14:paraId="7665716C" w14:textId="15135E30" w:rsidR="00DF0B91" w:rsidRDefault="00DF0B91" w:rsidP="00DF0B91">
            <w:pPr>
              <w:pStyle w:val="paraattribute9"/>
              <w:spacing w:before="0"/>
              <w:rPr>
                <w:color w:val="000000"/>
              </w:rPr>
            </w:pPr>
            <w:r w:rsidRPr="00DF0B91">
              <w:rPr>
                <w:color w:val="000000"/>
              </w:rPr>
              <w:t>на виконання вимог регулювання</w:t>
            </w:r>
          </w:p>
          <w:p w14:paraId="231122F8" w14:textId="77777777" w:rsidR="00DF0B91" w:rsidRPr="00DF0B91" w:rsidRDefault="00DF0B91" w:rsidP="00DF0B91">
            <w:pPr>
              <w:pStyle w:val="paraattribute9"/>
              <w:spacing w:before="0"/>
              <w:rPr>
                <w:color w:val="30303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3300"/>
              <w:gridCol w:w="2070"/>
              <w:gridCol w:w="2715"/>
            </w:tblGrid>
            <w:tr w:rsidR="00DF0B91" w:rsidRPr="00DF0B91" w14:paraId="338D6BAE" w14:textId="77777777" w:rsidTr="00DF0B91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BD2C8E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Порядковий номер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301D9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Показник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4ADFDD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Перший рік регулювання (стартовий)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7AE8D7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За п'ять років</w:t>
                  </w:r>
                </w:p>
                <w:p w14:paraId="16436BDB" w14:textId="77777777" w:rsidR="00DF0B91" w:rsidRPr="00DF0B91" w:rsidRDefault="00DF0B91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 </w:t>
                  </w:r>
                </w:p>
              </w:tc>
            </w:tr>
            <w:tr w:rsidR="00DF0B91" w:rsidRPr="00DF0B91" w14:paraId="0C9A959D" w14:textId="77777777" w:rsidTr="00DF0B91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8B1C0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7EDC9" w14:textId="77777777" w:rsidR="00DF0B91" w:rsidRPr="00DF0B91" w:rsidRDefault="00DF0B91" w:rsidP="00DF0B91">
                  <w:pPr>
                    <w:pStyle w:val="paraattribute1"/>
                    <w:spacing w:before="0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Оцінка «прямих» витрат суб'єктів малого підприємництва на виконання регулювання, грн.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7F439B" w14:textId="77777777" w:rsidR="001B45D9" w:rsidRDefault="001B45D9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</w:p>
                <w:p w14:paraId="7DEA2C74" w14:textId="2B44C82E" w:rsidR="00DF0B91" w:rsidRPr="00DF0B91" w:rsidRDefault="001B45D9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22 740 </w:t>
                  </w:r>
                  <w:r w:rsidR="004A0127">
                    <w:rPr>
                      <w:color w:val="303030"/>
                      <w:lang w:val="uk-UA"/>
                    </w:rPr>
                    <w:t>980</w:t>
                  </w:r>
                  <w:r w:rsidR="0070137F">
                    <w:rPr>
                      <w:color w:val="303030"/>
                      <w:lang w:val="uk-UA"/>
                    </w:rPr>
                    <w:t xml:space="preserve"> </w:t>
                  </w:r>
                  <w:r>
                    <w:rPr>
                      <w:color w:val="303030"/>
                      <w:lang w:val="uk-UA"/>
                    </w:rPr>
                    <w:t>грн.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3975D7" w14:textId="77777777" w:rsid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</w:p>
                <w:p w14:paraId="1BB868D6" w14:textId="404D7896" w:rsidR="001B45D9" w:rsidRPr="00DF0B91" w:rsidRDefault="001B45D9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260 463</w:t>
                  </w:r>
                  <w:r w:rsidR="004A0127">
                    <w:rPr>
                      <w:color w:val="303030"/>
                      <w:lang w:val="uk-UA"/>
                    </w:rPr>
                    <w:t> </w:t>
                  </w:r>
                  <w:r>
                    <w:rPr>
                      <w:color w:val="303030"/>
                      <w:lang w:val="uk-UA"/>
                    </w:rPr>
                    <w:t>550</w:t>
                  </w:r>
                  <w:r w:rsidR="004A0127">
                    <w:rPr>
                      <w:color w:val="303030"/>
                      <w:lang w:val="uk-UA"/>
                    </w:rPr>
                    <w:t xml:space="preserve"> </w:t>
                  </w:r>
                  <w:r w:rsidR="0070137F">
                    <w:rPr>
                      <w:color w:val="303030"/>
                      <w:lang w:val="uk-UA"/>
                    </w:rPr>
                    <w:t>грн.</w:t>
                  </w:r>
                </w:p>
              </w:tc>
            </w:tr>
            <w:tr w:rsidR="00DF0B91" w:rsidRPr="00DF0B91" w14:paraId="50D46404" w14:textId="77777777" w:rsidTr="00DF0B91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6A6089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6199A" w14:textId="77777777" w:rsidR="00DF0B91" w:rsidRPr="00DF0B91" w:rsidRDefault="00DF0B91" w:rsidP="00DF0B91">
                  <w:pPr>
                    <w:pStyle w:val="paraattribute1"/>
                    <w:spacing w:before="0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Оцінка вартості адміністративних процедур для суб'єктів малого підприємництва щодо виконання регулювання та звітування, грн.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A37102" w14:textId="77777777" w:rsid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</w:p>
                <w:p w14:paraId="3F84B0E4" w14:textId="77777777" w:rsidR="0070137F" w:rsidRDefault="0070137F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</w:p>
                <w:p w14:paraId="4A10D467" w14:textId="427BA771" w:rsidR="0070137F" w:rsidRPr="00DF0B91" w:rsidRDefault="004A0127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10 293 254 </w:t>
                  </w:r>
                  <w:r w:rsidR="0070137F">
                    <w:rPr>
                      <w:color w:val="303030"/>
                      <w:lang w:val="uk-UA"/>
                    </w:rPr>
                    <w:t>грн.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B6FCD6" w14:textId="77777777" w:rsidR="00DF0B91" w:rsidRDefault="00DF0B91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 w:rsidRPr="00DF0B91">
                    <w:rPr>
                      <w:color w:val="303030"/>
                    </w:rPr>
                    <w:t> </w:t>
                  </w:r>
                </w:p>
                <w:p w14:paraId="7C07C7A8" w14:textId="77777777" w:rsidR="0070137F" w:rsidRDefault="0070137F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</w:p>
                <w:p w14:paraId="68F3175E" w14:textId="192AD48D" w:rsidR="0070137F" w:rsidRPr="00DF0B91" w:rsidRDefault="004A0127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</w:rPr>
                  </w:pPr>
                  <w:r>
                    <w:rPr>
                      <w:color w:val="303030"/>
                      <w:lang w:val="uk-UA"/>
                    </w:rPr>
                    <w:t>131 568 617</w:t>
                  </w:r>
                  <w:r w:rsidRPr="00494517">
                    <w:rPr>
                      <w:color w:val="303030"/>
                      <w:lang w:val="uk-UA"/>
                    </w:rPr>
                    <w:t xml:space="preserve"> </w:t>
                  </w:r>
                  <w:r w:rsidR="0070137F" w:rsidRPr="00494517">
                    <w:rPr>
                      <w:color w:val="303030"/>
                      <w:lang w:val="uk-UA"/>
                    </w:rPr>
                    <w:t>грн.</w:t>
                  </w:r>
                </w:p>
              </w:tc>
            </w:tr>
            <w:tr w:rsidR="00DF0B91" w:rsidRPr="00DF0B91" w14:paraId="0D403AF8" w14:textId="77777777" w:rsidTr="00DF0B91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0DC963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3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F3D64C" w14:textId="77777777" w:rsidR="00DF0B91" w:rsidRPr="00DF0B91" w:rsidRDefault="00DF0B91" w:rsidP="00DF0B91">
                  <w:pPr>
                    <w:pStyle w:val="paraattribute1"/>
                    <w:spacing w:before="0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Сумарні витрати малого підприємництва на виконання запланованого регулювання, грн.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4393B" w14:textId="77777777" w:rsid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</w:p>
                <w:p w14:paraId="7B70FAD8" w14:textId="3F86FCB3" w:rsidR="0070137F" w:rsidRPr="00DF0B91" w:rsidRDefault="004A0127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 xml:space="preserve">33 034 234 </w:t>
                  </w:r>
                  <w:r w:rsidR="0070137F">
                    <w:rPr>
                      <w:color w:val="303030"/>
                      <w:lang w:val="uk-UA"/>
                    </w:rPr>
                    <w:t>грн.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9E477B" w14:textId="77777777" w:rsidR="00DF0B91" w:rsidRDefault="00DF0B91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</w:rPr>
                  </w:pPr>
                </w:p>
                <w:p w14:paraId="12C79232" w14:textId="4438C928" w:rsidR="0070137F" w:rsidRPr="0070137F" w:rsidRDefault="004A0127" w:rsidP="0070137F">
                  <w:pPr>
                    <w:pStyle w:val="paraattribute0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392 032 167</w:t>
                  </w:r>
                  <w:r w:rsidR="0070137F">
                    <w:rPr>
                      <w:color w:val="303030"/>
                      <w:lang w:val="uk-UA"/>
                    </w:rPr>
                    <w:t xml:space="preserve"> грн.</w:t>
                  </w:r>
                </w:p>
              </w:tc>
            </w:tr>
            <w:tr w:rsidR="00DF0B91" w:rsidRPr="00DF0B91" w14:paraId="6E4DCF43" w14:textId="77777777" w:rsidTr="0070137F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22F569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4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DBB9F" w14:textId="77777777" w:rsidR="00DF0B91" w:rsidRPr="00DF0B91" w:rsidRDefault="00DF0B91" w:rsidP="00DF0B91">
                  <w:pPr>
                    <w:pStyle w:val="paraattribute1"/>
                    <w:spacing w:before="0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Бюджетні витрати на адміністрування регулювання суб'єктів малого підприємництва, грн.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D51DEC" w14:textId="77777777" w:rsid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highlight w:val="green"/>
                    </w:rPr>
                  </w:pPr>
                </w:p>
                <w:p w14:paraId="5202A1C5" w14:textId="4A04DFB4" w:rsidR="004A0127" w:rsidRDefault="0070137F" w:rsidP="004A0127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 w:rsidRPr="00234563">
                    <w:rPr>
                      <w:color w:val="303030"/>
                    </w:rPr>
                    <w:t> </w:t>
                  </w:r>
                  <w:r w:rsidR="004A0127">
                    <w:rPr>
                      <w:color w:val="303030"/>
                      <w:lang w:val="uk-UA"/>
                    </w:rPr>
                    <w:t>267 512 грн.</w:t>
                  </w:r>
                </w:p>
                <w:p w14:paraId="0183B3FC" w14:textId="44D09442" w:rsidR="0070137F" w:rsidRPr="00825E9E" w:rsidRDefault="0070137F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  <w:highlight w:val="green"/>
                    </w:rPr>
                  </w:pP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2313BF" w14:textId="77777777" w:rsidR="00DF0B91" w:rsidRDefault="00DF0B91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  <w:highlight w:val="green"/>
                    </w:rPr>
                  </w:pPr>
                </w:p>
                <w:p w14:paraId="6F82218B" w14:textId="2F4C928E" w:rsidR="0070137F" w:rsidRPr="00825E9E" w:rsidRDefault="004A0127" w:rsidP="00DF0B91">
                  <w:pPr>
                    <w:pStyle w:val="paraattribute0"/>
                    <w:spacing w:before="0"/>
                    <w:jc w:val="center"/>
                    <w:rPr>
                      <w:color w:val="303030"/>
                      <w:highlight w:val="green"/>
                    </w:rPr>
                  </w:pPr>
                  <w:r>
                    <w:rPr>
                      <w:color w:val="303030"/>
                      <w:lang w:val="uk-UA"/>
                    </w:rPr>
                    <w:t>1 337 560</w:t>
                  </w:r>
                  <w:r w:rsidRPr="00234563">
                    <w:rPr>
                      <w:color w:val="303030"/>
                    </w:rPr>
                    <w:t> </w:t>
                  </w:r>
                  <w:r>
                    <w:rPr>
                      <w:color w:val="303030"/>
                      <w:lang w:val="uk-UA"/>
                    </w:rPr>
                    <w:t>грн.</w:t>
                  </w:r>
                  <w:r w:rsidRPr="00234563">
                    <w:rPr>
                      <w:color w:val="303030"/>
                    </w:rPr>
                    <w:t> </w:t>
                  </w:r>
                </w:p>
              </w:tc>
            </w:tr>
            <w:tr w:rsidR="00DF0B91" w:rsidRPr="00DF0B91" w14:paraId="14E7A94F" w14:textId="77777777" w:rsidTr="0070137F">
              <w:trPr>
                <w:tblCellSpacing w:w="0" w:type="dxa"/>
              </w:trPr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152604" w14:textId="77777777" w:rsidR="00DF0B91" w:rsidRPr="00DF0B91" w:rsidRDefault="00DF0B91" w:rsidP="00DF0B91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5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6037DA" w14:textId="77777777" w:rsidR="00DF0B91" w:rsidRPr="00DF0B91" w:rsidRDefault="00DF0B91" w:rsidP="00DF0B91">
                  <w:pPr>
                    <w:pStyle w:val="paraattribute1"/>
                    <w:spacing w:before="0"/>
                    <w:rPr>
                      <w:color w:val="303030"/>
                    </w:rPr>
                  </w:pPr>
                  <w:r w:rsidRPr="00DF0B91">
                    <w:rPr>
                      <w:color w:val="303030"/>
                    </w:rPr>
                    <w:t>Сумарні витрати на виконання запланованого регулювання, грн.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BE1037" w14:textId="77777777" w:rsidR="00DF0B91" w:rsidRDefault="00DF0B91" w:rsidP="00825E9E">
                  <w:pPr>
                    <w:pStyle w:val="paraattribute4"/>
                    <w:spacing w:before="0"/>
                    <w:jc w:val="center"/>
                    <w:rPr>
                      <w:color w:val="303030"/>
                    </w:rPr>
                  </w:pPr>
                </w:p>
                <w:p w14:paraId="7E4B7C36" w14:textId="57759DD4" w:rsidR="0070137F" w:rsidRPr="004A0127" w:rsidRDefault="004A0127" w:rsidP="00825E9E">
                  <w:pPr>
                    <w:pStyle w:val="paraattribute4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33 301 746 грн.</w:t>
                  </w:r>
                </w:p>
              </w:tc>
              <w:tc>
                <w:tcPr>
                  <w:tcW w:w="2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43703C" w14:textId="77777777" w:rsidR="00DF0B91" w:rsidRDefault="00DF0B91" w:rsidP="00825E9E">
                  <w:pPr>
                    <w:pStyle w:val="paraattribute0"/>
                    <w:spacing w:before="0"/>
                    <w:jc w:val="center"/>
                    <w:rPr>
                      <w:color w:val="303030"/>
                    </w:rPr>
                  </w:pPr>
                </w:p>
                <w:p w14:paraId="7852A097" w14:textId="4FC5E310" w:rsidR="0070137F" w:rsidRPr="0070137F" w:rsidRDefault="004A0127" w:rsidP="0070137F">
                  <w:pPr>
                    <w:pStyle w:val="paraattribute0"/>
                    <w:spacing w:before="0"/>
                    <w:jc w:val="center"/>
                    <w:rPr>
                      <w:color w:val="303030"/>
                      <w:lang w:val="uk-UA"/>
                    </w:rPr>
                  </w:pPr>
                  <w:r>
                    <w:rPr>
                      <w:color w:val="303030"/>
                      <w:lang w:val="uk-UA"/>
                    </w:rPr>
                    <w:t>393 369 727 грн.</w:t>
                  </w:r>
                </w:p>
              </w:tc>
            </w:tr>
          </w:tbl>
          <w:p w14:paraId="399D6734" w14:textId="77777777" w:rsidR="00DF0B91" w:rsidRDefault="00DF0B91" w:rsidP="00DF0B91">
            <w:pPr>
              <w:pStyle w:val="a5"/>
              <w:ind w:left="927"/>
              <w:rPr>
                <w:color w:val="303030"/>
              </w:rPr>
            </w:pPr>
          </w:p>
          <w:p w14:paraId="564CDD12" w14:textId="0DFBE468" w:rsidR="00DF0B91" w:rsidRPr="00825E9E" w:rsidRDefault="004A0127" w:rsidP="00825E9E">
            <w:pPr>
              <w:rPr>
                <w:color w:val="303030"/>
              </w:rPr>
            </w:pPr>
            <w:r>
              <w:rPr>
                <w:color w:val="303030"/>
                <w:lang w:val="uk-UA"/>
              </w:rPr>
              <w:t xml:space="preserve">5. </w:t>
            </w:r>
            <w:r w:rsidR="00DF0B91" w:rsidRPr="00825E9E">
              <w:rPr>
                <w:color w:val="303030"/>
              </w:rPr>
              <w:t xml:space="preserve">Розроблення корегуючих (пом'якшувальних) заходів для малого підприємництва щодо </w:t>
            </w:r>
          </w:p>
          <w:p w14:paraId="51B15B53" w14:textId="1E73A9FC" w:rsidR="00DF0B91" w:rsidRPr="00825E9E" w:rsidRDefault="00DF0B91" w:rsidP="00825E9E">
            <w:pPr>
              <w:rPr>
                <w:color w:val="303030"/>
              </w:rPr>
            </w:pPr>
            <w:r w:rsidRPr="00825E9E">
              <w:rPr>
                <w:color w:val="303030"/>
              </w:rPr>
              <w:t>запропонованого регулювання не передбачається.</w:t>
            </w:r>
          </w:p>
          <w:p w14:paraId="6D413381" w14:textId="77777777" w:rsidR="00E42E13" w:rsidRPr="00234563" w:rsidRDefault="00E42E13" w:rsidP="00296E5D">
            <w:pPr>
              <w:rPr>
                <w:color w:val="303030"/>
              </w:rPr>
            </w:pPr>
          </w:p>
          <w:p w14:paraId="5FAF442F" w14:textId="41E1F454" w:rsidR="00AE3BBF" w:rsidRPr="00234563" w:rsidRDefault="00AE3BBF" w:rsidP="00296E5D">
            <w:pPr>
              <w:rPr>
                <w:color w:val="303030"/>
              </w:rPr>
            </w:pPr>
          </w:p>
          <w:p w14:paraId="2A1757E5" w14:textId="332331FF" w:rsidR="00AE3BBF" w:rsidRDefault="00AE3BBF" w:rsidP="00296E5D">
            <w:pPr>
              <w:rPr>
                <w:color w:val="303030"/>
              </w:rPr>
            </w:pPr>
          </w:p>
          <w:p w14:paraId="6841CB44" w14:textId="77777777" w:rsidR="000B1269" w:rsidRPr="00234563" w:rsidRDefault="000B1269" w:rsidP="00296E5D">
            <w:pPr>
              <w:rPr>
                <w:color w:val="303030"/>
              </w:rPr>
            </w:pPr>
          </w:p>
          <w:p w14:paraId="1651FF03" w14:textId="77777777" w:rsidR="000B1269" w:rsidRPr="00DA47FC" w:rsidRDefault="000B1269" w:rsidP="000B1269">
            <w:pPr>
              <w:jc w:val="both"/>
              <w:rPr>
                <w:b/>
                <w:lang w:val="uk-UA"/>
              </w:rPr>
            </w:pPr>
            <w:r w:rsidRPr="00DA47FC">
              <w:rPr>
                <w:b/>
                <w:lang w:val="uk-UA"/>
              </w:rPr>
              <w:t>Нача</w:t>
            </w:r>
            <w:bookmarkStart w:id="4" w:name="_GoBack"/>
            <w:bookmarkEnd w:id="4"/>
            <w:r w:rsidRPr="00DA47FC">
              <w:rPr>
                <w:b/>
                <w:lang w:val="uk-UA"/>
              </w:rPr>
              <w:t xml:space="preserve">льник управління - </w:t>
            </w:r>
          </w:p>
          <w:p w14:paraId="26E84EB7" w14:textId="62B0C930" w:rsidR="00AE3BBF" w:rsidRPr="00234563" w:rsidRDefault="000B1269" w:rsidP="000B1269">
            <w:pPr>
              <w:rPr>
                <w:color w:val="303030"/>
              </w:rPr>
            </w:pPr>
            <w:r w:rsidRPr="00DA47FC">
              <w:rPr>
                <w:b/>
                <w:lang w:val="uk-UA"/>
              </w:rPr>
              <w:t>головний архітектор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  <w:t xml:space="preserve">      А.В. Кривцов</w:t>
            </w:r>
          </w:p>
          <w:p w14:paraId="32C0AB79" w14:textId="247F00A6" w:rsidR="00AE3BBF" w:rsidRPr="00234563" w:rsidRDefault="00AE3BBF" w:rsidP="00296E5D">
            <w:pPr>
              <w:rPr>
                <w:color w:val="303030"/>
              </w:rPr>
            </w:pPr>
          </w:p>
          <w:p w14:paraId="3748A2EB" w14:textId="789ED733" w:rsidR="00AE3BBF" w:rsidRPr="00234563" w:rsidRDefault="00AE3BBF" w:rsidP="00296E5D">
            <w:pPr>
              <w:rPr>
                <w:color w:val="303030"/>
              </w:rPr>
            </w:pPr>
          </w:p>
          <w:p w14:paraId="00B2CAD3" w14:textId="661BA78A" w:rsidR="00AE3BBF" w:rsidRPr="00234563" w:rsidRDefault="00AE3BBF" w:rsidP="00296E5D">
            <w:pPr>
              <w:rPr>
                <w:color w:val="303030"/>
              </w:rPr>
            </w:pPr>
          </w:p>
          <w:p w14:paraId="4DF73D63" w14:textId="20FAE59E" w:rsidR="00AE3BBF" w:rsidRPr="00234563" w:rsidRDefault="00AE3BBF" w:rsidP="00296E5D">
            <w:pPr>
              <w:rPr>
                <w:color w:val="303030"/>
              </w:rPr>
            </w:pPr>
          </w:p>
          <w:p w14:paraId="5447B264" w14:textId="5D9397EB" w:rsidR="00AE3BBF" w:rsidRPr="00234563" w:rsidRDefault="00AE3BBF" w:rsidP="00296E5D">
            <w:pPr>
              <w:rPr>
                <w:color w:val="303030"/>
              </w:rPr>
            </w:pPr>
          </w:p>
          <w:p w14:paraId="23E4AF29" w14:textId="77777777" w:rsidR="00C01F6F" w:rsidRPr="00234563" w:rsidRDefault="00C01F6F" w:rsidP="00C01F6F">
            <w:pPr>
              <w:spacing w:line="240" w:lineRule="atLeast"/>
              <w:rPr>
                <w:color w:val="303030"/>
              </w:rPr>
            </w:pPr>
          </w:p>
        </w:tc>
        <w:tc>
          <w:tcPr>
            <w:tcW w:w="4620" w:type="dxa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172084D9" w14:textId="77777777" w:rsidR="00C01F6F" w:rsidRPr="00234563" w:rsidRDefault="00C01F6F" w:rsidP="00C01F6F">
            <w:pPr>
              <w:pBdr>
                <w:bottom w:val="single" w:sz="6" w:space="1" w:color="auto"/>
              </w:pBdr>
              <w:jc w:val="center"/>
              <w:rPr>
                <w:vanish/>
              </w:rPr>
            </w:pPr>
            <w:r w:rsidRPr="00234563">
              <w:rPr>
                <w:vanish/>
              </w:rPr>
              <w:lastRenderedPageBreak/>
              <w:t>Початок форми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285"/>
            </w:tblGrid>
            <w:tr w:rsidR="00C01F6F" w:rsidRPr="00234563" w14:paraId="72591165" w14:textId="77777777">
              <w:tc>
                <w:tcPr>
                  <w:tcW w:w="4950" w:type="pct"/>
                  <w:vAlign w:val="center"/>
                  <w:hideMark/>
                </w:tcPr>
                <w:p w14:paraId="55954136" w14:textId="49C9A1F1" w:rsidR="00C01F6F" w:rsidRPr="00234563" w:rsidRDefault="00C01F6F" w:rsidP="00C01F6F">
                  <w:pPr>
                    <w:spacing w:line="240" w:lineRule="atLeast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object w:dxaOrig="225" w:dyaOrig="225" w14:anchorId="229F94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in;height:18pt" o:ole="">
                        <v:imagedata r:id="rId7" o:title=""/>
                      </v:shape>
                      <w:control r:id="rId8" w:name="DefaultOcxName" w:shapeid="_x0000_i10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F3A04A" w14:textId="704B2D59" w:rsidR="00C01F6F" w:rsidRPr="00234563" w:rsidRDefault="00C01F6F" w:rsidP="00C01F6F">
                  <w:pPr>
                    <w:spacing w:line="240" w:lineRule="atLeast"/>
                    <w:rPr>
                      <w:color w:val="303030"/>
                    </w:rPr>
                  </w:pPr>
                  <w:r w:rsidRPr="00234563">
                    <w:rPr>
                      <w:color w:val="303030"/>
                    </w:rPr>
                    <w:object w:dxaOrig="225" w:dyaOrig="225" w14:anchorId="5F06124A">
                      <v:shape id="_x0000_i1033" type="#_x0000_t75" style="width:12.75pt;height:22.5pt" o:ole="">
                        <v:imagedata r:id="rId9" o:title=""/>
                      </v:shape>
                      <w:control r:id="rId10" w:name="DefaultOcxName1" w:shapeid="_x0000_i1033"/>
                    </w:object>
                  </w:r>
                </w:p>
              </w:tc>
            </w:tr>
          </w:tbl>
          <w:p w14:paraId="5DFD39B7" w14:textId="77777777" w:rsidR="00C01F6F" w:rsidRPr="00234563" w:rsidRDefault="00C01F6F" w:rsidP="00C01F6F">
            <w:pPr>
              <w:pBdr>
                <w:top w:val="single" w:sz="6" w:space="1" w:color="auto"/>
              </w:pBdr>
              <w:jc w:val="center"/>
              <w:rPr>
                <w:vanish/>
              </w:rPr>
            </w:pPr>
            <w:r w:rsidRPr="00234563">
              <w:rPr>
                <w:vanish/>
              </w:rPr>
              <w:t>Кінець форми</w:t>
            </w:r>
          </w:p>
          <w:p w14:paraId="3102BDA7" w14:textId="6D6EDFC8" w:rsidR="00C01F6F" w:rsidRPr="00234563" w:rsidRDefault="00C01F6F" w:rsidP="00C01F6F">
            <w:pPr>
              <w:shd w:val="clear" w:color="auto" w:fill="F2FAFD"/>
              <w:spacing w:before="90" w:line="255" w:lineRule="atLeast"/>
              <w:rPr>
                <w:vanish/>
                <w:color w:val="303030"/>
              </w:rPr>
            </w:pPr>
          </w:p>
        </w:tc>
      </w:tr>
    </w:tbl>
    <w:p w14:paraId="25EAC06E" w14:textId="075B6DE5" w:rsidR="00A378D4" w:rsidRPr="00962CDA" w:rsidRDefault="00A378D4" w:rsidP="007162BA">
      <w:pPr>
        <w:rPr>
          <w:sz w:val="28"/>
          <w:szCs w:val="28"/>
        </w:rPr>
      </w:pPr>
    </w:p>
    <w:sectPr w:rsidR="00A378D4" w:rsidRPr="00962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0"/>
    <w:multiLevelType w:val="hybridMultilevel"/>
    <w:tmpl w:val="D96CB4D2"/>
    <w:lvl w:ilvl="0" w:tplc="779CF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B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8C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A0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46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4C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88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C1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2E5"/>
    <w:multiLevelType w:val="hybridMultilevel"/>
    <w:tmpl w:val="BA5043B0"/>
    <w:lvl w:ilvl="0" w:tplc="2446E1D8">
      <w:start w:val="6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B82"/>
    <w:multiLevelType w:val="hybridMultilevel"/>
    <w:tmpl w:val="3982B1C8"/>
    <w:lvl w:ilvl="0" w:tplc="E0641B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5293"/>
    <w:multiLevelType w:val="hybridMultilevel"/>
    <w:tmpl w:val="98B4BE4C"/>
    <w:lvl w:ilvl="0" w:tplc="CCAEA84A">
      <w:start w:val="5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37C8"/>
    <w:multiLevelType w:val="multilevel"/>
    <w:tmpl w:val="70B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A136B"/>
    <w:multiLevelType w:val="hybridMultilevel"/>
    <w:tmpl w:val="4170B372"/>
    <w:lvl w:ilvl="0" w:tplc="97B2F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E6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81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83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83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AA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E2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85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A7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2784"/>
    <w:multiLevelType w:val="hybridMultilevel"/>
    <w:tmpl w:val="69A0979C"/>
    <w:lvl w:ilvl="0" w:tplc="A044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A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C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A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A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8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AC218B"/>
    <w:multiLevelType w:val="hybridMultilevel"/>
    <w:tmpl w:val="314EF63E"/>
    <w:lvl w:ilvl="0" w:tplc="2D047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E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0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2B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E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6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5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A92097"/>
    <w:multiLevelType w:val="multilevel"/>
    <w:tmpl w:val="016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5752A"/>
    <w:multiLevelType w:val="multilevel"/>
    <w:tmpl w:val="459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84F5C"/>
    <w:multiLevelType w:val="hybridMultilevel"/>
    <w:tmpl w:val="67742D02"/>
    <w:lvl w:ilvl="0" w:tplc="27C03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1636"/>
    <w:multiLevelType w:val="hybridMultilevel"/>
    <w:tmpl w:val="EB5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6AC6"/>
    <w:multiLevelType w:val="hybridMultilevel"/>
    <w:tmpl w:val="67A82CAA"/>
    <w:lvl w:ilvl="0" w:tplc="F1D8B6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0F16"/>
    <w:multiLevelType w:val="hybridMultilevel"/>
    <w:tmpl w:val="79CACE62"/>
    <w:lvl w:ilvl="0" w:tplc="20EA15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34031"/>
    <w:multiLevelType w:val="hybridMultilevel"/>
    <w:tmpl w:val="FD9A8F64"/>
    <w:lvl w:ilvl="0" w:tplc="9788C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91CB0"/>
    <w:multiLevelType w:val="hybridMultilevel"/>
    <w:tmpl w:val="DDD86CB0"/>
    <w:lvl w:ilvl="0" w:tplc="04D4AF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8D594F"/>
    <w:multiLevelType w:val="hybridMultilevel"/>
    <w:tmpl w:val="CCECFDD8"/>
    <w:lvl w:ilvl="0" w:tplc="D22EE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68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6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A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40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208CD"/>
    <w:multiLevelType w:val="hybridMultilevel"/>
    <w:tmpl w:val="DDBE7F24"/>
    <w:lvl w:ilvl="0" w:tplc="DBB6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A19E8"/>
    <w:multiLevelType w:val="hybridMultilevel"/>
    <w:tmpl w:val="3E76A918"/>
    <w:lvl w:ilvl="0" w:tplc="6A442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4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EA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81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89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A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48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24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D7A05"/>
    <w:multiLevelType w:val="multilevel"/>
    <w:tmpl w:val="A9D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A0D52"/>
    <w:multiLevelType w:val="hybridMultilevel"/>
    <w:tmpl w:val="BD4CC0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5B72"/>
    <w:multiLevelType w:val="hybridMultilevel"/>
    <w:tmpl w:val="D47E9EA8"/>
    <w:lvl w:ilvl="0" w:tplc="A50A0B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3"/>
  </w:num>
  <w:num w:numId="13">
    <w:abstractNumId w:val="21"/>
  </w:num>
  <w:num w:numId="14">
    <w:abstractNumId w:val="12"/>
  </w:num>
  <w:num w:numId="15">
    <w:abstractNumId w:val="19"/>
  </w:num>
  <w:num w:numId="16">
    <w:abstractNumId w:val="9"/>
  </w:num>
  <w:num w:numId="17">
    <w:abstractNumId w:val="4"/>
  </w:num>
  <w:num w:numId="18">
    <w:abstractNumId w:val="8"/>
  </w:num>
  <w:num w:numId="19">
    <w:abstractNumId w:val="1"/>
  </w:num>
  <w:num w:numId="20">
    <w:abstractNumId w:val="1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9"/>
    <w:rsid w:val="000009D1"/>
    <w:rsid w:val="00006C3C"/>
    <w:rsid w:val="0001358B"/>
    <w:rsid w:val="000152C1"/>
    <w:rsid w:val="00033ADD"/>
    <w:rsid w:val="0005540E"/>
    <w:rsid w:val="000704A8"/>
    <w:rsid w:val="00085A0B"/>
    <w:rsid w:val="000874D1"/>
    <w:rsid w:val="0009404B"/>
    <w:rsid w:val="000B1269"/>
    <w:rsid w:val="000C6BF1"/>
    <w:rsid w:val="000D472C"/>
    <w:rsid w:val="000D4B4B"/>
    <w:rsid w:val="000D581A"/>
    <w:rsid w:val="000F432E"/>
    <w:rsid w:val="00102D97"/>
    <w:rsid w:val="00104965"/>
    <w:rsid w:val="001114E7"/>
    <w:rsid w:val="00151C5A"/>
    <w:rsid w:val="00152BF7"/>
    <w:rsid w:val="001620BE"/>
    <w:rsid w:val="001679DD"/>
    <w:rsid w:val="00174F77"/>
    <w:rsid w:val="001806BA"/>
    <w:rsid w:val="00193348"/>
    <w:rsid w:val="001A5998"/>
    <w:rsid w:val="001A5AFF"/>
    <w:rsid w:val="001B45D9"/>
    <w:rsid w:val="001B6842"/>
    <w:rsid w:val="001D7850"/>
    <w:rsid w:val="00201FD5"/>
    <w:rsid w:val="002036DD"/>
    <w:rsid w:val="00203ECF"/>
    <w:rsid w:val="00207AA5"/>
    <w:rsid w:val="0021404D"/>
    <w:rsid w:val="00234563"/>
    <w:rsid w:val="002427EC"/>
    <w:rsid w:val="0025050C"/>
    <w:rsid w:val="002521A8"/>
    <w:rsid w:val="00252503"/>
    <w:rsid w:val="00264A73"/>
    <w:rsid w:val="00265914"/>
    <w:rsid w:val="00270241"/>
    <w:rsid w:val="00274E07"/>
    <w:rsid w:val="0028442D"/>
    <w:rsid w:val="0028754E"/>
    <w:rsid w:val="00290E75"/>
    <w:rsid w:val="00291D9A"/>
    <w:rsid w:val="00296E5D"/>
    <w:rsid w:val="002A0CC0"/>
    <w:rsid w:val="002A171A"/>
    <w:rsid w:val="002B3EE7"/>
    <w:rsid w:val="002B7A4F"/>
    <w:rsid w:val="00335EAC"/>
    <w:rsid w:val="003469F1"/>
    <w:rsid w:val="00361D32"/>
    <w:rsid w:val="00363F7F"/>
    <w:rsid w:val="00377F3D"/>
    <w:rsid w:val="00377F78"/>
    <w:rsid w:val="00380A56"/>
    <w:rsid w:val="0038799D"/>
    <w:rsid w:val="003A161D"/>
    <w:rsid w:val="003A55CB"/>
    <w:rsid w:val="003A5B1F"/>
    <w:rsid w:val="003B51F9"/>
    <w:rsid w:val="003B7BDD"/>
    <w:rsid w:val="003D21D0"/>
    <w:rsid w:val="003D26FB"/>
    <w:rsid w:val="003D3F67"/>
    <w:rsid w:val="003E52A8"/>
    <w:rsid w:val="003E6CC7"/>
    <w:rsid w:val="003F5F1B"/>
    <w:rsid w:val="003F6E3D"/>
    <w:rsid w:val="00402F13"/>
    <w:rsid w:val="0040493F"/>
    <w:rsid w:val="00431BCE"/>
    <w:rsid w:val="004459BA"/>
    <w:rsid w:val="004616D4"/>
    <w:rsid w:val="004902D8"/>
    <w:rsid w:val="00494517"/>
    <w:rsid w:val="0049693E"/>
    <w:rsid w:val="004A0127"/>
    <w:rsid w:val="004A6219"/>
    <w:rsid w:val="004B0AB4"/>
    <w:rsid w:val="004B3F51"/>
    <w:rsid w:val="004B59E3"/>
    <w:rsid w:val="004C2F83"/>
    <w:rsid w:val="004C7855"/>
    <w:rsid w:val="004D084B"/>
    <w:rsid w:val="004D0A51"/>
    <w:rsid w:val="004E43F5"/>
    <w:rsid w:val="004F7655"/>
    <w:rsid w:val="005225F0"/>
    <w:rsid w:val="00523643"/>
    <w:rsid w:val="00530A12"/>
    <w:rsid w:val="0053276C"/>
    <w:rsid w:val="00557D1E"/>
    <w:rsid w:val="00562867"/>
    <w:rsid w:val="0056497F"/>
    <w:rsid w:val="00573525"/>
    <w:rsid w:val="005766A8"/>
    <w:rsid w:val="00590098"/>
    <w:rsid w:val="005A23CE"/>
    <w:rsid w:val="005A4949"/>
    <w:rsid w:val="005C479B"/>
    <w:rsid w:val="005C6963"/>
    <w:rsid w:val="005E33CE"/>
    <w:rsid w:val="005F632F"/>
    <w:rsid w:val="006049F9"/>
    <w:rsid w:val="00616EA7"/>
    <w:rsid w:val="0061757A"/>
    <w:rsid w:val="00617945"/>
    <w:rsid w:val="006237EB"/>
    <w:rsid w:val="00625F70"/>
    <w:rsid w:val="00634FDB"/>
    <w:rsid w:val="00640ABB"/>
    <w:rsid w:val="006554A7"/>
    <w:rsid w:val="00657E1F"/>
    <w:rsid w:val="00681424"/>
    <w:rsid w:val="00682F99"/>
    <w:rsid w:val="006A0E04"/>
    <w:rsid w:val="006A39C0"/>
    <w:rsid w:val="006B0606"/>
    <w:rsid w:val="006D46FE"/>
    <w:rsid w:val="006E4667"/>
    <w:rsid w:val="006F44D0"/>
    <w:rsid w:val="0070137F"/>
    <w:rsid w:val="00703E10"/>
    <w:rsid w:val="007162BA"/>
    <w:rsid w:val="0072484F"/>
    <w:rsid w:val="007441D5"/>
    <w:rsid w:val="0074596E"/>
    <w:rsid w:val="00745DAB"/>
    <w:rsid w:val="00747367"/>
    <w:rsid w:val="00751089"/>
    <w:rsid w:val="00753EB2"/>
    <w:rsid w:val="0075632C"/>
    <w:rsid w:val="0076208E"/>
    <w:rsid w:val="007627CF"/>
    <w:rsid w:val="007640FB"/>
    <w:rsid w:val="007641E8"/>
    <w:rsid w:val="00780A1B"/>
    <w:rsid w:val="00784FA8"/>
    <w:rsid w:val="00786678"/>
    <w:rsid w:val="007935DD"/>
    <w:rsid w:val="00796108"/>
    <w:rsid w:val="008027AC"/>
    <w:rsid w:val="008057BC"/>
    <w:rsid w:val="00825E9E"/>
    <w:rsid w:val="00842FE6"/>
    <w:rsid w:val="00845024"/>
    <w:rsid w:val="00846677"/>
    <w:rsid w:val="00876345"/>
    <w:rsid w:val="0087731E"/>
    <w:rsid w:val="008A524F"/>
    <w:rsid w:val="008B3950"/>
    <w:rsid w:val="008C44C0"/>
    <w:rsid w:val="008E37BE"/>
    <w:rsid w:val="008E4209"/>
    <w:rsid w:val="008F046A"/>
    <w:rsid w:val="008F0837"/>
    <w:rsid w:val="009004EE"/>
    <w:rsid w:val="00912E73"/>
    <w:rsid w:val="00931E64"/>
    <w:rsid w:val="009422EA"/>
    <w:rsid w:val="00951B27"/>
    <w:rsid w:val="009562AA"/>
    <w:rsid w:val="00962CDA"/>
    <w:rsid w:val="00966FEB"/>
    <w:rsid w:val="009670D5"/>
    <w:rsid w:val="00984F9B"/>
    <w:rsid w:val="009A3962"/>
    <w:rsid w:val="009C7491"/>
    <w:rsid w:val="009C79A0"/>
    <w:rsid w:val="00A00E28"/>
    <w:rsid w:val="00A0504C"/>
    <w:rsid w:val="00A36463"/>
    <w:rsid w:val="00A378D4"/>
    <w:rsid w:val="00A40364"/>
    <w:rsid w:val="00A65E63"/>
    <w:rsid w:val="00A66FB0"/>
    <w:rsid w:val="00A706B6"/>
    <w:rsid w:val="00A70A39"/>
    <w:rsid w:val="00A70C7B"/>
    <w:rsid w:val="00A74730"/>
    <w:rsid w:val="00A91FB4"/>
    <w:rsid w:val="00A9260D"/>
    <w:rsid w:val="00AA3ADC"/>
    <w:rsid w:val="00AB5E7A"/>
    <w:rsid w:val="00AC6FD8"/>
    <w:rsid w:val="00AE09AF"/>
    <w:rsid w:val="00AE3BBF"/>
    <w:rsid w:val="00AE4779"/>
    <w:rsid w:val="00B26609"/>
    <w:rsid w:val="00B30B03"/>
    <w:rsid w:val="00B3161D"/>
    <w:rsid w:val="00B35347"/>
    <w:rsid w:val="00B36114"/>
    <w:rsid w:val="00B42C12"/>
    <w:rsid w:val="00B45556"/>
    <w:rsid w:val="00B45C99"/>
    <w:rsid w:val="00B63878"/>
    <w:rsid w:val="00B6768D"/>
    <w:rsid w:val="00BB4C23"/>
    <w:rsid w:val="00BB73A2"/>
    <w:rsid w:val="00BC42B1"/>
    <w:rsid w:val="00BC5156"/>
    <w:rsid w:val="00BD1461"/>
    <w:rsid w:val="00BE11A8"/>
    <w:rsid w:val="00BE1B46"/>
    <w:rsid w:val="00BE4802"/>
    <w:rsid w:val="00C01F6F"/>
    <w:rsid w:val="00C07E88"/>
    <w:rsid w:val="00C12B4D"/>
    <w:rsid w:val="00C13153"/>
    <w:rsid w:val="00C25920"/>
    <w:rsid w:val="00C40ECA"/>
    <w:rsid w:val="00C42FAE"/>
    <w:rsid w:val="00C532D1"/>
    <w:rsid w:val="00C67F5F"/>
    <w:rsid w:val="00C77154"/>
    <w:rsid w:val="00C9056F"/>
    <w:rsid w:val="00CC3002"/>
    <w:rsid w:val="00CE351D"/>
    <w:rsid w:val="00D0133D"/>
    <w:rsid w:val="00D04231"/>
    <w:rsid w:val="00D139D3"/>
    <w:rsid w:val="00D143D1"/>
    <w:rsid w:val="00D16CF3"/>
    <w:rsid w:val="00D23AA6"/>
    <w:rsid w:val="00D35451"/>
    <w:rsid w:val="00D43445"/>
    <w:rsid w:val="00D43E31"/>
    <w:rsid w:val="00D6099B"/>
    <w:rsid w:val="00D9132C"/>
    <w:rsid w:val="00DA22EB"/>
    <w:rsid w:val="00DC00B0"/>
    <w:rsid w:val="00DD44B7"/>
    <w:rsid w:val="00DD60A6"/>
    <w:rsid w:val="00DF046E"/>
    <w:rsid w:val="00DF076E"/>
    <w:rsid w:val="00DF0B91"/>
    <w:rsid w:val="00E04E37"/>
    <w:rsid w:val="00E0510D"/>
    <w:rsid w:val="00E05AB4"/>
    <w:rsid w:val="00E06147"/>
    <w:rsid w:val="00E245C1"/>
    <w:rsid w:val="00E40E40"/>
    <w:rsid w:val="00E42E13"/>
    <w:rsid w:val="00E5455C"/>
    <w:rsid w:val="00E55205"/>
    <w:rsid w:val="00E8118E"/>
    <w:rsid w:val="00E960B3"/>
    <w:rsid w:val="00EA26DD"/>
    <w:rsid w:val="00EC3069"/>
    <w:rsid w:val="00EE6777"/>
    <w:rsid w:val="00F00E10"/>
    <w:rsid w:val="00F0620D"/>
    <w:rsid w:val="00F203CC"/>
    <w:rsid w:val="00F26023"/>
    <w:rsid w:val="00F27084"/>
    <w:rsid w:val="00F27101"/>
    <w:rsid w:val="00F51D28"/>
    <w:rsid w:val="00F544B0"/>
    <w:rsid w:val="00F55680"/>
    <w:rsid w:val="00F643E1"/>
    <w:rsid w:val="00F7608E"/>
    <w:rsid w:val="00FB2023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15977"/>
  <w15:docId w15:val="{CAF25BB2-1A83-4526-98D6-B19F624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59E3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B45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CE351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351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786678"/>
  </w:style>
  <w:style w:type="paragraph" w:customStyle="1" w:styleId="1">
    <w:name w:val="1"/>
    <w:basedOn w:val="a"/>
    <w:rsid w:val="000009D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E0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0510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8">
    <w:name w:val="Знак"/>
    <w:basedOn w:val="a"/>
    <w:rsid w:val="00104965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335EAC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7162BA"/>
  </w:style>
  <w:style w:type="character" w:customStyle="1" w:styleId="rvts15">
    <w:name w:val="rvts15"/>
    <w:basedOn w:val="a0"/>
    <w:rsid w:val="007162BA"/>
  </w:style>
  <w:style w:type="character" w:styleId="a9">
    <w:name w:val="Hyperlink"/>
    <w:basedOn w:val="a0"/>
    <w:uiPriority w:val="99"/>
    <w:semiHidden/>
    <w:unhideWhenUsed/>
    <w:rsid w:val="008F0837"/>
    <w:rPr>
      <w:strike w:val="0"/>
      <w:dstrike w:val="0"/>
      <w:color w:val="44B575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291D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D9A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91D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11">
    <w:name w:val="rvts11"/>
    <w:basedOn w:val="a0"/>
    <w:rsid w:val="003B7BDD"/>
  </w:style>
  <w:style w:type="character" w:customStyle="1" w:styleId="z-calculator-displayresult">
    <w:name w:val="z-calculator-display__result"/>
    <w:basedOn w:val="a0"/>
    <w:rsid w:val="00380A56"/>
  </w:style>
  <w:style w:type="paragraph" w:customStyle="1" w:styleId="p2">
    <w:name w:val="p2"/>
    <w:basedOn w:val="a"/>
    <w:rsid w:val="006B0606"/>
    <w:pPr>
      <w:spacing w:before="100" w:beforeAutospacing="1" w:after="100" w:afterAutospacing="1"/>
    </w:pPr>
  </w:style>
  <w:style w:type="character" w:customStyle="1" w:styleId="s2">
    <w:name w:val="s2"/>
    <w:basedOn w:val="a0"/>
    <w:rsid w:val="006B0606"/>
  </w:style>
  <w:style w:type="paragraph" w:customStyle="1" w:styleId="p10">
    <w:name w:val="p10"/>
    <w:basedOn w:val="a"/>
    <w:rsid w:val="006B0606"/>
    <w:pPr>
      <w:spacing w:before="100" w:beforeAutospacing="1" w:after="100" w:afterAutospacing="1"/>
    </w:pPr>
  </w:style>
  <w:style w:type="character" w:customStyle="1" w:styleId="s4">
    <w:name w:val="s4"/>
    <w:basedOn w:val="a0"/>
    <w:rsid w:val="006B0606"/>
  </w:style>
  <w:style w:type="paragraph" w:customStyle="1" w:styleId="p11">
    <w:name w:val="p11"/>
    <w:basedOn w:val="a"/>
    <w:rsid w:val="008C44C0"/>
    <w:pPr>
      <w:spacing w:before="100" w:beforeAutospacing="1" w:after="100" w:afterAutospacing="1"/>
    </w:pPr>
  </w:style>
  <w:style w:type="paragraph" w:customStyle="1" w:styleId="p12">
    <w:name w:val="p12"/>
    <w:basedOn w:val="a"/>
    <w:rsid w:val="008C44C0"/>
    <w:pPr>
      <w:spacing w:before="100" w:beforeAutospacing="1" w:after="100" w:afterAutospacing="1"/>
    </w:pPr>
  </w:style>
  <w:style w:type="paragraph" w:customStyle="1" w:styleId="p13">
    <w:name w:val="p13"/>
    <w:basedOn w:val="a"/>
    <w:rsid w:val="008C44C0"/>
    <w:pPr>
      <w:spacing w:before="100" w:beforeAutospacing="1" w:after="100" w:afterAutospacing="1"/>
    </w:pPr>
  </w:style>
  <w:style w:type="paragraph" w:customStyle="1" w:styleId="paraattribute1">
    <w:name w:val="paraattribute1"/>
    <w:basedOn w:val="a"/>
    <w:rsid w:val="00846677"/>
    <w:pPr>
      <w:spacing w:before="240"/>
    </w:pPr>
  </w:style>
  <w:style w:type="paragraph" w:customStyle="1" w:styleId="paraattribute5">
    <w:name w:val="paraattribute5"/>
    <w:basedOn w:val="a"/>
    <w:rsid w:val="00846677"/>
    <w:pPr>
      <w:spacing w:before="240"/>
    </w:pPr>
  </w:style>
  <w:style w:type="paragraph" w:customStyle="1" w:styleId="paraattribute9">
    <w:name w:val="paraattribute9"/>
    <w:basedOn w:val="a"/>
    <w:rsid w:val="00951B27"/>
    <w:pPr>
      <w:spacing w:before="240"/>
    </w:pPr>
  </w:style>
  <w:style w:type="paragraph" w:customStyle="1" w:styleId="paraattribute3">
    <w:name w:val="paraattribute3"/>
    <w:basedOn w:val="a"/>
    <w:rsid w:val="00951B27"/>
    <w:pPr>
      <w:spacing w:before="240"/>
    </w:pPr>
  </w:style>
  <w:style w:type="character" w:styleId="ad">
    <w:name w:val="Intense Reference"/>
    <w:basedOn w:val="a0"/>
    <w:uiPriority w:val="32"/>
    <w:qFormat/>
    <w:rsid w:val="00A00E28"/>
    <w:rPr>
      <w:b/>
      <w:bCs/>
      <w:smallCaps/>
      <w:color w:val="5B9BD5" w:themeColor="accent1"/>
      <w:spacing w:val="5"/>
    </w:rPr>
  </w:style>
  <w:style w:type="paragraph" w:customStyle="1" w:styleId="paraattribute4">
    <w:name w:val="paraattribute4"/>
    <w:basedOn w:val="a"/>
    <w:rsid w:val="00DF0B91"/>
    <w:pPr>
      <w:spacing w:before="240"/>
    </w:pPr>
  </w:style>
  <w:style w:type="paragraph" w:customStyle="1" w:styleId="paraattribute0">
    <w:name w:val="paraattribute0"/>
    <w:basedOn w:val="a"/>
    <w:rsid w:val="00DF0B91"/>
    <w:pPr>
      <w:spacing w:before="240"/>
    </w:pPr>
  </w:style>
  <w:style w:type="paragraph" w:styleId="ae">
    <w:name w:val="Body Text Indent"/>
    <w:basedOn w:val="a"/>
    <w:link w:val="af"/>
    <w:rsid w:val="00984F9B"/>
    <w:pPr>
      <w:suppressAutoHyphens/>
      <w:spacing w:line="100" w:lineRule="atLeast"/>
      <w:ind w:left="283" w:firstLine="708"/>
      <w:jc w:val="both"/>
    </w:pPr>
    <w:rPr>
      <w:b/>
      <w:bCs/>
      <w:i/>
      <w:iCs/>
      <w:kern w:val="1"/>
      <w:sz w:val="28"/>
      <w:lang w:val="uk-UA" w:eastAsia="hi-IN" w:bidi="hi-IN"/>
    </w:rPr>
  </w:style>
  <w:style w:type="character" w:customStyle="1" w:styleId="af">
    <w:name w:val="Основний текст з відступом Знак"/>
    <w:basedOn w:val="a0"/>
    <w:link w:val="ae"/>
    <w:rsid w:val="00984F9B"/>
    <w:rPr>
      <w:rFonts w:ascii="Times New Roman" w:eastAsia="Times New Roman" w:hAnsi="Times New Roman" w:cs="Times New Roman"/>
      <w:b/>
      <w:bCs/>
      <w:i/>
      <w:iCs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7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68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3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64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67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58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3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706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8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64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17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78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93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@s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47E3-490A-4FA1-8BD5-FC4EC709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3298</Words>
  <Characters>18802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10</cp:revision>
  <cp:lastPrinted>2017-03-31T06:04:00Z</cp:lastPrinted>
  <dcterms:created xsi:type="dcterms:W3CDTF">2017-02-01T14:38:00Z</dcterms:created>
  <dcterms:modified xsi:type="dcterms:W3CDTF">2017-03-31T06:06:00Z</dcterms:modified>
</cp:coreProperties>
</file>