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56C" w:rsidRDefault="0080356C" w:rsidP="0080356C">
      <w:pPr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b/>
          <w:bCs/>
          <w:sz w:val="28"/>
          <w:szCs w:val="28"/>
          <w:lang w:val="uk-UA"/>
        </w:rPr>
        <w:t>Аналіз регуляторного впливу</w:t>
      </w:r>
    </w:p>
    <w:p w:rsidR="0080356C" w:rsidRDefault="0080356C" w:rsidP="0080356C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щодо  введення  нової  схеми  руху  громадського  транспорту  на території  м. Суми </w:t>
      </w:r>
    </w:p>
    <w:p w:rsidR="0080356C" w:rsidRDefault="0080356C" w:rsidP="0080356C">
      <w:pPr>
        <w:rPr>
          <w:b/>
          <w:bCs/>
          <w:sz w:val="20"/>
          <w:szCs w:val="20"/>
          <w:lang w:val="uk-UA"/>
        </w:rPr>
      </w:pPr>
    </w:p>
    <w:p w:rsidR="0080356C" w:rsidRDefault="0080356C" w:rsidP="0080356C">
      <w:pPr>
        <w:numPr>
          <w:ilvl w:val="0"/>
          <w:numId w:val="1"/>
        </w:num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Визначення та аналіз проблем, які пропонуються розв’язати.</w:t>
      </w:r>
    </w:p>
    <w:p w:rsidR="0080356C" w:rsidRDefault="0080356C" w:rsidP="0080356C">
      <w:pPr>
        <w:tabs>
          <w:tab w:val="num" w:pos="540"/>
        </w:tabs>
        <w:jc w:val="both"/>
        <w:rPr>
          <w:b/>
          <w:bCs/>
          <w:sz w:val="16"/>
          <w:szCs w:val="16"/>
          <w:lang w:val="uk-UA"/>
        </w:rPr>
      </w:pPr>
    </w:p>
    <w:p w:rsidR="00DA7B61" w:rsidRDefault="0080356C" w:rsidP="0080356C">
      <w:pPr>
        <w:pStyle w:val="3"/>
        <w:tabs>
          <w:tab w:val="left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Проблема, що спонукала до внесення змін до рішення виконавчого комітету Сумської міської ради «Про внесення змін до рішення виконавчого комітету Сумської міської ради від 06.05.10 №219 «</w:t>
      </w:r>
      <w:r>
        <w:rPr>
          <w:bCs/>
          <w:sz w:val="28"/>
          <w:szCs w:val="28"/>
          <w:lang w:val="uk-UA"/>
        </w:rPr>
        <w:t>Про організацію перевезення пасажирів на постійних міських маршрутах м. Суми» (зі змінами)</w:t>
      </w:r>
      <w:r>
        <w:rPr>
          <w:sz w:val="28"/>
          <w:szCs w:val="28"/>
          <w:lang w:val="uk-UA"/>
        </w:rPr>
        <w:t xml:space="preserve">, надалі – Рішення, полягає в тому, що </w:t>
      </w:r>
      <w:r w:rsidR="00AB12FC">
        <w:rPr>
          <w:sz w:val="28"/>
          <w:szCs w:val="28"/>
          <w:lang w:val="uk-UA"/>
        </w:rPr>
        <w:t>на маршрутах №2 «Ковпака – Прокоф’</w:t>
      </w:r>
      <w:r w:rsidR="00AB12FC" w:rsidRPr="00AB12FC">
        <w:rPr>
          <w:sz w:val="28"/>
          <w:szCs w:val="28"/>
          <w:lang w:val="uk-UA"/>
        </w:rPr>
        <w:t>єва</w:t>
      </w:r>
      <w:r w:rsidR="00AB12FC">
        <w:rPr>
          <w:sz w:val="28"/>
          <w:szCs w:val="28"/>
          <w:lang w:val="uk-UA"/>
        </w:rPr>
        <w:t>» та №51 «Піщане – Прокоф’</w:t>
      </w:r>
      <w:r w:rsidR="00AB12FC" w:rsidRPr="00AB12FC">
        <w:rPr>
          <w:sz w:val="28"/>
          <w:szCs w:val="28"/>
          <w:lang w:val="uk-UA"/>
        </w:rPr>
        <w:t>єва</w:t>
      </w:r>
      <w:r w:rsidR="00AB12FC">
        <w:rPr>
          <w:sz w:val="28"/>
          <w:szCs w:val="28"/>
          <w:lang w:val="uk-UA"/>
        </w:rPr>
        <w:t>» закінчується термін договорів на первезення пасажирів</w:t>
      </w:r>
      <w:r>
        <w:rPr>
          <w:sz w:val="28"/>
          <w:szCs w:val="28"/>
          <w:lang w:val="uk-UA"/>
        </w:rPr>
        <w:t>. Зміни, які пропонуються, відповідають принципам, закладеним в побудову маршрутної мережі міста. Також встановлено, що зміни продиктовано взаємодією міської влади з перевізниками та населенням і не є такими, що можуть погіршити якість обслуговування пасажирів. Тому необхідно внести відповідні зміни у раніше прийняте рішення.</w:t>
      </w:r>
    </w:p>
    <w:p w:rsidR="0080356C" w:rsidRDefault="0080356C" w:rsidP="0080356C">
      <w:pPr>
        <w:tabs>
          <w:tab w:val="num" w:pos="540"/>
        </w:tabs>
        <w:jc w:val="both"/>
        <w:rPr>
          <w:sz w:val="28"/>
          <w:szCs w:val="28"/>
          <w:lang w:val="uk-UA"/>
        </w:rPr>
      </w:pPr>
    </w:p>
    <w:p w:rsidR="0080356C" w:rsidRDefault="00DA7B61" w:rsidP="0080356C">
      <w:pPr>
        <w:numPr>
          <w:ilvl w:val="0"/>
          <w:numId w:val="1"/>
        </w:num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Визначення цілей регулювання</w:t>
      </w:r>
      <w:r w:rsidR="0080356C">
        <w:rPr>
          <w:b/>
          <w:bCs/>
          <w:sz w:val="28"/>
          <w:szCs w:val="28"/>
          <w:lang w:val="uk-UA"/>
        </w:rPr>
        <w:t>.</w:t>
      </w:r>
    </w:p>
    <w:p w:rsidR="0080356C" w:rsidRDefault="0080356C" w:rsidP="0080356C">
      <w:pPr>
        <w:tabs>
          <w:tab w:val="num" w:pos="540"/>
        </w:tabs>
        <w:jc w:val="both"/>
        <w:rPr>
          <w:b/>
          <w:bCs/>
          <w:sz w:val="16"/>
          <w:szCs w:val="16"/>
          <w:lang w:val="uk-UA"/>
        </w:rPr>
      </w:pPr>
    </w:p>
    <w:p w:rsidR="00DA7B61" w:rsidRPr="00DA7B61" w:rsidRDefault="00DA7B61" w:rsidP="00DA7B61">
      <w:pPr>
        <w:pStyle w:val="FR2"/>
        <w:rPr>
          <w:bCs/>
          <w:sz w:val="28"/>
          <w:szCs w:val="28"/>
        </w:rPr>
      </w:pPr>
      <w:r>
        <w:rPr>
          <w:sz w:val="28"/>
          <w:szCs w:val="28"/>
        </w:rPr>
        <w:tab/>
        <w:t>П</w:t>
      </w:r>
      <w:r w:rsidRPr="00DA7B61">
        <w:rPr>
          <w:bCs/>
          <w:sz w:val="28"/>
          <w:szCs w:val="28"/>
        </w:rPr>
        <w:t>риведення рішення у відповідність до потреб мешканців міста</w:t>
      </w:r>
      <w:r>
        <w:rPr>
          <w:bCs/>
          <w:sz w:val="28"/>
          <w:szCs w:val="28"/>
        </w:rPr>
        <w:t xml:space="preserve"> шляхом внесення змін до базового рішення.</w:t>
      </w:r>
    </w:p>
    <w:p w:rsidR="0080356C" w:rsidRDefault="0080356C" w:rsidP="0080356C">
      <w:pPr>
        <w:tabs>
          <w:tab w:val="num" w:pos="540"/>
        </w:tabs>
        <w:jc w:val="both"/>
        <w:rPr>
          <w:sz w:val="28"/>
          <w:szCs w:val="28"/>
          <w:lang w:val="uk-UA"/>
        </w:rPr>
      </w:pPr>
    </w:p>
    <w:p w:rsidR="0080356C" w:rsidRDefault="00DA7B61" w:rsidP="0080356C">
      <w:pPr>
        <w:numPr>
          <w:ilvl w:val="0"/>
          <w:numId w:val="1"/>
        </w:num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Визначення та оцінка всіх прийнятних альтернативних способів досягнення зазначених цілей, наведення аргументів щодо переваги обраного способу</w:t>
      </w:r>
      <w:r w:rsidR="0080356C">
        <w:rPr>
          <w:b/>
          <w:bCs/>
          <w:sz w:val="28"/>
          <w:szCs w:val="28"/>
          <w:lang w:val="uk-UA"/>
        </w:rPr>
        <w:t>.</w:t>
      </w:r>
    </w:p>
    <w:p w:rsidR="0080356C" w:rsidRDefault="0080356C" w:rsidP="0080356C">
      <w:pPr>
        <w:tabs>
          <w:tab w:val="num" w:pos="540"/>
        </w:tabs>
        <w:jc w:val="both"/>
        <w:rPr>
          <w:sz w:val="28"/>
          <w:szCs w:val="28"/>
          <w:lang w:val="uk-UA"/>
        </w:rPr>
      </w:pPr>
    </w:p>
    <w:p w:rsidR="0080356C" w:rsidRDefault="0080356C" w:rsidP="0080356C">
      <w:pPr>
        <w:tabs>
          <w:tab w:val="num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Проблеми, визначені в першому пункті, потребують внесення змін до базового Рішення шляхом внесення змін до маршрут</w:t>
      </w:r>
      <w:r w:rsidR="00AB12FC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</w:t>
      </w:r>
      <w:r w:rsidR="00AB12FC">
        <w:rPr>
          <w:sz w:val="28"/>
          <w:szCs w:val="28"/>
          <w:lang w:val="uk-UA"/>
        </w:rPr>
        <w:t>№2 «Ковпака – Прокоф’</w:t>
      </w:r>
      <w:r w:rsidR="00AB12FC" w:rsidRPr="00AB12FC">
        <w:rPr>
          <w:sz w:val="28"/>
          <w:szCs w:val="28"/>
          <w:lang w:val="uk-UA"/>
        </w:rPr>
        <w:t>єва</w:t>
      </w:r>
      <w:r w:rsidR="00AB12FC">
        <w:rPr>
          <w:sz w:val="28"/>
          <w:szCs w:val="28"/>
          <w:lang w:val="uk-UA"/>
        </w:rPr>
        <w:t>» та №51 «Піщане – Прокоф’</w:t>
      </w:r>
      <w:r w:rsidR="00AB12FC" w:rsidRPr="00AB12FC">
        <w:rPr>
          <w:sz w:val="28"/>
          <w:szCs w:val="28"/>
          <w:lang w:val="uk-UA"/>
        </w:rPr>
        <w:t>єва</w:t>
      </w:r>
      <w:r w:rsidR="00AB12FC">
        <w:rPr>
          <w:sz w:val="28"/>
          <w:szCs w:val="28"/>
          <w:lang w:val="uk-UA"/>
        </w:rPr>
        <w:t>» шляхом введення маршрутів, автобуси на яких будуть здійснювати перевезення у звичайному режимі руху</w:t>
      </w:r>
      <w:r>
        <w:rPr>
          <w:sz w:val="28"/>
          <w:szCs w:val="28"/>
          <w:lang w:val="uk-UA"/>
        </w:rPr>
        <w:t>.</w:t>
      </w:r>
    </w:p>
    <w:p w:rsidR="0080356C" w:rsidRDefault="0080356C" w:rsidP="0080356C">
      <w:pPr>
        <w:tabs>
          <w:tab w:val="num" w:pos="540"/>
        </w:tabs>
        <w:jc w:val="both"/>
        <w:rPr>
          <w:sz w:val="28"/>
          <w:szCs w:val="28"/>
          <w:lang w:val="uk-UA"/>
        </w:rPr>
      </w:pPr>
    </w:p>
    <w:p w:rsidR="0080356C" w:rsidRDefault="0080356C" w:rsidP="0080356C">
      <w:pPr>
        <w:numPr>
          <w:ilvl w:val="0"/>
          <w:numId w:val="1"/>
        </w:num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Очікувані результати.</w:t>
      </w:r>
    </w:p>
    <w:p w:rsidR="0080356C" w:rsidRDefault="0080356C" w:rsidP="0080356C">
      <w:pPr>
        <w:tabs>
          <w:tab w:val="num" w:pos="540"/>
        </w:tabs>
        <w:jc w:val="both"/>
        <w:rPr>
          <w:b/>
          <w:bCs/>
          <w:sz w:val="20"/>
          <w:szCs w:val="20"/>
          <w:lang w:val="uk-UA"/>
        </w:rPr>
      </w:pPr>
    </w:p>
    <w:p w:rsidR="0080356C" w:rsidRDefault="0080356C" w:rsidP="0080356C">
      <w:pPr>
        <w:tabs>
          <w:tab w:val="num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Прийняття Рішення буде сприяти розвитку конкуренції серед перевізників, поліпшенню якісних показників обслуговування пасажирів.</w:t>
      </w:r>
    </w:p>
    <w:p w:rsidR="0080356C" w:rsidRDefault="0080356C" w:rsidP="0080356C">
      <w:pPr>
        <w:tabs>
          <w:tab w:val="num" w:pos="540"/>
        </w:tabs>
        <w:jc w:val="both"/>
        <w:rPr>
          <w:b/>
          <w:bCs/>
          <w:sz w:val="20"/>
          <w:szCs w:val="20"/>
          <w:lang w:val="uk-UA"/>
        </w:rPr>
      </w:pPr>
    </w:p>
    <w:p w:rsidR="0080356C" w:rsidRDefault="0080356C" w:rsidP="0080356C">
      <w:pPr>
        <w:tabs>
          <w:tab w:val="num" w:pos="540"/>
        </w:tabs>
        <w:jc w:val="both"/>
        <w:rPr>
          <w:b/>
          <w:bCs/>
          <w:sz w:val="20"/>
          <w:szCs w:val="20"/>
          <w:lang w:val="uk-UA"/>
        </w:rPr>
      </w:pPr>
    </w:p>
    <w:p w:rsidR="0080356C" w:rsidRDefault="0080356C" w:rsidP="0080356C">
      <w:pPr>
        <w:numPr>
          <w:ilvl w:val="0"/>
          <w:numId w:val="1"/>
        </w:num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Механізм і заходи </w:t>
      </w:r>
      <w:r w:rsidR="00DA7B61">
        <w:rPr>
          <w:b/>
          <w:bCs/>
          <w:sz w:val="28"/>
          <w:szCs w:val="28"/>
          <w:lang w:val="uk-UA"/>
        </w:rPr>
        <w:t>для</w:t>
      </w:r>
      <w:r>
        <w:rPr>
          <w:b/>
          <w:bCs/>
          <w:sz w:val="28"/>
          <w:szCs w:val="28"/>
          <w:lang w:val="uk-UA"/>
        </w:rPr>
        <w:t xml:space="preserve"> розв’язання визначеної проблеми.</w:t>
      </w:r>
    </w:p>
    <w:p w:rsidR="0080356C" w:rsidRDefault="0080356C" w:rsidP="0080356C">
      <w:pPr>
        <w:tabs>
          <w:tab w:val="num" w:pos="540"/>
        </w:tabs>
        <w:jc w:val="both"/>
        <w:rPr>
          <w:b/>
          <w:bCs/>
          <w:sz w:val="20"/>
          <w:szCs w:val="20"/>
          <w:lang w:val="uk-UA"/>
        </w:rPr>
      </w:pPr>
    </w:p>
    <w:p w:rsidR="0080356C" w:rsidRDefault="0080356C" w:rsidP="0080356C">
      <w:pPr>
        <w:tabs>
          <w:tab w:val="num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Розв’язання визначеної проблеми забезпечується способом </w:t>
      </w:r>
      <w:r w:rsidR="00682A16">
        <w:rPr>
          <w:sz w:val="28"/>
          <w:szCs w:val="28"/>
          <w:lang w:val="uk-UA"/>
        </w:rPr>
        <w:t>внесення змін до</w:t>
      </w:r>
      <w:r>
        <w:rPr>
          <w:sz w:val="28"/>
          <w:szCs w:val="28"/>
          <w:lang w:val="uk-UA"/>
        </w:rPr>
        <w:t xml:space="preserve"> Рішення в установленому регламентом роботи виконавчого комітету Сумської міської ради порядку.</w:t>
      </w:r>
    </w:p>
    <w:p w:rsidR="00AD14D1" w:rsidRDefault="00AD14D1" w:rsidP="0080356C">
      <w:pPr>
        <w:tabs>
          <w:tab w:val="num" w:pos="540"/>
        </w:tabs>
        <w:jc w:val="both"/>
        <w:rPr>
          <w:sz w:val="28"/>
          <w:szCs w:val="28"/>
          <w:lang w:val="uk-UA"/>
        </w:rPr>
      </w:pPr>
    </w:p>
    <w:p w:rsidR="00F345F3" w:rsidRDefault="00F345F3" w:rsidP="0080356C">
      <w:pPr>
        <w:tabs>
          <w:tab w:val="num" w:pos="540"/>
        </w:tabs>
        <w:jc w:val="both"/>
        <w:rPr>
          <w:sz w:val="28"/>
          <w:szCs w:val="28"/>
          <w:lang w:val="uk-UA"/>
        </w:rPr>
      </w:pPr>
    </w:p>
    <w:p w:rsidR="00AD14D1" w:rsidRDefault="00AD14D1" w:rsidP="0080356C">
      <w:pPr>
        <w:tabs>
          <w:tab w:val="num" w:pos="540"/>
        </w:tabs>
        <w:jc w:val="both"/>
        <w:rPr>
          <w:sz w:val="28"/>
          <w:szCs w:val="28"/>
          <w:lang w:val="uk-UA"/>
        </w:rPr>
      </w:pPr>
    </w:p>
    <w:p w:rsidR="0080356C" w:rsidRDefault="0080356C" w:rsidP="0080356C">
      <w:pPr>
        <w:tabs>
          <w:tab w:val="num" w:pos="540"/>
        </w:tabs>
        <w:jc w:val="both"/>
        <w:rPr>
          <w:b/>
          <w:bCs/>
          <w:sz w:val="20"/>
          <w:szCs w:val="20"/>
          <w:lang w:val="uk-UA"/>
        </w:rPr>
      </w:pPr>
    </w:p>
    <w:p w:rsidR="0080356C" w:rsidRDefault="0080356C" w:rsidP="0080356C">
      <w:pPr>
        <w:numPr>
          <w:ilvl w:val="0"/>
          <w:numId w:val="1"/>
        </w:num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Обґрунтування можливості досягнення встановлених цілей.</w:t>
      </w:r>
    </w:p>
    <w:p w:rsidR="0080356C" w:rsidRDefault="0080356C" w:rsidP="0080356C">
      <w:pPr>
        <w:tabs>
          <w:tab w:val="num" w:pos="540"/>
        </w:tabs>
        <w:jc w:val="both"/>
        <w:rPr>
          <w:b/>
          <w:bCs/>
          <w:sz w:val="20"/>
          <w:szCs w:val="20"/>
          <w:lang w:val="uk-UA"/>
        </w:rPr>
      </w:pPr>
    </w:p>
    <w:p w:rsidR="0080356C" w:rsidRDefault="0080356C" w:rsidP="0080356C">
      <w:pPr>
        <w:tabs>
          <w:tab w:val="num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Відповідно до статті 144 Конституції України рішення, прийняті органами місцевого самоврядування в межах повноважень, визначених законами, обов’язкові для виконання на відповідній території. Тобто, у разі прийняття виконавчим комітетом рішення про внесення змін до маршрутної мережі міста, воно буде обов’язковим для виконання відповідними виконавчими органами міської ради та суб’єктами господарювання.</w:t>
      </w:r>
    </w:p>
    <w:p w:rsidR="0080356C" w:rsidRDefault="0080356C" w:rsidP="0080356C">
      <w:pPr>
        <w:tabs>
          <w:tab w:val="num" w:pos="540"/>
        </w:tabs>
        <w:jc w:val="both"/>
        <w:rPr>
          <w:sz w:val="16"/>
          <w:szCs w:val="16"/>
          <w:lang w:val="uk-UA"/>
        </w:rPr>
      </w:pPr>
    </w:p>
    <w:p w:rsidR="0080356C" w:rsidRDefault="0080356C" w:rsidP="0080356C">
      <w:pPr>
        <w:tabs>
          <w:tab w:val="num" w:pos="540"/>
        </w:tabs>
        <w:jc w:val="both"/>
        <w:rPr>
          <w:sz w:val="16"/>
          <w:szCs w:val="16"/>
          <w:lang w:val="uk-UA"/>
        </w:rPr>
      </w:pPr>
    </w:p>
    <w:p w:rsidR="0080356C" w:rsidRDefault="0080356C" w:rsidP="0080356C">
      <w:pPr>
        <w:numPr>
          <w:ilvl w:val="0"/>
          <w:numId w:val="1"/>
        </w:num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Обґрунтування </w:t>
      </w:r>
      <w:r w:rsidR="00DA7B61">
        <w:rPr>
          <w:b/>
          <w:bCs/>
          <w:sz w:val="28"/>
          <w:szCs w:val="28"/>
          <w:lang w:val="uk-UA"/>
        </w:rPr>
        <w:t xml:space="preserve">запропонованого строку дії регуляторного акту. </w:t>
      </w:r>
    </w:p>
    <w:p w:rsidR="0080356C" w:rsidRDefault="0080356C" w:rsidP="0080356C">
      <w:pPr>
        <w:tabs>
          <w:tab w:val="num" w:pos="540"/>
        </w:tabs>
        <w:jc w:val="both"/>
        <w:rPr>
          <w:b/>
          <w:bCs/>
          <w:sz w:val="16"/>
          <w:szCs w:val="16"/>
          <w:lang w:val="uk-UA"/>
        </w:rPr>
      </w:pPr>
    </w:p>
    <w:p w:rsidR="00DA7B61" w:rsidRDefault="0080356C" w:rsidP="00DA7B61">
      <w:pPr>
        <w:tabs>
          <w:tab w:val="num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DA7B61">
        <w:rPr>
          <w:sz w:val="28"/>
          <w:szCs w:val="28"/>
          <w:lang w:val="uk-UA"/>
        </w:rPr>
        <w:t>Рішення приймається на необмежений термін, а внесення змін до нього повинно здійснюватися згідно з регламентом виконавчого комітету Сумської міської ради.</w:t>
      </w:r>
    </w:p>
    <w:p w:rsidR="00DA7B61" w:rsidRDefault="00DA7B61" w:rsidP="00DA7B61">
      <w:pPr>
        <w:tabs>
          <w:tab w:val="num" w:pos="540"/>
        </w:tabs>
        <w:jc w:val="both"/>
        <w:rPr>
          <w:b/>
          <w:bCs/>
          <w:sz w:val="20"/>
          <w:szCs w:val="20"/>
          <w:lang w:val="uk-UA"/>
        </w:rPr>
      </w:pPr>
    </w:p>
    <w:p w:rsidR="0080356C" w:rsidRPr="00DA7B61" w:rsidRDefault="00DA7B61" w:rsidP="00DA7B61">
      <w:pPr>
        <w:pStyle w:val="a3"/>
        <w:numPr>
          <w:ilvl w:val="0"/>
          <w:numId w:val="1"/>
        </w:numPr>
        <w:tabs>
          <w:tab w:val="num" w:pos="54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Показники результативності регуляторного акту</w:t>
      </w:r>
      <w:r w:rsidR="0080356C" w:rsidRPr="00DA7B61">
        <w:rPr>
          <w:b/>
          <w:bCs/>
          <w:sz w:val="28"/>
          <w:szCs w:val="28"/>
          <w:lang w:val="uk-UA"/>
        </w:rPr>
        <w:t>.</w:t>
      </w:r>
    </w:p>
    <w:p w:rsidR="0080356C" w:rsidRDefault="0080356C" w:rsidP="0080356C">
      <w:pPr>
        <w:tabs>
          <w:tab w:val="num" w:pos="540"/>
        </w:tabs>
        <w:jc w:val="both"/>
        <w:rPr>
          <w:b/>
          <w:bCs/>
          <w:sz w:val="20"/>
          <w:szCs w:val="20"/>
          <w:lang w:val="uk-UA"/>
        </w:rPr>
      </w:pPr>
    </w:p>
    <w:p w:rsidR="0080356C" w:rsidRDefault="0080356C" w:rsidP="0080356C">
      <w:pPr>
        <w:tabs>
          <w:tab w:val="num" w:pos="5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Введення в дію Рішення передбачає отримання мешканцями міста більш якісних послуг з транспортного обслуговування при перевезенні автобусами. </w:t>
      </w:r>
    </w:p>
    <w:p w:rsidR="0080356C" w:rsidRDefault="0080356C" w:rsidP="0080356C">
      <w:pPr>
        <w:tabs>
          <w:tab w:val="num" w:pos="540"/>
        </w:tabs>
        <w:jc w:val="both"/>
        <w:rPr>
          <w:sz w:val="20"/>
          <w:szCs w:val="20"/>
          <w:lang w:val="uk-UA"/>
        </w:rPr>
      </w:pPr>
    </w:p>
    <w:p w:rsidR="0080356C" w:rsidRDefault="00AD14D1" w:rsidP="0080356C">
      <w:pPr>
        <w:numPr>
          <w:ilvl w:val="0"/>
          <w:numId w:val="1"/>
        </w:num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Визначення з</w:t>
      </w:r>
      <w:r w:rsidR="0080356C">
        <w:rPr>
          <w:b/>
          <w:bCs/>
          <w:sz w:val="28"/>
          <w:szCs w:val="28"/>
          <w:lang w:val="uk-UA"/>
        </w:rPr>
        <w:t>аход</w:t>
      </w:r>
      <w:r>
        <w:rPr>
          <w:b/>
          <w:bCs/>
          <w:sz w:val="28"/>
          <w:szCs w:val="28"/>
          <w:lang w:val="uk-UA"/>
        </w:rPr>
        <w:t>ів</w:t>
      </w:r>
      <w:r w:rsidR="0080356C">
        <w:rPr>
          <w:b/>
          <w:bCs/>
          <w:sz w:val="28"/>
          <w:szCs w:val="28"/>
          <w:lang w:val="uk-UA"/>
        </w:rPr>
        <w:t>, за допомогою яких буде здійснюватися відстеження результативності регуляторного акта.</w:t>
      </w:r>
    </w:p>
    <w:p w:rsidR="0080356C" w:rsidRDefault="0080356C" w:rsidP="0080356C">
      <w:pPr>
        <w:tabs>
          <w:tab w:val="num" w:pos="540"/>
        </w:tabs>
        <w:jc w:val="both"/>
        <w:rPr>
          <w:sz w:val="20"/>
          <w:szCs w:val="20"/>
          <w:lang w:val="uk-UA"/>
        </w:rPr>
      </w:pPr>
    </w:p>
    <w:p w:rsidR="00E75F7A" w:rsidRDefault="0080356C" w:rsidP="00E75F7A">
      <w:pPr>
        <w:tabs>
          <w:tab w:val="num" w:pos="540"/>
        </w:tabs>
        <w:jc w:val="both"/>
        <w:rPr>
          <w:rFonts w:ascii="Verdana" w:hAnsi="Verdana" w:cs="Verdana"/>
          <w:sz w:val="17"/>
          <w:szCs w:val="17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E75F7A">
        <w:rPr>
          <w:sz w:val="28"/>
          <w:szCs w:val="28"/>
          <w:lang w:val="uk-UA"/>
        </w:rPr>
        <w:t>Оскільки Рішення приймається виконавчим комітетом міської ради, організацію відстеження результативності регуляторного акта здійснює відділ логістики та зв’язку Сумської міської ради, а контроль - постійна комісія Сумської міської ради за належністю.</w:t>
      </w:r>
      <w:r w:rsidR="00E75F7A">
        <w:rPr>
          <w:rFonts w:ascii="Verdana" w:hAnsi="Verdana" w:cs="Verdana"/>
          <w:sz w:val="17"/>
          <w:szCs w:val="17"/>
          <w:lang w:val="uk-UA"/>
        </w:rPr>
        <w:t xml:space="preserve"> </w:t>
      </w:r>
    </w:p>
    <w:p w:rsidR="0080356C" w:rsidRDefault="0080356C" w:rsidP="0080356C">
      <w:pPr>
        <w:tabs>
          <w:tab w:val="num" w:pos="540"/>
        </w:tabs>
        <w:jc w:val="both"/>
        <w:rPr>
          <w:rFonts w:ascii="Verdana" w:hAnsi="Verdana" w:cs="Verdana"/>
          <w:sz w:val="17"/>
          <w:szCs w:val="17"/>
          <w:lang w:val="uk-UA"/>
        </w:rPr>
      </w:pPr>
    </w:p>
    <w:p w:rsidR="0080356C" w:rsidRDefault="0080356C" w:rsidP="0080356C">
      <w:pPr>
        <w:tabs>
          <w:tab w:val="num" w:pos="540"/>
        </w:tabs>
        <w:jc w:val="both"/>
        <w:rPr>
          <w:rFonts w:ascii="Verdana" w:hAnsi="Verdana" w:cs="Verdana"/>
          <w:sz w:val="17"/>
          <w:szCs w:val="17"/>
          <w:lang w:val="uk-UA"/>
        </w:rPr>
      </w:pPr>
    </w:p>
    <w:p w:rsidR="0080356C" w:rsidRDefault="0080356C" w:rsidP="0080356C">
      <w:pPr>
        <w:tabs>
          <w:tab w:val="num" w:pos="540"/>
        </w:tabs>
        <w:jc w:val="both"/>
        <w:rPr>
          <w:rFonts w:ascii="Verdana" w:hAnsi="Verdana" w:cs="Verdana"/>
          <w:sz w:val="17"/>
          <w:szCs w:val="17"/>
          <w:lang w:val="uk-UA"/>
        </w:rPr>
      </w:pPr>
    </w:p>
    <w:p w:rsidR="0080356C" w:rsidRDefault="0080356C" w:rsidP="0080356C">
      <w:pPr>
        <w:tabs>
          <w:tab w:val="num" w:pos="540"/>
        </w:tabs>
        <w:jc w:val="both"/>
        <w:rPr>
          <w:rFonts w:ascii="Verdana" w:hAnsi="Verdana" w:cs="Verdana"/>
          <w:sz w:val="17"/>
          <w:szCs w:val="17"/>
          <w:lang w:val="uk-UA"/>
        </w:rPr>
      </w:pPr>
    </w:p>
    <w:p w:rsidR="0080356C" w:rsidRDefault="0080356C" w:rsidP="0080356C">
      <w:pPr>
        <w:tabs>
          <w:tab w:val="num" w:pos="540"/>
        </w:tabs>
        <w:jc w:val="both"/>
        <w:rPr>
          <w:rFonts w:ascii="Verdana" w:hAnsi="Verdana" w:cs="Verdana"/>
          <w:sz w:val="17"/>
          <w:szCs w:val="17"/>
          <w:lang w:val="uk-UA"/>
        </w:rPr>
      </w:pPr>
    </w:p>
    <w:p w:rsidR="00AB12FC" w:rsidRPr="00AB12FC" w:rsidRDefault="00AB12FC" w:rsidP="0080356C">
      <w:pPr>
        <w:tabs>
          <w:tab w:val="num" w:pos="540"/>
        </w:tabs>
        <w:jc w:val="both"/>
        <w:rPr>
          <w:b/>
          <w:sz w:val="28"/>
          <w:szCs w:val="28"/>
          <w:lang w:val="uk-UA"/>
        </w:rPr>
      </w:pPr>
      <w:r w:rsidRPr="00AB12FC">
        <w:rPr>
          <w:b/>
          <w:sz w:val="28"/>
          <w:szCs w:val="28"/>
          <w:lang w:val="uk-UA"/>
        </w:rPr>
        <w:t xml:space="preserve">Начачльник відділу </w:t>
      </w:r>
    </w:p>
    <w:p w:rsidR="00AB12FC" w:rsidRPr="00AB12FC" w:rsidRDefault="00AB12FC" w:rsidP="0080356C">
      <w:pPr>
        <w:tabs>
          <w:tab w:val="num" w:pos="540"/>
        </w:tabs>
        <w:jc w:val="both"/>
        <w:rPr>
          <w:b/>
          <w:sz w:val="28"/>
          <w:szCs w:val="28"/>
          <w:lang w:val="uk-UA"/>
        </w:rPr>
      </w:pPr>
      <w:r w:rsidRPr="00AB12FC">
        <w:rPr>
          <w:b/>
          <w:sz w:val="28"/>
          <w:szCs w:val="28"/>
          <w:lang w:val="uk-UA"/>
        </w:rPr>
        <w:t>логістики та зв’</w:t>
      </w:r>
      <w:proofErr w:type="spellStart"/>
      <w:r w:rsidRPr="00AB12FC">
        <w:rPr>
          <w:b/>
          <w:sz w:val="28"/>
          <w:szCs w:val="28"/>
        </w:rPr>
        <w:t>язку</w:t>
      </w:r>
      <w:proofErr w:type="spellEnd"/>
      <w:r w:rsidRPr="00AB12FC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 w:rsidRPr="00AB12FC">
        <w:rPr>
          <w:b/>
          <w:sz w:val="28"/>
          <w:szCs w:val="28"/>
        </w:rPr>
        <w:t>С.В.Яковенко</w:t>
      </w:r>
      <w:proofErr w:type="spellEnd"/>
    </w:p>
    <w:sectPr w:rsidR="00AB12FC" w:rsidRPr="00AB12FC" w:rsidSect="00C5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030A5"/>
    <w:multiLevelType w:val="hybridMultilevel"/>
    <w:tmpl w:val="9A263242"/>
    <w:lvl w:ilvl="0" w:tplc="0298F50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0356C"/>
    <w:rsid w:val="001D09B1"/>
    <w:rsid w:val="00682A16"/>
    <w:rsid w:val="007134B0"/>
    <w:rsid w:val="00742351"/>
    <w:rsid w:val="0080356C"/>
    <w:rsid w:val="008A0C40"/>
    <w:rsid w:val="008A58AE"/>
    <w:rsid w:val="008C3519"/>
    <w:rsid w:val="00906475"/>
    <w:rsid w:val="00974EE3"/>
    <w:rsid w:val="00AB12FC"/>
    <w:rsid w:val="00AD14D1"/>
    <w:rsid w:val="00B93B55"/>
    <w:rsid w:val="00BC16A8"/>
    <w:rsid w:val="00C106F7"/>
    <w:rsid w:val="00C52AB2"/>
    <w:rsid w:val="00C53C9F"/>
    <w:rsid w:val="00C73DAF"/>
    <w:rsid w:val="00CC66C6"/>
    <w:rsid w:val="00CE2245"/>
    <w:rsid w:val="00DA7B61"/>
    <w:rsid w:val="00DD463D"/>
    <w:rsid w:val="00E75F7A"/>
    <w:rsid w:val="00E82152"/>
    <w:rsid w:val="00E824C8"/>
    <w:rsid w:val="00F3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0D0A7E-81D6-48F9-BC17-59DFF0B30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8035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035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uiPriority w:val="99"/>
    <w:rsid w:val="0080356C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customStyle="1" w:styleId="1">
    <w:name w:val="Без интервала1"/>
    <w:rsid w:val="0080356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A7B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77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2066</Words>
  <Characters>1179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vk750</cp:lastModifiedBy>
  <cp:revision>26</cp:revision>
  <cp:lastPrinted>2014-03-25T06:18:00Z</cp:lastPrinted>
  <dcterms:created xsi:type="dcterms:W3CDTF">2014-03-21T12:27:00Z</dcterms:created>
  <dcterms:modified xsi:type="dcterms:W3CDTF">2015-07-23T07:47:00Z</dcterms:modified>
</cp:coreProperties>
</file>