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ayout w:type="fixed"/>
        <w:tblLook w:val="0000" w:firstRow="0" w:lastRow="0" w:firstColumn="0" w:lastColumn="0" w:noHBand="0" w:noVBand="0"/>
      </w:tblPr>
      <w:tblGrid>
        <w:gridCol w:w="4361"/>
        <w:gridCol w:w="1134"/>
        <w:gridCol w:w="4394"/>
      </w:tblGrid>
      <w:tr w:rsidR="0035170A" w:rsidRPr="00F06E39" w:rsidTr="00480324">
        <w:trPr>
          <w:trHeight w:val="964"/>
        </w:trPr>
        <w:tc>
          <w:tcPr>
            <w:tcW w:w="4361" w:type="dxa"/>
            <w:shd w:val="clear" w:color="auto" w:fill="auto"/>
          </w:tcPr>
          <w:p w:rsidR="0035170A" w:rsidRPr="00F06E39" w:rsidRDefault="0035170A" w:rsidP="0035170A">
            <w:pPr>
              <w:snapToGrid w:val="0"/>
              <w:spacing w:after="0" w:line="240" w:lineRule="auto"/>
              <w:rPr>
                <w:rFonts w:ascii="Times New Roman" w:eastAsia="Times New Roman" w:hAnsi="Times New Roman" w:cs="Times New Roman"/>
                <w:sz w:val="26"/>
                <w:szCs w:val="26"/>
                <w:lang w:eastAsia="ru-RU"/>
              </w:rPr>
            </w:pPr>
          </w:p>
        </w:tc>
        <w:tc>
          <w:tcPr>
            <w:tcW w:w="1134" w:type="dxa"/>
            <w:shd w:val="clear" w:color="auto" w:fill="auto"/>
          </w:tcPr>
          <w:p w:rsidR="0035170A" w:rsidRPr="00F06E39" w:rsidRDefault="0035170A" w:rsidP="0035170A">
            <w:pPr>
              <w:snapToGrid w:val="0"/>
              <w:spacing w:after="0" w:line="240" w:lineRule="auto"/>
              <w:ind w:left="-108" w:right="-108"/>
              <w:jc w:val="center"/>
              <w:rPr>
                <w:rFonts w:ascii="Times New Roman" w:eastAsia="Times New Roman" w:hAnsi="Times New Roman" w:cs="Times New Roman"/>
                <w:sz w:val="26"/>
                <w:szCs w:val="26"/>
                <w:lang w:eastAsia="ru-RU"/>
              </w:rPr>
            </w:pPr>
            <w:r w:rsidRPr="00F06E39">
              <w:rPr>
                <w:rFonts w:ascii="Times New Roman" w:eastAsia="Times New Roman" w:hAnsi="Times New Roman" w:cs="Times New Roman"/>
                <w:noProof/>
                <w:sz w:val="26"/>
                <w:szCs w:val="26"/>
                <w:lang w:val="en-US" w:eastAsia="en-US"/>
              </w:rPr>
              <w:drawing>
                <wp:inline distT="0" distB="0" distL="0" distR="0">
                  <wp:extent cx="428625" cy="6096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28625" cy="609600"/>
                          </a:xfrm>
                          <a:prstGeom prst="rect">
                            <a:avLst/>
                          </a:prstGeom>
                          <a:solidFill>
                            <a:srgbClr val="FFFFFF"/>
                          </a:solidFill>
                          <a:ln w="9525">
                            <a:noFill/>
                            <a:miter lim="800000"/>
                            <a:headEnd/>
                            <a:tailEnd/>
                          </a:ln>
                        </pic:spPr>
                      </pic:pic>
                    </a:graphicData>
                  </a:graphic>
                </wp:inline>
              </w:drawing>
            </w:r>
          </w:p>
        </w:tc>
        <w:tc>
          <w:tcPr>
            <w:tcW w:w="4394" w:type="dxa"/>
            <w:shd w:val="clear" w:color="auto" w:fill="auto"/>
          </w:tcPr>
          <w:p w:rsidR="006B11DE" w:rsidRPr="00F06E39" w:rsidRDefault="006B11DE" w:rsidP="006B11DE">
            <w:pPr>
              <w:keepNext/>
              <w:spacing w:after="0" w:line="240" w:lineRule="auto"/>
              <w:jc w:val="center"/>
              <w:outlineLvl w:val="1"/>
              <w:rPr>
                <w:rFonts w:ascii="Times New Roman" w:eastAsia="Times New Roman" w:hAnsi="Times New Roman" w:cs="Times New Roman"/>
                <w:bCs/>
                <w:iCs/>
                <w:kern w:val="2"/>
                <w:sz w:val="28"/>
                <w:szCs w:val="28"/>
                <w:lang w:eastAsia="ru-RU"/>
              </w:rPr>
            </w:pPr>
            <w:r w:rsidRPr="00F06E39">
              <w:rPr>
                <w:rFonts w:ascii="Times New Roman" w:eastAsia="Times New Roman" w:hAnsi="Times New Roman" w:cs="Times New Roman"/>
                <w:bCs/>
                <w:iCs/>
                <w:kern w:val="2"/>
                <w:sz w:val="28"/>
                <w:szCs w:val="28"/>
                <w:lang w:eastAsia="ru-RU"/>
              </w:rPr>
              <w:t xml:space="preserve">            Проект</w:t>
            </w:r>
          </w:p>
          <w:p w:rsidR="006B11DE" w:rsidRPr="00F06E39" w:rsidRDefault="006B11DE" w:rsidP="006B11DE">
            <w:pPr>
              <w:keepNext/>
              <w:spacing w:after="0" w:line="240" w:lineRule="auto"/>
              <w:jc w:val="center"/>
              <w:outlineLvl w:val="1"/>
              <w:rPr>
                <w:rFonts w:ascii="Times New Roman" w:eastAsia="Times New Roman" w:hAnsi="Times New Roman" w:cs="Times New Roman"/>
                <w:bCs/>
                <w:iCs/>
                <w:sz w:val="28"/>
                <w:szCs w:val="28"/>
                <w:lang w:eastAsia="ru-RU"/>
              </w:rPr>
            </w:pPr>
            <w:r w:rsidRPr="00F06E39">
              <w:rPr>
                <w:rFonts w:ascii="Times New Roman" w:eastAsia="Times New Roman" w:hAnsi="Times New Roman" w:cs="Times New Roman"/>
                <w:bCs/>
                <w:iCs/>
                <w:sz w:val="28"/>
                <w:szCs w:val="28"/>
                <w:lang w:eastAsia="ru-RU"/>
              </w:rPr>
              <w:t xml:space="preserve">          оприлюднено</w:t>
            </w:r>
          </w:p>
          <w:p w:rsidR="0035170A" w:rsidRPr="00F06E39" w:rsidRDefault="006B11DE" w:rsidP="00B56CA1">
            <w:pPr>
              <w:snapToGrid w:val="0"/>
              <w:spacing w:after="0" w:line="240" w:lineRule="auto"/>
              <w:jc w:val="center"/>
              <w:rPr>
                <w:rFonts w:ascii="Times New Roman" w:eastAsia="Times New Roman" w:hAnsi="Times New Roman" w:cs="Times New Roman"/>
                <w:sz w:val="24"/>
                <w:szCs w:val="28"/>
                <w:lang w:eastAsia="ru-RU"/>
              </w:rPr>
            </w:pPr>
            <w:r w:rsidRPr="00F06E39">
              <w:rPr>
                <w:rFonts w:ascii="Times New Roman" w:hAnsi="Times New Roman" w:cs="Times New Roman"/>
                <w:bCs/>
                <w:iCs/>
                <w:sz w:val="28"/>
                <w:szCs w:val="28"/>
              </w:rPr>
              <w:t>«___»__________201</w:t>
            </w:r>
            <w:r w:rsidR="00B56CA1" w:rsidRPr="00F06E39">
              <w:rPr>
                <w:rFonts w:ascii="Times New Roman" w:hAnsi="Times New Roman" w:cs="Times New Roman"/>
                <w:bCs/>
                <w:iCs/>
                <w:sz w:val="28"/>
                <w:szCs w:val="28"/>
              </w:rPr>
              <w:t>9</w:t>
            </w:r>
            <w:r w:rsidRPr="00F06E39">
              <w:rPr>
                <w:rFonts w:ascii="Times New Roman" w:hAnsi="Times New Roman" w:cs="Times New Roman"/>
                <w:bCs/>
                <w:iCs/>
                <w:sz w:val="28"/>
                <w:szCs w:val="28"/>
              </w:rPr>
              <w:t xml:space="preserve"> р.</w:t>
            </w:r>
          </w:p>
        </w:tc>
      </w:tr>
    </w:tbl>
    <w:p w:rsidR="0035170A" w:rsidRPr="00F06E39" w:rsidRDefault="0035170A" w:rsidP="0035170A">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noProof/>
          <w:sz w:val="15"/>
          <w:szCs w:val="15"/>
          <w:lang w:eastAsia="ru-RU"/>
        </w:rPr>
      </w:pPr>
    </w:p>
    <w:p w:rsidR="0035170A" w:rsidRPr="00F06E39" w:rsidRDefault="0035170A" w:rsidP="0035170A">
      <w:pPr>
        <w:keepNext/>
        <w:spacing w:after="0" w:line="240" w:lineRule="auto"/>
        <w:jc w:val="center"/>
        <w:outlineLvl w:val="1"/>
        <w:rPr>
          <w:rFonts w:ascii="Times New Roman" w:eastAsia="Times New Roman" w:hAnsi="Times New Roman" w:cs="Times New Roman"/>
          <w:sz w:val="36"/>
          <w:szCs w:val="20"/>
          <w:lang w:eastAsia="ru-RU"/>
        </w:rPr>
      </w:pPr>
      <w:r w:rsidRPr="00F06E39">
        <w:rPr>
          <w:rFonts w:ascii="Times New Roman" w:eastAsia="Times New Roman" w:hAnsi="Times New Roman" w:cs="Times New Roman"/>
          <w:sz w:val="36"/>
          <w:szCs w:val="20"/>
          <w:lang w:eastAsia="ru-RU"/>
        </w:rPr>
        <w:t>Сумська міська рада</w:t>
      </w:r>
    </w:p>
    <w:p w:rsidR="0035170A" w:rsidRPr="00F06E39" w:rsidRDefault="0035170A" w:rsidP="0035170A">
      <w:pPr>
        <w:keepNext/>
        <w:spacing w:after="0" w:line="240" w:lineRule="auto"/>
        <w:jc w:val="center"/>
        <w:outlineLvl w:val="3"/>
        <w:rPr>
          <w:rFonts w:ascii="Times New Roman" w:eastAsia="Times New Roman" w:hAnsi="Times New Roman" w:cs="Times New Roman"/>
          <w:sz w:val="28"/>
          <w:szCs w:val="20"/>
          <w:lang w:eastAsia="ru-RU"/>
        </w:rPr>
      </w:pPr>
      <w:r w:rsidRPr="00F06E39">
        <w:rPr>
          <w:rFonts w:ascii="Times New Roman" w:eastAsia="Times New Roman" w:hAnsi="Times New Roman" w:cs="Times New Roman"/>
          <w:sz w:val="36"/>
          <w:szCs w:val="36"/>
          <w:lang w:eastAsia="ru-RU"/>
        </w:rPr>
        <w:t>Виконавчий комітет</w:t>
      </w:r>
    </w:p>
    <w:p w:rsidR="0035170A" w:rsidRPr="00F06E39" w:rsidRDefault="0035170A" w:rsidP="0035170A">
      <w:pPr>
        <w:keepNext/>
        <w:spacing w:after="0" w:line="240" w:lineRule="auto"/>
        <w:jc w:val="center"/>
        <w:outlineLvl w:val="3"/>
        <w:rPr>
          <w:rFonts w:ascii="Times New Roman" w:eastAsia="Times New Roman" w:hAnsi="Times New Roman" w:cs="Times New Roman"/>
          <w:b/>
          <w:sz w:val="36"/>
          <w:szCs w:val="36"/>
          <w:lang w:eastAsia="ru-RU"/>
        </w:rPr>
      </w:pPr>
      <w:r w:rsidRPr="00F06E39">
        <w:rPr>
          <w:rFonts w:ascii="Times New Roman" w:eastAsia="Times New Roman" w:hAnsi="Times New Roman" w:cs="Times New Roman"/>
          <w:b/>
          <w:sz w:val="36"/>
          <w:szCs w:val="36"/>
          <w:lang w:eastAsia="ru-RU"/>
        </w:rPr>
        <w:t>РІШЕННЯ</w:t>
      </w:r>
    </w:p>
    <w:p w:rsidR="0035170A" w:rsidRPr="00F06E39" w:rsidRDefault="0035170A" w:rsidP="0035170A">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mallCaps/>
          <w:sz w:val="20"/>
          <w:szCs w:val="20"/>
          <w:lang w:eastAsia="ru-RU"/>
        </w:rPr>
      </w:pPr>
    </w:p>
    <w:p w:rsidR="0035170A" w:rsidRPr="00F06E39" w:rsidRDefault="006B11DE" w:rsidP="0035170A">
      <w:pPr>
        <w:spacing w:after="0" w:line="240" w:lineRule="auto"/>
        <w:rPr>
          <w:rFonts w:ascii="Times New Roman" w:eastAsia="Times New Roman" w:hAnsi="Times New Roman" w:cs="Times New Roman"/>
          <w:sz w:val="28"/>
          <w:szCs w:val="20"/>
          <w:lang w:eastAsia="ru-RU"/>
        </w:rPr>
      </w:pPr>
      <w:r w:rsidRPr="00F06E39">
        <w:rPr>
          <w:rFonts w:ascii="Times New Roman" w:eastAsia="Times New Roman" w:hAnsi="Times New Roman" w:cs="Times New Roman"/>
          <w:sz w:val="28"/>
          <w:szCs w:val="28"/>
          <w:lang w:eastAsia="ru-RU"/>
        </w:rPr>
        <w:t xml:space="preserve"> </w:t>
      </w:r>
      <w:r w:rsidR="008E72DA" w:rsidRPr="00F06E39">
        <w:rPr>
          <w:rFonts w:ascii="Times New Roman" w:eastAsia="Times New Roman" w:hAnsi="Times New Roman" w:cs="Times New Roman"/>
          <w:sz w:val="28"/>
          <w:szCs w:val="28"/>
          <w:lang w:eastAsia="ru-RU"/>
        </w:rPr>
        <w:t xml:space="preserve">від  </w:t>
      </w:r>
      <w:r w:rsidRPr="00F06E39">
        <w:rPr>
          <w:rFonts w:ascii="Times New Roman" w:eastAsia="Times New Roman" w:hAnsi="Times New Roman" w:cs="Times New Roman"/>
          <w:sz w:val="28"/>
          <w:szCs w:val="28"/>
          <w:lang w:eastAsia="ru-RU"/>
        </w:rPr>
        <w:t xml:space="preserve">                      </w:t>
      </w:r>
      <w:r w:rsidR="0035170A" w:rsidRPr="00F06E39">
        <w:rPr>
          <w:rFonts w:ascii="Times New Roman" w:eastAsia="Times New Roman" w:hAnsi="Times New Roman" w:cs="Times New Roman"/>
          <w:sz w:val="28"/>
          <w:szCs w:val="20"/>
          <w:lang w:eastAsia="ru-RU"/>
        </w:rPr>
        <w:t xml:space="preserve">№ </w:t>
      </w:r>
      <w:r w:rsidRPr="00F06E39">
        <w:rPr>
          <w:rFonts w:ascii="Times New Roman" w:eastAsia="Times New Roman" w:hAnsi="Times New Roman" w:cs="Times New Roman"/>
          <w:sz w:val="28"/>
          <w:szCs w:val="20"/>
          <w:lang w:eastAsia="ru-RU"/>
        </w:rPr>
        <w:t xml:space="preserve">         </w:t>
      </w:r>
    </w:p>
    <w:p w:rsidR="0035170A" w:rsidRPr="00F06E39" w:rsidRDefault="0035170A" w:rsidP="0035170A">
      <w:pPr>
        <w:spacing w:after="0" w:line="240" w:lineRule="auto"/>
        <w:rPr>
          <w:rFonts w:ascii="Times New Roman" w:eastAsia="Times New Roman" w:hAnsi="Times New Roman" w:cs="Times New Roman"/>
          <w:i/>
          <w:sz w:val="24"/>
          <w:szCs w:val="24"/>
          <w:lang w:eastAsia="ru-RU"/>
        </w:rPr>
      </w:pPr>
    </w:p>
    <w:tbl>
      <w:tblPr>
        <w:tblW w:w="0" w:type="auto"/>
        <w:tblLayout w:type="fixed"/>
        <w:tblLook w:val="04A0" w:firstRow="1" w:lastRow="0" w:firstColumn="1" w:lastColumn="0" w:noHBand="0" w:noVBand="1"/>
      </w:tblPr>
      <w:tblGrid>
        <w:gridCol w:w="4928"/>
      </w:tblGrid>
      <w:tr w:rsidR="0035170A" w:rsidRPr="00F06E39" w:rsidTr="00480324">
        <w:trPr>
          <w:trHeight w:val="1802"/>
        </w:trPr>
        <w:tc>
          <w:tcPr>
            <w:tcW w:w="4928" w:type="dxa"/>
          </w:tcPr>
          <w:p w:rsidR="0035170A" w:rsidRPr="00F06E39" w:rsidRDefault="0035170A" w:rsidP="0035170A">
            <w:pPr>
              <w:tabs>
                <w:tab w:val="left" w:pos="5245"/>
              </w:tabs>
              <w:spacing w:after="0" w:line="240" w:lineRule="auto"/>
              <w:jc w:val="both"/>
              <w:rPr>
                <w:rFonts w:ascii="Times New Roman" w:eastAsia="Times New Roman" w:hAnsi="Times New Roman" w:cs="Times New Roman"/>
                <w:b/>
                <w:bCs/>
                <w:sz w:val="28"/>
                <w:szCs w:val="28"/>
                <w:lang w:eastAsia="ru-RU"/>
              </w:rPr>
            </w:pPr>
            <w:r w:rsidRPr="00F06E39">
              <w:rPr>
                <w:rFonts w:ascii="Times New Roman" w:eastAsia="Times New Roman" w:hAnsi="Times New Roman" w:cs="Times New Roman"/>
                <w:b/>
                <w:bCs/>
                <w:sz w:val="28"/>
                <w:szCs w:val="28"/>
                <w:lang w:eastAsia="ru-RU"/>
              </w:rPr>
              <w:t>Про внесення змін до рішення      виконавчого комітету Сумської    міської ради від 27.06.2018 № 343 «Про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w:t>
            </w:r>
            <w:r w:rsidR="006B11DE" w:rsidRPr="00F06E39">
              <w:rPr>
                <w:rFonts w:ascii="Times New Roman" w:eastAsia="Times New Roman" w:hAnsi="Times New Roman" w:cs="Times New Roman"/>
                <w:b/>
                <w:bCs/>
                <w:sz w:val="28"/>
                <w:szCs w:val="28"/>
                <w:lang w:eastAsia="ru-RU"/>
              </w:rPr>
              <w:t xml:space="preserve"> (зі змінами)</w:t>
            </w:r>
          </w:p>
          <w:p w:rsidR="0035170A" w:rsidRPr="00F06E39" w:rsidRDefault="0035170A" w:rsidP="0035170A">
            <w:pPr>
              <w:tabs>
                <w:tab w:val="left" w:pos="5245"/>
              </w:tabs>
              <w:spacing w:after="0" w:line="240" w:lineRule="auto"/>
              <w:jc w:val="both"/>
              <w:rPr>
                <w:rFonts w:ascii="Times New Roman" w:eastAsia="Times New Roman" w:hAnsi="Times New Roman" w:cs="Times New Roman"/>
                <w:b/>
                <w:bCs/>
                <w:sz w:val="24"/>
                <w:szCs w:val="24"/>
                <w:lang w:eastAsia="ru-RU"/>
              </w:rPr>
            </w:pPr>
          </w:p>
        </w:tc>
      </w:tr>
    </w:tbl>
    <w:p w:rsidR="0035170A" w:rsidRPr="00F06E39" w:rsidRDefault="006B11DE" w:rsidP="006B11DE">
      <w:pPr>
        <w:spacing w:after="0" w:line="240" w:lineRule="auto"/>
        <w:ind w:right="49" w:firstLine="708"/>
        <w:jc w:val="both"/>
        <w:rPr>
          <w:rFonts w:ascii="Times New Roman" w:eastAsia="Times New Roman" w:hAnsi="Times New Roman" w:cs="Times New Roman"/>
          <w:sz w:val="28"/>
          <w:szCs w:val="28"/>
          <w:lang w:eastAsia="ru-RU"/>
        </w:rPr>
      </w:pPr>
      <w:r w:rsidRPr="00F06E39">
        <w:rPr>
          <w:rFonts w:ascii="Times New Roman" w:eastAsia="Times New Roman" w:hAnsi="Times New Roman" w:cs="Times New Roman"/>
          <w:sz w:val="28"/>
          <w:szCs w:val="28"/>
          <w:lang w:eastAsia="ru-RU"/>
        </w:rPr>
        <w:t>У зв’</w:t>
      </w:r>
      <w:r w:rsidR="00616658" w:rsidRPr="00F06E39">
        <w:rPr>
          <w:rFonts w:ascii="Times New Roman" w:eastAsia="Times New Roman" w:hAnsi="Times New Roman" w:cs="Times New Roman"/>
          <w:sz w:val="28"/>
          <w:szCs w:val="28"/>
          <w:lang w:eastAsia="ru-RU"/>
        </w:rPr>
        <w:t xml:space="preserve">язку зі змінами в чинному законодавстві щодо порядку проведення конкурсу з призначення управителя багатоквартирного будинку, </w:t>
      </w:r>
      <w:r w:rsidR="00282DB9" w:rsidRPr="00F06E39">
        <w:rPr>
          <w:rFonts w:ascii="Times New Roman" w:eastAsia="Times New Roman" w:hAnsi="Times New Roman" w:cs="Times New Roman"/>
          <w:sz w:val="28"/>
          <w:szCs w:val="28"/>
          <w:lang w:eastAsia="ru-RU"/>
        </w:rPr>
        <w:t>відповідно до постанови</w:t>
      </w:r>
      <w:r w:rsidR="002D2567" w:rsidRPr="00F06E39">
        <w:rPr>
          <w:rFonts w:ascii="Times New Roman" w:eastAsia="Times New Roman" w:hAnsi="Times New Roman" w:cs="Times New Roman"/>
          <w:sz w:val="28"/>
          <w:szCs w:val="28"/>
          <w:lang w:eastAsia="ru-RU"/>
        </w:rPr>
        <w:t xml:space="preserve"> Кабінету Міністрів України від 05.09.2018 № 7</w:t>
      </w:r>
      <w:r w:rsidR="0054750A" w:rsidRPr="00F06E39">
        <w:rPr>
          <w:rFonts w:ascii="Times New Roman" w:eastAsia="Times New Roman" w:hAnsi="Times New Roman" w:cs="Times New Roman"/>
          <w:sz w:val="28"/>
          <w:szCs w:val="28"/>
          <w:lang w:eastAsia="ru-RU"/>
        </w:rPr>
        <w:t>1</w:t>
      </w:r>
      <w:r w:rsidR="002D2567" w:rsidRPr="00F06E39">
        <w:rPr>
          <w:rFonts w:ascii="Times New Roman" w:eastAsia="Times New Roman" w:hAnsi="Times New Roman" w:cs="Times New Roman"/>
          <w:sz w:val="28"/>
          <w:szCs w:val="28"/>
          <w:lang w:eastAsia="ru-RU"/>
        </w:rPr>
        <w:t>2 «Про затверджен</w:t>
      </w:r>
      <w:r w:rsidR="0054750A" w:rsidRPr="00F06E39">
        <w:rPr>
          <w:rFonts w:ascii="Times New Roman" w:eastAsia="Times New Roman" w:hAnsi="Times New Roman" w:cs="Times New Roman"/>
          <w:sz w:val="28"/>
          <w:szCs w:val="28"/>
          <w:lang w:eastAsia="ru-RU"/>
        </w:rPr>
        <w:t>н</w:t>
      </w:r>
      <w:r w:rsidR="002D2567" w:rsidRPr="00F06E39">
        <w:rPr>
          <w:rFonts w:ascii="Times New Roman" w:eastAsia="Times New Roman" w:hAnsi="Times New Roman" w:cs="Times New Roman"/>
          <w:sz w:val="28"/>
          <w:szCs w:val="28"/>
          <w:lang w:eastAsia="ru-RU"/>
        </w:rPr>
        <w:t>я Правил надання послуги з управління багатоквартирним будинком та Типового договору про надання послуги з управління ба</w:t>
      </w:r>
      <w:r w:rsidR="00282DB9" w:rsidRPr="00F06E39">
        <w:rPr>
          <w:rFonts w:ascii="Times New Roman" w:eastAsia="Times New Roman" w:hAnsi="Times New Roman" w:cs="Times New Roman"/>
          <w:sz w:val="28"/>
          <w:szCs w:val="28"/>
          <w:lang w:eastAsia="ru-RU"/>
        </w:rPr>
        <w:t>гатоквартирним будинком», наказів</w:t>
      </w:r>
      <w:r w:rsidR="000B4E47" w:rsidRPr="00F06E39">
        <w:rPr>
          <w:rFonts w:ascii="Times New Roman" w:eastAsia="Times New Roman" w:hAnsi="Times New Roman" w:cs="Times New Roman"/>
          <w:sz w:val="28"/>
          <w:szCs w:val="28"/>
          <w:lang w:eastAsia="ru-RU"/>
        </w:rPr>
        <w:t xml:space="preserve"> Міністерства регіонального розвитку, будівництва та житлово-комунального господарства України від 27.07.2018 № 190 «Про затвердження Обов’язкового переліку робіт (послуг), витрати на які включаються до складу витрат на утримання багатоквартирного будинку та прибудинкової території»</w:t>
      </w:r>
      <w:r w:rsidR="002D2567" w:rsidRPr="00F06E39">
        <w:rPr>
          <w:rFonts w:ascii="Times New Roman" w:eastAsia="Times New Roman" w:hAnsi="Times New Roman" w:cs="Times New Roman"/>
          <w:sz w:val="28"/>
          <w:szCs w:val="28"/>
          <w:lang w:eastAsia="ru-RU"/>
        </w:rPr>
        <w:t xml:space="preserve"> та від 13.06.2016 № 150 «Про затвердження Порядку проведення конкурсу з призначення управителя багатоквартирного будинку», розглянувши пропозиції конкурсної комісії з призначення управителя багатоквартирного будинку в місті Суми, </w:t>
      </w:r>
      <w:r w:rsidR="0035170A" w:rsidRPr="00F06E39">
        <w:rPr>
          <w:rFonts w:ascii="Times New Roman" w:eastAsia="Times New Roman" w:hAnsi="Times New Roman" w:cs="Times New Roman"/>
          <w:sz w:val="28"/>
          <w:szCs w:val="28"/>
          <w:lang w:eastAsia="ru-RU"/>
        </w:rPr>
        <w:t xml:space="preserve">керуючись </w:t>
      </w:r>
      <w:r w:rsidR="002D2567" w:rsidRPr="00F06E39">
        <w:rPr>
          <w:rFonts w:ascii="Times New Roman" w:eastAsia="Times New Roman" w:hAnsi="Times New Roman" w:cs="Times New Roman"/>
          <w:sz w:val="28"/>
          <w:szCs w:val="28"/>
          <w:lang w:eastAsia="ru-RU"/>
        </w:rPr>
        <w:t>частиною першою статті 52</w:t>
      </w:r>
      <w:r w:rsidR="0035170A" w:rsidRPr="00F06E39">
        <w:rPr>
          <w:rFonts w:ascii="Times New Roman" w:eastAsia="Times New Roman" w:hAnsi="Times New Roman" w:cs="Times New Roman"/>
          <w:sz w:val="28"/>
          <w:szCs w:val="28"/>
          <w:lang w:eastAsia="ru-RU"/>
        </w:rPr>
        <w:t xml:space="preserve"> Закону України «Про місцеве самоврядування в Україні», </w:t>
      </w:r>
      <w:r w:rsidR="0035170A" w:rsidRPr="00F06E39">
        <w:rPr>
          <w:rFonts w:ascii="Times New Roman" w:eastAsia="Times New Roman" w:hAnsi="Times New Roman" w:cs="Times New Roman"/>
          <w:b/>
          <w:bCs/>
          <w:sz w:val="28"/>
          <w:szCs w:val="28"/>
          <w:lang w:eastAsia="ru-RU"/>
        </w:rPr>
        <w:t>виконавчий комітет Сумської міської ради</w:t>
      </w:r>
    </w:p>
    <w:p w:rsidR="0035170A" w:rsidRPr="00F06E39" w:rsidRDefault="0035170A" w:rsidP="0035170A">
      <w:pPr>
        <w:spacing w:after="0" w:line="240" w:lineRule="auto"/>
        <w:ind w:right="49" w:firstLine="709"/>
        <w:jc w:val="center"/>
        <w:rPr>
          <w:rFonts w:ascii="Times New Roman" w:eastAsia="Times New Roman" w:hAnsi="Times New Roman" w:cs="Times New Roman"/>
          <w:b/>
          <w:bCs/>
          <w:sz w:val="28"/>
          <w:szCs w:val="28"/>
          <w:lang w:eastAsia="ru-RU"/>
        </w:rPr>
      </w:pPr>
    </w:p>
    <w:p w:rsidR="0035170A" w:rsidRPr="00F06E39" w:rsidRDefault="0035170A" w:rsidP="0035170A">
      <w:pPr>
        <w:spacing w:after="0" w:line="240" w:lineRule="auto"/>
        <w:ind w:right="49" w:firstLine="709"/>
        <w:jc w:val="center"/>
        <w:rPr>
          <w:rFonts w:ascii="Times New Roman" w:eastAsia="Times New Roman" w:hAnsi="Times New Roman" w:cs="Times New Roman"/>
          <w:b/>
          <w:bCs/>
          <w:sz w:val="28"/>
          <w:szCs w:val="28"/>
          <w:lang w:eastAsia="ru-RU"/>
        </w:rPr>
      </w:pPr>
      <w:r w:rsidRPr="00F06E39">
        <w:rPr>
          <w:rFonts w:ascii="Times New Roman" w:eastAsia="Times New Roman" w:hAnsi="Times New Roman" w:cs="Times New Roman"/>
          <w:b/>
          <w:bCs/>
          <w:sz w:val="28"/>
          <w:szCs w:val="28"/>
          <w:lang w:eastAsia="ru-RU"/>
        </w:rPr>
        <w:t>ВИРІШИВ:</w:t>
      </w:r>
    </w:p>
    <w:p w:rsidR="0035170A" w:rsidRPr="00F06E39" w:rsidRDefault="0035170A" w:rsidP="0035170A">
      <w:pPr>
        <w:spacing w:after="0" w:line="240" w:lineRule="auto"/>
        <w:ind w:right="49" w:firstLine="709"/>
        <w:jc w:val="center"/>
        <w:rPr>
          <w:rFonts w:ascii="Times New Roman" w:eastAsia="Times New Roman" w:hAnsi="Times New Roman" w:cs="Times New Roman"/>
          <w:b/>
          <w:bCs/>
          <w:sz w:val="28"/>
          <w:szCs w:val="28"/>
          <w:lang w:eastAsia="ru-RU"/>
        </w:rPr>
      </w:pPr>
    </w:p>
    <w:p w:rsidR="00B161BE" w:rsidRPr="00F06E39" w:rsidRDefault="0035170A" w:rsidP="0035170A">
      <w:pPr>
        <w:spacing w:after="0" w:line="240" w:lineRule="auto"/>
        <w:ind w:firstLine="567"/>
        <w:jc w:val="both"/>
        <w:rPr>
          <w:rFonts w:ascii="Times New Roman" w:eastAsia="Times New Roman" w:hAnsi="Times New Roman" w:cs="Times New Roman"/>
          <w:sz w:val="28"/>
          <w:szCs w:val="28"/>
          <w:lang w:eastAsia="ru-RU"/>
        </w:rPr>
      </w:pPr>
      <w:r w:rsidRPr="00F06E39">
        <w:rPr>
          <w:rFonts w:ascii="Times New Roman" w:eastAsia="Times New Roman" w:hAnsi="Times New Roman" w:cs="Times New Roman"/>
          <w:b/>
          <w:sz w:val="28"/>
          <w:szCs w:val="28"/>
          <w:lang w:eastAsia="ru-RU"/>
        </w:rPr>
        <w:t>1.</w:t>
      </w:r>
      <w:r w:rsidRPr="00F06E39">
        <w:rPr>
          <w:rFonts w:ascii="Times New Roman" w:eastAsia="Times New Roman" w:hAnsi="Times New Roman" w:cs="Times New Roman"/>
          <w:sz w:val="28"/>
          <w:szCs w:val="28"/>
          <w:lang w:eastAsia="ru-RU"/>
        </w:rPr>
        <w:t xml:space="preserve"> </w:t>
      </w:r>
      <w:r w:rsidRPr="00F06E39">
        <w:rPr>
          <w:rFonts w:ascii="Times New Roman" w:eastAsia="Times New Roman" w:hAnsi="Times New Roman" w:cs="Times New Roman"/>
          <w:sz w:val="28"/>
          <w:szCs w:val="28"/>
          <w:lang w:eastAsia="ru-RU"/>
        </w:rPr>
        <w:tab/>
      </w:r>
      <w:proofErr w:type="spellStart"/>
      <w:r w:rsidRPr="00F06E39">
        <w:rPr>
          <w:rFonts w:ascii="Times New Roman" w:eastAsia="Times New Roman" w:hAnsi="Times New Roman" w:cs="Times New Roman"/>
          <w:sz w:val="28"/>
          <w:szCs w:val="28"/>
          <w:lang w:eastAsia="ru-RU"/>
        </w:rPr>
        <w:t>Внести</w:t>
      </w:r>
      <w:proofErr w:type="spellEnd"/>
      <w:r w:rsidRPr="00F06E39">
        <w:rPr>
          <w:rFonts w:ascii="Times New Roman" w:eastAsia="Times New Roman" w:hAnsi="Times New Roman" w:cs="Times New Roman"/>
          <w:sz w:val="28"/>
          <w:szCs w:val="28"/>
          <w:lang w:eastAsia="ru-RU"/>
        </w:rPr>
        <w:t xml:space="preserve"> зміни до рішення виконавчого комітету Сумської міської ради від 27.06.2018 №</w:t>
      </w:r>
      <w:r w:rsidR="00386EDC" w:rsidRPr="00F06E39">
        <w:rPr>
          <w:rFonts w:ascii="Times New Roman" w:eastAsia="Times New Roman" w:hAnsi="Times New Roman" w:cs="Times New Roman"/>
          <w:sz w:val="28"/>
          <w:szCs w:val="28"/>
          <w:lang w:eastAsia="ru-RU"/>
        </w:rPr>
        <w:t xml:space="preserve"> </w:t>
      </w:r>
      <w:r w:rsidRPr="00F06E39">
        <w:rPr>
          <w:rFonts w:ascii="Times New Roman" w:eastAsia="Times New Roman" w:hAnsi="Times New Roman" w:cs="Times New Roman"/>
          <w:sz w:val="28"/>
          <w:szCs w:val="28"/>
          <w:lang w:eastAsia="ru-RU"/>
        </w:rPr>
        <w:t>343 «Про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w:t>
      </w:r>
      <w:r w:rsidR="002D2567" w:rsidRPr="00F06E39">
        <w:rPr>
          <w:rFonts w:ascii="Times New Roman" w:eastAsia="Times New Roman" w:hAnsi="Times New Roman" w:cs="Times New Roman"/>
          <w:sz w:val="28"/>
          <w:szCs w:val="28"/>
          <w:lang w:eastAsia="ru-RU"/>
        </w:rPr>
        <w:t xml:space="preserve"> (зі змінами)</w:t>
      </w:r>
      <w:r w:rsidRPr="00F06E39">
        <w:rPr>
          <w:rFonts w:ascii="Times New Roman" w:eastAsia="Times New Roman" w:hAnsi="Times New Roman" w:cs="Times New Roman"/>
          <w:sz w:val="28"/>
          <w:szCs w:val="28"/>
          <w:lang w:eastAsia="ru-RU"/>
        </w:rPr>
        <w:t xml:space="preserve">, </w:t>
      </w:r>
      <w:r w:rsidR="00B45238" w:rsidRPr="00F06E39">
        <w:rPr>
          <w:rFonts w:ascii="Times New Roman" w:eastAsia="Times New Roman" w:hAnsi="Times New Roman" w:cs="Times New Roman"/>
          <w:sz w:val="28"/>
          <w:szCs w:val="28"/>
          <w:lang w:eastAsia="ru-RU"/>
        </w:rPr>
        <w:t>виклав</w:t>
      </w:r>
      <w:r w:rsidR="008E2EFC" w:rsidRPr="00F06E39">
        <w:rPr>
          <w:rFonts w:ascii="Times New Roman" w:eastAsia="Times New Roman" w:hAnsi="Times New Roman" w:cs="Times New Roman"/>
          <w:sz w:val="28"/>
          <w:szCs w:val="28"/>
          <w:lang w:eastAsia="ru-RU"/>
        </w:rPr>
        <w:t xml:space="preserve">ши додатки </w:t>
      </w:r>
      <w:r w:rsidR="00B56CA1" w:rsidRPr="00F06E39">
        <w:rPr>
          <w:rFonts w:ascii="Times New Roman" w:eastAsia="Times New Roman" w:hAnsi="Times New Roman" w:cs="Times New Roman"/>
          <w:sz w:val="28"/>
          <w:szCs w:val="28"/>
          <w:lang w:eastAsia="ru-RU"/>
        </w:rPr>
        <w:t>1-</w:t>
      </w:r>
      <w:r w:rsidR="00FB2103" w:rsidRPr="00F06E39">
        <w:rPr>
          <w:rFonts w:ascii="Times New Roman" w:eastAsia="Times New Roman" w:hAnsi="Times New Roman" w:cs="Times New Roman"/>
          <w:sz w:val="28"/>
          <w:szCs w:val="28"/>
          <w:lang w:eastAsia="ru-RU"/>
        </w:rPr>
        <w:t>2</w:t>
      </w:r>
      <w:r w:rsidR="00B45238" w:rsidRPr="00F06E39">
        <w:rPr>
          <w:rFonts w:ascii="Times New Roman" w:eastAsia="Times New Roman" w:hAnsi="Times New Roman" w:cs="Times New Roman"/>
          <w:sz w:val="28"/>
          <w:szCs w:val="28"/>
          <w:lang w:eastAsia="ru-RU"/>
        </w:rPr>
        <w:t xml:space="preserve"> до рішення в новій редакції </w:t>
      </w:r>
      <w:r w:rsidR="00B4421D" w:rsidRPr="00F06E39">
        <w:rPr>
          <w:rFonts w:ascii="Times New Roman" w:eastAsia="Times New Roman" w:hAnsi="Times New Roman" w:cs="Times New Roman"/>
          <w:sz w:val="28"/>
          <w:szCs w:val="28"/>
          <w:lang w:eastAsia="ru-RU"/>
        </w:rPr>
        <w:t>згідно з додатк</w:t>
      </w:r>
      <w:r w:rsidR="008E2EFC" w:rsidRPr="00F06E39">
        <w:rPr>
          <w:rFonts w:ascii="Times New Roman" w:eastAsia="Times New Roman" w:hAnsi="Times New Roman" w:cs="Times New Roman"/>
          <w:sz w:val="28"/>
          <w:szCs w:val="28"/>
          <w:lang w:eastAsia="ru-RU"/>
        </w:rPr>
        <w:t>ами</w:t>
      </w:r>
      <w:r w:rsidR="00B4421D" w:rsidRPr="00F06E39">
        <w:rPr>
          <w:rFonts w:ascii="Times New Roman" w:eastAsia="Times New Roman" w:hAnsi="Times New Roman" w:cs="Times New Roman"/>
          <w:sz w:val="28"/>
          <w:szCs w:val="28"/>
          <w:lang w:eastAsia="ru-RU"/>
        </w:rPr>
        <w:t xml:space="preserve"> </w:t>
      </w:r>
      <w:r w:rsidR="00B56CA1" w:rsidRPr="00F06E39">
        <w:rPr>
          <w:rFonts w:ascii="Times New Roman" w:eastAsia="Times New Roman" w:hAnsi="Times New Roman" w:cs="Times New Roman"/>
          <w:sz w:val="28"/>
          <w:szCs w:val="28"/>
          <w:lang w:eastAsia="ru-RU"/>
        </w:rPr>
        <w:t>1-</w:t>
      </w:r>
      <w:r w:rsidR="00FB2103" w:rsidRPr="00F06E39">
        <w:rPr>
          <w:rFonts w:ascii="Times New Roman" w:eastAsia="Times New Roman" w:hAnsi="Times New Roman" w:cs="Times New Roman"/>
          <w:sz w:val="28"/>
          <w:szCs w:val="28"/>
          <w:lang w:eastAsia="ru-RU"/>
        </w:rPr>
        <w:t>2</w:t>
      </w:r>
      <w:r w:rsidR="00B4421D" w:rsidRPr="00F06E39">
        <w:rPr>
          <w:rFonts w:ascii="Times New Roman" w:eastAsia="Times New Roman" w:hAnsi="Times New Roman" w:cs="Times New Roman"/>
          <w:sz w:val="28"/>
          <w:szCs w:val="28"/>
          <w:lang w:eastAsia="ru-RU"/>
        </w:rPr>
        <w:t xml:space="preserve"> до даного рішення</w:t>
      </w:r>
      <w:r w:rsidR="00B45238" w:rsidRPr="00F06E39">
        <w:rPr>
          <w:rFonts w:ascii="Times New Roman" w:eastAsia="Times New Roman" w:hAnsi="Times New Roman" w:cs="Times New Roman"/>
          <w:sz w:val="28"/>
          <w:szCs w:val="28"/>
          <w:lang w:eastAsia="ru-RU"/>
        </w:rPr>
        <w:t>.</w:t>
      </w:r>
    </w:p>
    <w:p w:rsidR="003D1E14" w:rsidRPr="00F06E39" w:rsidRDefault="003D1E14" w:rsidP="0035170A">
      <w:pPr>
        <w:spacing w:after="0" w:line="240" w:lineRule="auto"/>
        <w:ind w:firstLine="567"/>
        <w:jc w:val="both"/>
        <w:rPr>
          <w:rFonts w:ascii="Times New Roman" w:eastAsia="Times New Roman" w:hAnsi="Times New Roman" w:cs="Times New Roman"/>
          <w:sz w:val="28"/>
          <w:szCs w:val="28"/>
          <w:lang w:eastAsia="ru-RU"/>
        </w:rPr>
      </w:pPr>
    </w:p>
    <w:p w:rsidR="0035170A" w:rsidRPr="00F06E39" w:rsidRDefault="0035170A" w:rsidP="0035170A">
      <w:pPr>
        <w:spacing w:after="0" w:line="240" w:lineRule="auto"/>
        <w:ind w:firstLine="567"/>
        <w:jc w:val="both"/>
        <w:rPr>
          <w:rFonts w:ascii="Times New Roman" w:eastAsia="Times New Roman" w:hAnsi="Times New Roman" w:cs="Times New Roman"/>
          <w:iCs/>
          <w:sz w:val="28"/>
          <w:szCs w:val="28"/>
          <w:lang w:eastAsia="ru-RU"/>
        </w:rPr>
      </w:pPr>
      <w:r w:rsidRPr="00F06E39">
        <w:rPr>
          <w:rFonts w:ascii="Times New Roman" w:eastAsia="Times New Roman" w:hAnsi="Times New Roman" w:cs="Times New Roman"/>
          <w:b/>
          <w:bCs/>
          <w:sz w:val="28"/>
          <w:szCs w:val="28"/>
          <w:lang w:eastAsia="ru-RU"/>
        </w:rPr>
        <w:t>2.</w:t>
      </w:r>
      <w:r w:rsidRPr="00F06E39">
        <w:rPr>
          <w:rFonts w:ascii="Times New Roman" w:eastAsia="Times New Roman" w:hAnsi="Times New Roman" w:cs="Times New Roman"/>
          <w:bCs/>
          <w:sz w:val="28"/>
          <w:szCs w:val="28"/>
          <w:lang w:eastAsia="ru-RU"/>
        </w:rPr>
        <w:t xml:space="preserve"> </w:t>
      </w:r>
      <w:r w:rsidRPr="00F06E39">
        <w:rPr>
          <w:rFonts w:ascii="Times New Roman" w:eastAsia="Times New Roman" w:hAnsi="Times New Roman" w:cs="Times New Roman"/>
          <w:bCs/>
          <w:sz w:val="28"/>
          <w:szCs w:val="28"/>
          <w:lang w:eastAsia="ru-RU"/>
        </w:rPr>
        <w:tab/>
        <w:t xml:space="preserve">Департаменту </w:t>
      </w:r>
      <w:r w:rsidRPr="00F06E39">
        <w:rPr>
          <w:rFonts w:ascii="Times New Roman" w:eastAsia="Times New Roman" w:hAnsi="Times New Roman" w:cs="Times New Roman"/>
          <w:iCs/>
          <w:sz w:val="28"/>
          <w:szCs w:val="28"/>
          <w:lang w:eastAsia="ru-RU"/>
        </w:rPr>
        <w:t>комунікацій та інформаційної політики Сумської міської ради (Кохан А.І.):</w:t>
      </w:r>
    </w:p>
    <w:p w:rsidR="0035170A" w:rsidRPr="00F06E39" w:rsidRDefault="0035170A" w:rsidP="0035170A">
      <w:pPr>
        <w:spacing w:after="0" w:line="240" w:lineRule="auto"/>
        <w:ind w:firstLine="567"/>
        <w:jc w:val="both"/>
        <w:rPr>
          <w:rFonts w:ascii="Times New Roman" w:eastAsia="Calibri" w:hAnsi="Times New Roman" w:cs="Times New Roman"/>
          <w:sz w:val="28"/>
          <w:szCs w:val="28"/>
          <w:lang w:eastAsia="en-US"/>
        </w:rPr>
      </w:pPr>
      <w:r w:rsidRPr="00F06E39">
        <w:rPr>
          <w:rFonts w:ascii="Times New Roman" w:eastAsia="Times New Roman" w:hAnsi="Times New Roman" w:cs="Times New Roman"/>
          <w:b/>
          <w:iCs/>
          <w:sz w:val="28"/>
          <w:szCs w:val="28"/>
          <w:lang w:eastAsia="ru-RU"/>
        </w:rPr>
        <w:lastRenderedPageBreak/>
        <w:t>2.1.</w:t>
      </w:r>
      <w:r w:rsidRPr="00F06E39">
        <w:rPr>
          <w:rFonts w:ascii="Times New Roman" w:eastAsia="Times New Roman" w:hAnsi="Times New Roman" w:cs="Times New Roman"/>
          <w:iCs/>
          <w:sz w:val="28"/>
          <w:szCs w:val="28"/>
          <w:lang w:eastAsia="ru-RU"/>
        </w:rPr>
        <w:t xml:space="preserve"> </w:t>
      </w:r>
      <w:r w:rsidRPr="00F06E39">
        <w:rPr>
          <w:rFonts w:ascii="Times New Roman" w:eastAsia="Times New Roman" w:hAnsi="Times New Roman" w:cs="Times New Roman"/>
          <w:iCs/>
          <w:sz w:val="28"/>
          <w:szCs w:val="28"/>
          <w:lang w:eastAsia="ru-RU"/>
        </w:rPr>
        <w:tab/>
        <w:t xml:space="preserve">Протягом </w:t>
      </w:r>
      <w:r w:rsidR="00B56CA1" w:rsidRPr="00F06E39">
        <w:rPr>
          <w:rFonts w:ascii="Times New Roman" w:eastAsia="Times New Roman" w:hAnsi="Times New Roman" w:cs="Times New Roman"/>
          <w:iCs/>
          <w:sz w:val="28"/>
          <w:szCs w:val="28"/>
          <w:lang w:eastAsia="ru-RU"/>
        </w:rPr>
        <w:t>десяти</w:t>
      </w:r>
      <w:r w:rsidRPr="00F06E39">
        <w:rPr>
          <w:rFonts w:ascii="Times New Roman" w:eastAsia="Times New Roman" w:hAnsi="Times New Roman" w:cs="Times New Roman"/>
          <w:iCs/>
          <w:sz w:val="28"/>
          <w:szCs w:val="28"/>
          <w:lang w:eastAsia="ru-RU"/>
        </w:rPr>
        <w:t xml:space="preserve"> днів з моменту прийняття рішення забезпечити його офіційне оприлюднення шляхом опублікування в </w:t>
      </w:r>
      <w:r w:rsidR="00B56CA1" w:rsidRPr="00F06E39">
        <w:rPr>
          <w:rFonts w:ascii="Times New Roman" w:eastAsia="Times New Roman" w:hAnsi="Times New Roman" w:cs="Times New Roman"/>
          <w:iCs/>
          <w:sz w:val="28"/>
          <w:szCs w:val="28"/>
          <w:lang w:eastAsia="ru-RU"/>
        </w:rPr>
        <w:t xml:space="preserve">місцевому </w:t>
      </w:r>
      <w:r w:rsidRPr="00F06E39">
        <w:rPr>
          <w:rFonts w:ascii="Times New Roman" w:eastAsia="Calibri" w:hAnsi="Times New Roman" w:cs="Times New Roman"/>
          <w:sz w:val="28"/>
          <w:szCs w:val="28"/>
          <w:lang w:eastAsia="en-US"/>
        </w:rPr>
        <w:t>друкованому засобі масової інформації.</w:t>
      </w:r>
    </w:p>
    <w:p w:rsidR="00E313F4" w:rsidRPr="00F06E39" w:rsidRDefault="0035170A" w:rsidP="0035170A">
      <w:pPr>
        <w:spacing w:after="0" w:line="240" w:lineRule="auto"/>
        <w:ind w:firstLine="567"/>
        <w:jc w:val="both"/>
        <w:rPr>
          <w:rFonts w:ascii="Times New Roman" w:eastAsia="Times New Roman" w:hAnsi="Times New Roman" w:cs="Times New Roman"/>
          <w:iCs/>
          <w:sz w:val="28"/>
          <w:szCs w:val="28"/>
          <w:lang w:eastAsia="ru-RU"/>
        </w:rPr>
      </w:pPr>
      <w:r w:rsidRPr="00F06E39">
        <w:rPr>
          <w:rFonts w:ascii="Times New Roman" w:eastAsia="Times New Roman" w:hAnsi="Times New Roman" w:cs="Times New Roman"/>
          <w:b/>
          <w:iCs/>
          <w:sz w:val="28"/>
          <w:szCs w:val="28"/>
          <w:lang w:eastAsia="ru-RU"/>
        </w:rPr>
        <w:t>2.2.</w:t>
      </w:r>
      <w:r w:rsidRPr="00F06E39">
        <w:rPr>
          <w:rFonts w:ascii="Times New Roman" w:eastAsia="Times New Roman" w:hAnsi="Times New Roman" w:cs="Times New Roman"/>
          <w:iCs/>
          <w:sz w:val="28"/>
          <w:szCs w:val="28"/>
          <w:lang w:eastAsia="ru-RU"/>
        </w:rPr>
        <w:t xml:space="preserve"> Протягом </w:t>
      </w:r>
      <w:r w:rsidR="00B56CA1" w:rsidRPr="00F06E39">
        <w:rPr>
          <w:rFonts w:ascii="Times New Roman" w:eastAsia="Times New Roman" w:hAnsi="Times New Roman" w:cs="Times New Roman"/>
          <w:iCs/>
          <w:sz w:val="28"/>
          <w:szCs w:val="28"/>
          <w:lang w:eastAsia="ru-RU"/>
        </w:rPr>
        <w:t>одного робочого</w:t>
      </w:r>
      <w:r w:rsidR="00405CEC" w:rsidRPr="00F06E39">
        <w:rPr>
          <w:rFonts w:ascii="Times New Roman" w:eastAsia="Times New Roman" w:hAnsi="Times New Roman" w:cs="Times New Roman"/>
          <w:iCs/>
          <w:sz w:val="28"/>
          <w:szCs w:val="28"/>
          <w:lang w:eastAsia="ru-RU"/>
        </w:rPr>
        <w:t xml:space="preserve"> дн</w:t>
      </w:r>
      <w:r w:rsidR="00B56CA1" w:rsidRPr="00F06E39">
        <w:rPr>
          <w:rFonts w:ascii="Times New Roman" w:eastAsia="Times New Roman" w:hAnsi="Times New Roman" w:cs="Times New Roman"/>
          <w:iCs/>
          <w:sz w:val="28"/>
          <w:szCs w:val="28"/>
          <w:lang w:eastAsia="ru-RU"/>
        </w:rPr>
        <w:t>я</w:t>
      </w:r>
      <w:r w:rsidRPr="00F06E39">
        <w:rPr>
          <w:rFonts w:ascii="Times New Roman" w:eastAsia="Times New Roman" w:hAnsi="Times New Roman" w:cs="Times New Roman"/>
          <w:iCs/>
          <w:sz w:val="28"/>
          <w:szCs w:val="28"/>
          <w:lang w:eastAsia="ru-RU"/>
        </w:rPr>
        <w:t xml:space="preserve"> з моменту набрання рішенням чинності розмістити на офіційному веб-сайті Сумської міської ради оголошення про проведення конкурсу </w:t>
      </w:r>
      <w:r w:rsidR="0054750A" w:rsidRPr="00F06E39">
        <w:rPr>
          <w:rFonts w:ascii="Times New Roman" w:eastAsia="Times New Roman" w:hAnsi="Times New Roman" w:cs="Times New Roman"/>
          <w:iCs/>
          <w:sz w:val="28"/>
          <w:szCs w:val="28"/>
          <w:lang w:eastAsia="ru-RU"/>
        </w:rPr>
        <w:t xml:space="preserve">з призначення </w:t>
      </w:r>
      <w:r w:rsidR="0054750A" w:rsidRPr="00F06E39">
        <w:rPr>
          <w:rFonts w:ascii="Times New Roman" w:eastAsia="Times New Roman" w:hAnsi="Times New Roman" w:cs="Times New Roman"/>
          <w:sz w:val="28"/>
          <w:szCs w:val="28"/>
          <w:lang w:eastAsia="ru-RU"/>
        </w:rPr>
        <w:t>управителя багатоквартирного будинку в місті Суми</w:t>
      </w:r>
      <w:r w:rsidR="00B45238" w:rsidRPr="00F06E39">
        <w:rPr>
          <w:rFonts w:ascii="Times New Roman" w:eastAsia="Times New Roman" w:hAnsi="Times New Roman" w:cs="Times New Roman"/>
          <w:sz w:val="28"/>
          <w:szCs w:val="28"/>
          <w:lang w:eastAsia="ru-RU"/>
        </w:rPr>
        <w:t xml:space="preserve"> та забезпечити публікацію інформаційного повідомлення про проведення конкурсу в друкованому засобі масової інформації</w:t>
      </w:r>
      <w:r w:rsidR="0054750A" w:rsidRPr="00F06E39">
        <w:rPr>
          <w:rFonts w:ascii="Times New Roman" w:eastAsia="Times New Roman" w:hAnsi="Times New Roman" w:cs="Times New Roman"/>
          <w:iCs/>
          <w:sz w:val="28"/>
          <w:szCs w:val="28"/>
          <w:lang w:eastAsia="ru-RU"/>
        </w:rPr>
        <w:t xml:space="preserve"> </w:t>
      </w:r>
      <w:r w:rsidR="00386EDC" w:rsidRPr="00F06E39">
        <w:rPr>
          <w:rFonts w:ascii="Times New Roman" w:eastAsia="Times New Roman" w:hAnsi="Times New Roman" w:cs="Times New Roman"/>
          <w:iCs/>
          <w:sz w:val="28"/>
          <w:szCs w:val="28"/>
          <w:lang w:eastAsia="ru-RU"/>
        </w:rPr>
        <w:t xml:space="preserve">(додаток 2 </w:t>
      </w:r>
      <w:r w:rsidR="008E2EFC" w:rsidRPr="00F06E39">
        <w:rPr>
          <w:rFonts w:ascii="Times New Roman" w:eastAsia="Times New Roman" w:hAnsi="Times New Roman" w:cs="Times New Roman"/>
          <w:iCs/>
          <w:sz w:val="28"/>
          <w:szCs w:val="28"/>
          <w:lang w:eastAsia="ru-RU"/>
        </w:rPr>
        <w:t>до рішення</w:t>
      </w:r>
      <w:r w:rsidR="00386EDC" w:rsidRPr="00F06E39">
        <w:rPr>
          <w:rFonts w:ascii="Times New Roman" w:eastAsia="Times New Roman" w:hAnsi="Times New Roman" w:cs="Times New Roman"/>
          <w:iCs/>
          <w:sz w:val="28"/>
          <w:szCs w:val="28"/>
          <w:lang w:eastAsia="ru-RU"/>
        </w:rPr>
        <w:t>)</w:t>
      </w:r>
      <w:r w:rsidR="008E2EFC" w:rsidRPr="00F06E39">
        <w:rPr>
          <w:rFonts w:ascii="Times New Roman" w:eastAsia="Times New Roman" w:hAnsi="Times New Roman" w:cs="Times New Roman"/>
          <w:iCs/>
          <w:sz w:val="28"/>
          <w:szCs w:val="28"/>
          <w:lang w:eastAsia="ru-RU"/>
        </w:rPr>
        <w:t>.</w:t>
      </w:r>
    </w:p>
    <w:p w:rsidR="00032A47" w:rsidRPr="00F06E39" w:rsidRDefault="00032A47" w:rsidP="0035170A">
      <w:pPr>
        <w:spacing w:after="0" w:line="240" w:lineRule="auto"/>
        <w:ind w:firstLine="567"/>
        <w:jc w:val="both"/>
        <w:rPr>
          <w:rFonts w:ascii="Times New Roman" w:eastAsia="Times New Roman" w:hAnsi="Times New Roman" w:cs="Times New Roman"/>
          <w:iCs/>
          <w:sz w:val="28"/>
          <w:szCs w:val="28"/>
          <w:lang w:eastAsia="ru-RU"/>
        </w:rPr>
      </w:pPr>
    </w:p>
    <w:p w:rsidR="00E313F4" w:rsidRPr="00F06E39" w:rsidRDefault="0035170A" w:rsidP="0054750A">
      <w:pPr>
        <w:spacing w:after="0" w:line="240" w:lineRule="auto"/>
        <w:ind w:firstLine="567"/>
        <w:jc w:val="both"/>
        <w:rPr>
          <w:rFonts w:ascii="Times New Roman" w:eastAsia="Times New Roman" w:hAnsi="Times New Roman" w:cs="Times New Roman"/>
          <w:sz w:val="28"/>
          <w:szCs w:val="28"/>
          <w:lang w:eastAsia="ru-RU"/>
        </w:rPr>
      </w:pPr>
      <w:r w:rsidRPr="00F06E39">
        <w:rPr>
          <w:rFonts w:ascii="Times New Roman" w:eastAsia="Times New Roman" w:hAnsi="Times New Roman" w:cs="Times New Roman"/>
          <w:b/>
          <w:sz w:val="28"/>
          <w:szCs w:val="28"/>
          <w:lang w:eastAsia="ru-RU"/>
        </w:rPr>
        <w:t>3.</w:t>
      </w:r>
      <w:r w:rsidRPr="00F06E39">
        <w:rPr>
          <w:rFonts w:ascii="Times New Roman" w:eastAsia="Times New Roman" w:hAnsi="Times New Roman" w:cs="Times New Roman"/>
          <w:sz w:val="28"/>
          <w:szCs w:val="28"/>
          <w:lang w:eastAsia="ru-RU"/>
        </w:rPr>
        <w:t xml:space="preserve"> </w:t>
      </w:r>
      <w:r w:rsidR="00E313F4" w:rsidRPr="00F06E39">
        <w:rPr>
          <w:rFonts w:ascii="Times New Roman" w:eastAsia="Times New Roman" w:hAnsi="Times New Roman" w:cs="Times New Roman"/>
          <w:sz w:val="28"/>
          <w:szCs w:val="28"/>
          <w:lang w:eastAsia="ru-RU"/>
        </w:rPr>
        <w:t>Департаменту інфраструктури міста Сумської міської ради                       (</w:t>
      </w:r>
      <w:r w:rsidR="003E02EC" w:rsidRPr="00F06E39">
        <w:rPr>
          <w:rFonts w:ascii="Times New Roman" w:eastAsia="Times New Roman" w:hAnsi="Times New Roman" w:cs="Times New Roman"/>
          <w:sz w:val="28"/>
          <w:szCs w:val="28"/>
          <w:lang w:eastAsia="ru-RU"/>
        </w:rPr>
        <w:t>Павленко В.І.</w:t>
      </w:r>
      <w:r w:rsidR="00E313F4" w:rsidRPr="00F06E39">
        <w:rPr>
          <w:rFonts w:ascii="Times New Roman" w:eastAsia="Times New Roman" w:hAnsi="Times New Roman" w:cs="Times New Roman"/>
          <w:sz w:val="28"/>
          <w:szCs w:val="28"/>
          <w:lang w:eastAsia="ru-RU"/>
        </w:rPr>
        <w:t xml:space="preserve">) протягом трьох робочих днів </w:t>
      </w:r>
      <w:r w:rsidR="00601576" w:rsidRPr="00F06E39">
        <w:rPr>
          <w:rFonts w:ascii="Times New Roman" w:eastAsia="Times New Roman" w:hAnsi="Times New Roman" w:cs="Times New Roman"/>
          <w:sz w:val="28"/>
          <w:szCs w:val="28"/>
          <w:lang w:eastAsia="ru-RU"/>
        </w:rPr>
        <w:t xml:space="preserve">з моменту прийняття цього рішення письмово </w:t>
      </w:r>
      <w:r w:rsidR="00E313F4" w:rsidRPr="00F06E39">
        <w:rPr>
          <w:rFonts w:ascii="Times New Roman" w:eastAsia="Times New Roman" w:hAnsi="Times New Roman" w:cs="Times New Roman"/>
          <w:sz w:val="28"/>
          <w:szCs w:val="28"/>
          <w:lang w:eastAsia="ru-RU"/>
        </w:rPr>
        <w:t>повідомити всіх учасників конкурсу з призначення управителя багатоква</w:t>
      </w:r>
      <w:r w:rsidR="00601576" w:rsidRPr="00F06E39">
        <w:rPr>
          <w:rFonts w:ascii="Times New Roman" w:eastAsia="Times New Roman" w:hAnsi="Times New Roman" w:cs="Times New Roman"/>
          <w:sz w:val="28"/>
          <w:szCs w:val="28"/>
          <w:lang w:eastAsia="ru-RU"/>
        </w:rPr>
        <w:t>ртирного буд</w:t>
      </w:r>
      <w:r w:rsidR="00E313F4" w:rsidRPr="00F06E39">
        <w:rPr>
          <w:rFonts w:ascii="Times New Roman" w:eastAsia="Times New Roman" w:hAnsi="Times New Roman" w:cs="Times New Roman"/>
          <w:sz w:val="28"/>
          <w:szCs w:val="28"/>
          <w:lang w:eastAsia="ru-RU"/>
        </w:rPr>
        <w:t>и</w:t>
      </w:r>
      <w:r w:rsidR="00601576" w:rsidRPr="00F06E39">
        <w:rPr>
          <w:rFonts w:ascii="Times New Roman" w:eastAsia="Times New Roman" w:hAnsi="Times New Roman" w:cs="Times New Roman"/>
          <w:sz w:val="28"/>
          <w:szCs w:val="28"/>
          <w:lang w:eastAsia="ru-RU"/>
        </w:rPr>
        <w:t>н</w:t>
      </w:r>
      <w:r w:rsidR="00E313F4" w:rsidRPr="00F06E39">
        <w:rPr>
          <w:rFonts w:ascii="Times New Roman" w:eastAsia="Times New Roman" w:hAnsi="Times New Roman" w:cs="Times New Roman"/>
          <w:sz w:val="28"/>
          <w:szCs w:val="28"/>
          <w:lang w:eastAsia="ru-RU"/>
        </w:rPr>
        <w:t>ку</w:t>
      </w:r>
      <w:r w:rsidR="00601576" w:rsidRPr="00F06E39">
        <w:rPr>
          <w:rFonts w:ascii="Times New Roman" w:eastAsia="Times New Roman" w:hAnsi="Times New Roman" w:cs="Times New Roman"/>
          <w:sz w:val="28"/>
          <w:szCs w:val="28"/>
          <w:lang w:eastAsia="ru-RU"/>
        </w:rPr>
        <w:t xml:space="preserve"> в місті Суми, яким надіслано </w:t>
      </w:r>
      <w:r w:rsidR="00DF0BE4" w:rsidRPr="00F06E39">
        <w:rPr>
          <w:rFonts w:ascii="Times New Roman" w:eastAsia="Times New Roman" w:hAnsi="Times New Roman" w:cs="Times New Roman"/>
          <w:sz w:val="28"/>
          <w:szCs w:val="28"/>
          <w:lang w:eastAsia="ru-RU"/>
        </w:rPr>
        <w:t>к</w:t>
      </w:r>
      <w:r w:rsidR="00601576" w:rsidRPr="00F06E39">
        <w:rPr>
          <w:rFonts w:ascii="Times New Roman" w:eastAsia="Times New Roman" w:hAnsi="Times New Roman" w:cs="Times New Roman"/>
          <w:sz w:val="28"/>
          <w:szCs w:val="28"/>
          <w:lang w:eastAsia="ru-RU"/>
        </w:rPr>
        <w:t>онкурсну документацію</w:t>
      </w:r>
      <w:r w:rsidR="0054750A" w:rsidRPr="00F06E39">
        <w:rPr>
          <w:rFonts w:ascii="Times New Roman" w:eastAsia="Times New Roman" w:hAnsi="Times New Roman" w:cs="Times New Roman"/>
          <w:sz w:val="28"/>
          <w:szCs w:val="28"/>
          <w:lang w:eastAsia="ru-RU"/>
        </w:rPr>
        <w:t xml:space="preserve"> для проведення конкурсу з призначення управителя багатоквартирного будинку в місті Суми</w:t>
      </w:r>
      <w:r w:rsidR="00601576" w:rsidRPr="00F06E39">
        <w:rPr>
          <w:rFonts w:ascii="Times New Roman" w:eastAsia="Times New Roman" w:hAnsi="Times New Roman" w:cs="Times New Roman"/>
          <w:sz w:val="28"/>
          <w:szCs w:val="28"/>
          <w:lang w:eastAsia="ru-RU"/>
        </w:rPr>
        <w:t xml:space="preserve">, про внесені цим рішенням зміни до </w:t>
      </w:r>
      <w:r w:rsidR="0054750A" w:rsidRPr="00F06E39">
        <w:rPr>
          <w:rFonts w:ascii="Times New Roman" w:eastAsia="Times New Roman" w:hAnsi="Times New Roman" w:cs="Times New Roman"/>
          <w:sz w:val="28"/>
          <w:szCs w:val="28"/>
          <w:lang w:eastAsia="ru-RU"/>
        </w:rPr>
        <w:t xml:space="preserve">даної </w:t>
      </w:r>
      <w:r w:rsidR="00DF0BE4" w:rsidRPr="00F06E39">
        <w:rPr>
          <w:rFonts w:ascii="Times New Roman" w:eastAsia="Times New Roman" w:hAnsi="Times New Roman" w:cs="Times New Roman"/>
          <w:sz w:val="28"/>
          <w:szCs w:val="28"/>
          <w:lang w:eastAsia="ru-RU"/>
        </w:rPr>
        <w:t>к</w:t>
      </w:r>
      <w:r w:rsidR="00601576" w:rsidRPr="00F06E39">
        <w:rPr>
          <w:rFonts w:ascii="Times New Roman" w:eastAsia="Times New Roman" w:hAnsi="Times New Roman" w:cs="Times New Roman"/>
          <w:sz w:val="28"/>
          <w:szCs w:val="28"/>
          <w:lang w:eastAsia="ru-RU"/>
        </w:rPr>
        <w:t>онкурсної документації</w:t>
      </w:r>
      <w:r w:rsidR="0054750A" w:rsidRPr="00F06E39">
        <w:rPr>
          <w:rFonts w:ascii="Times New Roman" w:eastAsia="Times New Roman" w:hAnsi="Times New Roman" w:cs="Times New Roman"/>
          <w:sz w:val="28"/>
          <w:szCs w:val="28"/>
          <w:lang w:eastAsia="ru-RU"/>
        </w:rPr>
        <w:t>.</w:t>
      </w:r>
    </w:p>
    <w:p w:rsidR="00E313F4" w:rsidRPr="00F06E39" w:rsidRDefault="00E313F4" w:rsidP="0035170A">
      <w:pPr>
        <w:spacing w:after="0" w:line="240" w:lineRule="auto"/>
        <w:ind w:firstLine="567"/>
        <w:jc w:val="both"/>
        <w:rPr>
          <w:rFonts w:ascii="Times New Roman" w:eastAsia="Times New Roman" w:hAnsi="Times New Roman" w:cs="Times New Roman"/>
          <w:sz w:val="28"/>
          <w:szCs w:val="28"/>
          <w:lang w:eastAsia="ru-RU"/>
        </w:rPr>
      </w:pPr>
    </w:p>
    <w:p w:rsidR="0035170A" w:rsidRPr="00F06E39" w:rsidRDefault="0054306F" w:rsidP="0035170A">
      <w:pPr>
        <w:spacing w:after="0" w:line="240" w:lineRule="auto"/>
        <w:ind w:firstLine="567"/>
        <w:jc w:val="both"/>
        <w:rPr>
          <w:rFonts w:ascii="Times New Roman" w:eastAsia="Times New Roman" w:hAnsi="Times New Roman" w:cs="Times New Roman"/>
          <w:sz w:val="28"/>
          <w:szCs w:val="28"/>
          <w:lang w:eastAsia="ru-RU"/>
        </w:rPr>
      </w:pPr>
      <w:r w:rsidRPr="00F06E39">
        <w:rPr>
          <w:rFonts w:ascii="Times New Roman" w:eastAsia="Times New Roman" w:hAnsi="Times New Roman" w:cs="Times New Roman"/>
          <w:b/>
          <w:sz w:val="28"/>
          <w:szCs w:val="28"/>
          <w:lang w:eastAsia="ru-RU"/>
        </w:rPr>
        <w:t xml:space="preserve">4. </w:t>
      </w:r>
      <w:r w:rsidR="0035170A" w:rsidRPr="00F06E39">
        <w:rPr>
          <w:rFonts w:ascii="Times New Roman" w:eastAsia="Times New Roman" w:hAnsi="Times New Roman" w:cs="Times New Roman"/>
          <w:sz w:val="28"/>
          <w:szCs w:val="28"/>
          <w:lang w:eastAsia="ru-RU"/>
        </w:rPr>
        <w:t>Відділу протокольної роботи та конт</w:t>
      </w:r>
      <w:r w:rsidR="00B161BE" w:rsidRPr="00F06E39">
        <w:rPr>
          <w:rFonts w:ascii="Times New Roman" w:eastAsia="Times New Roman" w:hAnsi="Times New Roman" w:cs="Times New Roman"/>
          <w:sz w:val="28"/>
          <w:szCs w:val="28"/>
          <w:lang w:eastAsia="ru-RU"/>
        </w:rPr>
        <w:t xml:space="preserve">ролю Сумської міської ради </w:t>
      </w:r>
      <w:r w:rsidR="0054750A" w:rsidRPr="00F06E39">
        <w:rPr>
          <w:rFonts w:ascii="Times New Roman" w:eastAsia="Times New Roman" w:hAnsi="Times New Roman" w:cs="Times New Roman"/>
          <w:sz w:val="28"/>
          <w:szCs w:val="28"/>
          <w:lang w:eastAsia="ru-RU"/>
        </w:rPr>
        <w:t xml:space="preserve">               </w:t>
      </w:r>
      <w:r w:rsidR="0035170A" w:rsidRPr="00F06E39">
        <w:rPr>
          <w:rFonts w:ascii="Times New Roman" w:eastAsia="Times New Roman" w:hAnsi="Times New Roman" w:cs="Times New Roman"/>
          <w:sz w:val="28"/>
          <w:szCs w:val="28"/>
          <w:lang w:eastAsia="ru-RU"/>
        </w:rPr>
        <w:t>(</w:t>
      </w:r>
      <w:proofErr w:type="spellStart"/>
      <w:r w:rsidR="0035170A" w:rsidRPr="00F06E39">
        <w:rPr>
          <w:rFonts w:ascii="Times New Roman" w:eastAsia="Times New Roman" w:hAnsi="Times New Roman" w:cs="Times New Roman"/>
          <w:sz w:val="28"/>
          <w:szCs w:val="28"/>
          <w:lang w:eastAsia="ru-RU"/>
        </w:rPr>
        <w:t>Моша</w:t>
      </w:r>
      <w:proofErr w:type="spellEnd"/>
      <w:r w:rsidR="0035170A" w:rsidRPr="00F06E39">
        <w:rPr>
          <w:rFonts w:ascii="Times New Roman" w:eastAsia="Times New Roman" w:hAnsi="Times New Roman" w:cs="Times New Roman"/>
          <w:sz w:val="28"/>
          <w:szCs w:val="28"/>
          <w:lang w:eastAsia="ru-RU"/>
        </w:rPr>
        <w:t xml:space="preserve"> Л.В.) розмістити рішення на офіційному веб-сайті Сумської міської ради.</w:t>
      </w:r>
    </w:p>
    <w:p w:rsidR="00D545B8" w:rsidRPr="00F06E39" w:rsidRDefault="00D545B8" w:rsidP="0035170A">
      <w:pPr>
        <w:spacing w:after="0" w:line="240" w:lineRule="auto"/>
        <w:ind w:firstLine="567"/>
        <w:jc w:val="both"/>
        <w:rPr>
          <w:rFonts w:ascii="Times New Roman" w:eastAsia="Times New Roman" w:hAnsi="Times New Roman" w:cs="Times New Roman"/>
          <w:sz w:val="28"/>
          <w:szCs w:val="28"/>
          <w:lang w:eastAsia="ru-RU"/>
        </w:rPr>
      </w:pPr>
    </w:p>
    <w:p w:rsidR="00B21761" w:rsidRPr="00F06E39" w:rsidRDefault="0054306F" w:rsidP="00B21761">
      <w:pPr>
        <w:tabs>
          <w:tab w:val="left" w:pos="5245"/>
        </w:tabs>
        <w:spacing w:after="0" w:line="240" w:lineRule="auto"/>
        <w:ind w:firstLine="567"/>
        <w:jc w:val="both"/>
        <w:rPr>
          <w:rFonts w:ascii="Times New Roman" w:eastAsia="Times New Roman" w:hAnsi="Times New Roman" w:cs="Times New Roman"/>
          <w:bCs/>
          <w:sz w:val="28"/>
          <w:szCs w:val="28"/>
          <w:lang w:eastAsia="ru-RU"/>
        </w:rPr>
      </w:pPr>
      <w:r w:rsidRPr="00F06E39">
        <w:rPr>
          <w:rFonts w:ascii="Times New Roman" w:eastAsia="Times New Roman" w:hAnsi="Times New Roman" w:cs="Times New Roman"/>
          <w:b/>
          <w:sz w:val="28"/>
          <w:szCs w:val="28"/>
          <w:lang w:eastAsia="ru-RU"/>
        </w:rPr>
        <w:t>5.</w:t>
      </w:r>
      <w:r w:rsidRPr="00F06E39">
        <w:rPr>
          <w:rFonts w:ascii="Times New Roman" w:eastAsia="Times New Roman" w:hAnsi="Times New Roman" w:cs="Times New Roman"/>
          <w:sz w:val="28"/>
          <w:szCs w:val="28"/>
          <w:lang w:eastAsia="ru-RU"/>
        </w:rPr>
        <w:t xml:space="preserve"> </w:t>
      </w:r>
      <w:r w:rsidR="00B21761" w:rsidRPr="00F06E39">
        <w:rPr>
          <w:rFonts w:ascii="Times New Roman" w:eastAsia="Times New Roman" w:hAnsi="Times New Roman" w:cs="Times New Roman"/>
          <w:sz w:val="28"/>
          <w:szCs w:val="28"/>
          <w:lang w:eastAsia="ru-RU"/>
        </w:rPr>
        <w:t xml:space="preserve">Визнати таким, що втратило чинність, рішення виконавчого комітету Сумської міської рад від 12.03.2019 № </w:t>
      </w:r>
      <w:r w:rsidR="00AE1DA6" w:rsidRPr="00F06E39">
        <w:rPr>
          <w:rFonts w:ascii="Times New Roman" w:eastAsia="Times New Roman" w:hAnsi="Times New Roman" w:cs="Times New Roman"/>
          <w:sz w:val="28"/>
          <w:szCs w:val="28"/>
          <w:lang w:eastAsia="ru-RU"/>
        </w:rPr>
        <w:t xml:space="preserve">126 </w:t>
      </w:r>
      <w:r w:rsidR="00B21761" w:rsidRPr="00F06E39">
        <w:rPr>
          <w:rFonts w:ascii="Times New Roman" w:eastAsia="Times New Roman" w:hAnsi="Times New Roman" w:cs="Times New Roman"/>
          <w:sz w:val="28"/>
          <w:szCs w:val="28"/>
          <w:lang w:eastAsia="ru-RU"/>
        </w:rPr>
        <w:t>«</w:t>
      </w:r>
      <w:r w:rsidR="00B21761" w:rsidRPr="00F06E39">
        <w:rPr>
          <w:rFonts w:ascii="Times New Roman" w:eastAsia="Times New Roman" w:hAnsi="Times New Roman" w:cs="Times New Roman"/>
          <w:bCs/>
          <w:sz w:val="28"/>
          <w:szCs w:val="28"/>
          <w:lang w:eastAsia="ru-RU"/>
        </w:rPr>
        <w:t>Про внесення змін до рішення виконавчого комітету Сумської міської ради від 27.06.2018 № 343 «Про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 (зі змінами)».</w:t>
      </w:r>
    </w:p>
    <w:p w:rsidR="00B21761" w:rsidRPr="00F06E39" w:rsidRDefault="00B21761" w:rsidP="0035170A">
      <w:pPr>
        <w:spacing w:after="0" w:line="240" w:lineRule="auto"/>
        <w:ind w:firstLine="567"/>
        <w:jc w:val="both"/>
        <w:rPr>
          <w:rFonts w:ascii="Times New Roman" w:eastAsia="Times New Roman" w:hAnsi="Times New Roman" w:cs="Times New Roman"/>
          <w:sz w:val="28"/>
          <w:szCs w:val="28"/>
          <w:lang w:eastAsia="ru-RU"/>
        </w:rPr>
      </w:pPr>
    </w:p>
    <w:p w:rsidR="0035170A" w:rsidRPr="00F06E39" w:rsidRDefault="00B21761" w:rsidP="0035170A">
      <w:pPr>
        <w:spacing w:after="0" w:line="240" w:lineRule="auto"/>
        <w:ind w:firstLine="567"/>
        <w:jc w:val="both"/>
        <w:rPr>
          <w:rFonts w:ascii="Times New Roman" w:eastAsia="Times New Roman" w:hAnsi="Times New Roman" w:cs="Times New Roman"/>
          <w:sz w:val="28"/>
          <w:szCs w:val="28"/>
          <w:lang w:eastAsia="ru-RU"/>
        </w:rPr>
      </w:pPr>
      <w:r w:rsidRPr="00F06E39">
        <w:rPr>
          <w:rFonts w:ascii="Times New Roman" w:eastAsia="Times New Roman" w:hAnsi="Times New Roman" w:cs="Times New Roman"/>
          <w:b/>
          <w:sz w:val="28"/>
          <w:szCs w:val="28"/>
          <w:lang w:eastAsia="ru-RU"/>
        </w:rPr>
        <w:t>6.</w:t>
      </w:r>
      <w:r w:rsidRPr="00F06E39">
        <w:rPr>
          <w:rFonts w:ascii="Times New Roman" w:eastAsia="Times New Roman" w:hAnsi="Times New Roman" w:cs="Times New Roman"/>
          <w:sz w:val="28"/>
          <w:szCs w:val="28"/>
          <w:lang w:eastAsia="ru-RU"/>
        </w:rPr>
        <w:t xml:space="preserve"> </w:t>
      </w:r>
      <w:r w:rsidR="0035170A" w:rsidRPr="00F06E39">
        <w:rPr>
          <w:rFonts w:ascii="Times New Roman" w:eastAsia="Times New Roman" w:hAnsi="Times New Roman" w:cs="Times New Roman"/>
          <w:sz w:val="28"/>
          <w:szCs w:val="28"/>
          <w:lang w:eastAsia="ru-RU"/>
        </w:rPr>
        <w:t>Рішення набирає чинності з моменту його офіційного оприлюднення відповідно до підпункту 2.1. пункту 2 рішення.</w:t>
      </w:r>
    </w:p>
    <w:p w:rsidR="00B54503" w:rsidRPr="00F06E39" w:rsidRDefault="00B54503" w:rsidP="00B161BE">
      <w:pPr>
        <w:spacing w:after="0" w:line="240" w:lineRule="auto"/>
        <w:ind w:firstLine="567"/>
        <w:jc w:val="both"/>
        <w:rPr>
          <w:rFonts w:ascii="Times New Roman" w:eastAsia="Times New Roman" w:hAnsi="Times New Roman" w:cs="Times New Roman"/>
          <w:sz w:val="28"/>
          <w:szCs w:val="28"/>
          <w:lang w:eastAsia="ru-RU"/>
        </w:rPr>
      </w:pPr>
    </w:p>
    <w:p w:rsidR="00282DB9" w:rsidRPr="00F06E39" w:rsidRDefault="00282DB9" w:rsidP="00B161BE">
      <w:pPr>
        <w:spacing w:after="0" w:line="240" w:lineRule="auto"/>
        <w:ind w:firstLine="567"/>
        <w:jc w:val="both"/>
        <w:rPr>
          <w:rFonts w:ascii="Times New Roman" w:eastAsia="Times New Roman" w:hAnsi="Times New Roman" w:cs="Times New Roman"/>
          <w:sz w:val="28"/>
          <w:szCs w:val="28"/>
          <w:lang w:eastAsia="ru-RU"/>
        </w:rPr>
      </w:pPr>
    </w:p>
    <w:p w:rsidR="00282DB9" w:rsidRPr="00F06E39" w:rsidRDefault="00282DB9" w:rsidP="00B161BE">
      <w:pPr>
        <w:spacing w:after="0" w:line="240" w:lineRule="auto"/>
        <w:ind w:firstLine="567"/>
        <w:jc w:val="both"/>
        <w:rPr>
          <w:rFonts w:ascii="Times New Roman" w:eastAsia="Times New Roman" w:hAnsi="Times New Roman" w:cs="Times New Roman"/>
          <w:sz w:val="28"/>
          <w:szCs w:val="28"/>
          <w:lang w:eastAsia="ru-RU"/>
        </w:rPr>
      </w:pPr>
    </w:p>
    <w:p w:rsidR="0054750A" w:rsidRPr="00F06E39" w:rsidRDefault="0054750A" w:rsidP="00B161BE">
      <w:pPr>
        <w:spacing w:after="0" w:line="240" w:lineRule="auto"/>
        <w:ind w:firstLine="567"/>
        <w:jc w:val="both"/>
        <w:rPr>
          <w:rFonts w:ascii="Times New Roman" w:eastAsia="Times New Roman" w:hAnsi="Times New Roman" w:cs="Times New Roman"/>
          <w:sz w:val="28"/>
          <w:szCs w:val="28"/>
          <w:lang w:eastAsia="ru-RU"/>
        </w:rPr>
      </w:pPr>
    </w:p>
    <w:p w:rsidR="0035170A" w:rsidRPr="00F06E39" w:rsidRDefault="0035170A" w:rsidP="00B161BE">
      <w:pPr>
        <w:tabs>
          <w:tab w:val="left" w:pos="7371"/>
        </w:tabs>
        <w:spacing w:after="0" w:line="240" w:lineRule="auto"/>
        <w:ind w:right="-284"/>
        <w:jc w:val="both"/>
        <w:rPr>
          <w:rFonts w:ascii="Times New Roman" w:eastAsia="Times New Roman" w:hAnsi="Times New Roman" w:cs="Times New Roman"/>
          <w:sz w:val="28"/>
          <w:szCs w:val="28"/>
          <w:lang w:eastAsia="ru-RU"/>
        </w:rPr>
      </w:pPr>
      <w:r w:rsidRPr="00F06E39">
        <w:rPr>
          <w:rFonts w:ascii="Times New Roman" w:eastAsia="Times New Roman" w:hAnsi="Times New Roman" w:cs="Times New Roman"/>
          <w:b/>
          <w:bCs/>
          <w:sz w:val="28"/>
          <w:szCs w:val="28"/>
          <w:lang w:eastAsia="ru-RU"/>
        </w:rPr>
        <w:t xml:space="preserve">Міський голова </w:t>
      </w:r>
      <w:r w:rsidRPr="00F06E39">
        <w:rPr>
          <w:rFonts w:ascii="Times New Roman" w:eastAsia="Times New Roman" w:hAnsi="Times New Roman" w:cs="Times New Roman"/>
          <w:b/>
          <w:bCs/>
          <w:sz w:val="28"/>
          <w:szCs w:val="28"/>
          <w:lang w:eastAsia="ru-RU"/>
        </w:rPr>
        <w:tab/>
        <w:t xml:space="preserve">  О.М. Лисенко</w:t>
      </w:r>
      <w:r w:rsidRPr="00F06E39">
        <w:rPr>
          <w:rFonts w:ascii="Times New Roman" w:eastAsia="Times New Roman" w:hAnsi="Times New Roman" w:cs="Times New Roman"/>
          <w:sz w:val="28"/>
          <w:szCs w:val="28"/>
          <w:lang w:eastAsia="ru-RU"/>
        </w:rPr>
        <w:t xml:space="preserve"> </w:t>
      </w:r>
    </w:p>
    <w:p w:rsidR="0035170A" w:rsidRPr="00F06E39" w:rsidRDefault="0035170A" w:rsidP="0035170A">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F06E39">
        <w:rPr>
          <w:rFonts w:ascii="Times New Roman" w:eastAsia="Times New Roman" w:hAnsi="Times New Roman" w:cs="Times New Roman"/>
          <w:sz w:val="24"/>
          <w:szCs w:val="24"/>
          <w:lang w:eastAsia="ru-RU"/>
        </w:rPr>
        <w:t>Чайченко О.В.</w:t>
      </w:r>
      <w:r w:rsidR="00FB2103" w:rsidRPr="00F06E39">
        <w:rPr>
          <w:rFonts w:ascii="Times New Roman" w:eastAsia="Times New Roman" w:hAnsi="Times New Roman" w:cs="Times New Roman"/>
          <w:sz w:val="24"/>
          <w:szCs w:val="24"/>
          <w:lang w:val="ru-RU" w:eastAsia="ru-RU"/>
        </w:rPr>
        <w:t>,</w:t>
      </w:r>
      <w:r w:rsidRPr="00F06E39">
        <w:rPr>
          <w:rFonts w:ascii="Times New Roman" w:eastAsia="Times New Roman" w:hAnsi="Times New Roman" w:cs="Times New Roman"/>
          <w:sz w:val="24"/>
          <w:szCs w:val="24"/>
          <w:lang w:eastAsia="ru-RU"/>
        </w:rPr>
        <w:t xml:space="preserve"> 700-630</w:t>
      </w:r>
    </w:p>
    <w:p w:rsidR="0046684C" w:rsidRPr="00F06E39" w:rsidRDefault="0035170A" w:rsidP="00C1399E">
      <w:pPr>
        <w:spacing w:after="0" w:line="240" w:lineRule="auto"/>
        <w:rPr>
          <w:rFonts w:ascii="Calibri" w:eastAsia="Calibri" w:hAnsi="Calibri" w:cs="Times New Roman"/>
          <w:lang w:eastAsia="en-US"/>
        </w:rPr>
      </w:pPr>
      <w:r w:rsidRPr="00F06E39">
        <w:rPr>
          <w:rFonts w:ascii="Times New Roman" w:eastAsia="Times New Roman" w:hAnsi="Times New Roman" w:cs="Times New Roman"/>
          <w:sz w:val="24"/>
          <w:szCs w:val="24"/>
          <w:lang w:eastAsia="ru-RU"/>
        </w:rPr>
        <w:t xml:space="preserve">Розіслати: згідно зі списком </w:t>
      </w:r>
      <w:r w:rsidRPr="00F06E39">
        <w:rPr>
          <w:rFonts w:ascii="Calibri" w:eastAsia="Calibri" w:hAnsi="Calibri" w:cs="Times New Roman"/>
          <w:lang w:eastAsia="en-US"/>
        </w:rPr>
        <w:t xml:space="preserve"> </w:t>
      </w:r>
      <w:r w:rsidR="0046684C" w:rsidRPr="00F06E39">
        <w:rPr>
          <w:rFonts w:ascii="Calibri" w:eastAsia="Calibri" w:hAnsi="Calibri" w:cs="Times New Roman"/>
          <w:lang w:eastAsia="en-US"/>
        </w:rPr>
        <w:br w:type="page"/>
      </w:r>
    </w:p>
    <w:p w:rsidR="00A60267" w:rsidRPr="00F06E39" w:rsidRDefault="00A60267" w:rsidP="0054750A">
      <w:pPr>
        <w:framePr w:hSpace="180" w:wrap="around" w:vAnchor="text" w:hAnchor="page" w:x="2281" w:y="-605"/>
        <w:tabs>
          <w:tab w:val="left" w:pos="375"/>
        </w:tabs>
        <w:spacing w:after="0" w:line="240" w:lineRule="auto"/>
        <w:ind w:left="4962"/>
        <w:rPr>
          <w:rFonts w:ascii="Times New Roman" w:hAnsi="Times New Roman" w:cs="Times New Roman"/>
          <w:sz w:val="28"/>
          <w:szCs w:val="28"/>
        </w:rPr>
      </w:pPr>
    </w:p>
    <w:p w:rsidR="00341977" w:rsidRPr="00F06E39" w:rsidRDefault="00341977" w:rsidP="00B56CA1">
      <w:pPr>
        <w:framePr w:hSpace="180" w:wrap="around" w:vAnchor="text" w:hAnchor="page" w:x="2281" w:y="-605"/>
        <w:tabs>
          <w:tab w:val="left" w:pos="375"/>
        </w:tabs>
        <w:spacing w:after="0" w:line="240" w:lineRule="auto"/>
        <w:ind w:left="4536"/>
        <w:rPr>
          <w:rFonts w:ascii="Times New Roman" w:hAnsi="Times New Roman" w:cs="Times New Roman"/>
          <w:sz w:val="28"/>
          <w:szCs w:val="28"/>
        </w:rPr>
      </w:pPr>
      <w:r w:rsidRPr="00F06E39">
        <w:rPr>
          <w:rFonts w:ascii="Times New Roman" w:hAnsi="Times New Roman" w:cs="Times New Roman"/>
          <w:sz w:val="28"/>
          <w:szCs w:val="28"/>
        </w:rPr>
        <w:t>Додаток 1</w:t>
      </w:r>
    </w:p>
    <w:p w:rsidR="00341977" w:rsidRPr="00F06E39" w:rsidRDefault="00341977" w:rsidP="00B56CA1">
      <w:pPr>
        <w:framePr w:hSpace="180" w:wrap="around" w:vAnchor="text" w:hAnchor="page" w:x="2281" w:y="-605"/>
        <w:spacing w:after="0" w:line="240" w:lineRule="auto"/>
        <w:ind w:left="4536"/>
        <w:rPr>
          <w:rFonts w:ascii="Times New Roman" w:hAnsi="Times New Roman" w:cs="Times New Roman"/>
          <w:sz w:val="28"/>
          <w:szCs w:val="28"/>
        </w:rPr>
      </w:pPr>
      <w:r w:rsidRPr="00F06E39">
        <w:rPr>
          <w:rFonts w:ascii="Times New Roman" w:hAnsi="Times New Roman" w:cs="Times New Roman"/>
          <w:sz w:val="28"/>
          <w:szCs w:val="28"/>
        </w:rPr>
        <w:t>до рішення виконавчого комітету</w:t>
      </w:r>
    </w:p>
    <w:p w:rsidR="00341977" w:rsidRPr="00F06E39" w:rsidRDefault="00341977" w:rsidP="00B56CA1">
      <w:pPr>
        <w:framePr w:hSpace="180" w:wrap="around" w:vAnchor="text" w:hAnchor="page" w:x="2281" w:y="-605"/>
        <w:spacing w:after="0" w:line="240" w:lineRule="auto"/>
        <w:ind w:left="4536"/>
        <w:rPr>
          <w:rFonts w:ascii="Times New Roman" w:hAnsi="Times New Roman" w:cs="Times New Roman"/>
          <w:sz w:val="28"/>
          <w:szCs w:val="28"/>
        </w:rPr>
      </w:pPr>
      <w:r w:rsidRPr="00F06E39">
        <w:rPr>
          <w:rFonts w:ascii="Times New Roman" w:hAnsi="Times New Roman" w:cs="Times New Roman"/>
          <w:sz w:val="28"/>
          <w:szCs w:val="28"/>
        </w:rPr>
        <w:t xml:space="preserve">від              №  </w:t>
      </w:r>
    </w:p>
    <w:p w:rsidR="0054750A" w:rsidRPr="00F06E39" w:rsidRDefault="0054750A" w:rsidP="00B56CA1">
      <w:pPr>
        <w:spacing w:after="0" w:line="240" w:lineRule="auto"/>
        <w:ind w:firstLine="5529"/>
        <w:rPr>
          <w:rFonts w:ascii="Times New Roman" w:hAnsi="Times New Roman" w:cs="Times New Roman"/>
          <w:b/>
          <w:sz w:val="28"/>
          <w:szCs w:val="28"/>
        </w:rPr>
      </w:pPr>
    </w:p>
    <w:p w:rsidR="00B56CA1" w:rsidRPr="00F06E39" w:rsidRDefault="00B56CA1" w:rsidP="00B56CA1">
      <w:pPr>
        <w:spacing w:after="0" w:line="240" w:lineRule="auto"/>
        <w:ind w:firstLine="5103"/>
        <w:rPr>
          <w:rFonts w:ascii="Times New Roman" w:hAnsi="Times New Roman" w:cs="Times New Roman"/>
          <w:b/>
          <w:sz w:val="28"/>
          <w:szCs w:val="28"/>
        </w:rPr>
      </w:pPr>
      <w:r w:rsidRPr="00F06E39">
        <w:rPr>
          <w:rFonts w:ascii="Times New Roman" w:hAnsi="Times New Roman" w:cs="Times New Roman"/>
          <w:b/>
          <w:sz w:val="28"/>
          <w:szCs w:val="28"/>
        </w:rPr>
        <w:t>«ЗАТВЕРДЖЕНО»</w:t>
      </w:r>
    </w:p>
    <w:p w:rsidR="00B56CA1" w:rsidRPr="00F06E39" w:rsidRDefault="00B56CA1" w:rsidP="00B56CA1">
      <w:pPr>
        <w:spacing w:after="0" w:line="240" w:lineRule="auto"/>
        <w:ind w:firstLine="5103"/>
        <w:rPr>
          <w:rFonts w:ascii="Times New Roman" w:hAnsi="Times New Roman" w:cs="Times New Roman"/>
          <w:b/>
          <w:sz w:val="28"/>
          <w:szCs w:val="28"/>
        </w:rPr>
      </w:pPr>
      <w:r w:rsidRPr="00F06E39">
        <w:rPr>
          <w:rFonts w:ascii="Times New Roman" w:hAnsi="Times New Roman" w:cs="Times New Roman"/>
          <w:b/>
          <w:sz w:val="28"/>
          <w:szCs w:val="28"/>
        </w:rPr>
        <w:t>рішенням виконавчого комітету</w:t>
      </w:r>
    </w:p>
    <w:p w:rsidR="00B56CA1" w:rsidRPr="00F06E39" w:rsidRDefault="00B56CA1" w:rsidP="00B56CA1">
      <w:pPr>
        <w:spacing w:after="0" w:line="240" w:lineRule="auto"/>
        <w:ind w:firstLine="5103"/>
        <w:rPr>
          <w:rFonts w:ascii="Times New Roman" w:hAnsi="Times New Roman" w:cs="Times New Roman"/>
          <w:b/>
          <w:sz w:val="28"/>
          <w:szCs w:val="28"/>
        </w:rPr>
      </w:pPr>
      <w:r w:rsidRPr="00F06E39">
        <w:rPr>
          <w:rFonts w:ascii="Times New Roman" w:hAnsi="Times New Roman" w:cs="Times New Roman"/>
          <w:b/>
          <w:sz w:val="28"/>
          <w:szCs w:val="28"/>
        </w:rPr>
        <w:t xml:space="preserve">від                   № </w:t>
      </w:r>
    </w:p>
    <w:p w:rsidR="00B56CA1" w:rsidRPr="00F06E39" w:rsidRDefault="00B56CA1" w:rsidP="009763A9">
      <w:pPr>
        <w:spacing w:after="0" w:line="240" w:lineRule="auto"/>
        <w:ind w:firstLine="567"/>
        <w:rPr>
          <w:rFonts w:ascii="Times New Roman" w:hAnsi="Times New Roman" w:cs="Times New Roman"/>
          <w:b/>
          <w:sz w:val="28"/>
          <w:szCs w:val="28"/>
        </w:rPr>
      </w:pPr>
    </w:p>
    <w:p w:rsidR="009763A9" w:rsidRPr="00F06E39" w:rsidRDefault="009763A9" w:rsidP="009763A9">
      <w:pPr>
        <w:spacing w:after="0" w:line="240" w:lineRule="auto"/>
        <w:jc w:val="center"/>
        <w:rPr>
          <w:rFonts w:ascii="Times New Roman" w:hAnsi="Times New Roman" w:cs="Times New Roman"/>
          <w:b/>
          <w:sz w:val="28"/>
          <w:szCs w:val="28"/>
        </w:rPr>
      </w:pPr>
      <w:r w:rsidRPr="00F06E39">
        <w:rPr>
          <w:rFonts w:ascii="Times New Roman" w:hAnsi="Times New Roman" w:cs="Times New Roman"/>
          <w:b/>
          <w:sz w:val="28"/>
          <w:szCs w:val="28"/>
        </w:rPr>
        <w:t>КОНКУРСНА ДОКУМЕНТАЦІЯ*</w:t>
      </w:r>
    </w:p>
    <w:p w:rsidR="009763A9" w:rsidRPr="00F06E39" w:rsidRDefault="009763A9" w:rsidP="009763A9">
      <w:pPr>
        <w:spacing w:after="0" w:line="240" w:lineRule="auto"/>
        <w:jc w:val="center"/>
        <w:rPr>
          <w:rFonts w:ascii="Times New Roman" w:hAnsi="Times New Roman" w:cs="Times New Roman"/>
          <w:b/>
          <w:sz w:val="28"/>
          <w:szCs w:val="28"/>
        </w:rPr>
      </w:pPr>
      <w:r w:rsidRPr="00F06E39">
        <w:rPr>
          <w:rFonts w:ascii="Times New Roman" w:hAnsi="Times New Roman" w:cs="Times New Roman"/>
          <w:b/>
          <w:sz w:val="28"/>
          <w:szCs w:val="28"/>
        </w:rPr>
        <w:t>для проведення конкурсу з призначення управителя багатоквартирного будинку в місті Суми (далі – конкурсна документація)</w:t>
      </w:r>
    </w:p>
    <w:tbl>
      <w:tblPr>
        <w:tblW w:w="5000" w:type="pct"/>
        <w:tblCellSpacing w:w="0" w:type="dxa"/>
        <w:tblCellMar>
          <w:left w:w="0" w:type="dxa"/>
          <w:right w:w="0" w:type="dxa"/>
        </w:tblCellMar>
        <w:tblLook w:val="0000" w:firstRow="0" w:lastRow="0" w:firstColumn="0" w:lastColumn="0" w:noHBand="0" w:noVBand="0"/>
      </w:tblPr>
      <w:tblGrid>
        <w:gridCol w:w="1335"/>
        <w:gridCol w:w="8303"/>
      </w:tblGrid>
      <w:tr w:rsidR="009763A9" w:rsidRPr="00F06E39" w:rsidTr="009763A9">
        <w:trPr>
          <w:tblCellSpacing w:w="0" w:type="dxa"/>
        </w:trPr>
        <w:tc>
          <w:tcPr>
            <w:tcW w:w="1335" w:type="dxa"/>
          </w:tcPr>
          <w:p w:rsidR="009763A9" w:rsidRPr="00F06E39" w:rsidRDefault="009763A9" w:rsidP="009763A9">
            <w:pPr>
              <w:spacing w:after="0" w:line="240" w:lineRule="auto"/>
              <w:rPr>
                <w:rFonts w:ascii="Times New Roman" w:hAnsi="Times New Roman" w:cs="Times New Roman"/>
                <w:sz w:val="20"/>
                <w:szCs w:val="20"/>
              </w:rPr>
            </w:pPr>
          </w:p>
        </w:tc>
        <w:tc>
          <w:tcPr>
            <w:tcW w:w="8303" w:type="dxa"/>
          </w:tcPr>
          <w:p w:rsidR="009763A9" w:rsidRPr="00F06E39" w:rsidRDefault="009763A9" w:rsidP="009763A9">
            <w:pPr>
              <w:spacing w:after="0" w:line="240" w:lineRule="auto"/>
              <w:jc w:val="both"/>
              <w:rPr>
                <w:rFonts w:ascii="Times New Roman" w:hAnsi="Times New Roman" w:cs="Times New Roman"/>
                <w:sz w:val="20"/>
                <w:szCs w:val="20"/>
              </w:rPr>
            </w:pPr>
          </w:p>
        </w:tc>
      </w:tr>
    </w:tbl>
    <w:p w:rsidR="009763A9" w:rsidRPr="00F06E39" w:rsidRDefault="009763A9" w:rsidP="009763A9">
      <w:pPr>
        <w:spacing w:after="0" w:line="240" w:lineRule="auto"/>
        <w:ind w:firstLine="567"/>
        <w:jc w:val="both"/>
        <w:rPr>
          <w:rFonts w:ascii="Times New Roman" w:hAnsi="Times New Roman" w:cs="Times New Roman"/>
          <w:b/>
          <w:sz w:val="28"/>
          <w:szCs w:val="28"/>
        </w:rPr>
      </w:pPr>
      <w:r w:rsidRPr="00F06E39">
        <w:rPr>
          <w:rFonts w:ascii="Times New Roman" w:hAnsi="Times New Roman" w:cs="Times New Roman"/>
          <w:b/>
          <w:sz w:val="28"/>
          <w:szCs w:val="28"/>
        </w:rPr>
        <w:t>1. Найменування, місцезнаходження організатора конкурсу</w:t>
      </w:r>
    </w:p>
    <w:p w:rsidR="009763A9" w:rsidRPr="00F06E39" w:rsidRDefault="009763A9" w:rsidP="009763A9">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1.1. Найменування: Виконавчий комітет Сумської міської ради.</w:t>
      </w:r>
    </w:p>
    <w:p w:rsidR="009763A9" w:rsidRPr="00F06E39" w:rsidRDefault="009763A9" w:rsidP="009763A9">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1.2. Місцезнаходження: 40030, м. Суми, майдан Незалежності, 2.</w:t>
      </w:r>
    </w:p>
    <w:p w:rsidR="009763A9" w:rsidRPr="00F06E39" w:rsidRDefault="009763A9" w:rsidP="009763A9">
      <w:pPr>
        <w:spacing w:after="0" w:line="240" w:lineRule="auto"/>
        <w:ind w:firstLine="567"/>
        <w:jc w:val="both"/>
        <w:rPr>
          <w:rFonts w:ascii="Times New Roman" w:hAnsi="Times New Roman" w:cs="Times New Roman"/>
          <w:b/>
          <w:sz w:val="28"/>
          <w:szCs w:val="28"/>
        </w:rPr>
      </w:pPr>
    </w:p>
    <w:p w:rsidR="009763A9" w:rsidRPr="00F06E39" w:rsidRDefault="009763A9" w:rsidP="009763A9">
      <w:pPr>
        <w:spacing w:after="0" w:line="240" w:lineRule="auto"/>
        <w:ind w:firstLine="567"/>
        <w:jc w:val="both"/>
        <w:rPr>
          <w:rFonts w:ascii="Times New Roman" w:hAnsi="Times New Roman" w:cs="Times New Roman"/>
          <w:b/>
          <w:sz w:val="28"/>
          <w:szCs w:val="28"/>
        </w:rPr>
      </w:pPr>
      <w:r w:rsidRPr="00F06E39">
        <w:rPr>
          <w:rFonts w:ascii="Times New Roman" w:hAnsi="Times New Roman" w:cs="Times New Roman"/>
          <w:b/>
          <w:sz w:val="28"/>
          <w:szCs w:val="28"/>
        </w:rPr>
        <w:t>2. Прізвище, посада та номери контактних телефонів осіб, уповноважених здійснювати зв’язок з учасниками конкурсу:</w:t>
      </w:r>
    </w:p>
    <w:p w:rsidR="009763A9" w:rsidRPr="00F06E39" w:rsidRDefault="009763A9" w:rsidP="009763A9">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Власенко Тетяна Василівна – начальник управління експлуатації та                 благоустрою </w:t>
      </w:r>
      <w:proofErr w:type="spellStart"/>
      <w:r w:rsidRPr="00F06E39">
        <w:rPr>
          <w:rFonts w:ascii="Times New Roman" w:hAnsi="Times New Roman" w:cs="Times New Roman"/>
          <w:sz w:val="28"/>
          <w:szCs w:val="28"/>
        </w:rPr>
        <w:t>департамента</w:t>
      </w:r>
      <w:proofErr w:type="spellEnd"/>
      <w:r w:rsidRPr="00F06E39">
        <w:rPr>
          <w:rFonts w:ascii="Times New Roman" w:hAnsi="Times New Roman" w:cs="Times New Roman"/>
          <w:sz w:val="28"/>
          <w:szCs w:val="28"/>
        </w:rPr>
        <w:t xml:space="preserve"> інфраструктури міста Сумської міської ради,                  </w:t>
      </w:r>
      <w:proofErr w:type="spellStart"/>
      <w:r w:rsidRPr="00F06E39">
        <w:rPr>
          <w:rFonts w:ascii="Times New Roman" w:hAnsi="Times New Roman" w:cs="Times New Roman"/>
          <w:sz w:val="28"/>
          <w:szCs w:val="28"/>
        </w:rPr>
        <w:t>тел</w:t>
      </w:r>
      <w:proofErr w:type="spellEnd"/>
      <w:r w:rsidRPr="00F06E39">
        <w:rPr>
          <w:rFonts w:ascii="Times New Roman" w:hAnsi="Times New Roman" w:cs="Times New Roman"/>
          <w:sz w:val="28"/>
          <w:szCs w:val="28"/>
        </w:rPr>
        <w:t xml:space="preserve">. (0542) 700-596, </w:t>
      </w:r>
      <w:proofErr w:type="spellStart"/>
      <w:r w:rsidRPr="00F06E39">
        <w:rPr>
          <w:rFonts w:ascii="Times New Roman" w:hAnsi="Times New Roman" w:cs="Times New Roman"/>
          <w:sz w:val="28"/>
          <w:szCs w:val="28"/>
        </w:rPr>
        <w:t>моб</w:t>
      </w:r>
      <w:proofErr w:type="spellEnd"/>
      <w:r w:rsidRPr="00F06E39">
        <w:rPr>
          <w:rFonts w:ascii="Times New Roman" w:hAnsi="Times New Roman" w:cs="Times New Roman"/>
          <w:sz w:val="28"/>
          <w:szCs w:val="28"/>
        </w:rPr>
        <w:t xml:space="preserve">. </w:t>
      </w:r>
      <w:proofErr w:type="spellStart"/>
      <w:r w:rsidRPr="00F06E39">
        <w:rPr>
          <w:rFonts w:ascii="Times New Roman" w:hAnsi="Times New Roman" w:cs="Times New Roman"/>
          <w:sz w:val="28"/>
          <w:szCs w:val="28"/>
        </w:rPr>
        <w:t>тел</w:t>
      </w:r>
      <w:proofErr w:type="spellEnd"/>
      <w:r w:rsidRPr="00F06E39">
        <w:rPr>
          <w:rFonts w:ascii="Times New Roman" w:hAnsi="Times New Roman" w:cs="Times New Roman"/>
          <w:sz w:val="28"/>
          <w:szCs w:val="28"/>
        </w:rPr>
        <w:t>. 0954765519.</w:t>
      </w:r>
    </w:p>
    <w:p w:rsidR="009763A9" w:rsidRPr="00F06E39" w:rsidRDefault="00E73479" w:rsidP="009763A9">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Волкова Юлія Володимирівна</w:t>
      </w:r>
      <w:r w:rsidR="009763A9" w:rsidRPr="00F06E39">
        <w:rPr>
          <w:rFonts w:ascii="Times New Roman" w:hAnsi="Times New Roman" w:cs="Times New Roman"/>
          <w:sz w:val="28"/>
          <w:szCs w:val="28"/>
        </w:rPr>
        <w:t xml:space="preserve"> – головний спеціаліст </w:t>
      </w:r>
      <w:r w:rsidRPr="00F06E39">
        <w:rPr>
          <w:rFonts w:ascii="Times New Roman" w:hAnsi="Times New Roman" w:cs="Times New Roman"/>
          <w:sz w:val="28"/>
          <w:szCs w:val="28"/>
        </w:rPr>
        <w:t xml:space="preserve">сектору тарифної політики </w:t>
      </w:r>
      <w:r w:rsidR="009763A9" w:rsidRPr="00F06E39">
        <w:rPr>
          <w:rFonts w:ascii="Times New Roman" w:hAnsi="Times New Roman" w:cs="Times New Roman"/>
          <w:sz w:val="28"/>
          <w:szCs w:val="28"/>
        </w:rPr>
        <w:t xml:space="preserve">відділу надання житлово-комунальних послуг управління експлуатації та благоустрою </w:t>
      </w:r>
      <w:proofErr w:type="spellStart"/>
      <w:r w:rsidR="009763A9" w:rsidRPr="00F06E39">
        <w:rPr>
          <w:rFonts w:ascii="Times New Roman" w:hAnsi="Times New Roman" w:cs="Times New Roman"/>
          <w:sz w:val="28"/>
          <w:szCs w:val="28"/>
        </w:rPr>
        <w:t>департамента</w:t>
      </w:r>
      <w:proofErr w:type="spellEnd"/>
      <w:r w:rsidR="009763A9" w:rsidRPr="00F06E39">
        <w:rPr>
          <w:rFonts w:ascii="Times New Roman" w:hAnsi="Times New Roman" w:cs="Times New Roman"/>
          <w:sz w:val="28"/>
          <w:szCs w:val="28"/>
        </w:rPr>
        <w:t xml:space="preserve"> інфраструктури міста Сумської міської ради, </w:t>
      </w:r>
      <w:r w:rsidR="0062160C" w:rsidRPr="00F06E39">
        <w:rPr>
          <w:rFonts w:ascii="Times New Roman" w:hAnsi="Times New Roman" w:cs="Times New Roman"/>
          <w:sz w:val="28"/>
          <w:szCs w:val="28"/>
        </w:rPr>
        <w:t xml:space="preserve">                  </w:t>
      </w:r>
      <w:proofErr w:type="spellStart"/>
      <w:r w:rsidR="009763A9" w:rsidRPr="00F06E39">
        <w:rPr>
          <w:rFonts w:ascii="Times New Roman" w:hAnsi="Times New Roman" w:cs="Times New Roman"/>
          <w:sz w:val="28"/>
          <w:szCs w:val="28"/>
        </w:rPr>
        <w:t>тел</w:t>
      </w:r>
      <w:proofErr w:type="spellEnd"/>
      <w:r w:rsidR="009763A9" w:rsidRPr="00F06E39">
        <w:rPr>
          <w:rFonts w:ascii="Times New Roman" w:hAnsi="Times New Roman" w:cs="Times New Roman"/>
          <w:sz w:val="28"/>
          <w:szCs w:val="28"/>
        </w:rPr>
        <w:t xml:space="preserve">. </w:t>
      </w:r>
      <w:r w:rsidR="003E1E72" w:rsidRPr="00F06E39">
        <w:rPr>
          <w:rFonts w:ascii="Times New Roman" w:hAnsi="Times New Roman" w:cs="Times New Roman"/>
          <w:sz w:val="28"/>
          <w:szCs w:val="28"/>
        </w:rPr>
        <w:t>(0542) 700-59</w:t>
      </w:r>
      <w:r w:rsidR="00895868" w:rsidRPr="00F06E39">
        <w:rPr>
          <w:rFonts w:ascii="Times New Roman" w:hAnsi="Times New Roman" w:cs="Times New Roman"/>
          <w:sz w:val="28"/>
          <w:szCs w:val="28"/>
          <w:lang w:val="ru-RU"/>
        </w:rPr>
        <w:t>6</w:t>
      </w:r>
      <w:r w:rsidR="009763A9" w:rsidRPr="00F06E39">
        <w:rPr>
          <w:rFonts w:ascii="Times New Roman" w:hAnsi="Times New Roman" w:cs="Times New Roman"/>
          <w:sz w:val="28"/>
          <w:szCs w:val="28"/>
        </w:rPr>
        <w:t xml:space="preserve">, </w:t>
      </w:r>
      <w:proofErr w:type="spellStart"/>
      <w:r w:rsidR="009763A9" w:rsidRPr="00F06E39">
        <w:rPr>
          <w:rFonts w:ascii="Times New Roman" w:hAnsi="Times New Roman" w:cs="Times New Roman"/>
          <w:sz w:val="28"/>
          <w:szCs w:val="28"/>
        </w:rPr>
        <w:t>моб</w:t>
      </w:r>
      <w:proofErr w:type="spellEnd"/>
      <w:r w:rsidR="009763A9" w:rsidRPr="00F06E39">
        <w:rPr>
          <w:rFonts w:ascii="Times New Roman" w:hAnsi="Times New Roman" w:cs="Times New Roman"/>
          <w:sz w:val="28"/>
          <w:szCs w:val="28"/>
        </w:rPr>
        <w:t xml:space="preserve">. </w:t>
      </w:r>
      <w:proofErr w:type="spellStart"/>
      <w:r w:rsidR="009763A9" w:rsidRPr="00F06E39">
        <w:rPr>
          <w:rFonts w:ascii="Times New Roman" w:hAnsi="Times New Roman" w:cs="Times New Roman"/>
          <w:sz w:val="28"/>
          <w:szCs w:val="28"/>
        </w:rPr>
        <w:t>тел</w:t>
      </w:r>
      <w:proofErr w:type="spellEnd"/>
      <w:r w:rsidR="009763A9" w:rsidRPr="00F06E39">
        <w:rPr>
          <w:rFonts w:ascii="Times New Roman" w:hAnsi="Times New Roman" w:cs="Times New Roman"/>
          <w:sz w:val="28"/>
          <w:szCs w:val="28"/>
        </w:rPr>
        <w:t>.</w:t>
      </w:r>
      <w:r w:rsidR="003E02EC" w:rsidRPr="00F06E39">
        <w:rPr>
          <w:rFonts w:ascii="Times New Roman" w:hAnsi="Times New Roman" w:cs="Times New Roman"/>
          <w:sz w:val="28"/>
          <w:szCs w:val="28"/>
        </w:rPr>
        <w:t xml:space="preserve"> </w:t>
      </w:r>
      <w:r w:rsidR="0062160C" w:rsidRPr="00F06E39">
        <w:rPr>
          <w:rFonts w:ascii="Times New Roman" w:hAnsi="Times New Roman" w:cs="Times New Roman"/>
          <w:sz w:val="28"/>
          <w:szCs w:val="28"/>
        </w:rPr>
        <w:t>0667987159</w:t>
      </w:r>
      <w:r w:rsidR="009763A9" w:rsidRPr="00F06E39">
        <w:rPr>
          <w:rFonts w:ascii="Times New Roman" w:hAnsi="Times New Roman" w:cs="Times New Roman"/>
          <w:sz w:val="28"/>
          <w:szCs w:val="28"/>
        </w:rPr>
        <w:t>.</w:t>
      </w:r>
    </w:p>
    <w:p w:rsidR="009763A9" w:rsidRPr="00F06E39" w:rsidRDefault="009763A9" w:rsidP="009763A9">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Чайченко Олег Володимирович – начальник правового управління Сумської міської ради, </w:t>
      </w:r>
      <w:proofErr w:type="spellStart"/>
      <w:r w:rsidRPr="00F06E39">
        <w:rPr>
          <w:rFonts w:ascii="Times New Roman" w:hAnsi="Times New Roman" w:cs="Times New Roman"/>
          <w:sz w:val="28"/>
          <w:szCs w:val="28"/>
        </w:rPr>
        <w:t>тел</w:t>
      </w:r>
      <w:proofErr w:type="spellEnd"/>
      <w:r w:rsidRPr="00F06E39">
        <w:rPr>
          <w:rFonts w:ascii="Times New Roman" w:hAnsi="Times New Roman" w:cs="Times New Roman"/>
          <w:sz w:val="28"/>
          <w:szCs w:val="28"/>
        </w:rPr>
        <w:t xml:space="preserve">. (0542) 700-630, </w:t>
      </w:r>
      <w:proofErr w:type="spellStart"/>
      <w:r w:rsidRPr="00F06E39">
        <w:rPr>
          <w:rFonts w:ascii="Times New Roman" w:hAnsi="Times New Roman" w:cs="Times New Roman"/>
          <w:sz w:val="28"/>
          <w:szCs w:val="28"/>
        </w:rPr>
        <w:t>моб</w:t>
      </w:r>
      <w:proofErr w:type="spellEnd"/>
      <w:r w:rsidRPr="00F06E39">
        <w:rPr>
          <w:rFonts w:ascii="Times New Roman" w:hAnsi="Times New Roman" w:cs="Times New Roman"/>
          <w:sz w:val="28"/>
          <w:szCs w:val="28"/>
        </w:rPr>
        <w:t xml:space="preserve">. </w:t>
      </w:r>
      <w:proofErr w:type="spellStart"/>
      <w:r w:rsidRPr="00F06E39">
        <w:rPr>
          <w:rFonts w:ascii="Times New Roman" w:hAnsi="Times New Roman" w:cs="Times New Roman"/>
          <w:sz w:val="28"/>
          <w:szCs w:val="28"/>
        </w:rPr>
        <w:t>тел</w:t>
      </w:r>
      <w:proofErr w:type="spellEnd"/>
      <w:r w:rsidRPr="00F06E39">
        <w:rPr>
          <w:rFonts w:ascii="Times New Roman" w:hAnsi="Times New Roman" w:cs="Times New Roman"/>
          <w:sz w:val="28"/>
          <w:szCs w:val="28"/>
        </w:rPr>
        <w:t>. 0661310650.</w:t>
      </w:r>
    </w:p>
    <w:p w:rsidR="009763A9" w:rsidRPr="00F06E39" w:rsidRDefault="009763A9" w:rsidP="009763A9">
      <w:pPr>
        <w:spacing w:after="0" w:line="240" w:lineRule="auto"/>
        <w:ind w:firstLine="567"/>
        <w:jc w:val="center"/>
        <w:rPr>
          <w:rFonts w:ascii="Times New Roman" w:hAnsi="Times New Roman" w:cs="Times New Roman"/>
          <w:b/>
          <w:sz w:val="28"/>
          <w:szCs w:val="28"/>
        </w:rPr>
      </w:pPr>
    </w:p>
    <w:p w:rsidR="00341977" w:rsidRPr="00F06E39" w:rsidRDefault="00341977" w:rsidP="009763A9">
      <w:pPr>
        <w:spacing w:after="0" w:line="240" w:lineRule="auto"/>
        <w:ind w:firstLine="567"/>
        <w:jc w:val="both"/>
        <w:rPr>
          <w:rFonts w:ascii="Times New Roman" w:hAnsi="Times New Roman" w:cs="Times New Roman"/>
          <w:b/>
          <w:sz w:val="28"/>
          <w:szCs w:val="28"/>
        </w:rPr>
      </w:pPr>
      <w:r w:rsidRPr="00F06E39">
        <w:rPr>
          <w:rFonts w:ascii="Times New Roman" w:hAnsi="Times New Roman" w:cs="Times New Roman"/>
          <w:b/>
          <w:sz w:val="28"/>
          <w:szCs w:val="28"/>
        </w:rPr>
        <w:t xml:space="preserve">3. </w:t>
      </w:r>
      <w:r w:rsidR="0047117A" w:rsidRPr="00F06E39">
        <w:rPr>
          <w:rFonts w:ascii="Times New Roman" w:hAnsi="Times New Roman" w:cs="Times New Roman"/>
          <w:b/>
          <w:sz w:val="28"/>
          <w:szCs w:val="28"/>
        </w:rPr>
        <w:t>П</w:t>
      </w:r>
      <w:r w:rsidR="0047117A" w:rsidRPr="00F06E39">
        <w:rPr>
          <w:rFonts w:ascii="Times New Roman" w:hAnsi="Times New Roman" w:cs="Times New Roman"/>
          <w:b/>
          <w:sz w:val="28"/>
          <w:szCs w:val="28"/>
          <w:shd w:val="clear" w:color="auto" w:fill="FFFFFF"/>
        </w:rPr>
        <w:t>ерелік складових робіт (послуг) з управління багатоквартирним будинком, який складений згідно з обов’язковим переліком робіт (послуг), витрати на які включаються до складу витрат на утримання багатоквартирного будинку та прибудинкової території</w:t>
      </w:r>
      <w:r w:rsidR="0039212B" w:rsidRPr="00F06E39">
        <w:rPr>
          <w:rFonts w:ascii="Times New Roman" w:hAnsi="Times New Roman" w:cs="Times New Roman"/>
          <w:b/>
          <w:sz w:val="28"/>
          <w:szCs w:val="28"/>
          <w:shd w:val="clear" w:color="auto" w:fill="FFFFFF"/>
        </w:rPr>
        <w:t>**</w:t>
      </w:r>
      <w:r w:rsidRPr="00F06E39">
        <w:rPr>
          <w:rFonts w:ascii="Times New Roman" w:hAnsi="Times New Roman" w:cs="Times New Roman"/>
          <w:b/>
          <w:sz w:val="28"/>
          <w:szCs w:val="28"/>
        </w:rPr>
        <w:t xml:space="preserve">: </w:t>
      </w:r>
    </w:p>
    <w:p w:rsidR="00C70CFD" w:rsidRPr="00F06E39" w:rsidRDefault="0039212B" w:rsidP="0039212B">
      <w:pPr>
        <w:shd w:val="clear" w:color="auto" w:fill="FFFFFF"/>
        <w:spacing w:after="0" w:line="240" w:lineRule="auto"/>
        <w:ind w:firstLine="448"/>
        <w:jc w:val="both"/>
        <w:rPr>
          <w:rFonts w:ascii="Times New Roman" w:eastAsia="Times New Roman" w:hAnsi="Times New Roman" w:cs="Times New Roman"/>
          <w:sz w:val="28"/>
          <w:szCs w:val="28"/>
          <w:lang w:eastAsia="en-US"/>
        </w:rPr>
      </w:pPr>
      <w:r w:rsidRPr="00F06E39">
        <w:rPr>
          <w:rFonts w:ascii="Times New Roman" w:eastAsia="Times New Roman" w:hAnsi="Times New Roman" w:cs="Times New Roman"/>
          <w:sz w:val="28"/>
          <w:szCs w:val="28"/>
          <w:lang w:eastAsia="en-US"/>
        </w:rPr>
        <w:t>3.</w:t>
      </w:r>
      <w:r w:rsidR="00C70CFD" w:rsidRPr="00F06E39">
        <w:rPr>
          <w:rFonts w:ascii="Times New Roman" w:eastAsia="Times New Roman" w:hAnsi="Times New Roman" w:cs="Times New Roman"/>
          <w:sz w:val="28"/>
          <w:szCs w:val="28"/>
          <w:lang w:eastAsia="en-US"/>
        </w:rPr>
        <w:t xml:space="preserve">1. Технічне обслуговування </w:t>
      </w:r>
      <w:proofErr w:type="spellStart"/>
      <w:r w:rsidR="00C70CFD" w:rsidRPr="00F06E39">
        <w:rPr>
          <w:rFonts w:ascii="Times New Roman" w:eastAsia="Times New Roman" w:hAnsi="Times New Roman" w:cs="Times New Roman"/>
          <w:sz w:val="28"/>
          <w:szCs w:val="28"/>
          <w:lang w:eastAsia="en-US"/>
        </w:rPr>
        <w:t>внутрішньобудинкових</w:t>
      </w:r>
      <w:proofErr w:type="spellEnd"/>
      <w:r w:rsidR="00C70CFD" w:rsidRPr="00F06E39">
        <w:rPr>
          <w:rFonts w:ascii="Times New Roman" w:eastAsia="Times New Roman" w:hAnsi="Times New Roman" w:cs="Times New Roman"/>
          <w:sz w:val="28"/>
          <w:szCs w:val="28"/>
          <w:lang w:eastAsia="en-US"/>
        </w:rPr>
        <w:t xml:space="preserve"> систем</w:t>
      </w:r>
      <w:bookmarkStart w:id="0" w:name="n22"/>
      <w:bookmarkEnd w:id="0"/>
      <w:r w:rsidRPr="00F06E39">
        <w:rPr>
          <w:rFonts w:ascii="Times New Roman" w:eastAsia="Times New Roman" w:hAnsi="Times New Roman" w:cs="Times New Roman"/>
          <w:sz w:val="28"/>
          <w:szCs w:val="28"/>
          <w:lang w:eastAsia="en-US"/>
        </w:rPr>
        <w:t xml:space="preserve">: </w:t>
      </w:r>
      <w:r w:rsidR="00C70CFD" w:rsidRPr="00F06E39">
        <w:rPr>
          <w:rFonts w:ascii="Times New Roman" w:eastAsia="Times New Roman" w:hAnsi="Times New Roman" w:cs="Times New Roman"/>
          <w:sz w:val="28"/>
          <w:szCs w:val="28"/>
          <w:lang w:eastAsia="en-US"/>
        </w:rPr>
        <w:t>водопостачання;</w:t>
      </w:r>
      <w:r w:rsidRPr="00F06E39">
        <w:rPr>
          <w:rFonts w:ascii="Times New Roman" w:eastAsia="Times New Roman" w:hAnsi="Times New Roman" w:cs="Times New Roman"/>
          <w:sz w:val="28"/>
          <w:szCs w:val="28"/>
          <w:lang w:eastAsia="en-US"/>
        </w:rPr>
        <w:t xml:space="preserve"> </w:t>
      </w:r>
      <w:bookmarkStart w:id="1" w:name="n23"/>
      <w:bookmarkEnd w:id="1"/>
      <w:r w:rsidR="00C70CFD" w:rsidRPr="00F06E39">
        <w:rPr>
          <w:rFonts w:ascii="Times New Roman" w:eastAsia="Times New Roman" w:hAnsi="Times New Roman" w:cs="Times New Roman"/>
          <w:sz w:val="28"/>
          <w:szCs w:val="28"/>
          <w:lang w:eastAsia="en-US"/>
        </w:rPr>
        <w:t>водовідведення;</w:t>
      </w:r>
      <w:r w:rsidRPr="00F06E39">
        <w:rPr>
          <w:rFonts w:ascii="Times New Roman" w:eastAsia="Times New Roman" w:hAnsi="Times New Roman" w:cs="Times New Roman"/>
          <w:sz w:val="28"/>
          <w:szCs w:val="28"/>
          <w:lang w:eastAsia="en-US"/>
        </w:rPr>
        <w:t xml:space="preserve"> </w:t>
      </w:r>
      <w:bookmarkStart w:id="2" w:name="n24"/>
      <w:bookmarkEnd w:id="2"/>
      <w:r w:rsidR="00C70CFD" w:rsidRPr="00F06E39">
        <w:rPr>
          <w:rFonts w:ascii="Times New Roman" w:eastAsia="Times New Roman" w:hAnsi="Times New Roman" w:cs="Times New Roman"/>
          <w:sz w:val="28"/>
          <w:szCs w:val="28"/>
          <w:lang w:eastAsia="en-US"/>
        </w:rPr>
        <w:t>теплопостачання;</w:t>
      </w:r>
      <w:r w:rsidRPr="00F06E39">
        <w:rPr>
          <w:rFonts w:ascii="Times New Roman" w:eastAsia="Times New Roman" w:hAnsi="Times New Roman" w:cs="Times New Roman"/>
          <w:sz w:val="28"/>
          <w:szCs w:val="28"/>
          <w:lang w:eastAsia="en-US"/>
        </w:rPr>
        <w:t xml:space="preserve"> </w:t>
      </w:r>
      <w:bookmarkStart w:id="3" w:name="n25"/>
      <w:bookmarkEnd w:id="3"/>
      <w:r w:rsidR="00C70CFD" w:rsidRPr="00F06E39">
        <w:rPr>
          <w:rFonts w:ascii="Times New Roman" w:eastAsia="Times New Roman" w:hAnsi="Times New Roman" w:cs="Times New Roman"/>
          <w:sz w:val="28"/>
          <w:szCs w:val="28"/>
          <w:lang w:eastAsia="en-US"/>
        </w:rPr>
        <w:t>гарячого водопостачання;</w:t>
      </w:r>
      <w:r w:rsidRPr="00F06E39">
        <w:rPr>
          <w:rFonts w:ascii="Times New Roman" w:eastAsia="Times New Roman" w:hAnsi="Times New Roman" w:cs="Times New Roman"/>
          <w:sz w:val="28"/>
          <w:szCs w:val="28"/>
          <w:lang w:eastAsia="en-US"/>
        </w:rPr>
        <w:t xml:space="preserve"> </w:t>
      </w:r>
      <w:bookmarkStart w:id="4" w:name="n26"/>
      <w:bookmarkEnd w:id="4"/>
      <w:r w:rsidR="00C70CFD" w:rsidRPr="00F06E39">
        <w:rPr>
          <w:rFonts w:ascii="Times New Roman" w:eastAsia="Times New Roman" w:hAnsi="Times New Roman" w:cs="Times New Roman"/>
          <w:sz w:val="28"/>
          <w:szCs w:val="28"/>
          <w:lang w:eastAsia="en-US"/>
        </w:rPr>
        <w:t>зливової каналізації;</w:t>
      </w:r>
      <w:r w:rsidRPr="00F06E39">
        <w:rPr>
          <w:rFonts w:ascii="Times New Roman" w:eastAsia="Times New Roman" w:hAnsi="Times New Roman" w:cs="Times New Roman"/>
          <w:sz w:val="28"/>
          <w:szCs w:val="28"/>
          <w:lang w:eastAsia="en-US"/>
        </w:rPr>
        <w:t xml:space="preserve"> </w:t>
      </w:r>
      <w:bookmarkStart w:id="5" w:name="n27"/>
      <w:bookmarkEnd w:id="5"/>
      <w:r w:rsidR="00C70CFD" w:rsidRPr="00F06E39">
        <w:rPr>
          <w:rFonts w:ascii="Times New Roman" w:eastAsia="Times New Roman" w:hAnsi="Times New Roman" w:cs="Times New Roman"/>
          <w:sz w:val="28"/>
          <w:szCs w:val="28"/>
          <w:lang w:eastAsia="en-US"/>
        </w:rPr>
        <w:t>електропостачання;</w:t>
      </w:r>
      <w:r w:rsidRPr="00F06E39">
        <w:rPr>
          <w:rFonts w:ascii="Times New Roman" w:eastAsia="Times New Roman" w:hAnsi="Times New Roman" w:cs="Times New Roman"/>
          <w:sz w:val="28"/>
          <w:szCs w:val="28"/>
          <w:lang w:eastAsia="en-US"/>
        </w:rPr>
        <w:t xml:space="preserve"> </w:t>
      </w:r>
      <w:bookmarkStart w:id="6" w:name="n28"/>
      <w:bookmarkEnd w:id="6"/>
      <w:r w:rsidR="00C70CFD" w:rsidRPr="00F06E39">
        <w:rPr>
          <w:rFonts w:ascii="Times New Roman" w:eastAsia="Times New Roman" w:hAnsi="Times New Roman" w:cs="Times New Roman"/>
          <w:sz w:val="28"/>
          <w:szCs w:val="28"/>
          <w:lang w:eastAsia="en-US"/>
        </w:rPr>
        <w:t>газопостачання.</w:t>
      </w:r>
    </w:p>
    <w:p w:rsidR="00C70CFD" w:rsidRPr="00F06E39" w:rsidRDefault="0039212B" w:rsidP="0039212B">
      <w:pPr>
        <w:shd w:val="clear" w:color="auto" w:fill="FFFFFF"/>
        <w:spacing w:after="0" w:line="240" w:lineRule="auto"/>
        <w:ind w:firstLine="448"/>
        <w:jc w:val="both"/>
        <w:rPr>
          <w:rFonts w:ascii="Times New Roman" w:eastAsia="Times New Roman" w:hAnsi="Times New Roman" w:cs="Times New Roman"/>
          <w:sz w:val="28"/>
          <w:szCs w:val="28"/>
          <w:lang w:eastAsia="en-US"/>
        </w:rPr>
      </w:pPr>
      <w:bookmarkStart w:id="7" w:name="n29"/>
      <w:bookmarkEnd w:id="7"/>
      <w:r w:rsidRPr="00F06E39">
        <w:rPr>
          <w:rFonts w:ascii="Times New Roman" w:eastAsia="Times New Roman" w:hAnsi="Times New Roman" w:cs="Times New Roman"/>
          <w:sz w:val="28"/>
          <w:szCs w:val="28"/>
          <w:lang w:eastAsia="en-US"/>
        </w:rPr>
        <w:t>3.</w:t>
      </w:r>
      <w:r w:rsidR="00C70CFD" w:rsidRPr="00F06E39">
        <w:rPr>
          <w:rFonts w:ascii="Times New Roman" w:eastAsia="Times New Roman" w:hAnsi="Times New Roman" w:cs="Times New Roman"/>
          <w:sz w:val="28"/>
          <w:szCs w:val="28"/>
          <w:lang w:eastAsia="en-US"/>
        </w:rPr>
        <w:t>2. Технічне обслуговування ліфтів.</w:t>
      </w:r>
    </w:p>
    <w:p w:rsidR="00C70CFD" w:rsidRPr="00F06E39" w:rsidRDefault="0039212B" w:rsidP="0039212B">
      <w:pPr>
        <w:shd w:val="clear" w:color="auto" w:fill="FFFFFF"/>
        <w:spacing w:after="0" w:line="240" w:lineRule="auto"/>
        <w:ind w:firstLine="448"/>
        <w:jc w:val="both"/>
        <w:rPr>
          <w:rFonts w:ascii="Times New Roman" w:eastAsia="Times New Roman" w:hAnsi="Times New Roman" w:cs="Times New Roman"/>
          <w:sz w:val="28"/>
          <w:szCs w:val="28"/>
          <w:lang w:eastAsia="en-US"/>
        </w:rPr>
      </w:pPr>
      <w:bookmarkStart w:id="8" w:name="n30"/>
      <w:bookmarkEnd w:id="8"/>
      <w:r w:rsidRPr="00F06E39">
        <w:rPr>
          <w:rFonts w:ascii="Times New Roman" w:eastAsia="Times New Roman" w:hAnsi="Times New Roman" w:cs="Times New Roman"/>
          <w:sz w:val="28"/>
          <w:szCs w:val="28"/>
          <w:lang w:eastAsia="en-US"/>
        </w:rPr>
        <w:t>3.</w:t>
      </w:r>
      <w:r w:rsidR="00C70CFD" w:rsidRPr="00F06E39">
        <w:rPr>
          <w:rFonts w:ascii="Times New Roman" w:eastAsia="Times New Roman" w:hAnsi="Times New Roman" w:cs="Times New Roman"/>
          <w:sz w:val="28"/>
          <w:szCs w:val="28"/>
          <w:lang w:eastAsia="en-US"/>
        </w:rPr>
        <w:t>3. Обслуговування систем диспетчеризації.</w:t>
      </w:r>
    </w:p>
    <w:p w:rsidR="00C70CFD" w:rsidRPr="00F06E39" w:rsidRDefault="0039212B" w:rsidP="0039212B">
      <w:pPr>
        <w:shd w:val="clear" w:color="auto" w:fill="FFFFFF"/>
        <w:spacing w:after="0" w:line="240" w:lineRule="auto"/>
        <w:ind w:firstLine="448"/>
        <w:jc w:val="both"/>
        <w:rPr>
          <w:rFonts w:ascii="Times New Roman" w:eastAsia="Times New Roman" w:hAnsi="Times New Roman" w:cs="Times New Roman"/>
          <w:sz w:val="28"/>
          <w:szCs w:val="28"/>
          <w:lang w:eastAsia="en-US"/>
        </w:rPr>
      </w:pPr>
      <w:bookmarkStart w:id="9" w:name="n31"/>
      <w:bookmarkEnd w:id="9"/>
      <w:r w:rsidRPr="00F06E39">
        <w:rPr>
          <w:rFonts w:ascii="Times New Roman" w:eastAsia="Times New Roman" w:hAnsi="Times New Roman" w:cs="Times New Roman"/>
          <w:sz w:val="28"/>
          <w:szCs w:val="28"/>
          <w:lang w:eastAsia="en-US"/>
        </w:rPr>
        <w:t>3.</w:t>
      </w:r>
      <w:r w:rsidR="00C70CFD" w:rsidRPr="00F06E39">
        <w:rPr>
          <w:rFonts w:ascii="Times New Roman" w:eastAsia="Times New Roman" w:hAnsi="Times New Roman" w:cs="Times New Roman"/>
          <w:sz w:val="28"/>
          <w:szCs w:val="28"/>
          <w:lang w:eastAsia="en-US"/>
        </w:rPr>
        <w:t>4. Обслуговування димових та вентиляційних каналів.</w:t>
      </w:r>
    </w:p>
    <w:p w:rsidR="00C70CFD" w:rsidRPr="00F06E39" w:rsidRDefault="0039212B" w:rsidP="0039212B">
      <w:pPr>
        <w:shd w:val="clear" w:color="auto" w:fill="FFFFFF"/>
        <w:spacing w:after="0" w:line="240" w:lineRule="auto"/>
        <w:ind w:firstLine="448"/>
        <w:jc w:val="both"/>
        <w:rPr>
          <w:rFonts w:ascii="Times New Roman" w:eastAsia="Times New Roman" w:hAnsi="Times New Roman" w:cs="Times New Roman"/>
          <w:sz w:val="28"/>
          <w:szCs w:val="28"/>
          <w:lang w:eastAsia="en-US"/>
        </w:rPr>
      </w:pPr>
      <w:bookmarkStart w:id="10" w:name="n32"/>
      <w:bookmarkEnd w:id="10"/>
      <w:r w:rsidRPr="00F06E39">
        <w:rPr>
          <w:rFonts w:ascii="Times New Roman" w:eastAsia="Times New Roman" w:hAnsi="Times New Roman" w:cs="Times New Roman"/>
          <w:sz w:val="28"/>
          <w:szCs w:val="28"/>
          <w:lang w:eastAsia="en-US"/>
        </w:rPr>
        <w:t>3.</w:t>
      </w:r>
      <w:r w:rsidR="00C70CFD" w:rsidRPr="00F06E39">
        <w:rPr>
          <w:rFonts w:ascii="Times New Roman" w:eastAsia="Times New Roman" w:hAnsi="Times New Roman" w:cs="Times New Roman"/>
          <w:sz w:val="28"/>
          <w:szCs w:val="28"/>
          <w:lang w:eastAsia="en-US"/>
        </w:rPr>
        <w:t xml:space="preserve">5. Технічне обслуговування систем протипожежної автоматики та димовидалення, а також інших </w:t>
      </w:r>
      <w:proofErr w:type="spellStart"/>
      <w:r w:rsidR="00C70CFD" w:rsidRPr="00F06E39">
        <w:rPr>
          <w:rFonts w:ascii="Times New Roman" w:eastAsia="Times New Roman" w:hAnsi="Times New Roman" w:cs="Times New Roman"/>
          <w:sz w:val="28"/>
          <w:szCs w:val="28"/>
          <w:lang w:eastAsia="en-US"/>
        </w:rPr>
        <w:t>внутрішньобудинкових</w:t>
      </w:r>
      <w:proofErr w:type="spellEnd"/>
      <w:r w:rsidR="00C70CFD" w:rsidRPr="00F06E39">
        <w:rPr>
          <w:rFonts w:ascii="Times New Roman" w:eastAsia="Times New Roman" w:hAnsi="Times New Roman" w:cs="Times New Roman"/>
          <w:sz w:val="28"/>
          <w:szCs w:val="28"/>
          <w:lang w:eastAsia="en-US"/>
        </w:rPr>
        <w:t xml:space="preserve"> інженерних систем (у разі їх наявності).</w:t>
      </w:r>
    </w:p>
    <w:p w:rsidR="00C70CFD" w:rsidRPr="00F06E39" w:rsidRDefault="0039212B" w:rsidP="0039212B">
      <w:pPr>
        <w:shd w:val="clear" w:color="auto" w:fill="FFFFFF"/>
        <w:spacing w:after="0" w:line="240" w:lineRule="auto"/>
        <w:ind w:firstLine="448"/>
        <w:jc w:val="both"/>
        <w:rPr>
          <w:rFonts w:ascii="Times New Roman" w:eastAsia="Times New Roman" w:hAnsi="Times New Roman" w:cs="Times New Roman"/>
          <w:sz w:val="28"/>
          <w:szCs w:val="28"/>
          <w:lang w:eastAsia="en-US"/>
        </w:rPr>
      </w:pPr>
      <w:bookmarkStart w:id="11" w:name="n33"/>
      <w:bookmarkEnd w:id="11"/>
      <w:r w:rsidRPr="00F06E39">
        <w:rPr>
          <w:rFonts w:ascii="Times New Roman" w:eastAsia="Times New Roman" w:hAnsi="Times New Roman" w:cs="Times New Roman"/>
          <w:sz w:val="28"/>
          <w:szCs w:val="28"/>
          <w:lang w:eastAsia="en-US"/>
        </w:rPr>
        <w:t>3.</w:t>
      </w:r>
      <w:r w:rsidR="00C70CFD" w:rsidRPr="00F06E39">
        <w:rPr>
          <w:rFonts w:ascii="Times New Roman" w:eastAsia="Times New Roman" w:hAnsi="Times New Roman" w:cs="Times New Roman"/>
          <w:sz w:val="28"/>
          <w:szCs w:val="28"/>
          <w:lang w:eastAsia="en-US"/>
        </w:rPr>
        <w:t>6. 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p w:rsidR="00C70CFD" w:rsidRPr="00F06E39" w:rsidRDefault="0039212B" w:rsidP="0039212B">
      <w:pPr>
        <w:shd w:val="clear" w:color="auto" w:fill="FFFFFF"/>
        <w:spacing w:after="0" w:line="240" w:lineRule="auto"/>
        <w:ind w:firstLine="448"/>
        <w:jc w:val="both"/>
        <w:rPr>
          <w:rFonts w:ascii="Times New Roman" w:eastAsia="Times New Roman" w:hAnsi="Times New Roman" w:cs="Times New Roman"/>
          <w:sz w:val="28"/>
          <w:szCs w:val="28"/>
          <w:lang w:eastAsia="en-US"/>
        </w:rPr>
      </w:pPr>
      <w:bookmarkStart w:id="12" w:name="n34"/>
      <w:bookmarkEnd w:id="12"/>
      <w:r w:rsidRPr="00F06E39">
        <w:rPr>
          <w:rFonts w:ascii="Times New Roman" w:eastAsia="Times New Roman" w:hAnsi="Times New Roman" w:cs="Times New Roman"/>
          <w:sz w:val="28"/>
          <w:szCs w:val="28"/>
          <w:lang w:eastAsia="en-US"/>
        </w:rPr>
        <w:lastRenderedPageBreak/>
        <w:t>3.</w:t>
      </w:r>
      <w:r w:rsidR="00C70CFD" w:rsidRPr="00F06E39">
        <w:rPr>
          <w:rFonts w:ascii="Times New Roman" w:eastAsia="Times New Roman" w:hAnsi="Times New Roman" w:cs="Times New Roman"/>
          <w:sz w:val="28"/>
          <w:szCs w:val="28"/>
          <w:lang w:eastAsia="en-US"/>
        </w:rPr>
        <w:t xml:space="preserve">7. Поточний ремонт </w:t>
      </w:r>
      <w:proofErr w:type="spellStart"/>
      <w:r w:rsidR="00C70CFD" w:rsidRPr="00F06E39">
        <w:rPr>
          <w:rFonts w:ascii="Times New Roman" w:eastAsia="Times New Roman" w:hAnsi="Times New Roman" w:cs="Times New Roman"/>
          <w:sz w:val="28"/>
          <w:szCs w:val="28"/>
          <w:lang w:eastAsia="en-US"/>
        </w:rPr>
        <w:t>внутрішньобудинкових</w:t>
      </w:r>
      <w:proofErr w:type="spellEnd"/>
      <w:r w:rsidR="00C70CFD" w:rsidRPr="00F06E39">
        <w:rPr>
          <w:rFonts w:ascii="Times New Roman" w:eastAsia="Times New Roman" w:hAnsi="Times New Roman" w:cs="Times New Roman"/>
          <w:sz w:val="28"/>
          <w:szCs w:val="28"/>
          <w:lang w:eastAsia="en-US"/>
        </w:rPr>
        <w:t xml:space="preserve"> систем:</w:t>
      </w:r>
      <w:r w:rsidRPr="00F06E39">
        <w:rPr>
          <w:rFonts w:ascii="Times New Roman" w:eastAsia="Times New Roman" w:hAnsi="Times New Roman" w:cs="Times New Roman"/>
          <w:sz w:val="28"/>
          <w:szCs w:val="28"/>
          <w:lang w:eastAsia="en-US"/>
        </w:rPr>
        <w:t xml:space="preserve"> </w:t>
      </w:r>
      <w:bookmarkStart w:id="13" w:name="n35"/>
      <w:bookmarkEnd w:id="13"/>
      <w:r w:rsidR="00C70CFD" w:rsidRPr="00F06E39">
        <w:rPr>
          <w:rFonts w:ascii="Times New Roman" w:eastAsia="Times New Roman" w:hAnsi="Times New Roman" w:cs="Times New Roman"/>
          <w:sz w:val="28"/>
          <w:szCs w:val="28"/>
          <w:lang w:eastAsia="en-US"/>
        </w:rPr>
        <w:t>водопостачання;</w:t>
      </w:r>
      <w:r w:rsidRPr="00F06E39">
        <w:rPr>
          <w:rFonts w:ascii="Times New Roman" w:eastAsia="Times New Roman" w:hAnsi="Times New Roman" w:cs="Times New Roman"/>
          <w:sz w:val="28"/>
          <w:szCs w:val="28"/>
          <w:lang w:eastAsia="en-US"/>
        </w:rPr>
        <w:t xml:space="preserve"> </w:t>
      </w:r>
      <w:bookmarkStart w:id="14" w:name="n36"/>
      <w:bookmarkEnd w:id="14"/>
      <w:r w:rsidR="00C70CFD" w:rsidRPr="00F06E39">
        <w:rPr>
          <w:rFonts w:ascii="Times New Roman" w:eastAsia="Times New Roman" w:hAnsi="Times New Roman" w:cs="Times New Roman"/>
          <w:sz w:val="28"/>
          <w:szCs w:val="28"/>
          <w:lang w:eastAsia="en-US"/>
        </w:rPr>
        <w:t>водовідведення;</w:t>
      </w:r>
      <w:r w:rsidRPr="00F06E39">
        <w:rPr>
          <w:rFonts w:ascii="Times New Roman" w:eastAsia="Times New Roman" w:hAnsi="Times New Roman" w:cs="Times New Roman"/>
          <w:sz w:val="28"/>
          <w:szCs w:val="28"/>
          <w:lang w:eastAsia="en-US"/>
        </w:rPr>
        <w:t xml:space="preserve"> </w:t>
      </w:r>
      <w:bookmarkStart w:id="15" w:name="n37"/>
      <w:bookmarkEnd w:id="15"/>
      <w:r w:rsidR="00C70CFD" w:rsidRPr="00F06E39">
        <w:rPr>
          <w:rFonts w:ascii="Times New Roman" w:eastAsia="Times New Roman" w:hAnsi="Times New Roman" w:cs="Times New Roman"/>
          <w:sz w:val="28"/>
          <w:szCs w:val="28"/>
          <w:lang w:eastAsia="en-US"/>
        </w:rPr>
        <w:t>теплопостачання;</w:t>
      </w:r>
      <w:r w:rsidRPr="00F06E39">
        <w:rPr>
          <w:rFonts w:ascii="Times New Roman" w:eastAsia="Times New Roman" w:hAnsi="Times New Roman" w:cs="Times New Roman"/>
          <w:sz w:val="28"/>
          <w:szCs w:val="28"/>
          <w:lang w:eastAsia="en-US"/>
        </w:rPr>
        <w:t xml:space="preserve"> </w:t>
      </w:r>
      <w:bookmarkStart w:id="16" w:name="n38"/>
      <w:bookmarkEnd w:id="16"/>
      <w:r w:rsidR="00C70CFD" w:rsidRPr="00F06E39">
        <w:rPr>
          <w:rFonts w:ascii="Times New Roman" w:eastAsia="Times New Roman" w:hAnsi="Times New Roman" w:cs="Times New Roman"/>
          <w:sz w:val="28"/>
          <w:szCs w:val="28"/>
          <w:lang w:eastAsia="en-US"/>
        </w:rPr>
        <w:t>гарячого водопостачання;</w:t>
      </w:r>
      <w:r w:rsidRPr="00F06E39">
        <w:rPr>
          <w:rFonts w:ascii="Times New Roman" w:eastAsia="Times New Roman" w:hAnsi="Times New Roman" w:cs="Times New Roman"/>
          <w:sz w:val="28"/>
          <w:szCs w:val="28"/>
          <w:lang w:eastAsia="en-US"/>
        </w:rPr>
        <w:t xml:space="preserve"> </w:t>
      </w:r>
      <w:bookmarkStart w:id="17" w:name="n39"/>
      <w:bookmarkEnd w:id="17"/>
      <w:r w:rsidR="00C70CFD" w:rsidRPr="00F06E39">
        <w:rPr>
          <w:rFonts w:ascii="Times New Roman" w:eastAsia="Times New Roman" w:hAnsi="Times New Roman" w:cs="Times New Roman"/>
          <w:sz w:val="28"/>
          <w:szCs w:val="28"/>
          <w:lang w:eastAsia="en-US"/>
        </w:rPr>
        <w:t>зливової каналізації;</w:t>
      </w:r>
      <w:r w:rsidRPr="00F06E39">
        <w:rPr>
          <w:rFonts w:ascii="Times New Roman" w:eastAsia="Times New Roman" w:hAnsi="Times New Roman" w:cs="Times New Roman"/>
          <w:sz w:val="28"/>
          <w:szCs w:val="28"/>
          <w:lang w:eastAsia="en-US"/>
        </w:rPr>
        <w:t xml:space="preserve"> </w:t>
      </w:r>
      <w:bookmarkStart w:id="18" w:name="n40"/>
      <w:bookmarkEnd w:id="18"/>
      <w:r w:rsidR="00C70CFD" w:rsidRPr="00F06E39">
        <w:rPr>
          <w:rFonts w:ascii="Times New Roman" w:eastAsia="Times New Roman" w:hAnsi="Times New Roman" w:cs="Times New Roman"/>
          <w:sz w:val="28"/>
          <w:szCs w:val="28"/>
          <w:lang w:eastAsia="en-US"/>
        </w:rPr>
        <w:t>електропостачання;</w:t>
      </w:r>
      <w:r w:rsidRPr="00F06E39">
        <w:rPr>
          <w:rFonts w:ascii="Times New Roman" w:eastAsia="Times New Roman" w:hAnsi="Times New Roman" w:cs="Times New Roman"/>
          <w:sz w:val="28"/>
          <w:szCs w:val="28"/>
          <w:lang w:eastAsia="en-US"/>
        </w:rPr>
        <w:t xml:space="preserve"> </w:t>
      </w:r>
      <w:bookmarkStart w:id="19" w:name="n41"/>
      <w:bookmarkEnd w:id="19"/>
      <w:r w:rsidR="00C70CFD" w:rsidRPr="00F06E39">
        <w:rPr>
          <w:rFonts w:ascii="Times New Roman" w:eastAsia="Times New Roman" w:hAnsi="Times New Roman" w:cs="Times New Roman"/>
          <w:sz w:val="28"/>
          <w:szCs w:val="28"/>
          <w:lang w:eastAsia="en-US"/>
        </w:rPr>
        <w:t>газопостачання.</w:t>
      </w:r>
    </w:p>
    <w:p w:rsidR="00C70CFD" w:rsidRPr="00F06E39" w:rsidRDefault="0039212B" w:rsidP="0039212B">
      <w:pPr>
        <w:shd w:val="clear" w:color="auto" w:fill="FFFFFF"/>
        <w:spacing w:after="0" w:line="240" w:lineRule="auto"/>
        <w:ind w:firstLine="448"/>
        <w:jc w:val="both"/>
        <w:rPr>
          <w:rFonts w:ascii="Times New Roman" w:eastAsia="Times New Roman" w:hAnsi="Times New Roman" w:cs="Times New Roman"/>
          <w:sz w:val="28"/>
          <w:szCs w:val="28"/>
          <w:lang w:eastAsia="en-US"/>
        </w:rPr>
      </w:pPr>
      <w:bookmarkStart w:id="20" w:name="n42"/>
      <w:bookmarkEnd w:id="20"/>
      <w:r w:rsidRPr="00F06E39">
        <w:rPr>
          <w:rFonts w:ascii="Times New Roman" w:eastAsia="Times New Roman" w:hAnsi="Times New Roman" w:cs="Times New Roman"/>
          <w:sz w:val="28"/>
          <w:szCs w:val="28"/>
          <w:lang w:eastAsia="en-US"/>
        </w:rPr>
        <w:t>3.</w:t>
      </w:r>
      <w:r w:rsidR="00C70CFD" w:rsidRPr="00F06E39">
        <w:rPr>
          <w:rFonts w:ascii="Times New Roman" w:eastAsia="Times New Roman" w:hAnsi="Times New Roman" w:cs="Times New Roman"/>
          <w:sz w:val="28"/>
          <w:szCs w:val="28"/>
          <w:lang w:eastAsia="en-US"/>
        </w:rPr>
        <w:t xml:space="preserve">8. Поточний ремонт систем протипожежної автоматики та димовидалення, а також інших </w:t>
      </w:r>
      <w:proofErr w:type="spellStart"/>
      <w:r w:rsidR="00C70CFD" w:rsidRPr="00F06E39">
        <w:rPr>
          <w:rFonts w:ascii="Times New Roman" w:eastAsia="Times New Roman" w:hAnsi="Times New Roman" w:cs="Times New Roman"/>
          <w:sz w:val="28"/>
          <w:szCs w:val="28"/>
          <w:lang w:eastAsia="en-US"/>
        </w:rPr>
        <w:t>внутрішньобудинкових</w:t>
      </w:r>
      <w:proofErr w:type="spellEnd"/>
      <w:r w:rsidR="00C70CFD" w:rsidRPr="00F06E39">
        <w:rPr>
          <w:rFonts w:ascii="Times New Roman" w:eastAsia="Times New Roman" w:hAnsi="Times New Roman" w:cs="Times New Roman"/>
          <w:sz w:val="28"/>
          <w:szCs w:val="28"/>
          <w:lang w:eastAsia="en-US"/>
        </w:rPr>
        <w:t xml:space="preserve"> інженерних систем (у разі їх наявності).</w:t>
      </w:r>
    </w:p>
    <w:p w:rsidR="00C70CFD" w:rsidRPr="00F06E39" w:rsidRDefault="0039212B" w:rsidP="0039212B">
      <w:pPr>
        <w:shd w:val="clear" w:color="auto" w:fill="FFFFFF"/>
        <w:spacing w:after="0" w:line="240" w:lineRule="auto"/>
        <w:ind w:firstLine="448"/>
        <w:jc w:val="both"/>
        <w:rPr>
          <w:rFonts w:ascii="Times New Roman" w:eastAsia="Times New Roman" w:hAnsi="Times New Roman" w:cs="Times New Roman"/>
          <w:sz w:val="28"/>
          <w:szCs w:val="28"/>
          <w:lang w:eastAsia="en-US"/>
        </w:rPr>
      </w:pPr>
      <w:bookmarkStart w:id="21" w:name="n43"/>
      <w:bookmarkEnd w:id="21"/>
      <w:r w:rsidRPr="00F06E39">
        <w:rPr>
          <w:rFonts w:ascii="Times New Roman" w:eastAsia="Times New Roman" w:hAnsi="Times New Roman" w:cs="Times New Roman"/>
          <w:sz w:val="28"/>
          <w:szCs w:val="28"/>
          <w:lang w:eastAsia="en-US"/>
        </w:rPr>
        <w:t>3.</w:t>
      </w:r>
      <w:r w:rsidR="00C70CFD" w:rsidRPr="00F06E39">
        <w:rPr>
          <w:rFonts w:ascii="Times New Roman" w:eastAsia="Times New Roman" w:hAnsi="Times New Roman" w:cs="Times New Roman"/>
          <w:sz w:val="28"/>
          <w:szCs w:val="28"/>
          <w:lang w:eastAsia="en-US"/>
        </w:rPr>
        <w:t>9. Прибирання прибудинкової території.</w:t>
      </w:r>
    </w:p>
    <w:p w:rsidR="00C70CFD" w:rsidRPr="00F06E39" w:rsidRDefault="0039212B" w:rsidP="0039212B">
      <w:pPr>
        <w:shd w:val="clear" w:color="auto" w:fill="FFFFFF"/>
        <w:spacing w:after="0" w:line="240" w:lineRule="auto"/>
        <w:ind w:firstLine="448"/>
        <w:jc w:val="both"/>
        <w:rPr>
          <w:rFonts w:ascii="Times New Roman" w:eastAsia="Times New Roman" w:hAnsi="Times New Roman" w:cs="Times New Roman"/>
          <w:sz w:val="28"/>
          <w:szCs w:val="28"/>
          <w:lang w:eastAsia="en-US"/>
        </w:rPr>
      </w:pPr>
      <w:bookmarkStart w:id="22" w:name="n44"/>
      <w:bookmarkEnd w:id="22"/>
      <w:r w:rsidRPr="00F06E39">
        <w:rPr>
          <w:rFonts w:ascii="Times New Roman" w:eastAsia="Times New Roman" w:hAnsi="Times New Roman" w:cs="Times New Roman"/>
          <w:sz w:val="28"/>
          <w:szCs w:val="28"/>
          <w:lang w:eastAsia="en-US"/>
        </w:rPr>
        <w:t>3.</w:t>
      </w:r>
      <w:r w:rsidR="00C70CFD" w:rsidRPr="00F06E39">
        <w:rPr>
          <w:rFonts w:ascii="Times New Roman" w:eastAsia="Times New Roman" w:hAnsi="Times New Roman" w:cs="Times New Roman"/>
          <w:sz w:val="28"/>
          <w:szCs w:val="28"/>
          <w:lang w:eastAsia="en-US"/>
        </w:rPr>
        <w:t>10. Прибирання приміщень загального користування (у тому числі допоміжних).</w:t>
      </w:r>
    </w:p>
    <w:p w:rsidR="00C70CFD" w:rsidRPr="00F06E39" w:rsidRDefault="0039212B" w:rsidP="0039212B">
      <w:pPr>
        <w:shd w:val="clear" w:color="auto" w:fill="FFFFFF"/>
        <w:spacing w:after="0" w:line="240" w:lineRule="auto"/>
        <w:ind w:firstLine="448"/>
        <w:jc w:val="both"/>
        <w:rPr>
          <w:rFonts w:ascii="Times New Roman" w:eastAsia="Times New Roman" w:hAnsi="Times New Roman" w:cs="Times New Roman"/>
          <w:sz w:val="28"/>
          <w:szCs w:val="28"/>
          <w:lang w:eastAsia="en-US"/>
        </w:rPr>
      </w:pPr>
      <w:bookmarkStart w:id="23" w:name="n45"/>
      <w:bookmarkEnd w:id="23"/>
      <w:r w:rsidRPr="00F06E39">
        <w:rPr>
          <w:rFonts w:ascii="Times New Roman" w:eastAsia="Times New Roman" w:hAnsi="Times New Roman" w:cs="Times New Roman"/>
          <w:sz w:val="28"/>
          <w:szCs w:val="28"/>
          <w:lang w:eastAsia="en-US"/>
        </w:rPr>
        <w:t>3.</w:t>
      </w:r>
      <w:r w:rsidR="00C70CFD" w:rsidRPr="00F06E39">
        <w:rPr>
          <w:rFonts w:ascii="Times New Roman" w:eastAsia="Times New Roman" w:hAnsi="Times New Roman" w:cs="Times New Roman"/>
          <w:sz w:val="28"/>
          <w:szCs w:val="28"/>
          <w:lang w:eastAsia="en-US"/>
        </w:rPr>
        <w:t xml:space="preserve">11. Прибирання і вивезення снігу, посипання частини прибудинкової території, призначеної для проходу та проїзду, </w:t>
      </w:r>
      <w:proofErr w:type="spellStart"/>
      <w:r w:rsidR="00C70CFD" w:rsidRPr="00F06E39">
        <w:rPr>
          <w:rFonts w:ascii="Times New Roman" w:eastAsia="Times New Roman" w:hAnsi="Times New Roman" w:cs="Times New Roman"/>
          <w:sz w:val="28"/>
          <w:szCs w:val="28"/>
          <w:lang w:eastAsia="en-US"/>
        </w:rPr>
        <w:t>протиожеледними</w:t>
      </w:r>
      <w:proofErr w:type="spellEnd"/>
      <w:r w:rsidR="00C70CFD" w:rsidRPr="00F06E39">
        <w:rPr>
          <w:rFonts w:ascii="Times New Roman" w:eastAsia="Times New Roman" w:hAnsi="Times New Roman" w:cs="Times New Roman"/>
          <w:sz w:val="28"/>
          <w:szCs w:val="28"/>
          <w:lang w:eastAsia="en-US"/>
        </w:rPr>
        <w:t xml:space="preserve"> сумішами.</w:t>
      </w:r>
    </w:p>
    <w:p w:rsidR="00C70CFD" w:rsidRPr="00F06E39" w:rsidRDefault="0039212B" w:rsidP="0039212B">
      <w:pPr>
        <w:shd w:val="clear" w:color="auto" w:fill="FFFFFF"/>
        <w:spacing w:after="0" w:line="240" w:lineRule="auto"/>
        <w:ind w:firstLine="448"/>
        <w:jc w:val="both"/>
        <w:rPr>
          <w:rFonts w:ascii="Times New Roman" w:eastAsia="Times New Roman" w:hAnsi="Times New Roman" w:cs="Times New Roman"/>
          <w:sz w:val="28"/>
          <w:szCs w:val="28"/>
          <w:lang w:eastAsia="en-US"/>
        </w:rPr>
      </w:pPr>
      <w:bookmarkStart w:id="24" w:name="n46"/>
      <w:bookmarkEnd w:id="24"/>
      <w:r w:rsidRPr="00F06E39">
        <w:rPr>
          <w:rFonts w:ascii="Times New Roman" w:eastAsia="Times New Roman" w:hAnsi="Times New Roman" w:cs="Times New Roman"/>
          <w:sz w:val="28"/>
          <w:szCs w:val="28"/>
          <w:lang w:eastAsia="en-US"/>
        </w:rPr>
        <w:t>3.</w:t>
      </w:r>
      <w:r w:rsidR="00C70CFD" w:rsidRPr="00F06E39">
        <w:rPr>
          <w:rFonts w:ascii="Times New Roman" w:eastAsia="Times New Roman" w:hAnsi="Times New Roman" w:cs="Times New Roman"/>
          <w:sz w:val="28"/>
          <w:szCs w:val="28"/>
          <w:lang w:eastAsia="en-US"/>
        </w:rPr>
        <w:t>12. Дератизація.</w:t>
      </w:r>
    </w:p>
    <w:p w:rsidR="00C70CFD" w:rsidRPr="00F06E39" w:rsidRDefault="0039212B" w:rsidP="0039212B">
      <w:pPr>
        <w:shd w:val="clear" w:color="auto" w:fill="FFFFFF"/>
        <w:spacing w:after="0" w:line="240" w:lineRule="auto"/>
        <w:ind w:firstLine="448"/>
        <w:jc w:val="both"/>
        <w:rPr>
          <w:rFonts w:ascii="Times New Roman" w:eastAsia="Times New Roman" w:hAnsi="Times New Roman" w:cs="Times New Roman"/>
          <w:sz w:val="28"/>
          <w:szCs w:val="28"/>
          <w:lang w:eastAsia="en-US"/>
        </w:rPr>
      </w:pPr>
      <w:bookmarkStart w:id="25" w:name="n47"/>
      <w:bookmarkEnd w:id="25"/>
      <w:r w:rsidRPr="00F06E39">
        <w:rPr>
          <w:rFonts w:ascii="Times New Roman" w:eastAsia="Times New Roman" w:hAnsi="Times New Roman" w:cs="Times New Roman"/>
          <w:sz w:val="28"/>
          <w:szCs w:val="28"/>
          <w:lang w:eastAsia="en-US"/>
        </w:rPr>
        <w:t>3.</w:t>
      </w:r>
      <w:r w:rsidR="00C70CFD" w:rsidRPr="00F06E39">
        <w:rPr>
          <w:rFonts w:ascii="Times New Roman" w:eastAsia="Times New Roman" w:hAnsi="Times New Roman" w:cs="Times New Roman"/>
          <w:sz w:val="28"/>
          <w:szCs w:val="28"/>
          <w:lang w:eastAsia="en-US"/>
        </w:rPr>
        <w:t>13. Дезінсекція.</w:t>
      </w:r>
    </w:p>
    <w:p w:rsidR="00C70CFD" w:rsidRPr="00F06E39" w:rsidRDefault="0039212B" w:rsidP="0039212B">
      <w:pPr>
        <w:shd w:val="clear" w:color="auto" w:fill="FFFFFF"/>
        <w:spacing w:after="0" w:line="240" w:lineRule="auto"/>
        <w:ind w:firstLine="448"/>
        <w:jc w:val="both"/>
        <w:rPr>
          <w:rFonts w:ascii="Times New Roman" w:eastAsia="Times New Roman" w:hAnsi="Times New Roman" w:cs="Times New Roman"/>
          <w:sz w:val="28"/>
          <w:szCs w:val="28"/>
          <w:lang w:eastAsia="en-US"/>
        </w:rPr>
      </w:pPr>
      <w:bookmarkStart w:id="26" w:name="n48"/>
      <w:bookmarkEnd w:id="26"/>
      <w:r w:rsidRPr="00F06E39">
        <w:rPr>
          <w:rFonts w:ascii="Times New Roman" w:eastAsia="Times New Roman" w:hAnsi="Times New Roman" w:cs="Times New Roman"/>
          <w:sz w:val="28"/>
          <w:szCs w:val="28"/>
          <w:lang w:eastAsia="en-US"/>
        </w:rPr>
        <w:t>3.</w:t>
      </w:r>
      <w:r w:rsidR="00C70CFD" w:rsidRPr="00F06E39">
        <w:rPr>
          <w:rFonts w:ascii="Times New Roman" w:eastAsia="Times New Roman" w:hAnsi="Times New Roman" w:cs="Times New Roman"/>
          <w:sz w:val="28"/>
          <w:szCs w:val="28"/>
          <w:lang w:eastAsia="en-US"/>
        </w:rPr>
        <w:t>14. 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p w:rsidR="00341977" w:rsidRPr="00F06E39" w:rsidRDefault="00341977" w:rsidP="00A55AE3">
      <w:pPr>
        <w:spacing w:after="0"/>
        <w:ind w:firstLine="567"/>
        <w:jc w:val="both"/>
        <w:rPr>
          <w:rFonts w:ascii="Times New Roman" w:hAnsi="Times New Roman" w:cs="Times New Roman"/>
          <w:b/>
          <w:sz w:val="28"/>
          <w:szCs w:val="28"/>
        </w:rPr>
      </w:pPr>
    </w:p>
    <w:p w:rsidR="00341977" w:rsidRPr="00F06E39" w:rsidRDefault="00341977" w:rsidP="00A55AE3">
      <w:pPr>
        <w:spacing w:after="0"/>
        <w:ind w:firstLine="567"/>
        <w:jc w:val="both"/>
        <w:rPr>
          <w:rFonts w:ascii="Times New Roman" w:hAnsi="Times New Roman" w:cs="Times New Roman"/>
          <w:b/>
          <w:sz w:val="28"/>
          <w:szCs w:val="28"/>
        </w:rPr>
      </w:pPr>
      <w:r w:rsidRPr="00F06E39">
        <w:rPr>
          <w:rFonts w:ascii="Times New Roman" w:hAnsi="Times New Roman" w:cs="Times New Roman"/>
          <w:b/>
          <w:sz w:val="28"/>
          <w:szCs w:val="28"/>
        </w:rPr>
        <w:t>4. Вимоги щодо якості надання послуги (перелік робіт та періодичність їх надання) з посиланням на стандарти, нормативи, норми та правила</w:t>
      </w:r>
    </w:p>
    <w:p w:rsidR="00341977" w:rsidRPr="00F06E39" w:rsidRDefault="00341977" w:rsidP="00E83979">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Якість надання послуг повинна відповідати вимогам законів України «Про житлово-комунальні послуги», «Про особливості здійснення права власності у багатоквартирному будинку», </w:t>
      </w:r>
      <w:r w:rsidR="007A730C" w:rsidRPr="00F06E39">
        <w:rPr>
          <w:rFonts w:ascii="Times New Roman" w:hAnsi="Times New Roman" w:cs="Times New Roman"/>
          <w:sz w:val="28"/>
          <w:szCs w:val="28"/>
        </w:rPr>
        <w:t xml:space="preserve">постанови Кабінету Міністрів України від 05.09.2018 № 712 «Про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 </w:t>
      </w:r>
      <w:r w:rsidR="007A730C" w:rsidRPr="00F06E39">
        <w:rPr>
          <w:rFonts w:ascii="Times New Roman" w:eastAsia="Times New Roman" w:hAnsi="Times New Roman" w:cs="Times New Roman"/>
          <w:sz w:val="28"/>
          <w:szCs w:val="28"/>
          <w:lang w:eastAsia="ru-RU"/>
        </w:rPr>
        <w:t>наказ</w:t>
      </w:r>
      <w:r w:rsidR="007013DB" w:rsidRPr="00F06E39">
        <w:rPr>
          <w:rFonts w:ascii="Times New Roman" w:eastAsia="Times New Roman" w:hAnsi="Times New Roman" w:cs="Times New Roman"/>
          <w:sz w:val="28"/>
          <w:szCs w:val="28"/>
          <w:lang w:eastAsia="ru-RU"/>
        </w:rPr>
        <w:t>у</w:t>
      </w:r>
      <w:r w:rsidR="007A730C" w:rsidRPr="00F06E39">
        <w:rPr>
          <w:rFonts w:ascii="Times New Roman" w:eastAsia="Times New Roman" w:hAnsi="Times New Roman" w:cs="Times New Roman"/>
          <w:sz w:val="28"/>
          <w:szCs w:val="28"/>
          <w:lang w:eastAsia="ru-RU"/>
        </w:rPr>
        <w:t xml:space="preserve"> Міністерства регіонального розвитку, будівництва та житлово-комунального господарства України від 27.07.2018 № 190 «Про затвердження Обов’язкового переліку робіт (послуг), витрати на які включаються до складу витрат на утримання багатоквартирного будинку та прибудинкової території», </w:t>
      </w:r>
      <w:r w:rsidRPr="00F06E39">
        <w:rPr>
          <w:rFonts w:ascii="Times New Roman" w:hAnsi="Times New Roman" w:cs="Times New Roman"/>
          <w:bCs/>
          <w:sz w:val="28"/>
          <w:szCs w:val="28"/>
          <w:bdr w:val="none" w:sz="0" w:space="0" w:color="auto" w:frame="1"/>
        </w:rPr>
        <w:t>наказу Державного комітету України з питань житлово-комунального господарства від 10.08.2004 № 150 «</w:t>
      </w:r>
      <w:r w:rsidRPr="00F06E39">
        <w:rPr>
          <w:rFonts w:ascii="Times New Roman" w:hAnsi="Times New Roman" w:cs="Times New Roman"/>
          <w:bCs/>
          <w:sz w:val="28"/>
          <w:szCs w:val="28"/>
          <w:shd w:val="clear" w:color="auto" w:fill="FFFFFF"/>
        </w:rPr>
        <w:t>Про затвердження Примірного переліку послуг з утримання будинків і споруд та прибудинкових територій та послуг з ремонту приміщень, будинків, споруд»,</w:t>
      </w:r>
      <w:r w:rsidR="007013DB" w:rsidRPr="00F06E39">
        <w:rPr>
          <w:rFonts w:ascii="Times New Roman" w:hAnsi="Times New Roman" w:cs="Times New Roman"/>
          <w:bCs/>
          <w:sz w:val="28"/>
          <w:szCs w:val="28"/>
          <w:shd w:val="clear" w:color="auto" w:fill="FFFFFF"/>
        </w:rPr>
        <w:t xml:space="preserve"> наказу </w:t>
      </w:r>
      <w:r w:rsidR="007013DB" w:rsidRPr="00F06E39">
        <w:rPr>
          <w:rFonts w:ascii="Times New Roman" w:eastAsia="Times New Roman" w:hAnsi="Times New Roman" w:cs="Times New Roman"/>
          <w:sz w:val="28"/>
          <w:szCs w:val="28"/>
          <w:lang w:eastAsia="ru-RU"/>
        </w:rPr>
        <w:t>Міністерства регіонального розвитку, будівництва та житлово-комунального господарства України від</w:t>
      </w:r>
      <w:r w:rsidR="007013DB" w:rsidRPr="00F06E39">
        <w:rPr>
          <w:rFonts w:ascii="Times New Roman" w:hAnsi="Times New Roman" w:cs="Times New Roman"/>
          <w:bCs/>
          <w:sz w:val="28"/>
          <w:szCs w:val="28"/>
          <w:shd w:val="clear" w:color="auto" w:fill="FFFFFF"/>
        </w:rPr>
        <w:t xml:space="preserve"> 15.08.2018 № 219 «Про затвердження Порядку обслуговування </w:t>
      </w:r>
      <w:proofErr w:type="spellStart"/>
      <w:r w:rsidR="007013DB" w:rsidRPr="00F06E39">
        <w:rPr>
          <w:rFonts w:ascii="Times New Roman" w:hAnsi="Times New Roman" w:cs="Times New Roman"/>
          <w:bCs/>
          <w:sz w:val="28"/>
          <w:szCs w:val="28"/>
          <w:shd w:val="clear" w:color="auto" w:fill="FFFFFF"/>
        </w:rPr>
        <w:t>внутрішньобудинкових</w:t>
      </w:r>
      <w:proofErr w:type="spellEnd"/>
      <w:r w:rsidR="007013DB" w:rsidRPr="00F06E39">
        <w:rPr>
          <w:rFonts w:ascii="Times New Roman" w:hAnsi="Times New Roman" w:cs="Times New Roman"/>
          <w:bCs/>
          <w:sz w:val="28"/>
          <w:szCs w:val="28"/>
          <w:shd w:val="clear" w:color="auto" w:fill="FFFFFF"/>
        </w:rPr>
        <w:t xml:space="preserve"> систем теплопостачання, водопостачання, водовідведення та постачання гарячої води», </w:t>
      </w:r>
      <w:r w:rsidRPr="00F06E39">
        <w:rPr>
          <w:rFonts w:ascii="Times New Roman" w:hAnsi="Times New Roman" w:cs="Times New Roman"/>
          <w:sz w:val="28"/>
          <w:szCs w:val="28"/>
        </w:rPr>
        <w:t xml:space="preserve">наказу Державного комітету України з промислової безпеки, охорони праці та гірничого нагляду від 01.09.2008 № 190 «Про затвердження Правил будови і безпечної експлуатації ліфтів», </w:t>
      </w:r>
      <w:r w:rsidRPr="00F06E39">
        <w:rPr>
          <w:rFonts w:ascii="Times New Roman" w:hAnsi="Times New Roman" w:cs="Times New Roman"/>
          <w:bCs/>
          <w:sz w:val="28"/>
          <w:szCs w:val="28"/>
          <w:shd w:val="clear" w:color="auto" w:fill="FFFFFF"/>
        </w:rPr>
        <w:t>н</w:t>
      </w:r>
      <w:r w:rsidRPr="00F06E39">
        <w:rPr>
          <w:rFonts w:ascii="Times New Roman" w:hAnsi="Times New Roman" w:cs="Times New Roman"/>
          <w:sz w:val="28"/>
          <w:szCs w:val="28"/>
        </w:rPr>
        <w:t xml:space="preserve">аказу Державного комітету будівництва, архітектури та житлової політики України від 10.04.2000 № 73 «Про затвердження державних нормативних документів», наказу Міністерства енергетики та вугільної промисловості України від 15.05.2015 № 285 «Про затвердження Правил безпеки систем газопостачання», наказу Міністерства палива та енергетики України, Міністерства з питань житлово-комунального господарства України від 10.12.2008 № 620/378 «Про затвердження Правил підготовки теплових господарств до опалювального періоду», </w:t>
      </w:r>
      <w:r w:rsidRPr="00F06E39">
        <w:rPr>
          <w:rFonts w:ascii="Times New Roman" w:hAnsi="Times New Roman" w:cs="Times New Roman"/>
          <w:sz w:val="28"/>
          <w:szCs w:val="28"/>
          <w:lang w:eastAsia="zh-CN"/>
        </w:rPr>
        <w:t xml:space="preserve">наказу Міністерства регіонального розвитку, будівництва та житлово-комунального господарства України від </w:t>
      </w:r>
      <w:r w:rsidRPr="00F06E39">
        <w:rPr>
          <w:rFonts w:ascii="Times New Roman" w:hAnsi="Times New Roman" w:cs="Times New Roman"/>
          <w:sz w:val="28"/>
          <w:szCs w:val="28"/>
          <w:lang w:eastAsia="zh-CN"/>
        </w:rPr>
        <w:lastRenderedPageBreak/>
        <w:t xml:space="preserve">25.12.2013 № 603 «Про затвердження норм часу та матеріально-технічних ресурсів, норм обслуговування для робітників при утриманні будинків, споруд і прибудинкових територій», </w:t>
      </w:r>
      <w:r w:rsidRPr="00F06E39">
        <w:rPr>
          <w:rFonts w:ascii="Times New Roman" w:hAnsi="Times New Roman" w:cs="Times New Roman"/>
          <w:sz w:val="28"/>
          <w:szCs w:val="28"/>
        </w:rPr>
        <w:t>інших чинних нормативних актів у сфері житлово-комунального господарства.</w:t>
      </w:r>
    </w:p>
    <w:p w:rsidR="00341977" w:rsidRPr="00F06E39" w:rsidRDefault="00A52EAF" w:rsidP="00E83979">
      <w:pPr>
        <w:shd w:val="clear" w:color="auto" w:fill="FFFFFF"/>
        <w:spacing w:after="0" w:line="240" w:lineRule="auto"/>
        <w:ind w:firstLine="567"/>
        <w:jc w:val="both"/>
        <w:rPr>
          <w:rFonts w:ascii="Times New Roman" w:hAnsi="Times New Roman" w:cs="Times New Roman"/>
          <w:sz w:val="28"/>
          <w:szCs w:val="28"/>
        </w:rPr>
      </w:pPr>
      <w:bookmarkStart w:id="27" w:name="n3"/>
      <w:bookmarkStart w:id="28" w:name="n4"/>
      <w:bookmarkEnd w:id="27"/>
      <w:bookmarkEnd w:id="28"/>
      <w:r w:rsidRPr="00F06E39">
        <w:rPr>
          <w:rFonts w:ascii="Times New Roman" w:hAnsi="Times New Roman" w:cs="Times New Roman"/>
          <w:sz w:val="28"/>
          <w:szCs w:val="28"/>
          <w:shd w:val="clear" w:color="auto" w:fill="FFFFFF"/>
        </w:rPr>
        <w:t xml:space="preserve">Вимоги щодо якості надання послуги (перелік робіт та періодичність їх надання) </w:t>
      </w:r>
      <w:r w:rsidR="00341977" w:rsidRPr="00F06E39">
        <w:rPr>
          <w:rFonts w:ascii="Times New Roman" w:hAnsi="Times New Roman" w:cs="Times New Roman"/>
          <w:sz w:val="28"/>
          <w:szCs w:val="28"/>
        </w:rPr>
        <w:t>визначені в додатку 1 до конкурсної документації.</w:t>
      </w:r>
    </w:p>
    <w:p w:rsidR="00A52EAF" w:rsidRPr="00F06E39" w:rsidRDefault="00A52EAF" w:rsidP="00762881">
      <w:pPr>
        <w:spacing w:after="0" w:line="240" w:lineRule="auto"/>
        <w:ind w:firstLine="567"/>
        <w:jc w:val="both"/>
        <w:rPr>
          <w:rFonts w:ascii="Times New Roman" w:hAnsi="Times New Roman" w:cs="Times New Roman"/>
          <w:b/>
          <w:sz w:val="28"/>
          <w:szCs w:val="28"/>
        </w:rPr>
      </w:pPr>
    </w:p>
    <w:p w:rsidR="00341977" w:rsidRPr="00F06E39" w:rsidRDefault="00341977" w:rsidP="00762881">
      <w:pPr>
        <w:spacing w:after="0" w:line="240" w:lineRule="auto"/>
        <w:ind w:firstLine="567"/>
        <w:jc w:val="both"/>
        <w:rPr>
          <w:rFonts w:ascii="Times New Roman" w:hAnsi="Times New Roman" w:cs="Times New Roman"/>
          <w:b/>
          <w:sz w:val="28"/>
          <w:szCs w:val="28"/>
        </w:rPr>
      </w:pPr>
      <w:r w:rsidRPr="00F06E39">
        <w:rPr>
          <w:rFonts w:ascii="Times New Roman" w:hAnsi="Times New Roman" w:cs="Times New Roman"/>
          <w:b/>
          <w:sz w:val="28"/>
          <w:szCs w:val="28"/>
        </w:rPr>
        <w:t>5. Найменування об’єкта конкурсу чи перелік об’єктів конкурсу</w:t>
      </w:r>
    </w:p>
    <w:p w:rsidR="00341977" w:rsidRPr="00F06E39" w:rsidRDefault="00341977" w:rsidP="00762881">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Перелік об’єктів конкурсу визначений </w:t>
      </w:r>
      <w:r w:rsidR="006833DC" w:rsidRPr="00F06E39">
        <w:rPr>
          <w:rFonts w:ascii="Times New Roman" w:hAnsi="Times New Roman" w:cs="Times New Roman"/>
          <w:sz w:val="28"/>
          <w:szCs w:val="28"/>
        </w:rPr>
        <w:t>у</w:t>
      </w:r>
      <w:r w:rsidRPr="00F06E39">
        <w:rPr>
          <w:rFonts w:ascii="Times New Roman" w:hAnsi="Times New Roman" w:cs="Times New Roman"/>
          <w:sz w:val="28"/>
          <w:szCs w:val="28"/>
        </w:rPr>
        <w:t xml:space="preserve"> додатку 2 до конкурсної документації.</w:t>
      </w:r>
    </w:p>
    <w:p w:rsidR="00762881" w:rsidRPr="00F06E39" w:rsidRDefault="00762881" w:rsidP="00762881">
      <w:pPr>
        <w:spacing w:after="0" w:line="240" w:lineRule="auto"/>
        <w:ind w:firstLine="567"/>
        <w:jc w:val="both"/>
        <w:rPr>
          <w:rFonts w:ascii="Times New Roman" w:hAnsi="Times New Roman" w:cs="Times New Roman"/>
          <w:sz w:val="28"/>
          <w:szCs w:val="28"/>
        </w:rPr>
      </w:pPr>
    </w:p>
    <w:p w:rsidR="00762881" w:rsidRPr="00F06E39" w:rsidRDefault="00762881" w:rsidP="00762881">
      <w:pPr>
        <w:spacing w:after="0" w:line="240" w:lineRule="auto"/>
        <w:ind w:firstLine="567"/>
        <w:jc w:val="both"/>
        <w:rPr>
          <w:rFonts w:ascii="Times New Roman" w:hAnsi="Times New Roman" w:cs="Times New Roman"/>
          <w:b/>
          <w:spacing w:val="-4"/>
          <w:sz w:val="28"/>
          <w:szCs w:val="28"/>
        </w:rPr>
      </w:pPr>
      <w:r w:rsidRPr="00F06E39">
        <w:rPr>
          <w:rFonts w:ascii="Times New Roman" w:hAnsi="Times New Roman" w:cs="Times New Roman"/>
          <w:b/>
          <w:spacing w:val="-4"/>
          <w:sz w:val="28"/>
          <w:szCs w:val="28"/>
        </w:rPr>
        <w:t xml:space="preserve">6. Технічна характеристика об’єкта конкурсу за показниками </w:t>
      </w:r>
    </w:p>
    <w:p w:rsidR="00762881" w:rsidRPr="00F06E39" w:rsidRDefault="00762881" w:rsidP="00762881">
      <w:pPr>
        <w:spacing w:after="0" w:line="240" w:lineRule="auto"/>
        <w:ind w:firstLine="567"/>
        <w:jc w:val="both"/>
        <w:rPr>
          <w:rFonts w:ascii="Times New Roman" w:hAnsi="Times New Roman" w:cs="Times New Roman"/>
          <w:spacing w:val="-4"/>
          <w:sz w:val="28"/>
          <w:szCs w:val="28"/>
        </w:rPr>
      </w:pPr>
      <w:r w:rsidRPr="00F06E39">
        <w:rPr>
          <w:rFonts w:ascii="Times New Roman" w:hAnsi="Times New Roman" w:cs="Times New Roman"/>
          <w:spacing w:val="-4"/>
          <w:sz w:val="28"/>
          <w:szCs w:val="28"/>
        </w:rPr>
        <w:t>Технічна характеристика кожного об’єкта конкурсу за показниками визначена в додатку 3 до конкурсної документації.</w:t>
      </w:r>
    </w:p>
    <w:p w:rsidR="00762881" w:rsidRPr="00F06E39" w:rsidRDefault="00762881" w:rsidP="00762881">
      <w:pPr>
        <w:spacing w:after="0" w:line="240" w:lineRule="auto"/>
        <w:ind w:firstLine="567"/>
        <w:jc w:val="both"/>
        <w:rPr>
          <w:rFonts w:ascii="Times New Roman" w:hAnsi="Times New Roman" w:cs="Times New Roman"/>
          <w:sz w:val="28"/>
          <w:szCs w:val="28"/>
        </w:rPr>
      </w:pPr>
    </w:p>
    <w:p w:rsidR="00A52EAF" w:rsidRPr="00F06E39" w:rsidRDefault="00C27B04" w:rsidP="00A52EAF">
      <w:pPr>
        <w:pStyle w:val="rvps2"/>
        <w:shd w:val="clear" w:color="auto" w:fill="FFFFFF"/>
        <w:spacing w:after="0" w:afterAutospacing="0"/>
        <w:ind w:firstLine="450"/>
        <w:jc w:val="both"/>
        <w:rPr>
          <w:b/>
          <w:sz w:val="28"/>
          <w:szCs w:val="28"/>
          <w:lang w:val="uk-UA"/>
        </w:rPr>
      </w:pPr>
      <w:r w:rsidRPr="00F06E39">
        <w:rPr>
          <w:b/>
          <w:sz w:val="28"/>
          <w:szCs w:val="28"/>
          <w:lang w:val="uk-UA"/>
        </w:rPr>
        <w:t xml:space="preserve">7. Критерії </w:t>
      </w:r>
      <w:r w:rsidR="00A52EAF" w:rsidRPr="00F06E39">
        <w:rPr>
          <w:b/>
          <w:sz w:val="28"/>
          <w:szCs w:val="28"/>
          <w:lang w:val="uk-UA"/>
        </w:rPr>
        <w:t>оцінки конкурсних пропозицій</w:t>
      </w:r>
    </w:p>
    <w:p w:rsidR="00A52EAF" w:rsidRPr="00F06E39" w:rsidRDefault="00A52EAF" w:rsidP="00A52EAF">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Конкурсні пропозиції учасників конкурсу оцінюються за такими критеріями:</w:t>
      </w:r>
    </w:p>
    <w:p w:rsidR="00A52EAF" w:rsidRPr="00F06E39" w:rsidRDefault="00A52EAF" w:rsidP="00A52EAF">
      <w:pPr>
        <w:pStyle w:val="rvps2"/>
        <w:shd w:val="clear" w:color="auto" w:fill="FFFFFF"/>
        <w:spacing w:after="0" w:afterAutospacing="0"/>
        <w:ind w:firstLine="450"/>
        <w:jc w:val="both"/>
        <w:rPr>
          <w:sz w:val="28"/>
          <w:szCs w:val="28"/>
          <w:lang w:val="uk-UA"/>
        </w:rPr>
      </w:pPr>
      <w:r w:rsidRPr="00F06E39">
        <w:rPr>
          <w:sz w:val="28"/>
          <w:szCs w:val="28"/>
          <w:lang w:val="uk-UA"/>
        </w:rPr>
        <w:t>1) ціна послуги, що включає відповідно до</w:t>
      </w:r>
      <w:r w:rsidR="000A113A" w:rsidRPr="00F06E39">
        <w:rPr>
          <w:sz w:val="28"/>
          <w:szCs w:val="28"/>
          <w:lang w:val="uk-UA"/>
        </w:rPr>
        <w:t xml:space="preserve"> </w:t>
      </w:r>
      <w:hyperlink r:id="rId8" w:anchor="n172" w:tgtFrame="_blank" w:history="1">
        <w:r w:rsidRPr="00F06E39">
          <w:rPr>
            <w:rStyle w:val="ac"/>
            <w:color w:val="auto"/>
            <w:sz w:val="28"/>
            <w:szCs w:val="28"/>
            <w:u w:val="none"/>
            <w:lang w:val="uk-UA"/>
          </w:rPr>
          <w:t>статті 10</w:t>
        </w:r>
      </w:hyperlink>
      <w:r w:rsidR="000A113A" w:rsidRPr="00F06E39">
        <w:rPr>
          <w:sz w:val="28"/>
          <w:szCs w:val="28"/>
          <w:lang w:val="uk-UA"/>
        </w:rPr>
        <w:t xml:space="preserve"> </w:t>
      </w:r>
      <w:r w:rsidRPr="00F06E39">
        <w:rPr>
          <w:sz w:val="28"/>
          <w:szCs w:val="28"/>
          <w:lang w:val="uk-UA"/>
        </w:rPr>
        <w:t xml:space="preserve">Закону України «Про житлово-комунальні послуги» витрати на утримання багатоквартирного будинку, прибудинкової території, поточний ремонт спільного майна багатоквартирного будинку, винагороду управителю з розрахунку на 1 м </w:t>
      </w:r>
      <w:proofErr w:type="spellStart"/>
      <w:r w:rsidRPr="00F06E39">
        <w:rPr>
          <w:sz w:val="28"/>
          <w:szCs w:val="28"/>
          <w:lang w:val="uk-UA"/>
        </w:rPr>
        <w:t>кв</w:t>
      </w:r>
      <w:proofErr w:type="spellEnd"/>
      <w:r w:rsidRPr="00F06E39">
        <w:rPr>
          <w:sz w:val="28"/>
          <w:szCs w:val="28"/>
          <w:lang w:val="uk-UA"/>
        </w:rPr>
        <w:t>. загальної площі житлового або нежитлового приміщення у багатоквартирному будинку (основний критерій під час оцінювання);</w:t>
      </w:r>
    </w:p>
    <w:p w:rsidR="00A52EAF" w:rsidRPr="00F06E39" w:rsidRDefault="00A52EAF" w:rsidP="00A52EAF">
      <w:pPr>
        <w:pStyle w:val="rvps2"/>
        <w:shd w:val="clear" w:color="auto" w:fill="FFFFFF"/>
        <w:spacing w:after="0" w:afterAutospacing="0"/>
        <w:ind w:firstLine="450"/>
        <w:jc w:val="both"/>
        <w:rPr>
          <w:sz w:val="28"/>
          <w:szCs w:val="28"/>
          <w:lang w:val="uk-UA"/>
        </w:rPr>
      </w:pPr>
      <w:r w:rsidRPr="00F06E39">
        <w:rPr>
          <w:sz w:val="28"/>
          <w:szCs w:val="28"/>
          <w:lang w:val="uk-UA"/>
        </w:rPr>
        <w:t>2) рівень забезпеченості учасника конкурсу матеріально-технічною базою;</w:t>
      </w:r>
    </w:p>
    <w:p w:rsidR="00A52EAF" w:rsidRPr="00F06E39" w:rsidRDefault="00A52EAF" w:rsidP="00A52EAF">
      <w:pPr>
        <w:pStyle w:val="rvps2"/>
        <w:shd w:val="clear" w:color="auto" w:fill="FFFFFF"/>
        <w:spacing w:after="0" w:afterAutospacing="0"/>
        <w:ind w:firstLine="450"/>
        <w:jc w:val="both"/>
        <w:rPr>
          <w:sz w:val="28"/>
          <w:szCs w:val="28"/>
          <w:lang w:val="uk-UA"/>
        </w:rPr>
      </w:pPr>
      <w:r w:rsidRPr="00F06E39">
        <w:rPr>
          <w:sz w:val="28"/>
          <w:szCs w:val="28"/>
          <w:lang w:val="uk-UA"/>
        </w:rPr>
        <w:t>3) 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p w:rsidR="00A52EAF" w:rsidRPr="00F06E39" w:rsidRDefault="00A52EAF" w:rsidP="00A52EAF">
      <w:pPr>
        <w:pStyle w:val="rvps2"/>
        <w:shd w:val="clear" w:color="auto" w:fill="FFFFFF"/>
        <w:spacing w:after="0" w:afterAutospacing="0"/>
        <w:ind w:firstLine="450"/>
        <w:jc w:val="both"/>
        <w:rPr>
          <w:sz w:val="28"/>
          <w:szCs w:val="28"/>
          <w:lang w:val="uk-UA"/>
        </w:rPr>
      </w:pPr>
      <w:r w:rsidRPr="00F06E39">
        <w:rPr>
          <w:sz w:val="28"/>
          <w:szCs w:val="28"/>
          <w:lang w:val="uk-UA"/>
        </w:rPr>
        <w:t>4) фінансова спроможність учасника конкурсу;</w:t>
      </w:r>
    </w:p>
    <w:p w:rsidR="00A52EAF" w:rsidRPr="00F06E39" w:rsidRDefault="00A52EAF" w:rsidP="00A52EAF">
      <w:pPr>
        <w:pStyle w:val="rvps2"/>
        <w:shd w:val="clear" w:color="auto" w:fill="FFFFFF"/>
        <w:spacing w:after="0" w:afterAutospacing="0"/>
        <w:ind w:firstLine="450"/>
        <w:jc w:val="both"/>
        <w:rPr>
          <w:sz w:val="28"/>
          <w:szCs w:val="28"/>
          <w:lang w:val="uk-UA"/>
        </w:rPr>
      </w:pPr>
      <w:r w:rsidRPr="00F06E39">
        <w:rPr>
          <w:sz w:val="28"/>
          <w:szCs w:val="28"/>
          <w:lang w:val="uk-UA"/>
        </w:rPr>
        <w:t>5) наявність досвіду роботи з надання послуг у сфері житлово-комунального господарства.</w:t>
      </w:r>
    </w:p>
    <w:p w:rsidR="00A52EAF" w:rsidRPr="00F06E39" w:rsidRDefault="00A52EAF" w:rsidP="00A52EAF">
      <w:pPr>
        <w:pStyle w:val="rvps2"/>
        <w:shd w:val="clear" w:color="auto" w:fill="FFFFFF"/>
        <w:spacing w:after="0" w:afterAutospacing="0"/>
        <w:ind w:firstLine="450"/>
        <w:jc w:val="both"/>
        <w:rPr>
          <w:sz w:val="28"/>
          <w:szCs w:val="28"/>
          <w:lang w:val="uk-UA"/>
        </w:rPr>
      </w:pPr>
    </w:p>
    <w:p w:rsidR="00A52EAF" w:rsidRPr="00F06E39" w:rsidRDefault="00A52EAF" w:rsidP="00A52EAF">
      <w:pPr>
        <w:shd w:val="clear" w:color="auto" w:fill="FFFFFF"/>
        <w:spacing w:after="0" w:line="240" w:lineRule="auto"/>
        <w:ind w:firstLine="567"/>
        <w:jc w:val="both"/>
        <w:rPr>
          <w:rFonts w:ascii="Times New Roman" w:hAnsi="Times New Roman" w:cs="Times New Roman"/>
          <w:b/>
          <w:sz w:val="28"/>
          <w:szCs w:val="28"/>
        </w:rPr>
      </w:pPr>
      <w:r w:rsidRPr="00F06E39">
        <w:rPr>
          <w:rFonts w:ascii="Times New Roman" w:hAnsi="Times New Roman" w:cs="Times New Roman"/>
          <w:b/>
          <w:sz w:val="28"/>
          <w:szCs w:val="28"/>
        </w:rPr>
        <w:t>8. Вимоги до конкурсних пропозицій та перелік документів, оригінали або копії яких подаються учасниками конкурсу для їх оцінювання</w:t>
      </w:r>
    </w:p>
    <w:p w:rsidR="00A52EAF" w:rsidRPr="00F06E39" w:rsidRDefault="00A52EAF" w:rsidP="00A52EAF">
      <w:pPr>
        <w:tabs>
          <w:tab w:val="left" w:pos="0"/>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8.1. Вимоги до конкурсних пропозицій розповсюджуються, а документи (включаючи їх оригінали та копії) подаються учасниками конкурсу окремо щодо кожного об’єкту конкурсу (групи будинків), на який учасник подав конкурсну пропозицію, для їх оцінювання.</w:t>
      </w:r>
    </w:p>
    <w:p w:rsidR="00A52EAF" w:rsidRPr="00F06E39" w:rsidRDefault="00A52EAF" w:rsidP="00A52EAF">
      <w:pPr>
        <w:shd w:val="clear" w:color="auto" w:fill="FFFFFF"/>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8.2. Для участі в конкурсі його учасники подають </w:t>
      </w:r>
      <w:r w:rsidR="00B03FAB" w:rsidRPr="00F06E39">
        <w:rPr>
          <w:rFonts w:ascii="Times New Roman" w:hAnsi="Times New Roman" w:cs="Times New Roman"/>
          <w:sz w:val="28"/>
          <w:szCs w:val="28"/>
        </w:rPr>
        <w:t xml:space="preserve">організатору </w:t>
      </w:r>
      <w:r w:rsidRPr="00F06E39">
        <w:rPr>
          <w:rFonts w:ascii="Times New Roman" w:hAnsi="Times New Roman" w:cs="Times New Roman"/>
          <w:bCs/>
          <w:sz w:val="28"/>
          <w:szCs w:val="28"/>
        </w:rPr>
        <w:t xml:space="preserve">заяву, </w:t>
      </w:r>
      <w:r w:rsidRPr="00F06E39">
        <w:rPr>
          <w:rFonts w:ascii="Times New Roman" w:hAnsi="Times New Roman" w:cs="Times New Roman"/>
          <w:sz w:val="28"/>
          <w:szCs w:val="28"/>
        </w:rPr>
        <w:t>в якій зазначають:</w:t>
      </w:r>
    </w:p>
    <w:p w:rsidR="00A52EAF" w:rsidRPr="00F06E39" w:rsidRDefault="00A52EAF" w:rsidP="00A52EAF">
      <w:pPr>
        <w:shd w:val="clear" w:color="auto" w:fill="FFFFFF"/>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фізичні особи-підприємці – прізвище, ім’я, по батькові, реєстраційний номер облікової картки платника податків,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згоду на обробку персональних даних;</w:t>
      </w:r>
    </w:p>
    <w:p w:rsidR="00A52EAF" w:rsidRPr="00F06E39" w:rsidRDefault="00A52EAF" w:rsidP="00A52EAF">
      <w:pPr>
        <w:shd w:val="clear" w:color="auto" w:fill="FFFFFF"/>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lastRenderedPageBreak/>
        <w:t xml:space="preserve">- юридичні особи –  повне найменування, код за </w:t>
      </w:r>
      <w:r w:rsidRPr="00F06E39">
        <w:rPr>
          <w:rFonts w:ascii="Times New Roman" w:hAnsi="Times New Roman" w:cs="Times New Roman"/>
          <w:sz w:val="28"/>
          <w:szCs w:val="28"/>
          <w:lang w:eastAsia="zh-CN"/>
        </w:rPr>
        <w:t>Єдиним державним реєстром юридичних осіб, фізичних осіб-підприємців та громадських формувань (далі – ЄДР)</w:t>
      </w:r>
      <w:r w:rsidRPr="00F06E39">
        <w:rPr>
          <w:rFonts w:ascii="Times New Roman" w:hAnsi="Times New Roman" w:cs="Times New Roman"/>
          <w:sz w:val="28"/>
          <w:szCs w:val="28"/>
        </w:rPr>
        <w:t>;</w:t>
      </w:r>
    </w:p>
    <w:p w:rsidR="00A52EAF" w:rsidRPr="00F06E39" w:rsidRDefault="00A52EAF" w:rsidP="00A52EAF">
      <w:pPr>
        <w:shd w:val="clear" w:color="auto" w:fill="FFFFFF"/>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бажаний спосіб надання конкурсної документації (вручення особисто учаснику конкурсу або надіслання поштою).</w:t>
      </w:r>
    </w:p>
    <w:p w:rsidR="00A52EAF" w:rsidRPr="00F06E39" w:rsidRDefault="00A52EAF" w:rsidP="00A52EAF">
      <w:pPr>
        <w:shd w:val="clear" w:color="auto" w:fill="FFFFFF"/>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8.3. Перелік документів, що подаються учасниками конкурсу у складі конкурсних пропозицій, для їх оцінювання</w:t>
      </w:r>
      <w:r w:rsidRPr="00F06E39">
        <w:rPr>
          <w:rFonts w:ascii="Times New Roman" w:hAnsi="Times New Roman" w:cs="Times New Roman"/>
          <w:sz w:val="28"/>
          <w:szCs w:val="28"/>
          <w:lang w:eastAsia="zh-CN"/>
        </w:rPr>
        <w:t>:</w:t>
      </w:r>
    </w:p>
    <w:p w:rsidR="00A52EAF" w:rsidRPr="00F06E39" w:rsidRDefault="00A52EAF" w:rsidP="00A52EAF">
      <w:pPr>
        <w:tabs>
          <w:tab w:val="left" w:pos="0"/>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засвідчені учасником конкурсу копії документів, що підтверджують повноваження керівника чи іншої уповноваженої особи учасника конкурсу;</w:t>
      </w:r>
    </w:p>
    <w:p w:rsidR="00A52EAF" w:rsidRPr="00F06E39" w:rsidRDefault="00A52EAF" w:rsidP="00A52EAF">
      <w:pPr>
        <w:tabs>
          <w:tab w:val="left" w:pos="0"/>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засвідчена учасником конкурсу копія статуту чи іншого установчого документа відповідно до закону для юридичної особи – учасника конкурсу;</w:t>
      </w:r>
    </w:p>
    <w:p w:rsidR="00A52EAF" w:rsidRPr="00F06E39" w:rsidRDefault="00A52EAF" w:rsidP="00A52EAF">
      <w:pPr>
        <w:tabs>
          <w:tab w:val="left" w:pos="0"/>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оригінал довідки уповноваженого органу Державної фіскальної служби, в якому учасник конкурсу перебуває на обліку, про відсутність заборгованості з податків та обов’язкових платежів до бюджету, дійсна на час подання пропозицій;</w:t>
      </w:r>
    </w:p>
    <w:p w:rsidR="00A52EAF" w:rsidRPr="00F06E39" w:rsidRDefault="00A52EAF" w:rsidP="00A52EAF">
      <w:pPr>
        <w:shd w:val="clear" w:color="auto" w:fill="FFFFFF"/>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rPr>
        <w:t xml:space="preserve">- </w:t>
      </w:r>
      <w:r w:rsidRPr="00F06E39">
        <w:rPr>
          <w:rFonts w:ascii="Times New Roman" w:hAnsi="Times New Roman" w:cs="Times New Roman"/>
          <w:sz w:val="28"/>
          <w:szCs w:val="28"/>
          <w:lang w:eastAsia="zh-CN"/>
        </w:rPr>
        <w:t>засвідчен</w:t>
      </w:r>
      <w:r w:rsidR="00EA6485" w:rsidRPr="00F06E39">
        <w:rPr>
          <w:rFonts w:ascii="Times New Roman" w:hAnsi="Times New Roman" w:cs="Times New Roman"/>
          <w:sz w:val="28"/>
          <w:szCs w:val="28"/>
          <w:lang w:eastAsia="zh-CN"/>
        </w:rPr>
        <w:t>і</w:t>
      </w:r>
      <w:r w:rsidRPr="00F06E39">
        <w:rPr>
          <w:rFonts w:ascii="Times New Roman" w:hAnsi="Times New Roman" w:cs="Times New Roman"/>
          <w:sz w:val="28"/>
          <w:szCs w:val="28"/>
          <w:lang w:eastAsia="zh-CN"/>
        </w:rPr>
        <w:t xml:space="preserve"> учасником конкурсу копія фінансової звітності суб’єкта господарювання за останній звітний період </w:t>
      </w:r>
      <w:r w:rsidRPr="00F06E39">
        <w:rPr>
          <w:rFonts w:ascii="Times New Roman" w:hAnsi="Times New Roman" w:cs="Times New Roman"/>
          <w:sz w:val="28"/>
          <w:szCs w:val="28"/>
        </w:rPr>
        <w:t xml:space="preserve">(балансу (звіту про фінансовий стан), звіту про фінансові результати (звіту про сукупний дохід), звіту про рух грошових коштів, звіту про власний капітал і приміток до фінансової звітності, форма і порядок складання яких визначаються Національним положенням (стандартом) бухгалтерського обліку 1 «Загальні вимоги до фінансової звітності», затвердженим наказом Міністерства фінансів України від 07.02.2013 № 73; для суб’єктів малого підприємництва і представництв іноземних суб’єктів господарської діяльності –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9" w:tgtFrame="_blank" w:history="1">
        <w:r w:rsidRPr="00F06E39">
          <w:rPr>
            <w:rFonts w:ascii="Times New Roman" w:hAnsi="Times New Roman" w:cs="Times New Roman"/>
            <w:sz w:val="28"/>
            <w:szCs w:val="28"/>
          </w:rPr>
          <w:t>Положенням (стандартом) бухгалтерського обліку 25 «Фінансовий звіт суб’єкта малого підприємництва»</w:t>
        </w:r>
      </w:hyperlink>
      <w:r w:rsidRPr="00F06E39">
        <w:rPr>
          <w:rFonts w:ascii="Times New Roman" w:hAnsi="Times New Roman" w:cs="Times New Roman"/>
          <w:sz w:val="28"/>
          <w:szCs w:val="28"/>
        </w:rPr>
        <w:t>, затвердженим наказом Міністерства фінансів України від 25.02.2000 № 39 (у редак</w:t>
      </w:r>
      <w:r w:rsidR="00EA6485" w:rsidRPr="00F06E39">
        <w:rPr>
          <w:rFonts w:ascii="Times New Roman" w:hAnsi="Times New Roman" w:cs="Times New Roman"/>
          <w:sz w:val="28"/>
          <w:szCs w:val="28"/>
        </w:rPr>
        <w:t xml:space="preserve">ції наказу від 24.01.2011 № 25) та </w:t>
      </w:r>
      <w:r w:rsidR="00C844CA" w:rsidRPr="00F06E39">
        <w:rPr>
          <w:rFonts w:ascii="Times New Roman" w:hAnsi="Times New Roman" w:cs="Times New Roman"/>
          <w:sz w:val="28"/>
          <w:szCs w:val="28"/>
        </w:rPr>
        <w:t>копія проміжної фінансової звітності за останній місяць</w:t>
      </w:r>
      <w:r w:rsidR="00E84553" w:rsidRPr="00F06E39">
        <w:rPr>
          <w:rFonts w:ascii="Times New Roman" w:hAnsi="Times New Roman" w:cs="Times New Roman"/>
          <w:sz w:val="28"/>
          <w:szCs w:val="28"/>
        </w:rPr>
        <w:t>, що передує місяцю пода</w:t>
      </w:r>
      <w:r w:rsidR="004A31C5" w:rsidRPr="00F06E39">
        <w:rPr>
          <w:rFonts w:ascii="Times New Roman" w:hAnsi="Times New Roman" w:cs="Times New Roman"/>
          <w:sz w:val="28"/>
          <w:szCs w:val="28"/>
        </w:rPr>
        <w:t>чі</w:t>
      </w:r>
      <w:r w:rsidR="00E84553" w:rsidRPr="00F06E39">
        <w:rPr>
          <w:rFonts w:ascii="Times New Roman" w:hAnsi="Times New Roman" w:cs="Times New Roman"/>
          <w:sz w:val="28"/>
          <w:szCs w:val="28"/>
        </w:rPr>
        <w:t xml:space="preserve"> конкурсної пропозиції;</w:t>
      </w:r>
      <w:r w:rsidR="00C844CA" w:rsidRPr="00F06E39">
        <w:rPr>
          <w:rFonts w:ascii="Times New Roman" w:hAnsi="Times New Roman" w:cs="Times New Roman"/>
          <w:sz w:val="28"/>
          <w:szCs w:val="28"/>
        </w:rPr>
        <w:t xml:space="preserve"> </w:t>
      </w:r>
    </w:p>
    <w:p w:rsidR="00A52EAF" w:rsidRPr="00F06E39" w:rsidRDefault="00A52EAF" w:rsidP="00A52EAF">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w:t>
      </w:r>
      <w:r w:rsidRPr="00F06E39">
        <w:rPr>
          <w:rFonts w:ascii="Times New Roman" w:hAnsi="Times New Roman" w:cs="Times New Roman"/>
          <w:sz w:val="28"/>
          <w:szCs w:val="28"/>
          <w:lang w:eastAsia="zh-CN"/>
        </w:rPr>
        <w:t xml:space="preserve"> </w:t>
      </w:r>
      <w:r w:rsidRPr="00F06E39">
        <w:rPr>
          <w:rFonts w:ascii="Times New Roman" w:hAnsi="Times New Roman" w:cs="Times New Roman"/>
          <w:sz w:val="28"/>
          <w:szCs w:val="28"/>
        </w:rPr>
        <w:t xml:space="preserve">оригінал банківського документу про </w:t>
      </w:r>
      <w:r w:rsidR="00EA6485" w:rsidRPr="00F06E39">
        <w:rPr>
          <w:rFonts w:ascii="Times New Roman" w:hAnsi="Times New Roman" w:cs="Times New Roman"/>
          <w:sz w:val="28"/>
          <w:szCs w:val="28"/>
        </w:rPr>
        <w:t>наявність коштів на розрахунковому рахунку учасника конкурсу станом на останній день календарного місяця, що передує місяцю</w:t>
      </w:r>
      <w:r w:rsidR="00E84553" w:rsidRPr="00F06E39">
        <w:rPr>
          <w:rFonts w:ascii="Times New Roman" w:hAnsi="Times New Roman" w:cs="Times New Roman"/>
          <w:sz w:val="28"/>
          <w:szCs w:val="28"/>
        </w:rPr>
        <w:t xml:space="preserve"> пода</w:t>
      </w:r>
      <w:r w:rsidR="004A31C5" w:rsidRPr="00F06E39">
        <w:rPr>
          <w:rFonts w:ascii="Times New Roman" w:hAnsi="Times New Roman" w:cs="Times New Roman"/>
          <w:sz w:val="28"/>
          <w:szCs w:val="28"/>
        </w:rPr>
        <w:t>чі</w:t>
      </w:r>
      <w:r w:rsidR="00E84553" w:rsidRPr="00F06E39">
        <w:rPr>
          <w:rFonts w:ascii="Times New Roman" w:hAnsi="Times New Roman" w:cs="Times New Roman"/>
          <w:sz w:val="28"/>
          <w:szCs w:val="28"/>
        </w:rPr>
        <w:t xml:space="preserve"> конкурсної пропозиції</w:t>
      </w:r>
      <w:r w:rsidR="00EA6485" w:rsidRPr="00F06E39">
        <w:rPr>
          <w:rFonts w:ascii="Times New Roman" w:hAnsi="Times New Roman" w:cs="Times New Roman"/>
          <w:sz w:val="28"/>
          <w:szCs w:val="28"/>
        </w:rPr>
        <w:t>;</w:t>
      </w:r>
    </w:p>
    <w:p w:rsidR="00A52EAF" w:rsidRPr="00F06E39" w:rsidRDefault="00A52EAF" w:rsidP="00A52EAF">
      <w:pPr>
        <w:tabs>
          <w:tab w:val="left" w:pos="0"/>
        </w:tabs>
        <w:suppressAutoHyphens/>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lang w:eastAsia="zh-CN"/>
        </w:rPr>
        <w:t xml:space="preserve">- оригінал довідки учасника конкурсу довільної форми, що містить інформацію про рівень забезпеченості учасника конкурсу матеріально-технічною базою та підтверджує спроможність учасника виконувати роботи, які входять до визначеного конкурсною документацією переліку складових послуги з управління багатоквартирним будинком </w:t>
      </w:r>
      <w:r w:rsidRPr="00F06E39">
        <w:rPr>
          <w:rFonts w:ascii="Times New Roman" w:hAnsi="Times New Roman" w:cs="Times New Roman"/>
          <w:sz w:val="28"/>
          <w:szCs w:val="28"/>
        </w:rPr>
        <w:t>(зазначається кількість відповідних виробничих, адміністративних та інших приміщень, вантажних та спеціалізованих транспортних засобів, спеціалізованої техніки, обладнання, інвентарю тощо, які належать учаснику конкурсу; їх основні характеристики; речове право, на підставі якого вони належать учаснику конкурсу, тощо);</w:t>
      </w:r>
    </w:p>
    <w:p w:rsidR="00A52EAF" w:rsidRPr="00F06E39" w:rsidRDefault="00A52EAF" w:rsidP="00A52EAF">
      <w:pPr>
        <w:tabs>
          <w:tab w:val="left" w:pos="0"/>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засвідчені учасником конкурсу копії витягів з Державного реєстру речових прав на нерухоме майно/</w:t>
      </w:r>
      <w:proofErr w:type="spellStart"/>
      <w:r w:rsidRPr="00F06E39">
        <w:rPr>
          <w:rFonts w:ascii="Times New Roman" w:hAnsi="Times New Roman" w:cs="Times New Roman"/>
          <w:sz w:val="28"/>
          <w:szCs w:val="28"/>
          <w:lang w:eastAsia="zh-CN"/>
        </w:rPr>
        <w:t>свідоцтв</w:t>
      </w:r>
      <w:proofErr w:type="spellEnd"/>
      <w:r w:rsidRPr="00F06E39">
        <w:rPr>
          <w:rFonts w:ascii="Times New Roman" w:hAnsi="Times New Roman" w:cs="Times New Roman"/>
          <w:sz w:val="28"/>
          <w:szCs w:val="28"/>
          <w:lang w:eastAsia="zh-CN"/>
        </w:rPr>
        <w:t xml:space="preserve"> про право власності на виробничі, адміністративні та інші приміщення учасника конкурсу, та/або копії договорів оренди, та/або інші документи, що підтверджують речове право учасника конкурсу на дані приміщення;</w:t>
      </w:r>
    </w:p>
    <w:p w:rsidR="00A52EAF" w:rsidRPr="00F06E39" w:rsidRDefault="00A52EAF" w:rsidP="00A52EAF">
      <w:pPr>
        <w:tabs>
          <w:tab w:val="left" w:pos="0"/>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lastRenderedPageBreak/>
        <w:t>- засвідчені учасником конкурсу копії технічних паспортів (</w:t>
      </w:r>
      <w:proofErr w:type="spellStart"/>
      <w:r w:rsidRPr="00F06E39">
        <w:rPr>
          <w:rFonts w:ascii="Times New Roman" w:hAnsi="Times New Roman" w:cs="Times New Roman"/>
          <w:sz w:val="28"/>
          <w:szCs w:val="28"/>
          <w:lang w:eastAsia="zh-CN"/>
        </w:rPr>
        <w:t>свідоцтв</w:t>
      </w:r>
      <w:proofErr w:type="spellEnd"/>
      <w:r w:rsidRPr="00F06E39">
        <w:rPr>
          <w:rFonts w:ascii="Times New Roman" w:hAnsi="Times New Roman" w:cs="Times New Roman"/>
          <w:sz w:val="28"/>
          <w:szCs w:val="28"/>
          <w:lang w:eastAsia="zh-CN"/>
        </w:rPr>
        <w:t>) на транспортні засоби учасника, та/або копії договорів користування (оренди), лізингу або інші документи, що підтверджують речове право учасника конкурсу на транспортні засоби;</w:t>
      </w:r>
    </w:p>
    <w:p w:rsidR="00A52EAF" w:rsidRPr="00F06E39" w:rsidRDefault="00A52EAF" w:rsidP="00A52EAF">
      <w:pPr>
        <w:shd w:val="clear" w:color="auto" w:fill="FFFFFF"/>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lang w:eastAsia="zh-CN"/>
        </w:rPr>
        <w:t xml:space="preserve">- засвідчені учасником конкурсу копії </w:t>
      </w:r>
      <w:r w:rsidRPr="00F06E39">
        <w:rPr>
          <w:rFonts w:ascii="Times New Roman" w:hAnsi="Times New Roman" w:cs="Times New Roman"/>
          <w:sz w:val="28"/>
          <w:szCs w:val="28"/>
        </w:rPr>
        <w:t xml:space="preserve">оборотної відомості по балансовому рахунку з залишком на дату балансу та інвентарної картки обліку основних засобів (газонокосарок, тримерів, </w:t>
      </w:r>
      <w:proofErr w:type="spellStart"/>
      <w:r w:rsidRPr="00F06E39">
        <w:rPr>
          <w:rFonts w:ascii="Times New Roman" w:hAnsi="Times New Roman" w:cs="Times New Roman"/>
          <w:sz w:val="28"/>
          <w:szCs w:val="28"/>
        </w:rPr>
        <w:t>мотокос</w:t>
      </w:r>
      <w:proofErr w:type="spellEnd"/>
      <w:r w:rsidRPr="00F06E39">
        <w:rPr>
          <w:rFonts w:ascii="Times New Roman" w:hAnsi="Times New Roman" w:cs="Times New Roman"/>
          <w:sz w:val="28"/>
          <w:szCs w:val="28"/>
        </w:rPr>
        <w:t xml:space="preserve">, електрозварювальних апаратів та іншої спеціалізованої техніки, </w:t>
      </w:r>
      <w:proofErr w:type="spellStart"/>
      <w:r w:rsidRPr="00F06E39">
        <w:rPr>
          <w:rFonts w:ascii="Times New Roman" w:hAnsi="Times New Roman" w:cs="Times New Roman"/>
          <w:sz w:val="28"/>
          <w:szCs w:val="28"/>
        </w:rPr>
        <w:t>обладання</w:t>
      </w:r>
      <w:proofErr w:type="spellEnd"/>
      <w:r w:rsidRPr="00F06E39">
        <w:rPr>
          <w:rFonts w:ascii="Times New Roman" w:hAnsi="Times New Roman" w:cs="Times New Roman"/>
          <w:sz w:val="28"/>
          <w:szCs w:val="28"/>
        </w:rPr>
        <w:t xml:space="preserve">, інвентарю), що підтверджують матеріально-технічний потенціал учасника конкурсу, та/або копії документів, які підтверджують право користування учасника конкурсу цим обладнанням; </w:t>
      </w:r>
    </w:p>
    <w:p w:rsidR="00A52EAF" w:rsidRPr="00F06E39" w:rsidRDefault="00A52EAF" w:rsidP="00A52EAF">
      <w:pPr>
        <w:shd w:val="clear" w:color="auto" w:fill="FFFFFF"/>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засвідчені учасником конкурсу документи, що підтверджують можливість виконання робіт/експлуатації (застосування) машин, механізмів, устаткування підвищеної небезпеки: декларації відповідності матеріально-технічної бази вимогам законодавства з охорони праці, дозволи на виконання робіт підвищеної небезпеки та на експлуатацію (застосування) машин, механізмів, устаткування підвищеної небезпеки або договори щодо залучення співвиконавця, який має право виконувати вищевказані роботи/експлуатувати машини, механізми, устаткування підвищеної небезпеки;</w:t>
      </w:r>
    </w:p>
    <w:p w:rsidR="00A52EAF" w:rsidRPr="00F06E39" w:rsidRDefault="00A52EAF" w:rsidP="00A52EAF">
      <w:pPr>
        <w:tabs>
          <w:tab w:val="left" w:pos="0"/>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засвідчена учасником конкурсу копія штатного розпису та оригінал довідки учасника конкурсу довільної форми, яка містить інформацію за останній місяць</w:t>
      </w:r>
      <w:r w:rsidR="00E84553" w:rsidRPr="00F06E39">
        <w:rPr>
          <w:rFonts w:ascii="Times New Roman" w:hAnsi="Times New Roman" w:cs="Times New Roman"/>
          <w:sz w:val="28"/>
          <w:szCs w:val="28"/>
          <w:lang w:eastAsia="zh-CN"/>
        </w:rPr>
        <w:t>, що передує місяцю подачі конкурсн</w:t>
      </w:r>
      <w:r w:rsidR="004A31C5" w:rsidRPr="00F06E39">
        <w:rPr>
          <w:rFonts w:ascii="Times New Roman" w:hAnsi="Times New Roman" w:cs="Times New Roman"/>
          <w:sz w:val="28"/>
          <w:szCs w:val="28"/>
          <w:lang w:eastAsia="zh-CN"/>
        </w:rPr>
        <w:t>ої пропозиції</w:t>
      </w:r>
      <w:r w:rsidR="00E84553" w:rsidRPr="00F06E39">
        <w:rPr>
          <w:rFonts w:ascii="Times New Roman" w:hAnsi="Times New Roman" w:cs="Times New Roman"/>
          <w:sz w:val="28"/>
          <w:szCs w:val="28"/>
          <w:lang w:eastAsia="zh-CN"/>
        </w:rPr>
        <w:t>,</w:t>
      </w:r>
      <w:r w:rsidRPr="00F06E39">
        <w:rPr>
          <w:rFonts w:ascii="Times New Roman" w:hAnsi="Times New Roman" w:cs="Times New Roman"/>
          <w:sz w:val="28"/>
          <w:szCs w:val="28"/>
          <w:lang w:eastAsia="zh-CN"/>
        </w:rPr>
        <w:t xml:space="preserve"> стосовно </w:t>
      </w:r>
      <w:r w:rsidRPr="00F06E39">
        <w:rPr>
          <w:rFonts w:ascii="Times New Roman" w:hAnsi="Times New Roman" w:cs="Times New Roman"/>
          <w:sz w:val="28"/>
          <w:szCs w:val="28"/>
        </w:rPr>
        <w:t xml:space="preserve">наявності персоналу, що відповідає кваліфікаційним вимогам до професій працівників та має необхідні знання і досвід у сфері житлово-комунального господарства, </w:t>
      </w:r>
      <w:r w:rsidRPr="00F06E39">
        <w:rPr>
          <w:rFonts w:ascii="Times New Roman" w:hAnsi="Times New Roman" w:cs="Times New Roman"/>
          <w:sz w:val="28"/>
          <w:szCs w:val="28"/>
          <w:lang w:eastAsia="zh-CN"/>
        </w:rPr>
        <w:t xml:space="preserve">з додаванням оригіналів письмових згод осіб на обробку персональних даних у разі їх зазначення (вказуються дані про кількість штатних працівників, у тому числі тих, хто працює на повну ставку, та осіб, які виконують роботи/надають послуги на підставі цивільно-правових угод; їх професію, кваліфікацію та досвід (стаж роботи); </w:t>
      </w:r>
    </w:p>
    <w:p w:rsidR="00A52EAF" w:rsidRPr="00F06E39" w:rsidRDefault="00A52EAF" w:rsidP="00A52EAF">
      <w:pPr>
        <w:tabs>
          <w:tab w:val="left" w:pos="0"/>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xml:space="preserve">- оригінал довідки учасника конкурсу довільної форми, яка містить інформацію за період протягом року до дати </w:t>
      </w:r>
      <w:r w:rsidR="004A31C5" w:rsidRPr="00F06E39">
        <w:rPr>
          <w:rFonts w:ascii="Times New Roman" w:hAnsi="Times New Roman" w:cs="Times New Roman"/>
          <w:sz w:val="28"/>
          <w:szCs w:val="28"/>
          <w:lang w:eastAsia="zh-CN"/>
        </w:rPr>
        <w:t>подачі конкурсної пропозиції</w:t>
      </w:r>
      <w:r w:rsidRPr="00F06E39">
        <w:rPr>
          <w:rFonts w:ascii="Times New Roman" w:hAnsi="Times New Roman" w:cs="Times New Roman"/>
          <w:sz w:val="28"/>
          <w:szCs w:val="28"/>
          <w:lang w:eastAsia="zh-CN"/>
        </w:rPr>
        <w:t xml:space="preserve"> стосовно </w:t>
      </w:r>
      <w:r w:rsidRPr="00F06E39">
        <w:rPr>
          <w:rFonts w:ascii="Times New Roman" w:hAnsi="Times New Roman" w:cs="Times New Roman"/>
          <w:sz w:val="28"/>
          <w:szCs w:val="28"/>
        </w:rPr>
        <w:t>середньооблікової кількості персоналу, що відповідає кваліфікаційним вимогам до професій працівників та має необхідні знання і досвід у сфері житлово-комунального господарства,</w:t>
      </w:r>
      <w:r w:rsidRPr="00F06E39">
        <w:rPr>
          <w:rFonts w:ascii="Times New Roman" w:hAnsi="Times New Roman" w:cs="Times New Roman"/>
          <w:sz w:val="28"/>
          <w:szCs w:val="28"/>
          <w:lang w:eastAsia="zh-CN"/>
        </w:rPr>
        <w:t xml:space="preserve"> у розрізі штатних працівників (із зазначенням відсотку зайнятих на повну ставку) та осіб, які виконують роботи/надають послуги на підставі цивільно-правових угод;</w:t>
      </w:r>
    </w:p>
    <w:p w:rsidR="00A52EAF" w:rsidRPr="00F06E39" w:rsidRDefault="00A52EAF" w:rsidP="00A52EAF">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засвідчені учасником конкурсу копії документів, які підтверджують наявність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 житлового будинку (групи будинків)» (для учасника конкурсу – юридичної особи), або які підтверджують проходження професійної атестації або наявність у штаті за трудовим договором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учасника конкурсу – фізичної особи-підприємця);</w:t>
      </w:r>
    </w:p>
    <w:p w:rsidR="00A52EAF" w:rsidRPr="00F06E39" w:rsidRDefault="00A52EAF" w:rsidP="00A52EAF">
      <w:pPr>
        <w:tabs>
          <w:tab w:val="left" w:pos="0"/>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xml:space="preserve">- розрахунок кількості персоналу (у тому числі адміністративного, технічного тощо), </w:t>
      </w:r>
      <w:r w:rsidRPr="00F06E39">
        <w:rPr>
          <w:rFonts w:ascii="Times New Roman" w:hAnsi="Times New Roman" w:cs="Times New Roman"/>
          <w:sz w:val="28"/>
          <w:szCs w:val="28"/>
        </w:rPr>
        <w:t xml:space="preserve">що відповідає кваліфікаційним вимогам до професій </w:t>
      </w:r>
      <w:r w:rsidRPr="00F06E39">
        <w:rPr>
          <w:rFonts w:ascii="Times New Roman" w:hAnsi="Times New Roman" w:cs="Times New Roman"/>
          <w:sz w:val="28"/>
          <w:szCs w:val="28"/>
        </w:rPr>
        <w:lastRenderedPageBreak/>
        <w:t>працівників та має необхідні знання і досвід,</w:t>
      </w:r>
      <w:r w:rsidRPr="00F06E39">
        <w:rPr>
          <w:rFonts w:ascii="Times New Roman" w:hAnsi="Times New Roman" w:cs="Times New Roman"/>
          <w:sz w:val="28"/>
          <w:szCs w:val="28"/>
          <w:lang w:eastAsia="zh-CN"/>
        </w:rPr>
        <w:t xml:space="preserve"> достатнього для обслуговування всіх будинків об’єкту конкурсу згідно з встановленими нормативами;</w:t>
      </w:r>
    </w:p>
    <w:p w:rsidR="00A52EAF" w:rsidRPr="00F06E39" w:rsidRDefault="00A52EAF" w:rsidP="00A52EAF">
      <w:pPr>
        <w:tabs>
          <w:tab w:val="left" w:pos="0"/>
        </w:tabs>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lang w:eastAsia="zh-CN"/>
        </w:rPr>
        <w:t>- проведені відповідно до чинного законодавства розрахунки ціни послуги з управління на кожний багатоквартирний будинок об’єкту конкурсу окремо</w:t>
      </w:r>
      <w:r w:rsidRPr="00F06E39">
        <w:rPr>
          <w:rFonts w:ascii="Times New Roman" w:hAnsi="Times New Roman" w:cs="Times New Roman"/>
          <w:sz w:val="28"/>
          <w:szCs w:val="28"/>
        </w:rPr>
        <w:t xml:space="preserve"> за наведеною в додатку 4 до конкурсної документації формою</w:t>
      </w:r>
      <w:r w:rsidRPr="00F06E39">
        <w:rPr>
          <w:rFonts w:ascii="Times New Roman" w:hAnsi="Times New Roman" w:cs="Times New Roman"/>
          <w:sz w:val="28"/>
          <w:szCs w:val="28"/>
          <w:lang w:eastAsia="zh-CN"/>
        </w:rPr>
        <w:t xml:space="preserve">; зведена учасником конкурсу пропозиція ціни послуги (у тому числі в електронній формі </w:t>
      </w:r>
      <w:r w:rsidRPr="00F06E39">
        <w:rPr>
          <w:rFonts w:ascii="Times New Roman" w:hAnsi="Times New Roman" w:cs="Times New Roman"/>
          <w:sz w:val="28"/>
          <w:szCs w:val="28"/>
        </w:rPr>
        <w:t>на диску</w:t>
      </w:r>
      <w:r w:rsidRPr="00F06E39">
        <w:rPr>
          <w:rFonts w:ascii="Times New Roman" w:hAnsi="Times New Roman" w:cs="Times New Roman"/>
          <w:sz w:val="28"/>
          <w:szCs w:val="28"/>
          <w:lang w:eastAsia="zh-CN"/>
        </w:rPr>
        <w:t xml:space="preserve"> CD-R або флеш-накопичувачі у вигляді бази </w:t>
      </w:r>
      <w:r w:rsidRPr="00F06E39">
        <w:rPr>
          <w:rFonts w:ascii="Times New Roman" w:hAnsi="Times New Roman" w:cs="Times New Roman"/>
          <w:sz w:val="28"/>
          <w:szCs w:val="28"/>
        </w:rPr>
        <w:t>Excel)</w:t>
      </w:r>
      <w:r w:rsidRPr="00F06E39">
        <w:rPr>
          <w:rFonts w:ascii="Times New Roman" w:hAnsi="Times New Roman" w:cs="Times New Roman"/>
          <w:sz w:val="28"/>
          <w:szCs w:val="28"/>
          <w:lang w:eastAsia="zh-CN"/>
        </w:rPr>
        <w:t xml:space="preserve"> із зазначенням її по кожному будинку об’єкту конкурсу згідно з його порядковим номером у додатку 2 до конкурсної документації та узагальненням інформації по будинкам, в яких пропонується однакова ціна послуги;</w:t>
      </w:r>
      <w:r w:rsidRPr="00F06E39">
        <w:rPr>
          <w:rFonts w:ascii="Times New Roman" w:hAnsi="Times New Roman" w:cs="Times New Roman"/>
          <w:sz w:val="28"/>
          <w:szCs w:val="28"/>
        </w:rPr>
        <w:t xml:space="preserve"> </w:t>
      </w:r>
    </w:p>
    <w:p w:rsidR="00A52EAF" w:rsidRPr="00F06E39" w:rsidRDefault="00A52EAF" w:rsidP="00A52EAF">
      <w:pPr>
        <w:tabs>
          <w:tab w:val="left" w:pos="0"/>
        </w:tabs>
        <w:suppressAutoHyphens/>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lang w:eastAsia="zh-CN"/>
        </w:rPr>
        <w:t xml:space="preserve">- засвідчені учасником конкурсу копії документів, що підтверджують наявність досвіду </w:t>
      </w:r>
      <w:r w:rsidRPr="00F06E39">
        <w:rPr>
          <w:rFonts w:ascii="Times New Roman" w:hAnsi="Times New Roman" w:cs="Times New Roman"/>
          <w:sz w:val="28"/>
          <w:szCs w:val="28"/>
        </w:rPr>
        <w:t xml:space="preserve">роботи з надання послуг у сфері житлово-комунального господарства з додаванням завірених учасником конкурсу копій відповідних договорів та первинних документів; </w:t>
      </w:r>
    </w:p>
    <w:p w:rsidR="00A52EAF" w:rsidRPr="00F06E39" w:rsidRDefault="00A52EAF" w:rsidP="00A52EAF">
      <w:pPr>
        <w:spacing w:after="0" w:line="240" w:lineRule="auto"/>
        <w:ind w:firstLine="567"/>
        <w:jc w:val="both"/>
        <w:rPr>
          <w:rFonts w:ascii="Times New Roman" w:eastAsia="Times New Roman" w:hAnsi="Times New Roman" w:cs="Times New Roman"/>
          <w:sz w:val="28"/>
          <w:szCs w:val="28"/>
          <w:lang w:eastAsia="ru-RU"/>
        </w:rPr>
      </w:pPr>
      <w:r w:rsidRPr="00F06E39">
        <w:rPr>
          <w:rFonts w:ascii="Times New Roman" w:eastAsia="Times New Roman" w:hAnsi="Times New Roman" w:cs="Times New Roman"/>
          <w:sz w:val="28"/>
          <w:szCs w:val="28"/>
          <w:lang w:eastAsia="ru-RU"/>
        </w:rPr>
        <w:t xml:space="preserve">- засвідчена учасником конкурсу копія звіту про фактичне виконання ним обсягів робіт поточного ремонту, закладених у витрати на утримання будинків та прибудинкових територій, за останній звітний </w:t>
      </w:r>
      <w:r w:rsidR="000A113A" w:rsidRPr="00F06E39">
        <w:rPr>
          <w:rFonts w:ascii="Times New Roman" w:eastAsia="Times New Roman" w:hAnsi="Times New Roman" w:cs="Times New Roman"/>
          <w:sz w:val="28"/>
          <w:szCs w:val="28"/>
          <w:lang w:eastAsia="ru-RU"/>
        </w:rPr>
        <w:t>період</w:t>
      </w:r>
      <w:r w:rsidRPr="00F06E39">
        <w:rPr>
          <w:rFonts w:ascii="Times New Roman" w:eastAsia="Times New Roman" w:hAnsi="Times New Roman" w:cs="Times New Roman"/>
          <w:sz w:val="28"/>
          <w:szCs w:val="28"/>
          <w:lang w:eastAsia="ru-RU"/>
        </w:rPr>
        <w:t xml:space="preserve"> за встановленою в додатку 5 до конкурсної документації формою;</w:t>
      </w:r>
    </w:p>
    <w:p w:rsidR="00A52EAF" w:rsidRPr="00F06E39" w:rsidRDefault="00A52EAF" w:rsidP="00A52EAF">
      <w:pPr>
        <w:tabs>
          <w:tab w:val="left" w:pos="0"/>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оригінал довідки учасника конкурсу довільної форми, яка містить інформацію про юридичну та фактичну адресу, засоби зв’язку з керівництвом учасника та банківські реквізити учасника конкурсу</w:t>
      </w:r>
      <w:r w:rsidRPr="00F06E39">
        <w:rPr>
          <w:rFonts w:ascii="Times New Roman" w:hAnsi="Times New Roman" w:cs="Times New Roman"/>
          <w:sz w:val="28"/>
          <w:szCs w:val="28"/>
        </w:rPr>
        <w:t>.</w:t>
      </w:r>
    </w:p>
    <w:p w:rsidR="00A52EAF" w:rsidRPr="00F06E39" w:rsidRDefault="00A52EAF" w:rsidP="00A52EAF">
      <w:pPr>
        <w:tabs>
          <w:tab w:val="left" w:pos="0"/>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xml:space="preserve">Учасники конкурсу мають право, крім передбачених конкурсною документацією, подавати у складі конкурсної пропозиції також інші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 </w:t>
      </w:r>
    </w:p>
    <w:p w:rsidR="00A52EAF" w:rsidRPr="00F06E39" w:rsidRDefault="00A52EAF" w:rsidP="00A52EAF">
      <w:pPr>
        <w:tabs>
          <w:tab w:val="left" w:pos="0"/>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xml:space="preserve">При розрахунках ціни послуги, а також достатнього для обслуговування всіх будинків об’єкту конкурсу персоналу </w:t>
      </w:r>
      <w:r w:rsidRPr="00F06E39">
        <w:rPr>
          <w:rFonts w:ascii="Times New Roman" w:hAnsi="Times New Roman" w:cs="Times New Roman"/>
          <w:sz w:val="28"/>
          <w:szCs w:val="28"/>
        </w:rPr>
        <w:t xml:space="preserve">враховуються вимоги </w:t>
      </w:r>
      <w:r w:rsidRPr="00F06E39">
        <w:rPr>
          <w:rFonts w:ascii="Times New Roman" w:hAnsi="Times New Roman" w:cs="Times New Roman"/>
          <w:sz w:val="28"/>
          <w:szCs w:val="28"/>
          <w:lang w:eastAsia="zh-CN"/>
        </w:rPr>
        <w:t xml:space="preserve">наказу Міністерства регіонального розвитку, будівництва та житлово-комунального господарства України від 25.12.2013 № 603 «Про затвердження норм часу та матеріально-технічних ресурсів, норм обслуговування для робітників при утриманні будинків, споруд і прибудинкових територій» та галузевої угоди </w:t>
      </w:r>
      <w:r w:rsidRPr="00F06E39">
        <w:rPr>
          <w:rFonts w:ascii="Times New Roman" w:hAnsi="Times New Roman" w:cs="Times New Roman"/>
          <w:bCs/>
          <w:sz w:val="28"/>
          <w:szCs w:val="28"/>
          <w:lang w:eastAsia="zh-CN"/>
        </w:rPr>
        <w:t>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2017-2018 роки, зареєстрованої Міністерством соціальної політики України 31.01.2017 за № 7.</w:t>
      </w:r>
    </w:p>
    <w:p w:rsidR="00A52EAF" w:rsidRPr="00F06E39" w:rsidRDefault="00A52EAF" w:rsidP="00A52EAF">
      <w:pPr>
        <w:tabs>
          <w:tab w:val="left" w:pos="0"/>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Надана учасником інформація має підтверджуватися копіями документів, засвідченими учасником конкурсу.</w:t>
      </w:r>
    </w:p>
    <w:p w:rsidR="00A52EAF" w:rsidRPr="00F06E39" w:rsidRDefault="00A52EAF" w:rsidP="00A52EAF">
      <w:pPr>
        <w:shd w:val="clear" w:color="auto" w:fill="FFFFFF"/>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Відповідно до пункту 5.27 Уніфікованої системи організаційно-розпорядчої документації (Вимоги до оформлення документів. ДСТУ 4163-2003), затвердженої наказом Держспоживстандарту України від 07.04.2003 № 55, відмітка про засвідчення копії документа складається зі слів «Згідно з оригіналом», назви посади, особистого підпису особи, яка засвідчує копію, її </w:t>
      </w:r>
      <w:r w:rsidRPr="00F06E39">
        <w:rPr>
          <w:rFonts w:ascii="Times New Roman" w:hAnsi="Times New Roman" w:cs="Times New Roman"/>
          <w:sz w:val="28"/>
          <w:szCs w:val="28"/>
        </w:rPr>
        <w:lastRenderedPageBreak/>
        <w:t>ініціалів та прізвища, дати засвідчення копії; засвідчуватися повинна кожна сторінка документа.</w:t>
      </w:r>
    </w:p>
    <w:p w:rsidR="00A52EAF" w:rsidRPr="00F06E39" w:rsidRDefault="00A52EAF" w:rsidP="00A52EAF">
      <w:pPr>
        <w:tabs>
          <w:tab w:val="left" w:pos="142"/>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Конкурсна пропозиція подається щодо кожного об’єкта окремо.</w:t>
      </w:r>
    </w:p>
    <w:p w:rsidR="00A52EAF" w:rsidRPr="00F06E39" w:rsidRDefault="00A52EAF" w:rsidP="00A52EAF">
      <w:pPr>
        <w:tabs>
          <w:tab w:val="left" w:pos="142"/>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Конкурсна пропозиція пронумеровується, прошивається, підписується уповноваженою особою учасника конкурсу та скріплюється печаткою (за наявності) із зазначенням кількості сторінок.</w:t>
      </w:r>
    </w:p>
    <w:p w:rsidR="00A52EAF" w:rsidRPr="00F06E39" w:rsidRDefault="00A52EAF" w:rsidP="00A52EAF">
      <w:pPr>
        <w:tabs>
          <w:tab w:val="left" w:pos="142"/>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Конкурсна пропозиція повинна мати реєстр наданих документів, в якому зазначено найменування поданих документів у складі конкурсної пропозиції з визначенням номерів сторінок, на якій він знаходиться.</w:t>
      </w:r>
    </w:p>
    <w:p w:rsidR="00A52EAF" w:rsidRPr="00F06E39" w:rsidRDefault="00A52EAF" w:rsidP="00A52EAF">
      <w:pPr>
        <w:tabs>
          <w:tab w:val="left" w:pos="142"/>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kern w:val="1"/>
          <w:sz w:val="28"/>
          <w:szCs w:val="28"/>
          <w:lang w:eastAsia="zh-CN"/>
        </w:rPr>
        <w:t xml:space="preserve">Конкурсна пропозиція запечатується в одному конверті, який у місцях склеювання повинен містити </w:t>
      </w:r>
      <w:r w:rsidRPr="00F06E39">
        <w:rPr>
          <w:rFonts w:ascii="Times New Roman" w:hAnsi="Times New Roman" w:cs="Times New Roman"/>
          <w:sz w:val="28"/>
          <w:szCs w:val="28"/>
        </w:rPr>
        <w:t>підпис уповноваженої особи учасника конкурсу та рекомендовано відбиток</w:t>
      </w:r>
      <w:r w:rsidRPr="00F06E39">
        <w:rPr>
          <w:rFonts w:ascii="Times New Roman" w:hAnsi="Times New Roman" w:cs="Times New Roman"/>
          <w:kern w:val="1"/>
          <w:sz w:val="28"/>
          <w:szCs w:val="28"/>
          <w:lang w:eastAsia="zh-CN"/>
        </w:rPr>
        <w:t xml:space="preserve"> печатки учасника конкурсу (за наявності). На конверті повинно бути вказано інформацію, визначену в підпункті 1</w:t>
      </w:r>
      <w:r w:rsidR="009372A5" w:rsidRPr="00F06E39">
        <w:rPr>
          <w:rFonts w:ascii="Times New Roman" w:hAnsi="Times New Roman" w:cs="Times New Roman"/>
          <w:kern w:val="1"/>
          <w:sz w:val="28"/>
          <w:szCs w:val="28"/>
          <w:lang w:eastAsia="zh-CN"/>
        </w:rPr>
        <w:t>4</w:t>
      </w:r>
      <w:r w:rsidRPr="00F06E39">
        <w:rPr>
          <w:rFonts w:ascii="Times New Roman" w:hAnsi="Times New Roman" w:cs="Times New Roman"/>
          <w:kern w:val="1"/>
          <w:sz w:val="28"/>
          <w:szCs w:val="28"/>
          <w:lang w:eastAsia="zh-CN"/>
        </w:rPr>
        <w:t>.1 пункту 1</w:t>
      </w:r>
      <w:r w:rsidR="009372A5" w:rsidRPr="00F06E39">
        <w:rPr>
          <w:rFonts w:ascii="Times New Roman" w:hAnsi="Times New Roman" w:cs="Times New Roman"/>
          <w:kern w:val="1"/>
          <w:sz w:val="28"/>
          <w:szCs w:val="28"/>
          <w:lang w:eastAsia="zh-CN"/>
        </w:rPr>
        <w:t>4</w:t>
      </w:r>
      <w:r w:rsidRPr="00F06E39">
        <w:rPr>
          <w:rFonts w:ascii="Times New Roman" w:hAnsi="Times New Roman" w:cs="Times New Roman"/>
          <w:kern w:val="1"/>
          <w:sz w:val="28"/>
          <w:szCs w:val="28"/>
          <w:lang w:eastAsia="zh-CN"/>
        </w:rPr>
        <w:t xml:space="preserve"> цієї конкурсної документації.</w:t>
      </w:r>
    </w:p>
    <w:p w:rsidR="00A52EAF" w:rsidRPr="00F06E39" w:rsidRDefault="00A52EAF" w:rsidP="00A52EAF">
      <w:pPr>
        <w:tabs>
          <w:tab w:val="left" w:pos="142"/>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Конкурсні пропозиції, отримані після закінчення строку їх подання, або подані не учасниками конкурсу, не розкриваються і повертаються особам, які їх подали.</w:t>
      </w:r>
    </w:p>
    <w:p w:rsidR="00A52EAF" w:rsidRPr="00F06E39" w:rsidRDefault="00A52EAF" w:rsidP="00A52EAF">
      <w:pPr>
        <w:tabs>
          <w:tab w:val="left" w:pos="0"/>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xml:space="preserve">Учасник конкурсу має право відкликати власну конкурсну пропозицію або </w:t>
      </w:r>
      <w:proofErr w:type="spellStart"/>
      <w:r w:rsidRPr="00F06E39">
        <w:rPr>
          <w:rFonts w:ascii="Times New Roman" w:hAnsi="Times New Roman" w:cs="Times New Roman"/>
          <w:sz w:val="28"/>
          <w:szCs w:val="28"/>
          <w:lang w:eastAsia="zh-CN"/>
        </w:rPr>
        <w:t>внести</w:t>
      </w:r>
      <w:proofErr w:type="spellEnd"/>
      <w:r w:rsidRPr="00F06E39">
        <w:rPr>
          <w:rFonts w:ascii="Times New Roman" w:hAnsi="Times New Roman" w:cs="Times New Roman"/>
          <w:sz w:val="28"/>
          <w:szCs w:val="28"/>
          <w:lang w:eastAsia="zh-CN"/>
        </w:rPr>
        <w:t xml:space="preserve"> до неї зміни (доповнення) до закінчення строку подання конкурсних пропозицій. Внесення змін (доповнень) до конкурсної пропозиції здійснюється в такому ж порядку, як і подача конкурсної пропозиції.</w:t>
      </w:r>
    </w:p>
    <w:p w:rsidR="00A52EAF" w:rsidRPr="00F06E39" w:rsidRDefault="00A52EAF" w:rsidP="00A52EAF">
      <w:pPr>
        <w:shd w:val="clear" w:color="auto" w:fill="FFFFFF"/>
        <w:tabs>
          <w:tab w:val="left" w:pos="0"/>
        </w:tabs>
        <w:spacing w:after="0" w:line="240" w:lineRule="auto"/>
        <w:ind w:firstLine="567"/>
        <w:jc w:val="both"/>
        <w:rPr>
          <w:rFonts w:ascii="Times New Roman" w:hAnsi="Times New Roman" w:cs="Times New Roman"/>
          <w:b/>
          <w:bCs/>
          <w:sz w:val="28"/>
          <w:szCs w:val="28"/>
        </w:rPr>
      </w:pPr>
      <w:r w:rsidRPr="00F06E39">
        <w:rPr>
          <w:rFonts w:ascii="Times New Roman" w:hAnsi="Times New Roman" w:cs="Times New Roman"/>
          <w:sz w:val="28"/>
          <w:szCs w:val="28"/>
        </w:rPr>
        <w:t>Конкурсні пропозиції реєструються секретарем конкурсної комісії (за його відсутності – іншою особою, уповноваженою здійснювати зв’язок з учасниками конкурсу) в окремому журналі обліку конкурсних пропозицій за встановленою законодавством формою. На запит учасника конкурсу секретар конкурсної комісії або інша особа, уповноважена здійснювати зв’язок з учасниками конкурсу, протягом одного робочого дня з дня надходження запиту підтверджує надходження його конкурсної пропозиції із зазначенням дати та часу.</w:t>
      </w:r>
    </w:p>
    <w:p w:rsidR="00A52EAF" w:rsidRPr="00F06E39" w:rsidRDefault="00A52EAF" w:rsidP="00031E16">
      <w:pPr>
        <w:shd w:val="clear" w:color="auto" w:fill="FFFFFF"/>
        <w:spacing w:after="0" w:line="240" w:lineRule="auto"/>
        <w:ind w:firstLine="567"/>
        <w:jc w:val="both"/>
        <w:rPr>
          <w:rFonts w:ascii="Times New Roman" w:hAnsi="Times New Roman" w:cs="Times New Roman"/>
          <w:iCs/>
          <w:sz w:val="28"/>
          <w:szCs w:val="28"/>
        </w:rPr>
      </w:pPr>
      <w:r w:rsidRPr="00F06E39">
        <w:rPr>
          <w:rFonts w:ascii="Times New Roman" w:hAnsi="Times New Roman" w:cs="Times New Roman"/>
          <w:sz w:val="28"/>
          <w:szCs w:val="28"/>
        </w:rPr>
        <w:t xml:space="preserve">8.4. </w:t>
      </w:r>
      <w:r w:rsidRPr="00F06E39">
        <w:rPr>
          <w:rFonts w:ascii="Times New Roman" w:hAnsi="Times New Roman" w:cs="Times New Roman"/>
          <w:iCs/>
          <w:sz w:val="28"/>
          <w:szCs w:val="28"/>
        </w:rPr>
        <w:t xml:space="preserve">Перевірка </w:t>
      </w:r>
      <w:r w:rsidR="00031E16" w:rsidRPr="00F06E39">
        <w:rPr>
          <w:rFonts w:ascii="Times New Roman" w:hAnsi="Times New Roman" w:cs="Times New Roman"/>
          <w:iCs/>
          <w:sz w:val="28"/>
          <w:szCs w:val="28"/>
        </w:rPr>
        <w:t xml:space="preserve">в установленому законодавством порядку </w:t>
      </w:r>
      <w:r w:rsidRPr="00F06E39">
        <w:rPr>
          <w:rFonts w:ascii="Times New Roman" w:hAnsi="Times New Roman" w:cs="Times New Roman"/>
          <w:iCs/>
          <w:sz w:val="28"/>
          <w:szCs w:val="28"/>
        </w:rPr>
        <w:t xml:space="preserve">відомостей, зазначених у заяві учасника конкурсу, </w:t>
      </w:r>
      <w:r w:rsidR="00031E16" w:rsidRPr="00F06E39">
        <w:rPr>
          <w:rFonts w:ascii="Times New Roman" w:hAnsi="Times New Roman" w:cs="Times New Roman"/>
          <w:iCs/>
          <w:sz w:val="28"/>
          <w:szCs w:val="28"/>
        </w:rPr>
        <w:t xml:space="preserve">даних, що підтверджують здійснення учасником конкурсу економічної діяльності в сфері обслуговування будинків і територій/управління нерухомим майном за винагороду або на основі контракту, та відсутність </w:t>
      </w:r>
      <w:r w:rsidR="00B6626D" w:rsidRPr="00F06E39">
        <w:rPr>
          <w:rFonts w:ascii="Times New Roman" w:hAnsi="Times New Roman" w:cs="Times New Roman"/>
          <w:iCs/>
          <w:sz w:val="28"/>
          <w:szCs w:val="28"/>
        </w:rPr>
        <w:t>порушеного стосовно учасника конкурсу провадження у справі про банкрутство (</w:t>
      </w:r>
      <w:r w:rsidR="00031E16" w:rsidRPr="00F06E39">
        <w:rPr>
          <w:rFonts w:ascii="Times New Roman" w:hAnsi="Times New Roman" w:cs="Times New Roman"/>
          <w:sz w:val="28"/>
          <w:szCs w:val="28"/>
          <w:shd w:val="clear" w:color="auto" w:fill="FFFFFF"/>
        </w:rPr>
        <w:t>про припинення юридичної особи - учасника конкурсу, підприємницької діяльності фізичної особи - підприємця - учасника конкурсу</w:t>
      </w:r>
      <w:r w:rsidR="00B6626D" w:rsidRPr="00F06E39">
        <w:rPr>
          <w:rFonts w:ascii="Times New Roman" w:hAnsi="Times New Roman" w:cs="Times New Roman"/>
          <w:sz w:val="28"/>
          <w:szCs w:val="28"/>
          <w:shd w:val="clear" w:color="auto" w:fill="FFFFFF"/>
        </w:rPr>
        <w:t>)</w:t>
      </w:r>
      <w:r w:rsidR="00031E16" w:rsidRPr="00F06E39">
        <w:rPr>
          <w:rFonts w:ascii="Times New Roman" w:hAnsi="Times New Roman" w:cs="Times New Roman"/>
          <w:iCs/>
          <w:sz w:val="28"/>
          <w:szCs w:val="28"/>
        </w:rPr>
        <w:t xml:space="preserve">, </w:t>
      </w:r>
      <w:r w:rsidRPr="00F06E39">
        <w:rPr>
          <w:rFonts w:ascii="Times New Roman" w:hAnsi="Times New Roman" w:cs="Times New Roman"/>
          <w:iCs/>
          <w:sz w:val="28"/>
          <w:szCs w:val="28"/>
        </w:rPr>
        <w:t>долучення до конкурсних пропозицій учасників конкурсу витягів з ЄДР, повідомлення у визначених законодавством випадках та строки учасників конкурсу про відхилення їх заяв покладається на конкурсну комісію.</w:t>
      </w:r>
    </w:p>
    <w:p w:rsidR="00B6626D" w:rsidRPr="00F06E39" w:rsidRDefault="00B6626D" w:rsidP="00762881">
      <w:pPr>
        <w:spacing w:after="0" w:line="240" w:lineRule="auto"/>
        <w:ind w:firstLine="567"/>
        <w:jc w:val="both"/>
        <w:rPr>
          <w:rFonts w:ascii="Times New Roman" w:hAnsi="Times New Roman" w:cs="Times New Roman"/>
          <w:b/>
          <w:sz w:val="28"/>
          <w:szCs w:val="28"/>
        </w:rPr>
      </w:pPr>
    </w:p>
    <w:p w:rsidR="00C27B04" w:rsidRPr="00F06E39" w:rsidRDefault="00B6626D" w:rsidP="00762881">
      <w:pPr>
        <w:spacing w:after="0" w:line="240" w:lineRule="auto"/>
        <w:ind w:firstLine="567"/>
        <w:jc w:val="both"/>
        <w:rPr>
          <w:rFonts w:ascii="Times New Roman" w:hAnsi="Times New Roman" w:cs="Times New Roman"/>
          <w:b/>
          <w:sz w:val="28"/>
          <w:szCs w:val="28"/>
        </w:rPr>
      </w:pPr>
      <w:r w:rsidRPr="00F06E39">
        <w:rPr>
          <w:rFonts w:ascii="Times New Roman" w:hAnsi="Times New Roman" w:cs="Times New Roman"/>
          <w:b/>
          <w:sz w:val="28"/>
          <w:szCs w:val="28"/>
        </w:rPr>
        <w:t>9. М</w:t>
      </w:r>
      <w:r w:rsidR="00E62369" w:rsidRPr="00F06E39">
        <w:rPr>
          <w:rFonts w:ascii="Times New Roman" w:hAnsi="Times New Roman" w:cs="Times New Roman"/>
          <w:b/>
          <w:sz w:val="28"/>
          <w:szCs w:val="28"/>
        </w:rPr>
        <w:t xml:space="preserve">етодика </w:t>
      </w:r>
      <w:r w:rsidR="00C27B04" w:rsidRPr="00F06E39">
        <w:rPr>
          <w:rFonts w:ascii="Times New Roman" w:hAnsi="Times New Roman" w:cs="Times New Roman"/>
          <w:b/>
          <w:sz w:val="28"/>
          <w:szCs w:val="28"/>
        </w:rPr>
        <w:t>оцін</w:t>
      </w:r>
      <w:r w:rsidR="00223840" w:rsidRPr="00F06E39">
        <w:rPr>
          <w:rFonts w:ascii="Times New Roman" w:hAnsi="Times New Roman" w:cs="Times New Roman"/>
          <w:b/>
          <w:sz w:val="28"/>
          <w:szCs w:val="28"/>
        </w:rPr>
        <w:t>ювання</w:t>
      </w:r>
      <w:r w:rsidR="00C27B04" w:rsidRPr="00F06E39">
        <w:rPr>
          <w:rFonts w:ascii="Times New Roman" w:hAnsi="Times New Roman" w:cs="Times New Roman"/>
          <w:b/>
          <w:sz w:val="28"/>
          <w:szCs w:val="28"/>
        </w:rPr>
        <w:t xml:space="preserve"> конкурсних пропозицій</w:t>
      </w:r>
    </w:p>
    <w:p w:rsidR="00C27B04" w:rsidRPr="00F06E39" w:rsidRDefault="00B6626D" w:rsidP="00762881">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9</w:t>
      </w:r>
      <w:r w:rsidR="00C27B04" w:rsidRPr="00F06E39">
        <w:rPr>
          <w:rFonts w:ascii="Times New Roman" w:hAnsi="Times New Roman" w:cs="Times New Roman"/>
          <w:sz w:val="28"/>
          <w:szCs w:val="28"/>
        </w:rPr>
        <w:t xml:space="preserve">.1. </w:t>
      </w:r>
      <w:r w:rsidRPr="00F06E39">
        <w:rPr>
          <w:rFonts w:ascii="Times New Roman" w:hAnsi="Times New Roman" w:cs="Times New Roman"/>
          <w:sz w:val="28"/>
          <w:szCs w:val="28"/>
        </w:rPr>
        <w:t>Оцінювання к</w:t>
      </w:r>
      <w:r w:rsidR="00C27B04" w:rsidRPr="00F06E39">
        <w:rPr>
          <w:rFonts w:ascii="Times New Roman" w:hAnsi="Times New Roman" w:cs="Times New Roman"/>
          <w:sz w:val="28"/>
          <w:szCs w:val="28"/>
        </w:rPr>
        <w:t>онкурсн</w:t>
      </w:r>
      <w:r w:rsidRPr="00F06E39">
        <w:rPr>
          <w:rFonts w:ascii="Times New Roman" w:hAnsi="Times New Roman" w:cs="Times New Roman"/>
          <w:sz w:val="28"/>
          <w:szCs w:val="28"/>
        </w:rPr>
        <w:t>их пропозицій</w:t>
      </w:r>
      <w:r w:rsidR="00C27B04" w:rsidRPr="00F06E39">
        <w:rPr>
          <w:rFonts w:ascii="Times New Roman" w:hAnsi="Times New Roman" w:cs="Times New Roman"/>
          <w:sz w:val="28"/>
          <w:szCs w:val="28"/>
        </w:rPr>
        <w:t xml:space="preserve"> учасників конкурсу </w:t>
      </w:r>
      <w:r w:rsidRPr="00F06E39">
        <w:rPr>
          <w:rFonts w:ascii="Times New Roman" w:hAnsi="Times New Roman" w:cs="Times New Roman"/>
          <w:sz w:val="28"/>
          <w:szCs w:val="28"/>
        </w:rPr>
        <w:t>згідно з визначеними конкурсною документацією критеріями здійснюється за бальною системою, а саме:</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b/>
          <w:sz w:val="28"/>
          <w:szCs w:val="28"/>
        </w:rPr>
        <w:t xml:space="preserve">Критерій 1. </w:t>
      </w:r>
      <w:r w:rsidR="00B6626D" w:rsidRPr="00F06E39">
        <w:rPr>
          <w:rFonts w:ascii="Times New Roman" w:hAnsi="Times New Roman" w:cs="Times New Roman"/>
          <w:sz w:val="28"/>
          <w:szCs w:val="28"/>
        </w:rPr>
        <w:t>Ціна послуги</w:t>
      </w:r>
      <w:r w:rsidRPr="00F06E39">
        <w:rPr>
          <w:rFonts w:ascii="Times New Roman" w:hAnsi="Times New Roman" w:cs="Times New Roman"/>
          <w:sz w:val="28"/>
          <w:szCs w:val="28"/>
        </w:rPr>
        <w:t xml:space="preserve">. Максимальна кількість балів – </w:t>
      </w:r>
      <w:r w:rsidR="003D7F37" w:rsidRPr="00F06E39">
        <w:rPr>
          <w:rFonts w:ascii="Times New Roman" w:hAnsi="Times New Roman" w:cs="Times New Roman"/>
          <w:sz w:val="28"/>
          <w:szCs w:val="28"/>
        </w:rPr>
        <w:t>35</w:t>
      </w:r>
      <w:r w:rsidRPr="00F06E39">
        <w:rPr>
          <w:rFonts w:ascii="Times New Roman" w:hAnsi="Times New Roman" w:cs="Times New Roman"/>
          <w:sz w:val="28"/>
          <w:szCs w:val="28"/>
        </w:rPr>
        <w:t xml:space="preserve"> балів.</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Оцінювання пропозицій здійснюється по кожному будинку, що входить до об’єкту конкурсу (групи будинків), окремо. Чим нижча ціна послуги, тим більший бал. При цьому ціна послуги повинна бути економічно обґрунтованою </w:t>
      </w:r>
      <w:r w:rsidRPr="00F06E39">
        <w:rPr>
          <w:rFonts w:ascii="Times New Roman" w:hAnsi="Times New Roman" w:cs="Times New Roman"/>
          <w:sz w:val="28"/>
          <w:szCs w:val="28"/>
        </w:rPr>
        <w:lastRenderedPageBreak/>
        <w:t xml:space="preserve">на підставі стандартів, нормативів, норм, порядків та правил у сфері житлово-комунальних послуг. </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Нарахування балів.</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Максимально можливу кількіс</w:t>
      </w:r>
      <w:r w:rsidR="003D7F37" w:rsidRPr="00F06E39">
        <w:rPr>
          <w:rFonts w:ascii="Times New Roman" w:hAnsi="Times New Roman" w:cs="Times New Roman"/>
          <w:sz w:val="28"/>
          <w:szCs w:val="28"/>
        </w:rPr>
        <w:t>ть балів щодо певного будинку (35</w:t>
      </w:r>
      <w:r w:rsidRPr="00F06E39">
        <w:rPr>
          <w:rFonts w:ascii="Times New Roman" w:hAnsi="Times New Roman" w:cs="Times New Roman"/>
          <w:sz w:val="28"/>
          <w:szCs w:val="28"/>
        </w:rPr>
        <w:t xml:space="preserve"> балів) отримує учасник, який запропонував найнижчу ціну послуги для цього будинку.</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Бали інших учасників щодо цього ж будинку розраховуються за формулою:</w:t>
      </w:r>
    </w:p>
    <w:p w:rsidR="007F3E69" w:rsidRPr="00F06E39" w:rsidRDefault="007F3E69" w:rsidP="007F3E69">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Бал(n учасника) = </w:t>
      </w:r>
      <w:proofErr w:type="spellStart"/>
      <w:r w:rsidRPr="00F06E39">
        <w:rPr>
          <w:rFonts w:ascii="Times New Roman" w:hAnsi="Times New Roman" w:cs="Times New Roman"/>
          <w:sz w:val="28"/>
          <w:szCs w:val="28"/>
        </w:rPr>
        <w:t>Цмін</w:t>
      </w:r>
      <w:proofErr w:type="spellEnd"/>
      <w:r w:rsidRPr="00F06E39">
        <w:rPr>
          <w:rFonts w:ascii="Times New Roman" w:hAnsi="Times New Roman" w:cs="Times New Roman"/>
          <w:sz w:val="28"/>
          <w:szCs w:val="28"/>
        </w:rPr>
        <w:t xml:space="preserve"> / Ц(n учасника)</w:t>
      </w:r>
      <w:r w:rsidRPr="00F06E39">
        <w:rPr>
          <w:rFonts w:ascii="Times New Roman" w:hAnsi="Times New Roman" w:cs="Times New Roman"/>
          <w:sz w:val="28"/>
          <w:szCs w:val="28"/>
          <w:lang w:eastAsia="en-US"/>
        </w:rPr>
        <w:t xml:space="preserve"> Х 35</w:t>
      </w:r>
      <w:r w:rsidRPr="00F06E39">
        <w:rPr>
          <w:rFonts w:ascii="Times New Roman" w:hAnsi="Times New Roman" w:cs="Times New Roman"/>
          <w:sz w:val="28"/>
          <w:szCs w:val="28"/>
        </w:rPr>
        <w:t>, де:</w:t>
      </w:r>
    </w:p>
    <w:p w:rsidR="007F3E69" w:rsidRPr="00F06E39" w:rsidRDefault="007F3E69" w:rsidP="007F3E69">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Бал(n учасника) – кількість балів, що отримує n учасник;</w:t>
      </w:r>
    </w:p>
    <w:p w:rsidR="007F3E69" w:rsidRPr="00F06E39" w:rsidRDefault="007F3E69" w:rsidP="007F3E69">
      <w:pPr>
        <w:spacing w:after="0" w:line="240" w:lineRule="auto"/>
        <w:ind w:firstLine="567"/>
        <w:jc w:val="both"/>
        <w:rPr>
          <w:rFonts w:ascii="Times New Roman" w:hAnsi="Times New Roman" w:cs="Times New Roman"/>
          <w:sz w:val="28"/>
          <w:szCs w:val="28"/>
        </w:rPr>
      </w:pPr>
      <w:proofErr w:type="spellStart"/>
      <w:r w:rsidRPr="00F06E39">
        <w:rPr>
          <w:rFonts w:ascii="Times New Roman" w:hAnsi="Times New Roman" w:cs="Times New Roman"/>
          <w:sz w:val="28"/>
          <w:szCs w:val="28"/>
        </w:rPr>
        <w:t>Цмін</w:t>
      </w:r>
      <w:proofErr w:type="spellEnd"/>
      <w:r w:rsidRPr="00F06E39">
        <w:rPr>
          <w:rFonts w:ascii="Times New Roman" w:hAnsi="Times New Roman" w:cs="Times New Roman"/>
          <w:sz w:val="28"/>
          <w:szCs w:val="28"/>
        </w:rPr>
        <w:t xml:space="preserve"> – найнижча ціна послуги для цього будинку з запропонованих учасниками, грн.;</w:t>
      </w:r>
    </w:p>
    <w:p w:rsidR="007F3E69" w:rsidRPr="00F06E39" w:rsidRDefault="007F3E69" w:rsidP="007F3E69">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Ц(n учасника) – ціна послуги для цього ж будинку, запропонована n учасником, грн.</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У зв’язку з тим, що кожен об’єкт конкурсу складається з групи будинків, загальна сума балів за критерієм 1 </w:t>
      </w:r>
      <w:r w:rsidR="00223840" w:rsidRPr="00F06E39">
        <w:rPr>
          <w:rFonts w:ascii="Times New Roman" w:hAnsi="Times New Roman" w:cs="Times New Roman"/>
          <w:sz w:val="28"/>
          <w:szCs w:val="28"/>
        </w:rPr>
        <w:t>здійснюється шляхом визначення середнього математичного значення кількості балів, визначених окремо за кожним багатоквартирним будинком. При цьому максимальна кількість балів під час оцінювання за кожним будинком не повинна перевищувати 35 балів.</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b/>
          <w:sz w:val="28"/>
          <w:szCs w:val="28"/>
        </w:rPr>
        <w:t xml:space="preserve">Критерій 2. </w:t>
      </w:r>
      <w:r w:rsidRPr="00F06E39">
        <w:rPr>
          <w:rFonts w:ascii="Times New Roman" w:hAnsi="Times New Roman" w:cs="Times New Roman"/>
          <w:sz w:val="28"/>
          <w:szCs w:val="28"/>
        </w:rPr>
        <w:t>Рівень забезпеченості учасника конкурсу матеріально-технічною базою.</w:t>
      </w:r>
      <w:r w:rsidR="00B6626D" w:rsidRPr="00F06E39">
        <w:rPr>
          <w:rFonts w:ascii="Times New Roman" w:hAnsi="Times New Roman" w:cs="Times New Roman"/>
          <w:sz w:val="28"/>
          <w:szCs w:val="28"/>
        </w:rPr>
        <w:t xml:space="preserve"> </w:t>
      </w:r>
      <w:r w:rsidRPr="00F06E39">
        <w:rPr>
          <w:rFonts w:ascii="Times New Roman" w:hAnsi="Times New Roman" w:cs="Times New Roman"/>
          <w:sz w:val="28"/>
          <w:szCs w:val="28"/>
        </w:rPr>
        <w:t xml:space="preserve">Максимальна кількість балів – </w:t>
      </w:r>
      <w:r w:rsidR="00D77177" w:rsidRPr="00F06E39">
        <w:rPr>
          <w:rFonts w:ascii="Times New Roman" w:hAnsi="Times New Roman" w:cs="Times New Roman"/>
          <w:sz w:val="28"/>
          <w:szCs w:val="28"/>
        </w:rPr>
        <w:t>15</w:t>
      </w:r>
      <w:r w:rsidRPr="00F06E39">
        <w:rPr>
          <w:rFonts w:ascii="Times New Roman" w:hAnsi="Times New Roman" w:cs="Times New Roman"/>
          <w:sz w:val="28"/>
          <w:szCs w:val="28"/>
        </w:rPr>
        <w:t xml:space="preserve"> балів.</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Оцінюється матеріально-технічний стан учасника конкурсу стосовно наявності в нього нерухомого майна, вантажного та спеціалізованого транспорту, спеціалізованої техніки, обладнання, інвентаря, що підтверджують спроможність надавати в повному обсязі послуги з управління групою будинків об’єкту конкурсу, на який учасник конкурсу подав відповідні конкурсні пропозиції, у тому числі шляхом фізичного огляду матеріально-технічної бази, з урахуванням речового права, на підставі якого матеріально-технічна база належить учаснику конкурсу.</w:t>
      </w:r>
      <w:r w:rsidR="008C5A3F" w:rsidRPr="00F06E39">
        <w:rPr>
          <w:rFonts w:ascii="Times New Roman" w:hAnsi="Times New Roman" w:cs="Times New Roman"/>
          <w:sz w:val="28"/>
          <w:szCs w:val="28"/>
        </w:rPr>
        <w:t xml:space="preserve"> Матеріально-технічна база, </w:t>
      </w:r>
      <w:r w:rsidR="00C53076" w:rsidRPr="00F06E39">
        <w:rPr>
          <w:rFonts w:ascii="Times New Roman" w:hAnsi="Times New Roman" w:cs="Times New Roman"/>
          <w:sz w:val="28"/>
          <w:szCs w:val="28"/>
        </w:rPr>
        <w:t xml:space="preserve">яка підлягає оцінюванню, </w:t>
      </w:r>
      <w:r w:rsidR="008C5A3F" w:rsidRPr="00F06E39">
        <w:rPr>
          <w:rFonts w:ascii="Times New Roman" w:hAnsi="Times New Roman" w:cs="Times New Roman"/>
          <w:sz w:val="28"/>
          <w:szCs w:val="28"/>
        </w:rPr>
        <w:t xml:space="preserve">повинна </w:t>
      </w:r>
      <w:r w:rsidR="00C53076" w:rsidRPr="00F06E39">
        <w:rPr>
          <w:rFonts w:ascii="Times New Roman" w:hAnsi="Times New Roman" w:cs="Times New Roman"/>
          <w:sz w:val="28"/>
          <w:szCs w:val="28"/>
        </w:rPr>
        <w:t>знаходитися на території міста Суми.</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Нарахування балів:</w:t>
      </w:r>
    </w:p>
    <w:p w:rsidR="00AE1DA6" w:rsidRPr="00F06E39" w:rsidRDefault="00FB30D1" w:rsidP="00FB30D1">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 </w:t>
      </w:r>
      <w:r w:rsidR="00986311" w:rsidRPr="00F06E39">
        <w:rPr>
          <w:rFonts w:ascii="Times New Roman" w:hAnsi="Times New Roman" w:cs="Times New Roman"/>
          <w:sz w:val="28"/>
          <w:szCs w:val="28"/>
        </w:rPr>
        <w:t xml:space="preserve">МТБ № 1 </w:t>
      </w:r>
      <w:r w:rsidR="003E1E72" w:rsidRPr="00F06E39">
        <w:rPr>
          <w:rFonts w:ascii="Times New Roman" w:hAnsi="Times New Roman" w:cs="Times New Roman"/>
          <w:sz w:val="28"/>
          <w:szCs w:val="28"/>
        </w:rPr>
        <w:t>–</w:t>
      </w:r>
      <w:r w:rsidR="00C27B04" w:rsidRPr="00F06E39">
        <w:rPr>
          <w:rFonts w:ascii="Times New Roman" w:hAnsi="Times New Roman" w:cs="Times New Roman"/>
          <w:sz w:val="28"/>
          <w:szCs w:val="28"/>
        </w:rPr>
        <w:t xml:space="preserve"> матеріально-технічна база,</w:t>
      </w:r>
      <w:r w:rsidR="008C5A3F" w:rsidRPr="00F06E39">
        <w:rPr>
          <w:rFonts w:ascii="Times New Roman" w:hAnsi="Times New Roman" w:cs="Times New Roman"/>
          <w:sz w:val="28"/>
          <w:szCs w:val="28"/>
        </w:rPr>
        <w:t xml:space="preserve"> </w:t>
      </w:r>
      <w:r w:rsidR="00C256CB" w:rsidRPr="00F06E39">
        <w:rPr>
          <w:rFonts w:ascii="Times New Roman" w:hAnsi="Times New Roman" w:cs="Times New Roman"/>
          <w:sz w:val="28"/>
          <w:szCs w:val="28"/>
        </w:rPr>
        <w:t>яка забезпечує надання послуги з управління</w:t>
      </w:r>
      <w:r w:rsidR="00E20FAB" w:rsidRPr="00F06E39">
        <w:rPr>
          <w:rFonts w:ascii="Times New Roman" w:hAnsi="Times New Roman" w:cs="Times New Roman"/>
          <w:sz w:val="28"/>
          <w:szCs w:val="28"/>
        </w:rPr>
        <w:t xml:space="preserve"> належної якості</w:t>
      </w:r>
      <w:r w:rsidR="00C256CB" w:rsidRPr="00F06E39">
        <w:rPr>
          <w:rFonts w:ascii="Times New Roman" w:hAnsi="Times New Roman" w:cs="Times New Roman"/>
          <w:sz w:val="28"/>
          <w:szCs w:val="28"/>
        </w:rPr>
        <w:t xml:space="preserve">, </w:t>
      </w:r>
      <w:r w:rsidR="00C27B04" w:rsidRPr="00F06E39">
        <w:rPr>
          <w:rFonts w:ascii="Times New Roman" w:hAnsi="Times New Roman" w:cs="Times New Roman"/>
          <w:sz w:val="28"/>
          <w:szCs w:val="28"/>
        </w:rPr>
        <w:t xml:space="preserve">належить учаснику конкурсу на </w:t>
      </w:r>
      <w:r w:rsidR="003E1E72" w:rsidRPr="00F06E39">
        <w:rPr>
          <w:rFonts w:ascii="Times New Roman" w:hAnsi="Times New Roman" w:cs="Times New Roman"/>
          <w:sz w:val="28"/>
          <w:szCs w:val="28"/>
        </w:rPr>
        <w:t>підставі речових прав</w:t>
      </w:r>
      <w:r w:rsidR="00386CA5" w:rsidRPr="00F06E39">
        <w:rPr>
          <w:rFonts w:ascii="Times New Roman" w:hAnsi="Times New Roman" w:cs="Times New Roman"/>
          <w:sz w:val="28"/>
          <w:szCs w:val="28"/>
        </w:rPr>
        <w:t xml:space="preserve">: </w:t>
      </w:r>
      <w:r w:rsidR="00C27B04" w:rsidRPr="00F06E39">
        <w:rPr>
          <w:rFonts w:ascii="Times New Roman" w:hAnsi="Times New Roman" w:cs="Times New Roman"/>
          <w:sz w:val="28"/>
          <w:szCs w:val="28"/>
        </w:rPr>
        <w:t>прав</w:t>
      </w:r>
      <w:r w:rsidR="00386CA5" w:rsidRPr="00F06E39">
        <w:rPr>
          <w:rFonts w:ascii="Times New Roman" w:hAnsi="Times New Roman" w:cs="Times New Roman"/>
          <w:sz w:val="28"/>
          <w:szCs w:val="28"/>
        </w:rPr>
        <w:t>о</w:t>
      </w:r>
      <w:r w:rsidR="00C27B04" w:rsidRPr="00F06E39">
        <w:rPr>
          <w:rFonts w:ascii="Times New Roman" w:hAnsi="Times New Roman" w:cs="Times New Roman"/>
          <w:sz w:val="28"/>
          <w:szCs w:val="28"/>
        </w:rPr>
        <w:t xml:space="preserve"> власності</w:t>
      </w:r>
      <w:r w:rsidR="004616B9" w:rsidRPr="00F06E39">
        <w:rPr>
          <w:rFonts w:ascii="Times New Roman" w:hAnsi="Times New Roman" w:cs="Times New Roman"/>
          <w:sz w:val="28"/>
          <w:szCs w:val="28"/>
        </w:rPr>
        <w:t>,</w:t>
      </w:r>
      <w:r w:rsidR="00C27B04" w:rsidRPr="00F06E39">
        <w:rPr>
          <w:rFonts w:ascii="Times New Roman" w:hAnsi="Times New Roman" w:cs="Times New Roman"/>
          <w:sz w:val="28"/>
          <w:szCs w:val="28"/>
        </w:rPr>
        <w:t xml:space="preserve"> </w:t>
      </w:r>
      <w:r w:rsidR="00386CA5" w:rsidRPr="00F06E39">
        <w:rPr>
          <w:rFonts w:ascii="Times New Roman" w:hAnsi="Times New Roman" w:cs="Times New Roman"/>
          <w:sz w:val="28"/>
          <w:szCs w:val="28"/>
        </w:rPr>
        <w:t xml:space="preserve">право </w:t>
      </w:r>
      <w:r w:rsidR="00C27B04" w:rsidRPr="00F06E39">
        <w:rPr>
          <w:rFonts w:ascii="Times New Roman" w:hAnsi="Times New Roman" w:cs="Times New Roman"/>
          <w:sz w:val="28"/>
          <w:szCs w:val="28"/>
        </w:rPr>
        <w:t>повного господарського відання</w:t>
      </w:r>
      <w:r w:rsidR="004616B9" w:rsidRPr="00F06E39">
        <w:rPr>
          <w:rFonts w:ascii="Times New Roman" w:hAnsi="Times New Roman" w:cs="Times New Roman"/>
          <w:sz w:val="28"/>
          <w:szCs w:val="28"/>
        </w:rPr>
        <w:t xml:space="preserve"> </w:t>
      </w:r>
      <w:r w:rsidR="006835D2" w:rsidRPr="00F06E39">
        <w:rPr>
          <w:rFonts w:ascii="Times New Roman" w:hAnsi="Times New Roman" w:cs="Times New Roman"/>
          <w:sz w:val="28"/>
          <w:szCs w:val="28"/>
        </w:rPr>
        <w:t>та/</w:t>
      </w:r>
      <w:r w:rsidR="004616B9" w:rsidRPr="00F06E39">
        <w:rPr>
          <w:rFonts w:ascii="Times New Roman" w:hAnsi="Times New Roman" w:cs="Times New Roman"/>
          <w:sz w:val="28"/>
          <w:szCs w:val="28"/>
        </w:rPr>
        <w:t xml:space="preserve">або на умовах </w:t>
      </w:r>
      <w:r w:rsidR="006835D2" w:rsidRPr="00F06E39">
        <w:rPr>
          <w:rFonts w:ascii="Times New Roman" w:hAnsi="Times New Roman" w:cs="Times New Roman"/>
          <w:sz w:val="28"/>
          <w:szCs w:val="28"/>
        </w:rPr>
        <w:t xml:space="preserve">безоплатного </w:t>
      </w:r>
      <w:r w:rsidR="004616B9" w:rsidRPr="00F06E39">
        <w:rPr>
          <w:rFonts w:ascii="Times New Roman" w:hAnsi="Times New Roman" w:cs="Times New Roman"/>
          <w:sz w:val="28"/>
          <w:szCs w:val="28"/>
        </w:rPr>
        <w:t>договору позички</w:t>
      </w:r>
      <w:r w:rsidR="00DD7D33" w:rsidRPr="00F06E39">
        <w:rPr>
          <w:rFonts w:ascii="Times New Roman" w:hAnsi="Times New Roman" w:cs="Times New Roman"/>
          <w:sz w:val="28"/>
          <w:szCs w:val="28"/>
        </w:rPr>
        <w:t xml:space="preserve">, укладеного на </w:t>
      </w:r>
      <w:r w:rsidR="004616B9" w:rsidRPr="00F06E39">
        <w:rPr>
          <w:rFonts w:ascii="Times New Roman" w:hAnsi="Times New Roman" w:cs="Times New Roman"/>
          <w:sz w:val="28"/>
          <w:szCs w:val="28"/>
        </w:rPr>
        <w:t>строк не менш</w:t>
      </w:r>
      <w:r w:rsidR="00AE1DA6" w:rsidRPr="00F06E39">
        <w:rPr>
          <w:rFonts w:ascii="Times New Roman" w:hAnsi="Times New Roman" w:cs="Times New Roman"/>
          <w:sz w:val="28"/>
          <w:szCs w:val="28"/>
        </w:rPr>
        <w:t>е</w:t>
      </w:r>
      <w:r w:rsidR="004616B9" w:rsidRPr="00F06E39">
        <w:rPr>
          <w:rFonts w:ascii="Times New Roman" w:hAnsi="Times New Roman" w:cs="Times New Roman"/>
          <w:sz w:val="28"/>
          <w:szCs w:val="28"/>
        </w:rPr>
        <w:t xml:space="preserve"> ніж п’ять років</w:t>
      </w:r>
      <w:r w:rsidR="00DD7D33" w:rsidRPr="00F06E39">
        <w:rPr>
          <w:rFonts w:ascii="Times New Roman" w:hAnsi="Times New Roman" w:cs="Times New Roman"/>
          <w:sz w:val="28"/>
          <w:szCs w:val="28"/>
        </w:rPr>
        <w:t>,</w:t>
      </w:r>
    </w:p>
    <w:p w:rsidR="00C27B04" w:rsidRPr="00F06E39" w:rsidRDefault="00DD7D33" w:rsidP="00AE1DA6">
      <w:pPr>
        <w:spacing w:after="0" w:line="240" w:lineRule="auto"/>
        <w:ind w:left="7080" w:firstLine="708"/>
        <w:jc w:val="both"/>
        <w:rPr>
          <w:rFonts w:ascii="Times New Roman" w:hAnsi="Times New Roman" w:cs="Times New Roman"/>
          <w:sz w:val="28"/>
          <w:szCs w:val="28"/>
        </w:rPr>
      </w:pPr>
      <w:r w:rsidRPr="00F06E39">
        <w:rPr>
          <w:rFonts w:ascii="Times New Roman" w:hAnsi="Times New Roman" w:cs="Times New Roman"/>
          <w:sz w:val="28"/>
          <w:szCs w:val="28"/>
        </w:rPr>
        <w:t xml:space="preserve"> </w:t>
      </w:r>
      <w:r w:rsidR="008C5A3F" w:rsidRPr="00F06E39">
        <w:rPr>
          <w:rFonts w:ascii="Times New Roman" w:hAnsi="Times New Roman" w:cs="Times New Roman"/>
          <w:sz w:val="28"/>
          <w:szCs w:val="28"/>
        </w:rPr>
        <w:t xml:space="preserve">  </w:t>
      </w:r>
      <w:r w:rsidR="00C27B04" w:rsidRPr="00F06E39">
        <w:rPr>
          <w:rFonts w:ascii="Times New Roman" w:hAnsi="Times New Roman" w:cs="Times New Roman"/>
          <w:sz w:val="28"/>
          <w:szCs w:val="28"/>
        </w:rPr>
        <w:t xml:space="preserve">- до </w:t>
      </w:r>
      <w:r w:rsidR="00D77177" w:rsidRPr="00F06E39">
        <w:rPr>
          <w:rFonts w:ascii="Times New Roman" w:hAnsi="Times New Roman" w:cs="Times New Roman"/>
          <w:sz w:val="28"/>
          <w:szCs w:val="28"/>
        </w:rPr>
        <w:t>15</w:t>
      </w:r>
      <w:r w:rsidR="00C27B04" w:rsidRPr="00F06E39">
        <w:rPr>
          <w:rFonts w:ascii="Times New Roman" w:hAnsi="Times New Roman" w:cs="Times New Roman"/>
          <w:sz w:val="28"/>
          <w:szCs w:val="28"/>
        </w:rPr>
        <w:t xml:space="preserve"> балів.</w:t>
      </w:r>
    </w:p>
    <w:p w:rsidR="00FB30D1" w:rsidRPr="00F06E39" w:rsidRDefault="00FB30D1" w:rsidP="00C27B04">
      <w:pPr>
        <w:spacing w:after="0" w:line="240" w:lineRule="auto"/>
        <w:ind w:firstLine="567"/>
        <w:jc w:val="both"/>
        <w:rPr>
          <w:rFonts w:ascii="Times New Roman" w:hAnsi="Times New Roman" w:cs="Times New Roman"/>
          <w:sz w:val="28"/>
          <w:szCs w:val="28"/>
        </w:rPr>
      </w:pPr>
    </w:p>
    <w:p w:rsidR="00C27B04" w:rsidRPr="00F06E39" w:rsidRDefault="00FB30D1" w:rsidP="00FB30D1">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 </w:t>
      </w:r>
      <w:r w:rsidR="00986311" w:rsidRPr="00F06E39">
        <w:rPr>
          <w:rFonts w:ascii="Times New Roman" w:hAnsi="Times New Roman" w:cs="Times New Roman"/>
          <w:sz w:val="28"/>
          <w:szCs w:val="28"/>
        </w:rPr>
        <w:t xml:space="preserve">МТБ № 2 </w:t>
      </w:r>
      <w:r w:rsidR="003E1E72" w:rsidRPr="00F06E39">
        <w:rPr>
          <w:rFonts w:ascii="Times New Roman" w:hAnsi="Times New Roman" w:cs="Times New Roman"/>
          <w:sz w:val="28"/>
          <w:szCs w:val="28"/>
        </w:rPr>
        <w:t>–</w:t>
      </w:r>
      <w:r w:rsidR="00C27B04" w:rsidRPr="00F06E39">
        <w:rPr>
          <w:rFonts w:ascii="Times New Roman" w:hAnsi="Times New Roman" w:cs="Times New Roman"/>
          <w:sz w:val="28"/>
          <w:szCs w:val="28"/>
        </w:rPr>
        <w:t xml:space="preserve"> </w:t>
      </w:r>
      <w:r w:rsidR="00C53076" w:rsidRPr="00F06E39">
        <w:rPr>
          <w:rFonts w:ascii="Times New Roman" w:hAnsi="Times New Roman" w:cs="Times New Roman"/>
          <w:sz w:val="28"/>
          <w:szCs w:val="28"/>
        </w:rPr>
        <w:t>матеріально-технічна база</w:t>
      </w:r>
      <w:r w:rsidR="00C256CB" w:rsidRPr="00F06E39">
        <w:rPr>
          <w:rFonts w:ascii="Times New Roman" w:hAnsi="Times New Roman" w:cs="Times New Roman"/>
          <w:sz w:val="28"/>
          <w:szCs w:val="28"/>
        </w:rPr>
        <w:t>, яка забезпечує надання послуги з управління</w:t>
      </w:r>
      <w:r w:rsidR="00C53076" w:rsidRPr="00F06E39">
        <w:rPr>
          <w:rFonts w:ascii="Times New Roman" w:hAnsi="Times New Roman" w:cs="Times New Roman"/>
          <w:sz w:val="28"/>
          <w:szCs w:val="28"/>
        </w:rPr>
        <w:t xml:space="preserve"> </w:t>
      </w:r>
      <w:r w:rsidR="00DF0DA6" w:rsidRPr="00F06E39">
        <w:rPr>
          <w:rFonts w:ascii="Times New Roman" w:hAnsi="Times New Roman" w:cs="Times New Roman"/>
          <w:sz w:val="28"/>
          <w:szCs w:val="28"/>
        </w:rPr>
        <w:t xml:space="preserve">належної якості, належить учаснику конкурсу </w:t>
      </w:r>
      <w:r w:rsidR="00986311" w:rsidRPr="00F06E39">
        <w:rPr>
          <w:rFonts w:ascii="Times New Roman" w:hAnsi="Times New Roman" w:cs="Times New Roman"/>
          <w:sz w:val="28"/>
          <w:szCs w:val="28"/>
        </w:rPr>
        <w:t>на підставі речових прав</w:t>
      </w:r>
      <w:r w:rsidRPr="00F06E39">
        <w:rPr>
          <w:rFonts w:ascii="Times New Roman" w:hAnsi="Times New Roman" w:cs="Times New Roman"/>
          <w:sz w:val="28"/>
          <w:szCs w:val="28"/>
        </w:rPr>
        <w:t>, перелічених у</w:t>
      </w:r>
      <w:r w:rsidR="00986311" w:rsidRPr="00F06E39">
        <w:rPr>
          <w:rFonts w:ascii="Times New Roman" w:hAnsi="Times New Roman" w:cs="Times New Roman"/>
          <w:sz w:val="28"/>
          <w:szCs w:val="28"/>
        </w:rPr>
        <w:t xml:space="preserve"> МТБ № 1, вартість яких не</w:t>
      </w:r>
      <w:r w:rsidR="00C53076" w:rsidRPr="00F06E39">
        <w:rPr>
          <w:rFonts w:ascii="Times New Roman" w:hAnsi="Times New Roman" w:cs="Times New Roman"/>
          <w:sz w:val="28"/>
          <w:szCs w:val="28"/>
        </w:rPr>
        <w:t xml:space="preserve"> менш</w:t>
      </w:r>
      <w:r w:rsidR="003E1E72" w:rsidRPr="00F06E39">
        <w:rPr>
          <w:rFonts w:ascii="Times New Roman" w:hAnsi="Times New Roman" w:cs="Times New Roman"/>
          <w:sz w:val="28"/>
          <w:szCs w:val="28"/>
        </w:rPr>
        <w:t>е</w:t>
      </w:r>
      <w:r w:rsidR="00C53076" w:rsidRPr="00F06E39">
        <w:rPr>
          <w:rFonts w:ascii="Times New Roman" w:hAnsi="Times New Roman" w:cs="Times New Roman"/>
          <w:sz w:val="28"/>
          <w:szCs w:val="28"/>
        </w:rPr>
        <w:t xml:space="preserve"> 50% від заг</w:t>
      </w:r>
      <w:r w:rsidR="00DD7D33" w:rsidRPr="00F06E39">
        <w:rPr>
          <w:rFonts w:ascii="Times New Roman" w:hAnsi="Times New Roman" w:cs="Times New Roman"/>
          <w:sz w:val="28"/>
          <w:szCs w:val="28"/>
        </w:rPr>
        <w:t>ально</w:t>
      </w:r>
      <w:r w:rsidR="003E1E72" w:rsidRPr="00F06E39">
        <w:rPr>
          <w:rFonts w:ascii="Times New Roman" w:hAnsi="Times New Roman" w:cs="Times New Roman"/>
          <w:sz w:val="28"/>
          <w:szCs w:val="28"/>
        </w:rPr>
        <w:t>ї</w:t>
      </w:r>
      <w:r w:rsidR="00DD7D33" w:rsidRPr="00F06E39">
        <w:rPr>
          <w:rFonts w:ascii="Times New Roman" w:hAnsi="Times New Roman" w:cs="Times New Roman"/>
          <w:sz w:val="28"/>
          <w:szCs w:val="28"/>
        </w:rPr>
        <w:t xml:space="preserve"> вартості</w:t>
      </w:r>
      <w:r w:rsidRPr="00F06E39">
        <w:rPr>
          <w:rFonts w:ascii="Times New Roman" w:hAnsi="Times New Roman" w:cs="Times New Roman"/>
          <w:sz w:val="28"/>
          <w:szCs w:val="28"/>
        </w:rPr>
        <w:t xml:space="preserve"> матеріально-технічної бази учасника конкурсу</w:t>
      </w:r>
      <w:r w:rsidR="00D61EBF" w:rsidRPr="00F06E39">
        <w:rPr>
          <w:rFonts w:ascii="Times New Roman" w:hAnsi="Times New Roman" w:cs="Times New Roman"/>
          <w:sz w:val="28"/>
          <w:szCs w:val="28"/>
        </w:rPr>
        <w:t xml:space="preserve">, та решта </w:t>
      </w:r>
      <w:r w:rsidRPr="00F06E39">
        <w:rPr>
          <w:rFonts w:ascii="Times New Roman" w:hAnsi="Times New Roman" w:cs="Times New Roman"/>
          <w:sz w:val="28"/>
          <w:szCs w:val="28"/>
        </w:rPr>
        <w:t xml:space="preserve">належить </w:t>
      </w:r>
      <w:r w:rsidR="00D61EBF" w:rsidRPr="00F06E39">
        <w:rPr>
          <w:rFonts w:ascii="Times New Roman" w:hAnsi="Times New Roman" w:cs="Times New Roman"/>
          <w:sz w:val="28"/>
          <w:szCs w:val="28"/>
        </w:rPr>
        <w:t>на підставі</w:t>
      </w:r>
      <w:r w:rsidR="006835D2" w:rsidRPr="00F06E39">
        <w:rPr>
          <w:rFonts w:ascii="Times New Roman" w:hAnsi="Times New Roman" w:cs="Times New Roman"/>
          <w:sz w:val="28"/>
          <w:szCs w:val="28"/>
        </w:rPr>
        <w:t xml:space="preserve"> речового права</w:t>
      </w:r>
      <w:r w:rsidR="00D61EBF" w:rsidRPr="00F06E39">
        <w:rPr>
          <w:rFonts w:ascii="Times New Roman" w:hAnsi="Times New Roman" w:cs="Times New Roman"/>
          <w:sz w:val="28"/>
          <w:szCs w:val="28"/>
        </w:rPr>
        <w:t xml:space="preserve"> </w:t>
      </w:r>
      <w:r w:rsidR="00C27B04" w:rsidRPr="00F06E39">
        <w:rPr>
          <w:rFonts w:ascii="Times New Roman" w:hAnsi="Times New Roman" w:cs="Times New Roman"/>
          <w:sz w:val="28"/>
          <w:szCs w:val="28"/>
        </w:rPr>
        <w:t>оренд</w:t>
      </w:r>
      <w:r w:rsidR="00D61EBF" w:rsidRPr="00F06E39">
        <w:rPr>
          <w:rFonts w:ascii="Times New Roman" w:hAnsi="Times New Roman" w:cs="Times New Roman"/>
          <w:sz w:val="28"/>
          <w:szCs w:val="28"/>
        </w:rPr>
        <w:t>и</w:t>
      </w:r>
      <w:r w:rsidR="003E7EBD" w:rsidRPr="00F06E39">
        <w:rPr>
          <w:rFonts w:ascii="Times New Roman" w:hAnsi="Times New Roman" w:cs="Times New Roman"/>
          <w:sz w:val="28"/>
          <w:szCs w:val="28"/>
        </w:rPr>
        <w:t xml:space="preserve">         </w:t>
      </w:r>
      <w:r w:rsidR="003E7EBD"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r>
      <w:r w:rsidR="003E7EBD" w:rsidRPr="00F06E39">
        <w:rPr>
          <w:rFonts w:ascii="Times New Roman" w:hAnsi="Times New Roman" w:cs="Times New Roman"/>
          <w:sz w:val="28"/>
          <w:szCs w:val="28"/>
        </w:rPr>
        <w:tab/>
        <w:t xml:space="preserve">   </w:t>
      </w:r>
      <w:r w:rsidR="00C27B04" w:rsidRPr="00F06E39">
        <w:rPr>
          <w:rFonts w:ascii="Times New Roman" w:hAnsi="Times New Roman" w:cs="Times New Roman"/>
          <w:sz w:val="28"/>
          <w:szCs w:val="28"/>
        </w:rPr>
        <w:t xml:space="preserve">- до </w:t>
      </w:r>
      <w:r w:rsidR="00213171" w:rsidRPr="00F06E39">
        <w:rPr>
          <w:rFonts w:ascii="Times New Roman" w:hAnsi="Times New Roman" w:cs="Times New Roman"/>
          <w:sz w:val="28"/>
          <w:szCs w:val="28"/>
        </w:rPr>
        <w:t>14</w:t>
      </w:r>
      <w:r w:rsidR="00C27B04" w:rsidRPr="00F06E39">
        <w:rPr>
          <w:rFonts w:ascii="Times New Roman" w:hAnsi="Times New Roman" w:cs="Times New Roman"/>
          <w:sz w:val="28"/>
          <w:szCs w:val="28"/>
        </w:rPr>
        <w:t xml:space="preserve"> балів.</w:t>
      </w:r>
    </w:p>
    <w:p w:rsidR="00FB30D1" w:rsidRPr="00F06E39" w:rsidRDefault="00FB30D1" w:rsidP="00C27B04">
      <w:pPr>
        <w:spacing w:after="0" w:line="240" w:lineRule="auto"/>
        <w:ind w:firstLine="567"/>
        <w:jc w:val="both"/>
        <w:rPr>
          <w:rFonts w:ascii="Times New Roman" w:hAnsi="Times New Roman" w:cs="Times New Roman"/>
          <w:sz w:val="28"/>
          <w:szCs w:val="28"/>
        </w:rPr>
      </w:pPr>
    </w:p>
    <w:p w:rsidR="00C27B04" w:rsidRPr="00F06E39" w:rsidRDefault="00FB30D1" w:rsidP="00FB30D1">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 </w:t>
      </w:r>
      <w:r w:rsidR="00D61EBF" w:rsidRPr="00F06E39">
        <w:rPr>
          <w:rFonts w:ascii="Times New Roman" w:hAnsi="Times New Roman" w:cs="Times New Roman"/>
          <w:sz w:val="28"/>
          <w:szCs w:val="28"/>
        </w:rPr>
        <w:t>МТБ № 3 –</w:t>
      </w:r>
      <w:r w:rsidR="00C27B04" w:rsidRPr="00F06E39">
        <w:rPr>
          <w:rFonts w:ascii="Times New Roman" w:hAnsi="Times New Roman" w:cs="Times New Roman"/>
          <w:sz w:val="28"/>
          <w:szCs w:val="28"/>
        </w:rPr>
        <w:t xml:space="preserve"> </w:t>
      </w:r>
      <w:r w:rsidR="00D61EBF" w:rsidRPr="00F06E39">
        <w:rPr>
          <w:rFonts w:ascii="Times New Roman" w:hAnsi="Times New Roman" w:cs="Times New Roman"/>
          <w:sz w:val="28"/>
          <w:szCs w:val="28"/>
        </w:rPr>
        <w:t>матеріально-технічна база, яка забезпечує надання послуги з управління належної якості, належить учаснику конкурсу на підставі речового права оренди</w:t>
      </w:r>
      <w:r w:rsidR="00537576" w:rsidRPr="00F06E39">
        <w:rPr>
          <w:rFonts w:ascii="Times New Roman" w:hAnsi="Times New Roman" w:cs="Times New Roman"/>
          <w:sz w:val="28"/>
          <w:szCs w:val="28"/>
        </w:rPr>
        <w:t xml:space="preserve"> або на інших умовах, ніж зазначені в МТБ № 1 та МТБ № 2</w:t>
      </w:r>
      <w:r w:rsidR="00C27B04" w:rsidRPr="00F06E39">
        <w:rPr>
          <w:rFonts w:ascii="Times New Roman" w:hAnsi="Times New Roman" w:cs="Times New Roman"/>
          <w:sz w:val="28"/>
          <w:szCs w:val="28"/>
        </w:rPr>
        <w:tab/>
      </w:r>
      <w:r w:rsidR="00537576" w:rsidRPr="00F06E39">
        <w:rPr>
          <w:rFonts w:ascii="Times New Roman" w:hAnsi="Times New Roman" w:cs="Times New Roman"/>
          <w:sz w:val="28"/>
          <w:szCs w:val="28"/>
        </w:rPr>
        <w:tab/>
      </w:r>
      <w:r w:rsidR="00537576" w:rsidRPr="00F06E39">
        <w:rPr>
          <w:rFonts w:ascii="Times New Roman" w:hAnsi="Times New Roman" w:cs="Times New Roman"/>
          <w:sz w:val="28"/>
          <w:szCs w:val="28"/>
        </w:rPr>
        <w:tab/>
      </w:r>
      <w:r w:rsidR="00537576" w:rsidRPr="00F06E39">
        <w:rPr>
          <w:rFonts w:ascii="Times New Roman" w:hAnsi="Times New Roman" w:cs="Times New Roman"/>
          <w:sz w:val="28"/>
          <w:szCs w:val="28"/>
        </w:rPr>
        <w:tab/>
      </w:r>
      <w:r w:rsidR="00C27B04" w:rsidRPr="00F06E39">
        <w:rPr>
          <w:rFonts w:ascii="Times New Roman" w:hAnsi="Times New Roman" w:cs="Times New Roman"/>
          <w:sz w:val="28"/>
          <w:szCs w:val="28"/>
        </w:rPr>
        <w:tab/>
      </w:r>
      <w:r w:rsidR="00C27B04" w:rsidRPr="00F06E39">
        <w:rPr>
          <w:rFonts w:ascii="Times New Roman" w:hAnsi="Times New Roman" w:cs="Times New Roman"/>
          <w:sz w:val="28"/>
          <w:szCs w:val="28"/>
        </w:rPr>
        <w:tab/>
      </w:r>
      <w:r w:rsidR="00C27B04" w:rsidRPr="00F06E39">
        <w:rPr>
          <w:rFonts w:ascii="Times New Roman" w:hAnsi="Times New Roman" w:cs="Times New Roman"/>
          <w:sz w:val="28"/>
          <w:szCs w:val="28"/>
        </w:rPr>
        <w:tab/>
      </w:r>
      <w:r w:rsidR="00C27B04" w:rsidRPr="00F06E39">
        <w:rPr>
          <w:rFonts w:ascii="Times New Roman" w:hAnsi="Times New Roman" w:cs="Times New Roman"/>
          <w:sz w:val="28"/>
          <w:szCs w:val="28"/>
        </w:rPr>
        <w:tab/>
      </w:r>
      <w:r w:rsidR="00C27B04" w:rsidRPr="00F06E39">
        <w:rPr>
          <w:rFonts w:ascii="Times New Roman" w:hAnsi="Times New Roman" w:cs="Times New Roman"/>
          <w:sz w:val="28"/>
          <w:szCs w:val="28"/>
        </w:rPr>
        <w:tab/>
      </w:r>
      <w:r w:rsidR="00C27B04" w:rsidRPr="00F06E39">
        <w:rPr>
          <w:rFonts w:ascii="Times New Roman" w:hAnsi="Times New Roman" w:cs="Times New Roman"/>
          <w:sz w:val="28"/>
          <w:szCs w:val="28"/>
        </w:rPr>
        <w:tab/>
      </w:r>
      <w:r w:rsidR="00C27B04" w:rsidRPr="00F06E39">
        <w:rPr>
          <w:rFonts w:ascii="Times New Roman" w:hAnsi="Times New Roman" w:cs="Times New Roman"/>
          <w:sz w:val="28"/>
          <w:szCs w:val="28"/>
        </w:rPr>
        <w:tab/>
      </w:r>
      <w:r w:rsidR="00C27B04" w:rsidRPr="00F06E39">
        <w:rPr>
          <w:rFonts w:ascii="Times New Roman" w:hAnsi="Times New Roman" w:cs="Times New Roman"/>
          <w:sz w:val="28"/>
          <w:szCs w:val="28"/>
        </w:rPr>
        <w:tab/>
        <w:t xml:space="preserve"> - до </w:t>
      </w:r>
      <w:r w:rsidR="007E67CF" w:rsidRPr="00F06E39">
        <w:rPr>
          <w:rFonts w:ascii="Times New Roman" w:hAnsi="Times New Roman" w:cs="Times New Roman"/>
          <w:sz w:val="28"/>
          <w:szCs w:val="28"/>
        </w:rPr>
        <w:t>9</w:t>
      </w:r>
      <w:r w:rsidR="00C27B04" w:rsidRPr="00F06E39">
        <w:rPr>
          <w:rFonts w:ascii="Times New Roman" w:hAnsi="Times New Roman" w:cs="Times New Roman"/>
          <w:sz w:val="28"/>
          <w:szCs w:val="28"/>
        </w:rPr>
        <w:t xml:space="preserve"> балів.</w:t>
      </w:r>
    </w:p>
    <w:p w:rsidR="00C27B04" w:rsidRPr="00F06E39" w:rsidRDefault="00C27B04" w:rsidP="00C27B04">
      <w:pPr>
        <w:spacing w:after="0" w:line="240" w:lineRule="auto"/>
        <w:ind w:firstLine="567"/>
        <w:jc w:val="both"/>
        <w:rPr>
          <w:rFonts w:ascii="Times New Roman" w:hAnsi="Times New Roman" w:cs="Times New Roman"/>
          <w:sz w:val="28"/>
          <w:szCs w:val="28"/>
        </w:rPr>
      </w:pPr>
    </w:p>
    <w:p w:rsidR="00C27B04" w:rsidRPr="00F06E39" w:rsidRDefault="00FB30D1" w:rsidP="00FB30D1">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 </w:t>
      </w:r>
      <w:r w:rsidR="00537576" w:rsidRPr="00F06E39">
        <w:rPr>
          <w:rFonts w:ascii="Times New Roman" w:hAnsi="Times New Roman" w:cs="Times New Roman"/>
          <w:sz w:val="28"/>
          <w:szCs w:val="28"/>
        </w:rPr>
        <w:t xml:space="preserve">МТБ № 4 – </w:t>
      </w:r>
      <w:r w:rsidR="00C27B04" w:rsidRPr="00F06E39">
        <w:rPr>
          <w:rFonts w:ascii="Times New Roman" w:hAnsi="Times New Roman" w:cs="Times New Roman"/>
          <w:sz w:val="28"/>
          <w:szCs w:val="28"/>
        </w:rPr>
        <w:t>часткова наявність матеріально-технічної бази</w:t>
      </w:r>
      <w:r w:rsidR="003E02EC" w:rsidRPr="00F06E39">
        <w:rPr>
          <w:rFonts w:ascii="Times New Roman" w:hAnsi="Times New Roman" w:cs="Times New Roman"/>
          <w:sz w:val="28"/>
          <w:szCs w:val="28"/>
        </w:rPr>
        <w:t xml:space="preserve">   </w:t>
      </w:r>
      <w:r w:rsidR="00C27B04" w:rsidRPr="00F06E39">
        <w:rPr>
          <w:rFonts w:ascii="Times New Roman" w:hAnsi="Times New Roman" w:cs="Times New Roman"/>
          <w:sz w:val="28"/>
          <w:szCs w:val="28"/>
        </w:rPr>
        <w:t xml:space="preserve"> - </w:t>
      </w:r>
      <w:r w:rsidR="00C7325F" w:rsidRPr="00F06E39">
        <w:rPr>
          <w:rFonts w:ascii="Times New Roman" w:hAnsi="Times New Roman" w:cs="Times New Roman"/>
          <w:sz w:val="28"/>
          <w:szCs w:val="28"/>
        </w:rPr>
        <w:t xml:space="preserve"> </w:t>
      </w:r>
      <w:r w:rsidR="00C27B04" w:rsidRPr="00F06E39">
        <w:rPr>
          <w:rFonts w:ascii="Times New Roman" w:hAnsi="Times New Roman" w:cs="Times New Roman"/>
          <w:sz w:val="28"/>
          <w:szCs w:val="28"/>
        </w:rPr>
        <w:t xml:space="preserve"> 5 балів.</w:t>
      </w:r>
    </w:p>
    <w:p w:rsidR="00C27B04" w:rsidRPr="00F06E39" w:rsidRDefault="00C27B04" w:rsidP="00C27B04">
      <w:pPr>
        <w:spacing w:after="0" w:line="240" w:lineRule="auto"/>
        <w:ind w:firstLine="567"/>
        <w:jc w:val="both"/>
        <w:rPr>
          <w:rFonts w:ascii="Times New Roman" w:hAnsi="Times New Roman" w:cs="Times New Roman"/>
          <w:sz w:val="28"/>
          <w:szCs w:val="28"/>
        </w:rPr>
      </w:pP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 відсутність матеріально-технічної бази   </w:t>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t xml:space="preserve"> </w:t>
      </w:r>
      <w:r w:rsidR="00C7325F" w:rsidRPr="00F06E39">
        <w:rPr>
          <w:rFonts w:ascii="Times New Roman" w:hAnsi="Times New Roman" w:cs="Times New Roman"/>
          <w:sz w:val="28"/>
          <w:szCs w:val="28"/>
        </w:rPr>
        <w:t>-      0</w:t>
      </w:r>
      <w:r w:rsidRPr="00F06E39">
        <w:rPr>
          <w:rFonts w:ascii="Times New Roman" w:hAnsi="Times New Roman" w:cs="Times New Roman"/>
          <w:sz w:val="28"/>
          <w:szCs w:val="28"/>
        </w:rPr>
        <w:t xml:space="preserve"> балів.</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Порядок нарахування балів.</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u w:val="single"/>
        </w:rPr>
        <w:t>Крок 1.</w:t>
      </w:r>
      <w:r w:rsidRPr="00F06E39">
        <w:rPr>
          <w:rFonts w:ascii="Times New Roman" w:hAnsi="Times New Roman" w:cs="Times New Roman"/>
          <w:sz w:val="28"/>
          <w:szCs w:val="28"/>
        </w:rPr>
        <w:t xml:space="preserve"> Конкурсна комісія складає зведену таблицю по всім учасникам конкурсу стосовно окремого об’єкту конкурсу щодо наявності в них індивідуально визначеного майна та відповідного інвентаря в кількісному виразі, вказаних у конкурсній пропозиції, </w:t>
      </w:r>
      <w:r w:rsidR="00FB30D1" w:rsidRPr="00F06E39">
        <w:rPr>
          <w:rFonts w:ascii="Times New Roman" w:hAnsi="Times New Roman" w:cs="Times New Roman"/>
          <w:sz w:val="28"/>
          <w:szCs w:val="28"/>
        </w:rPr>
        <w:t>і</w:t>
      </w:r>
      <w:r w:rsidRPr="00F06E39">
        <w:rPr>
          <w:rFonts w:ascii="Times New Roman" w:hAnsi="Times New Roman" w:cs="Times New Roman"/>
          <w:sz w:val="28"/>
          <w:szCs w:val="28"/>
        </w:rPr>
        <w:t>з зазначенням речового права учасника конкурсу.</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u w:val="single"/>
        </w:rPr>
        <w:t>Крок 2.</w:t>
      </w:r>
      <w:r w:rsidRPr="00F06E39">
        <w:rPr>
          <w:rFonts w:ascii="Times New Roman" w:hAnsi="Times New Roman" w:cs="Times New Roman"/>
          <w:sz w:val="28"/>
          <w:szCs w:val="28"/>
        </w:rPr>
        <w:t xml:space="preserve"> Оцінюється забезпеченість учасників конкурсу матеріально-технічною базою за такими показниками: </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2.1.</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а)</w:t>
      </w:r>
      <w:r w:rsidR="00BB58BE" w:rsidRPr="00F06E39">
        <w:rPr>
          <w:rFonts w:ascii="Times New Roman" w:hAnsi="Times New Roman" w:cs="Times New Roman"/>
          <w:sz w:val="28"/>
          <w:szCs w:val="28"/>
        </w:rPr>
        <w:t xml:space="preserve"> </w:t>
      </w:r>
      <w:r w:rsidR="00BF0EF0" w:rsidRPr="00F06E39">
        <w:rPr>
          <w:rFonts w:ascii="Times New Roman" w:hAnsi="Times New Roman" w:cs="Times New Roman"/>
          <w:sz w:val="28"/>
          <w:szCs w:val="28"/>
        </w:rPr>
        <w:t>наявність</w:t>
      </w:r>
      <w:r w:rsidR="00971F7F" w:rsidRPr="00F06E39">
        <w:rPr>
          <w:rFonts w:ascii="Times New Roman" w:hAnsi="Times New Roman" w:cs="Times New Roman"/>
          <w:sz w:val="28"/>
          <w:szCs w:val="28"/>
        </w:rPr>
        <w:t xml:space="preserve"> </w:t>
      </w:r>
      <w:r w:rsidRPr="00F06E39">
        <w:rPr>
          <w:rFonts w:ascii="Times New Roman" w:hAnsi="Times New Roman" w:cs="Times New Roman"/>
          <w:sz w:val="28"/>
          <w:szCs w:val="28"/>
        </w:rPr>
        <w:t>виробнич</w:t>
      </w:r>
      <w:r w:rsidR="00BF0EF0" w:rsidRPr="00F06E39">
        <w:rPr>
          <w:rFonts w:ascii="Times New Roman" w:hAnsi="Times New Roman" w:cs="Times New Roman"/>
          <w:sz w:val="28"/>
          <w:szCs w:val="28"/>
        </w:rPr>
        <w:t>их</w:t>
      </w:r>
      <w:r w:rsidRPr="00F06E39">
        <w:rPr>
          <w:rFonts w:ascii="Times New Roman" w:hAnsi="Times New Roman" w:cs="Times New Roman"/>
          <w:sz w:val="28"/>
          <w:szCs w:val="28"/>
        </w:rPr>
        <w:t xml:space="preserve"> приміщен</w:t>
      </w:r>
      <w:r w:rsidR="00BF0EF0" w:rsidRPr="00F06E39">
        <w:rPr>
          <w:rFonts w:ascii="Times New Roman" w:hAnsi="Times New Roman" w:cs="Times New Roman"/>
          <w:sz w:val="28"/>
          <w:szCs w:val="28"/>
        </w:rPr>
        <w:t>ь</w:t>
      </w:r>
      <w:r w:rsidRPr="00F06E39">
        <w:rPr>
          <w:rFonts w:ascii="Times New Roman" w:hAnsi="Times New Roman" w:cs="Times New Roman"/>
          <w:sz w:val="28"/>
          <w:szCs w:val="28"/>
        </w:rPr>
        <w:t>, які повністю забезпечують розміщення необхідної для надання послуги з управління об’єктом конкурсу кількості робітників, транспорту (гаражів), спеціалізованої техніки, обладнання, іншого майна учасника конкурсу та їх зберігання</w:t>
      </w:r>
      <w:r w:rsidR="00BF0EF0" w:rsidRPr="00F06E39">
        <w:rPr>
          <w:rFonts w:ascii="Times New Roman" w:hAnsi="Times New Roman" w:cs="Times New Roman"/>
          <w:sz w:val="28"/>
          <w:szCs w:val="28"/>
        </w:rPr>
        <w:t>:  МТБ № 1</w:t>
      </w:r>
      <w:r w:rsidRPr="00F06E39">
        <w:rPr>
          <w:rFonts w:ascii="Times New Roman" w:hAnsi="Times New Roman" w:cs="Times New Roman"/>
          <w:sz w:val="28"/>
          <w:szCs w:val="28"/>
        </w:rPr>
        <w:t xml:space="preserve"> – </w:t>
      </w:r>
      <w:r w:rsidR="00D77177" w:rsidRPr="00F06E39">
        <w:rPr>
          <w:rFonts w:ascii="Times New Roman" w:hAnsi="Times New Roman" w:cs="Times New Roman"/>
          <w:b/>
          <w:sz w:val="28"/>
          <w:szCs w:val="28"/>
        </w:rPr>
        <w:t>5</w:t>
      </w:r>
      <w:r w:rsidRPr="00F06E39">
        <w:rPr>
          <w:rFonts w:ascii="Times New Roman" w:hAnsi="Times New Roman" w:cs="Times New Roman"/>
          <w:b/>
          <w:sz w:val="28"/>
          <w:szCs w:val="28"/>
        </w:rPr>
        <w:t xml:space="preserve"> балів</w:t>
      </w:r>
      <w:r w:rsidR="00BF0EF0" w:rsidRPr="00F06E39">
        <w:rPr>
          <w:rFonts w:ascii="Times New Roman" w:hAnsi="Times New Roman" w:cs="Times New Roman"/>
          <w:b/>
          <w:sz w:val="28"/>
          <w:szCs w:val="28"/>
        </w:rPr>
        <w:t>;</w:t>
      </w:r>
      <w:r w:rsidR="00AE1DA6" w:rsidRPr="00F06E39">
        <w:rPr>
          <w:rFonts w:ascii="Times New Roman" w:hAnsi="Times New Roman" w:cs="Times New Roman"/>
          <w:sz w:val="28"/>
          <w:szCs w:val="28"/>
        </w:rPr>
        <w:t xml:space="preserve"> </w:t>
      </w:r>
      <w:r w:rsidR="00971F7F" w:rsidRPr="00F06E39">
        <w:rPr>
          <w:rFonts w:ascii="Times New Roman" w:hAnsi="Times New Roman" w:cs="Times New Roman"/>
          <w:sz w:val="28"/>
          <w:szCs w:val="28"/>
        </w:rPr>
        <w:t xml:space="preserve">МТБ № 2 </w:t>
      </w:r>
      <w:r w:rsidR="00D77177" w:rsidRPr="00F06E39">
        <w:rPr>
          <w:rFonts w:ascii="Times New Roman" w:hAnsi="Times New Roman" w:cs="Times New Roman"/>
          <w:sz w:val="28"/>
          <w:szCs w:val="28"/>
        </w:rPr>
        <w:t>– 4</w:t>
      </w:r>
      <w:r w:rsidRPr="00F06E39">
        <w:rPr>
          <w:rFonts w:ascii="Times New Roman" w:hAnsi="Times New Roman" w:cs="Times New Roman"/>
          <w:sz w:val="28"/>
          <w:szCs w:val="28"/>
        </w:rPr>
        <w:t xml:space="preserve"> бал</w:t>
      </w:r>
      <w:r w:rsidR="00D77177" w:rsidRPr="00F06E39">
        <w:rPr>
          <w:rFonts w:ascii="Times New Roman" w:hAnsi="Times New Roman" w:cs="Times New Roman"/>
          <w:sz w:val="28"/>
          <w:szCs w:val="28"/>
        </w:rPr>
        <w:t>и</w:t>
      </w:r>
      <w:r w:rsidR="00BF0EF0" w:rsidRPr="00F06E39">
        <w:rPr>
          <w:rFonts w:ascii="Times New Roman" w:hAnsi="Times New Roman" w:cs="Times New Roman"/>
          <w:sz w:val="28"/>
          <w:szCs w:val="28"/>
        </w:rPr>
        <w:t>; МТБ № 3</w:t>
      </w:r>
      <w:r w:rsidR="00AC5886" w:rsidRPr="00F06E39">
        <w:rPr>
          <w:rFonts w:ascii="Times New Roman" w:hAnsi="Times New Roman" w:cs="Times New Roman"/>
          <w:sz w:val="28"/>
          <w:szCs w:val="28"/>
        </w:rPr>
        <w:t xml:space="preserve"> – </w:t>
      </w:r>
      <w:r w:rsidR="007E67CF" w:rsidRPr="00F06E39">
        <w:rPr>
          <w:rFonts w:ascii="Times New Roman" w:hAnsi="Times New Roman" w:cs="Times New Roman"/>
          <w:sz w:val="28"/>
          <w:szCs w:val="28"/>
        </w:rPr>
        <w:t>3</w:t>
      </w:r>
      <w:r w:rsidRPr="00F06E39">
        <w:rPr>
          <w:rFonts w:ascii="Times New Roman" w:hAnsi="Times New Roman" w:cs="Times New Roman"/>
          <w:sz w:val="28"/>
          <w:szCs w:val="28"/>
        </w:rPr>
        <w:t xml:space="preserve"> </w:t>
      </w:r>
      <w:r w:rsidR="00AC5886" w:rsidRPr="00F06E39">
        <w:rPr>
          <w:rFonts w:ascii="Times New Roman" w:hAnsi="Times New Roman" w:cs="Times New Roman"/>
          <w:sz w:val="28"/>
          <w:szCs w:val="28"/>
        </w:rPr>
        <w:t>бали</w:t>
      </w:r>
      <w:r w:rsidRPr="00F06E39">
        <w:rPr>
          <w:rFonts w:ascii="Times New Roman" w:hAnsi="Times New Roman" w:cs="Times New Roman"/>
          <w:sz w:val="28"/>
          <w:szCs w:val="28"/>
        </w:rPr>
        <w:t>;</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б) наявність виробничих приміщень, які частково забезпечують розміщення необхідної для надання послуги з управління об’єктом конкурсу кількості робітників, транспорту, спеціалізованої техніки, обладнання, іншого майна учасника конкурсу та їх зберігання</w:t>
      </w:r>
      <w:r w:rsidR="00BF0EF0" w:rsidRPr="00F06E39">
        <w:rPr>
          <w:rFonts w:ascii="Times New Roman" w:hAnsi="Times New Roman" w:cs="Times New Roman"/>
          <w:sz w:val="28"/>
          <w:szCs w:val="28"/>
        </w:rPr>
        <w:t>: МТБ № 1</w:t>
      </w:r>
      <w:r w:rsidRPr="00F06E39">
        <w:rPr>
          <w:rFonts w:ascii="Times New Roman" w:hAnsi="Times New Roman" w:cs="Times New Roman"/>
          <w:sz w:val="28"/>
          <w:szCs w:val="28"/>
        </w:rPr>
        <w:t xml:space="preserve">– </w:t>
      </w:r>
      <w:r w:rsidR="00AC5886" w:rsidRPr="00F06E39">
        <w:rPr>
          <w:rFonts w:ascii="Times New Roman" w:hAnsi="Times New Roman" w:cs="Times New Roman"/>
          <w:sz w:val="28"/>
          <w:szCs w:val="28"/>
        </w:rPr>
        <w:t>4</w:t>
      </w:r>
      <w:r w:rsidRPr="00F06E39">
        <w:rPr>
          <w:rFonts w:ascii="Times New Roman" w:hAnsi="Times New Roman" w:cs="Times New Roman"/>
          <w:sz w:val="28"/>
          <w:szCs w:val="28"/>
        </w:rPr>
        <w:t xml:space="preserve"> бал</w:t>
      </w:r>
      <w:r w:rsidR="00AC5886" w:rsidRPr="00F06E39">
        <w:rPr>
          <w:rFonts w:ascii="Times New Roman" w:hAnsi="Times New Roman" w:cs="Times New Roman"/>
          <w:sz w:val="28"/>
          <w:szCs w:val="28"/>
        </w:rPr>
        <w:t>и</w:t>
      </w:r>
      <w:r w:rsidR="00BF0EF0" w:rsidRPr="00F06E39">
        <w:rPr>
          <w:rFonts w:ascii="Times New Roman" w:hAnsi="Times New Roman" w:cs="Times New Roman"/>
          <w:sz w:val="28"/>
          <w:szCs w:val="28"/>
        </w:rPr>
        <w:t>; МТБ № 2</w:t>
      </w:r>
      <w:r w:rsidRPr="00F06E39">
        <w:rPr>
          <w:rFonts w:ascii="Times New Roman" w:hAnsi="Times New Roman" w:cs="Times New Roman"/>
          <w:sz w:val="28"/>
          <w:szCs w:val="28"/>
        </w:rPr>
        <w:t xml:space="preserve"> – </w:t>
      </w:r>
      <w:r w:rsidR="00AC5886" w:rsidRPr="00F06E39">
        <w:rPr>
          <w:rFonts w:ascii="Times New Roman" w:hAnsi="Times New Roman" w:cs="Times New Roman"/>
          <w:sz w:val="28"/>
          <w:szCs w:val="28"/>
        </w:rPr>
        <w:t>3 бали</w:t>
      </w:r>
      <w:r w:rsidR="00BF0EF0" w:rsidRPr="00F06E39">
        <w:rPr>
          <w:rFonts w:ascii="Times New Roman" w:hAnsi="Times New Roman" w:cs="Times New Roman"/>
          <w:sz w:val="28"/>
          <w:szCs w:val="28"/>
        </w:rPr>
        <w:t>;</w:t>
      </w:r>
      <w:r w:rsidR="00AC5886" w:rsidRPr="00F06E39">
        <w:rPr>
          <w:rFonts w:ascii="Times New Roman" w:hAnsi="Times New Roman" w:cs="Times New Roman"/>
          <w:sz w:val="28"/>
          <w:szCs w:val="28"/>
        </w:rPr>
        <w:t xml:space="preserve"> </w:t>
      </w:r>
      <w:r w:rsidR="00BF0EF0" w:rsidRPr="00F06E39">
        <w:rPr>
          <w:rFonts w:ascii="Times New Roman" w:hAnsi="Times New Roman" w:cs="Times New Roman"/>
          <w:sz w:val="28"/>
          <w:szCs w:val="28"/>
        </w:rPr>
        <w:t xml:space="preserve">МТБ № 3 </w:t>
      </w:r>
      <w:r w:rsidR="00AC5886" w:rsidRPr="00F06E39">
        <w:rPr>
          <w:rFonts w:ascii="Times New Roman" w:hAnsi="Times New Roman" w:cs="Times New Roman"/>
          <w:sz w:val="28"/>
          <w:szCs w:val="28"/>
        </w:rPr>
        <w:t xml:space="preserve">– </w:t>
      </w:r>
      <w:r w:rsidR="007E67CF" w:rsidRPr="00F06E39">
        <w:rPr>
          <w:rFonts w:ascii="Times New Roman" w:hAnsi="Times New Roman" w:cs="Times New Roman"/>
          <w:sz w:val="28"/>
          <w:szCs w:val="28"/>
        </w:rPr>
        <w:t>2</w:t>
      </w:r>
      <w:r w:rsidRPr="00F06E39">
        <w:rPr>
          <w:rFonts w:ascii="Times New Roman" w:hAnsi="Times New Roman" w:cs="Times New Roman"/>
          <w:sz w:val="28"/>
          <w:szCs w:val="28"/>
        </w:rPr>
        <w:t xml:space="preserve"> бал</w:t>
      </w:r>
      <w:r w:rsidR="007E67CF" w:rsidRPr="00F06E39">
        <w:rPr>
          <w:rFonts w:ascii="Times New Roman" w:hAnsi="Times New Roman" w:cs="Times New Roman"/>
          <w:sz w:val="28"/>
          <w:szCs w:val="28"/>
        </w:rPr>
        <w:t>и</w:t>
      </w:r>
      <w:r w:rsidRPr="00F06E39">
        <w:rPr>
          <w:rFonts w:ascii="Times New Roman" w:hAnsi="Times New Roman" w:cs="Times New Roman"/>
          <w:sz w:val="28"/>
          <w:szCs w:val="28"/>
        </w:rPr>
        <w:t>;</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2.2.</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а) наявність вантажного та спеціалізованого транспорту, який повністю забезпечує спроможність надання послуги з управління об’єктом конкурсу</w:t>
      </w:r>
      <w:r w:rsidR="00BF0EF0" w:rsidRPr="00F06E39">
        <w:rPr>
          <w:rFonts w:ascii="Times New Roman" w:hAnsi="Times New Roman" w:cs="Times New Roman"/>
          <w:sz w:val="28"/>
          <w:szCs w:val="28"/>
        </w:rPr>
        <w:t xml:space="preserve">: МТБ № 1 </w:t>
      </w:r>
      <w:r w:rsidRPr="00F06E39">
        <w:rPr>
          <w:rFonts w:ascii="Times New Roman" w:hAnsi="Times New Roman" w:cs="Times New Roman"/>
          <w:sz w:val="28"/>
          <w:szCs w:val="28"/>
        </w:rPr>
        <w:t xml:space="preserve"> </w:t>
      </w:r>
      <w:r w:rsidR="00D77177" w:rsidRPr="00F06E39">
        <w:rPr>
          <w:rFonts w:ascii="Times New Roman" w:hAnsi="Times New Roman" w:cs="Times New Roman"/>
          <w:b/>
          <w:sz w:val="28"/>
          <w:szCs w:val="28"/>
        </w:rPr>
        <w:t>– 5</w:t>
      </w:r>
      <w:r w:rsidRPr="00F06E39">
        <w:rPr>
          <w:rFonts w:ascii="Times New Roman" w:hAnsi="Times New Roman" w:cs="Times New Roman"/>
          <w:b/>
          <w:sz w:val="28"/>
          <w:szCs w:val="28"/>
        </w:rPr>
        <w:t xml:space="preserve"> балів</w:t>
      </w:r>
      <w:r w:rsidR="00BF0EF0" w:rsidRPr="00F06E39">
        <w:rPr>
          <w:rFonts w:ascii="Times New Roman" w:hAnsi="Times New Roman" w:cs="Times New Roman"/>
          <w:b/>
          <w:sz w:val="28"/>
          <w:szCs w:val="28"/>
        </w:rPr>
        <w:t>;</w:t>
      </w:r>
      <w:r w:rsidR="00BF0EF0" w:rsidRPr="00F06E39">
        <w:rPr>
          <w:rFonts w:ascii="Times New Roman" w:hAnsi="Times New Roman" w:cs="Times New Roman"/>
          <w:sz w:val="28"/>
          <w:szCs w:val="28"/>
        </w:rPr>
        <w:t xml:space="preserve"> МТБ № 2 </w:t>
      </w:r>
      <w:r w:rsidR="00AC5886" w:rsidRPr="00F06E39">
        <w:rPr>
          <w:rFonts w:ascii="Times New Roman" w:hAnsi="Times New Roman" w:cs="Times New Roman"/>
          <w:sz w:val="28"/>
          <w:szCs w:val="28"/>
        </w:rPr>
        <w:t>– 4</w:t>
      </w:r>
      <w:r w:rsidRPr="00F06E39">
        <w:rPr>
          <w:rFonts w:ascii="Times New Roman" w:hAnsi="Times New Roman" w:cs="Times New Roman"/>
          <w:sz w:val="28"/>
          <w:szCs w:val="28"/>
        </w:rPr>
        <w:t xml:space="preserve"> бал</w:t>
      </w:r>
      <w:r w:rsidR="00AC5886" w:rsidRPr="00F06E39">
        <w:rPr>
          <w:rFonts w:ascii="Times New Roman" w:hAnsi="Times New Roman" w:cs="Times New Roman"/>
          <w:sz w:val="28"/>
          <w:szCs w:val="28"/>
        </w:rPr>
        <w:t>и</w:t>
      </w:r>
      <w:r w:rsidR="00BF0EF0" w:rsidRPr="00F06E39">
        <w:rPr>
          <w:rFonts w:ascii="Times New Roman" w:hAnsi="Times New Roman" w:cs="Times New Roman"/>
          <w:sz w:val="28"/>
          <w:szCs w:val="28"/>
        </w:rPr>
        <w:t>;</w:t>
      </w:r>
      <w:r w:rsidRPr="00F06E39">
        <w:rPr>
          <w:rFonts w:ascii="Times New Roman" w:hAnsi="Times New Roman" w:cs="Times New Roman"/>
          <w:sz w:val="28"/>
          <w:szCs w:val="28"/>
        </w:rPr>
        <w:t xml:space="preserve"> </w:t>
      </w:r>
      <w:r w:rsidR="00BF0EF0" w:rsidRPr="00F06E39">
        <w:rPr>
          <w:rFonts w:ascii="Times New Roman" w:hAnsi="Times New Roman" w:cs="Times New Roman"/>
          <w:sz w:val="28"/>
          <w:szCs w:val="28"/>
        </w:rPr>
        <w:t xml:space="preserve">МТБ № 3 </w:t>
      </w:r>
      <w:r w:rsidRPr="00F06E39">
        <w:rPr>
          <w:rFonts w:ascii="Times New Roman" w:hAnsi="Times New Roman" w:cs="Times New Roman"/>
          <w:sz w:val="28"/>
          <w:szCs w:val="28"/>
        </w:rPr>
        <w:t xml:space="preserve">– </w:t>
      </w:r>
      <w:r w:rsidR="007E67CF" w:rsidRPr="00F06E39">
        <w:rPr>
          <w:rFonts w:ascii="Times New Roman" w:hAnsi="Times New Roman" w:cs="Times New Roman"/>
          <w:sz w:val="28"/>
          <w:szCs w:val="28"/>
        </w:rPr>
        <w:t>3</w:t>
      </w:r>
      <w:r w:rsidRPr="00F06E39">
        <w:rPr>
          <w:rFonts w:ascii="Times New Roman" w:hAnsi="Times New Roman" w:cs="Times New Roman"/>
          <w:sz w:val="28"/>
          <w:szCs w:val="28"/>
        </w:rPr>
        <w:t xml:space="preserve"> бал</w:t>
      </w:r>
      <w:r w:rsidR="00AC5886" w:rsidRPr="00F06E39">
        <w:rPr>
          <w:rFonts w:ascii="Times New Roman" w:hAnsi="Times New Roman" w:cs="Times New Roman"/>
          <w:sz w:val="28"/>
          <w:szCs w:val="28"/>
        </w:rPr>
        <w:t>и</w:t>
      </w:r>
      <w:r w:rsidRPr="00F06E39">
        <w:rPr>
          <w:rFonts w:ascii="Times New Roman" w:hAnsi="Times New Roman" w:cs="Times New Roman"/>
          <w:sz w:val="28"/>
          <w:szCs w:val="28"/>
        </w:rPr>
        <w:t>;</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б) наявність вантажного та спеціалізованого транспорту, який частково забезпечує спроможність надання послуги з управління об’єктом конкурсу</w:t>
      </w:r>
      <w:r w:rsidR="00C7325F" w:rsidRPr="00F06E39">
        <w:rPr>
          <w:rFonts w:ascii="Times New Roman" w:hAnsi="Times New Roman" w:cs="Times New Roman"/>
          <w:sz w:val="28"/>
          <w:szCs w:val="28"/>
        </w:rPr>
        <w:t>: МТБ № 1</w:t>
      </w:r>
      <w:r w:rsidRPr="00F06E39">
        <w:rPr>
          <w:rFonts w:ascii="Times New Roman" w:hAnsi="Times New Roman" w:cs="Times New Roman"/>
          <w:sz w:val="28"/>
          <w:szCs w:val="28"/>
        </w:rPr>
        <w:t xml:space="preserve"> – </w:t>
      </w:r>
      <w:r w:rsidR="00AC5886" w:rsidRPr="00F06E39">
        <w:rPr>
          <w:rFonts w:ascii="Times New Roman" w:hAnsi="Times New Roman" w:cs="Times New Roman"/>
          <w:sz w:val="28"/>
          <w:szCs w:val="28"/>
        </w:rPr>
        <w:t>4</w:t>
      </w:r>
      <w:r w:rsidRPr="00F06E39">
        <w:rPr>
          <w:rFonts w:ascii="Times New Roman" w:hAnsi="Times New Roman" w:cs="Times New Roman"/>
          <w:sz w:val="28"/>
          <w:szCs w:val="28"/>
        </w:rPr>
        <w:t xml:space="preserve"> бал</w:t>
      </w:r>
      <w:r w:rsidR="00AC5886" w:rsidRPr="00F06E39">
        <w:rPr>
          <w:rFonts w:ascii="Times New Roman" w:hAnsi="Times New Roman" w:cs="Times New Roman"/>
          <w:sz w:val="28"/>
          <w:szCs w:val="28"/>
        </w:rPr>
        <w:t>и</w:t>
      </w:r>
      <w:r w:rsidR="00C7325F" w:rsidRPr="00F06E39">
        <w:rPr>
          <w:rFonts w:ascii="Times New Roman" w:hAnsi="Times New Roman" w:cs="Times New Roman"/>
          <w:sz w:val="28"/>
          <w:szCs w:val="28"/>
        </w:rPr>
        <w:t>;  МТБ № 2</w:t>
      </w:r>
      <w:r w:rsidR="00AC5886" w:rsidRPr="00F06E39">
        <w:rPr>
          <w:rFonts w:ascii="Times New Roman" w:hAnsi="Times New Roman" w:cs="Times New Roman"/>
          <w:sz w:val="28"/>
          <w:szCs w:val="28"/>
        </w:rPr>
        <w:t xml:space="preserve"> – 3</w:t>
      </w:r>
      <w:r w:rsidRPr="00F06E39">
        <w:rPr>
          <w:rFonts w:ascii="Times New Roman" w:hAnsi="Times New Roman" w:cs="Times New Roman"/>
          <w:sz w:val="28"/>
          <w:szCs w:val="28"/>
        </w:rPr>
        <w:t xml:space="preserve"> бали</w:t>
      </w:r>
      <w:r w:rsidR="00C7325F" w:rsidRPr="00F06E39">
        <w:rPr>
          <w:rFonts w:ascii="Times New Roman" w:hAnsi="Times New Roman" w:cs="Times New Roman"/>
          <w:sz w:val="28"/>
          <w:szCs w:val="28"/>
        </w:rPr>
        <w:t>; МТБ № 3</w:t>
      </w:r>
      <w:r w:rsidRPr="00F06E39">
        <w:rPr>
          <w:rFonts w:ascii="Times New Roman" w:hAnsi="Times New Roman" w:cs="Times New Roman"/>
          <w:sz w:val="28"/>
          <w:szCs w:val="28"/>
        </w:rPr>
        <w:t xml:space="preserve"> – </w:t>
      </w:r>
      <w:r w:rsidR="007E67CF" w:rsidRPr="00F06E39">
        <w:rPr>
          <w:rFonts w:ascii="Times New Roman" w:hAnsi="Times New Roman" w:cs="Times New Roman"/>
          <w:sz w:val="28"/>
          <w:szCs w:val="28"/>
        </w:rPr>
        <w:t>2</w:t>
      </w:r>
      <w:r w:rsidR="00AC5886" w:rsidRPr="00F06E39">
        <w:rPr>
          <w:rFonts w:ascii="Times New Roman" w:hAnsi="Times New Roman" w:cs="Times New Roman"/>
          <w:sz w:val="28"/>
          <w:szCs w:val="28"/>
        </w:rPr>
        <w:t xml:space="preserve"> бал</w:t>
      </w:r>
      <w:r w:rsidR="007E67CF" w:rsidRPr="00F06E39">
        <w:rPr>
          <w:rFonts w:ascii="Times New Roman" w:hAnsi="Times New Roman" w:cs="Times New Roman"/>
          <w:sz w:val="28"/>
          <w:szCs w:val="28"/>
        </w:rPr>
        <w:t>и</w:t>
      </w:r>
      <w:r w:rsidR="005405C1" w:rsidRPr="00F06E39">
        <w:rPr>
          <w:rFonts w:ascii="Times New Roman" w:hAnsi="Times New Roman" w:cs="Times New Roman"/>
          <w:sz w:val="28"/>
          <w:szCs w:val="28"/>
        </w:rPr>
        <w:t>.</w:t>
      </w:r>
    </w:p>
    <w:p w:rsidR="00C27B04" w:rsidRPr="00F06E39" w:rsidRDefault="00C27B04" w:rsidP="00C27B04">
      <w:pPr>
        <w:spacing w:after="0" w:line="240" w:lineRule="auto"/>
        <w:ind w:left="142" w:firstLine="567"/>
        <w:jc w:val="both"/>
        <w:rPr>
          <w:rFonts w:ascii="Times New Roman" w:hAnsi="Times New Roman" w:cs="Times New Roman"/>
          <w:sz w:val="28"/>
          <w:szCs w:val="28"/>
        </w:rPr>
      </w:pPr>
      <w:r w:rsidRPr="00F06E39">
        <w:rPr>
          <w:rFonts w:ascii="Times New Roman" w:hAnsi="Times New Roman" w:cs="Times New Roman"/>
          <w:sz w:val="28"/>
          <w:szCs w:val="28"/>
        </w:rPr>
        <w:t>Мінімальною необхідною кількістю вантажного та спеціалізованого транспорту при оцінці конкурсних пропозицій</w:t>
      </w:r>
      <w:r w:rsidR="00224B77" w:rsidRPr="00F06E39">
        <w:rPr>
          <w:rFonts w:ascii="Times New Roman" w:hAnsi="Times New Roman" w:cs="Times New Roman"/>
          <w:sz w:val="28"/>
          <w:szCs w:val="28"/>
        </w:rPr>
        <w:t xml:space="preserve"> (підпункт «а» цього пункту)</w:t>
      </w:r>
      <w:r w:rsidRPr="00F06E39">
        <w:rPr>
          <w:rFonts w:ascii="Times New Roman" w:hAnsi="Times New Roman" w:cs="Times New Roman"/>
          <w:sz w:val="28"/>
          <w:szCs w:val="28"/>
        </w:rPr>
        <w:t xml:space="preserve"> вважається:</w:t>
      </w:r>
    </w:p>
    <w:p w:rsidR="00C27B04" w:rsidRPr="00F06E39" w:rsidRDefault="00C27B04" w:rsidP="00C27B04">
      <w:pPr>
        <w:spacing w:after="0" w:line="240" w:lineRule="auto"/>
        <w:ind w:left="142"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 один трактор на прибирання </w:t>
      </w:r>
      <w:proofErr w:type="spellStart"/>
      <w:r w:rsidRPr="00F06E39">
        <w:rPr>
          <w:rFonts w:ascii="Times New Roman" w:hAnsi="Times New Roman" w:cs="Times New Roman"/>
          <w:sz w:val="28"/>
          <w:szCs w:val="28"/>
        </w:rPr>
        <w:t>внутрішньодворових</w:t>
      </w:r>
      <w:proofErr w:type="spellEnd"/>
      <w:r w:rsidRPr="00F06E39">
        <w:rPr>
          <w:rFonts w:ascii="Times New Roman" w:hAnsi="Times New Roman" w:cs="Times New Roman"/>
          <w:sz w:val="28"/>
          <w:szCs w:val="28"/>
        </w:rPr>
        <w:t xml:space="preserve"> доріг та прибудинкової території до 400 </w:t>
      </w:r>
      <w:proofErr w:type="spellStart"/>
      <w:r w:rsidRPr="00F06E39">
        <w:rPr>
          <w:rFonts w:ascii="Times New Roman" w:hAnsi="Times New Roman" w:cs="Times New Roman"/>
          <w:sz w:val="28"/>
          <w:szCs w:val="28"/>
        </w:rPr>
        <w:t>тис.кв.м</w:t>
      </w:r>
      <w:proofErr w:type="spellEnd"/>
      <w:r w:rsidRPr="00F06E39">
        <w:rPr>
          <w:rFonts w:ascii="Times New Roman" w:hAnsi="Times New Roman" w:cs="Times New Roman"/>
          <w:sz w:val="28"/>
          <w:szCs w:val="28"/>
        </w:rPr>
        <w:t xml:space="preserve">.; </w:t>
      </w:r>
    </w:p>
    <w:p w:rsidR="00C27B04" w:rsidRPr="00F06E39" w:rsidRDefault="00C27B04" w:rsidP="00C27B04">
      <w:pPr>
        <w:spacing w:after="0" w:line="240" w:lineRule="auto"/>
        <w:ind w:left="142" w:firstLine="567"/>
        <w:jc w:val="both"/>
        <w:rPr>
          <w:rFonts w:ascii="Times New Roman" w:hAnsi="Times New Roman" w:cs="Times New Roman"/>
          <w:sz w:val="28"/>
          <w:szCs w:val="28"/>
        </w:rPr>
      </w:pPr>
      <w:r w:rsidRPr="00F06E39">
        <w:rPr>
          <w:rFonts w:ascii="Times New Roman" w:hAnsi="Times New Roman" w:cs="Times New Roman"/>
          <w:sz w:val="28"/>
          <w:szCs w:val="28"/>
        </w:rPr>
        <w:t>- один автомобіль для вивезення сміття на кожний об’єкт конкурсу;</w:t>
      </w:r>
    </w:p>
    <w:p w:rsidR="00C27B04" w:rsidRPr="00F06E39" w:rsidRDefault="00C27B04" w:rsidP="00C27B04">
      <w:pPr>
        <w:spacing w:after="0" w:line="240" w:lineRule="auto"/>
        <w:ind w:left="142" w:firstLine="567"/>
        <w:jc w:val="both"/>
        <w:rPr>
          <w:rFonts w:ascii="Times New Roman" w:hAnsi="Times New Roman" w:cs="Times New Roman"/>
          <w:sz w:val="28"/>
          <w:szCs w:val="28"/>
        </w:rPr>
      </w:pPr>
      <w:r w:rsidRPr="00F06E39">
        <w:rPr>
          <w:rFonts w:ascii="Times New Roman" w:hAnsi="Times New Roman" w:cs="Times New Roman"/>
          <w:sz w:val="28"/>
          <w:szCs w:val="28"/>
        </w:rPr>
        <w:t>- один автомобіль з обладнанням для проведення аварійно-ремонтних робіт на кожний об’єкт конкурсу.</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2.3.</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а) наявність спеціалізованої техніки, обладнання, інвентаря, що повністю забезпечують спроможність надання послуги з управління об’єктом конкурсу</w:t>
      </w:r>
      <w:r w:rsidR="00C7325F" w:rsidRPr="00F06E39">
        <w:rPr>
          <w:rFonts w:ascii="Times New Roman" w:hAnsi="Times New Roman" w:cs="Times New Roman"/>
          <w:sz w:val="28"/>
          <w:szCs w:val="28"/>
        </w:rPr>
        <w:t xml:space="preserve">: МТБ № 1 </w:t>
      </w:r>
      <w:r w:rsidR="00D77177" w:rsidRPr="00F06E39">
        <w:rPr>
          <w:rFonts w:ascii="Times New Roman" w:hAnsi="Times New Roman" w:cs="Times New Roman"/>
          <w:b/>
          <w:sz w:val="28"/>
          <w:szCs w:val="28"/>
        </w:rPr>
        <w:t>– 3</w:t>
      </w:r>
      <w:r w:rsidRPr="00F06E39">
        <w:rPr>
          <w:rFonts w:ascii="Times New Roman" w:hAnsi="Times New Roman" w:cs="Times New Roman"/>
          <w:b/>
          <w:sz w:val="28"/>
          <w:szCs w:val="28"/>
        </w:rPr>
        <w:t xml:space="preserve"> бал</w:t>
      </w:r>
      <w:r w:rsidR="00D77177" w:rsidRPr="00F06E39">
        <w:rPr>
          <w:rFonts w:ascii="Times New Roman" w:hAnsi="Times New Roman" w:cs="Times New Roman"/>
          <w:b/>
          <w:sz w:val="28"/>
          <w:szCs w:val="28"/>
        </w:rPr>
        <w:t>и</w:t>
      </w:r>
      <w:r w:rsidR="00C7325F" w:rsidRPr="00F06E39">
        <w:rPr>
          <w:rFonts w:ascii="Times New Roman" w:hAnsi="Times New Roman" w:cs="Times New Roman"/>
          <w:b/>
          <w:sz w:val="28"/>
          <w:szCs w:val="28"/>
        </w:rPr>
        <w:t xml:space="preserve">; </w:t>
      </w:r>
      <w:r w:rsidR="00C7325F" w:rsidRPr="00F06E39">
        <w:rPr>
          <w:rFonts w:ascii="Times New Roman" w:hAnsi="Times New Roman" w:cs="Times New Roman"/>
          <w:sz w:val="28"/>
          <w:szCs w:val="28"/>
        </w:rPr>
        <w:t>МТБ № 2</w:t>
      </w:r>
      <w:r w:rsidR="00AC5886" w:rsidRPr="00F06E39">
        <w:rPr>
          <w:rFonts w:ascii="Times New Roman" w:hAnsi="Times New Roman" w:cs="Times New Roman"/>
          <w:sz w:val="28"/>
          <w:szCs w:val="28"/>
        </w:rPr>
        <w:t xml:space="preserve"> – 2</w:t>
      </w:r>
      <w:r w:rsidRPr="00F06E39">
        <w:rPr>
          <w:rFonts w:ascii="Times New Roman" w:hAnsi="Times New Roman" w:cs="Times New Roman"/>
          <w:sz w:val="28"/>
          <w:szCs w:val="28"/>
        </w:rPr>
        <w:t xml:space="preserve"> бали</w:t>
      </w:r>
      <w:r w:rsidR="00C7325F" w:rsidRPr="00F06E39">
        <w:rPr>
          <w:rFonts w:ascii="Times New Roman" w:hAnsi="Times New Roman" w:cs="Times New Roman"/>
          <w:sz w:val="28"/>
          <w:szCs w:val="28"/>
        </w:rPr>
        <w:t>; МТБ № 3</w:t>
      </w:r>
      <w:r w:rsidRPr="00F06E39">
        <w:rPr>
          <w:rFonts w:ascii="Times New Roman" w:hAnsi="Times New Roman" w:cs="Times New Roman"/>
          <w:sz w:val="28"/>
          <w:szCs w:val="28"/>
        </w:rPr>
        <w:t xml:space="preserve"> – </w:t>
      </w:r>
      <w:r w:rsidR="00213171" w:rsidRPr="00F06E39">
        <w:rPr>
          <w:rFonts w:ascii="Times New Roman" w:hAnsi="Times New Roman" w:cs="Times New Roman"/>
          <w:sz w:val="28"/>
          <w:szCs w:val="28"/>
        </w:rPr>
        <w:t>1 бал</w:t>
      </w:r>
      <w:r w:rsidRPr="00F06E39">
        <w:rPr>
          <w:rFonts w:ascii="Times New Roman" w:hAnsi="Times New Roman" w:cs="Times New Roman"/>
          <w:sz w:val="28"/>
          <w:szCs w:val="28"/>
        </w:rPr>
        <w:t>;</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б) наявність спеціалізованої техніки, обладнання, інвентаря, що частково забезпечують спроможність надання послуги з управління об’єктом конкурсу</w:t>
      </w:r>
      <w:r w:rsidR="00C7325F" w:rsidRPr="00F06E39">
        <w:rPr>
          <w:rFonts w:ascii="Times New Roman" w:hAnsi="Times New Roman" w:cs="Times New Roman"/>
          <w:sz w:val="28"/>
          <w:szCs w:val="28"/>
        </w:rPr>
        <w:t xml:space="preserve">: МТБ № 1 </w:t>
      </w:r>
      <w:r w:rsidRPr="00F06E39">
        <w:rPr>
          <w:rFonts w:ascii="Times New Roman" w:hAnsi="Times New Roman" w:cs="Times New Roman"/>
          <w:sz w:val="28"/>
          <w:szCs w:val="28"/>
        </w:rPr>
        <w:t xml:space="preserve">– </w:t>
      </w:r>
      <w:r w:rsidR="006833DC" w:rsidRPr="00F06E39">
        <w:rPr>
          <w:rFonts w:ascii="Times New Roman" w:hAnsi="Times New Roman" w:cs="Times New Roman"/>
          <w:sz w:val="28"/>
          <w:szCs w:val="28"/>
        </w:rPr>
        <w:t>2</w:t>
      </w:r>
      <w:r w:rsidRPr="00F06E39">
        <w:rPr>
          <w:rFonts w:ascii="Times New Roman" w:hAnsi="Times New Roman" w:cs="Times New Roman"/>
          <w:sz w:val="28"/>
          <w:szCs w:val="28"/>
        </w:rPr>
        <w:t xml:space="preserve"> бали</w:t>
      </w:r>
      <w:r w:rsidR="00C7325F" w:rsidRPr="00F06E39">
        <w:rPr>
          <w:rFonts w:ascii="Times New Roman" w:hAnsi="Times New Roman" w:cs="Times New Roman"/>
          <w:sz w:val="28"/>
          <w:szCs w:val="28"/>
        </w:rPr>
        <w:t>; МТБ № 2</w:t>
      </w:r>
      <w:r w:rsidRPr="00F06E39">
        <w:rPr>
          <w:rFonts w:ascii="Times New Roman" w:hAnsi="Times New Roman" w:cs="Times New Roman"/>
          <w:sz w:val="28"/>
          <w:szCs w:val="28"/>
        </w:rPr>
        <w:t xml:space="preserve"> – </w:t>
      </w:r>
      <w:r w:rsidR="006833DC" w:rsidRPr="00F06E39">
        <w:rPr>
          <w:rFonts w:ascii="Times New Roman" w:hAnsi="Times New Roman" w:cs="Times New Roman"/>
          <w:sz w:val="28"/>
          <w:szCs w:val="28"/>
        </w:rPr>
        <w:t>1</w:t>
      </w:r>
      <w:r w:rsidRPr="00F06E39">
        <w:rPr>
          <w:rFonts w:ascii="Times New Roman" w:hAnsi="Times New Roman" w:cs="Times New Roman"/>
          <w:sz w:val="28"/>
          <w:szCs w:val="28"/>
        </w:rPr>
        <w:t xml:space="preserve"> бал</w:t>
      </w:r>
      <w:r w:rsidR="00C7325F" w:rsidRPr="00F06E39">
        <w:rPr>
          <w:rFonts w:ascii="Times New Roman" w:hAnsi="Times New Roman" w:cs="Times New Roman"/>
          <w:sz w:val="28"/>
          <w:szCs w:val="28"/>
        </w:rPr>
        <w:t>; МТБ № 3</w:t>
      </w:r>
      <w:r w:rsidRPr="00F06E39">
        <w:rPr>
          <w:rFonts w:ascii="Times New Roman" w:hAnsi="Times New Roman" w:cs="Times New Roman"/>
          <w:sz w:val="28"/>
          <w:szCs w:val="28"/>
        </w:rPr>
        <w:t xml:space="preserve"> – </w:t>
      </w:r>
      <w:r w:rsidR="00213171" w:rsidRPr="00F06E39">
        <w:rPr>
          <w:rFonts w:ascii="Times New Roman" w:hAnsi="Times New Roman" w:cs="Times New Roman"/>
          <w:sz w:val="28"/>
          <w:szCs w:val="28"/>
        </w:rPr>
        <w:t>0 балів</w:t>
      </w:r>
      <w:r w:rsidRPr="00F06E39">
        <w:rPr>
          <w:rFonts w:ascii="Times New Roman" w:hAnsi="Times New Roman" w:cs="Times New Roman"/>
          <w:sz w:val="28"/>
          <w:szCs w:val="28"/>
        </w:rPr>
        <w:t>;</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Мінімальною необхідною кількістю спеціалізованої техніки, обладнання, інвентаря при оцінці конкурсних пропозицій </w:t>
      </w:r>
      <w:r w:rsidR="00224B77" w:rsidRPr="00F06E39">
        <w:rPr>
          <w:rFonts w:ascii="Times New Roman" w:hAnsi="Times New Roman" w:cs="Times New Roman"/>
          <w:sz w:val="28"/>
          <w:szCs w:val="28"/>
        </w:rPr>
        <w:t xml:space="preserve">(підпункт «а» цього пункту) </w:t>
      </w:r>
      <w:r w:rsidRPr="00F06E39">
        <w:rPr>
          <w:rFonts w:ascii="Times New Roman" w:hAnsi="Times New Roman" w:cs="Times New Roman"/>
          <w:sz w:val="28"/>
          <w:szCs w:val="28"/>
        </w:rPr>
        <w:t xml:space="preserve">вважається по одній бензопилі, зварювальному апарату на кожний об’єкт </w:t>
      </w:r>
      <w:r w:rsidRPr="00F06E39">
        <w:rPr>
          <w:rFonts w:ascii="Times New Roman" w:hAnsi="Times New Roman" w:cs="Times New Roman"/>
          <w:sz w:val="28"/>
          <w:szCs w:val="28"/>
        </w:rPr>
        <w:lastRenderedPageBreak/>
        <w:t xml:space="preserve">конкурсу, по одній газонокосарці на кожні 100 тис. </w:t>
      </w:r>
      <w:proofErr w:type="spellStart"/>
      <w:r w:rsidRPr="00F06E39">
        <w:rPr>
          <w:rFonts w:ascii="Times New Roman" w:hAnsi="Times New Roman" w:cs="Times New Roman"/>
          <w:sz w:val="28"/>
          <w:szCs w:val="28"/>
        </w:rPr>
        <w:t>кв.м</w:t>
      </w:r>
      <w:proofErr w:type="spellEnd"/>
      <w:r w:rsidRPr="00F06E39">
        <w:rPr>
          <w:rFonts w:ascii="Times New Roman" w:hAnsi="Times New Roman" w:cs="Times New Roman"/>
          <w:sz w:val="28"/>
          <w:szCs w:val="28"/>
        </w:rPr>
        <w:t>. прибудинкової території об’єкту конкурсу, по одній мітлі та лопаті на кожного двірника.</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2.4. </w:t>
      </w:r>
    </w:p>
    <w:p w:rsidR="00C27B04" w:rsidRPr="00F06E39" w:rsidRDefault="00C27B04" w:rsidP="00C27B04">
      <w:pPr>
        <w:spacing w:after="0" w:line="240" w:lineRule="auto"/>
        <w:ind w:left="142" w:firstLine="567"/>
        <w:jc w:val="both"/>
        <w:rPr>
          <w:rFonts w:ascii="Times New Roman" w:hAnsi="Times New Roman" w:cs="Times New Roman"/>
          <w:sz w:val="28"/>
          <w:szCs w:val="28"/>
        </w:rPr>
      </w:pPr>
      <w:r w:rsidRPr="00F06E39">
        <w:rPr>
          <w:rFonts w:ascii="Times New Roman" w:hAnsi="Times New Roman" w:cs="Times New Roman"/>
          <w:sz w:val="28"/>
          <w:szCs w:val="28"/>
        </w:rPr>
        <w:t>Наявність дозвільних документів – декларації відповідності матеріально-технічної бази вимогам законодавства з охорони праці та дозволів на виконання робіт підвищеної небезпеки та на експлуатацію (застосування) машин, механізмів, устаткування підвищеної небезпеки, згідно з якими дозволяється:</w:t>
      </w:r>
    </w:p>
    <w:p w:rsidR="00C27B04" w:rsidRPr="00F06E39" w:rsidRDefault="00C27B04" w:rsidP="00C27B04">
      <w:pPr>
        <w:spacing w:after="0" w:line="240" w:lineRule="auto"/>
        <w:ind w:left="142"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а) виконувати зварювальні та </w:t>
      </w:r>
      <w:proofErr w:type="spellStart"/>
      <w:r w:rsidRPr="00F06E39">
        <w:rPr>
          <w:rFonts w:ascii="Times New Roman" w:hAnsi="Times New Roman" w:cs="Times New Roman"/>
          <w:sz w:val="28"/>
          <w:szCs w:val="28"/>
        </w:rPr>
        <w:t>газополум’яні</w:t>
      </w:r>
      <w:proofErr w:type="spellEnd"/>
      <w:r w:rsidRPr="00F06E39">
        <w:rPr>
          <w:rFonts w:ascii="Times New Roman" w:hAnsi="Times New Roman" w:cs="Times New Roman"/>
          <w:sz w:val="28"/>
          <w:szCs w:val="28"/>
        </w:rPr>
        <w:t xml:space="preserve"> роботи (ручне дугове і газове зварювання зварних з’єднань трубопроводів із сталевих труб систем теплових мер</w:t>
      </w:r>
      <w:r w:rsidR="00213171" w:rsidRPr="00F06E39">
        <w:rPr>
          <w:rFonts w:ascii="Times New Roman" w:hAnsi="Times New Roman" w:cs="Times New Roman"/>
          <w:sz w:val="28"/>
          <w:szCs w:val="28"/>
        </w:rPr>
        <w:t>еж, водопостачання і каналізації</w:t>
      </w:r>
      <w:r w:rsidRPr="00F06E39">
        <w:rPr>
          <w:rFonts w:ascii="Times New Roman" w:hAnsi="Times New Roman" w:cs="Times New Roman"/>
          <w:sz w:val="28"/>
          <w:szCs w:val="28"/>
        </w:rPr>
        <w:t>, ліфтів) та зберігання балонів із стисненим, зрідженим, вибухонебезпечним газом (з киснем і пропан-бутаном);</w:t>
      </w:r>
    </w:p>
    <w:p w:rsidR="00C27B04" w:rsidRPr="00F06E39" w:rsidRDefault="00C27B04" w:rsidP="00C27B04">
      <w:pPr>
        <w:spacing w:after="0" w:line="240" w:lineRule="auto"/>
        <w:ind w:left="142" w:firstLine="567"/>
        <w:jc w:val="both"/>
        <w:rPr>
          <w:rFonts w:ascii="Times New Roman" w:hAnsi="Times New Roman" w:cs="Times New Roman"/>
          <w:sz w:val="28"/>
          <w:szCs w:val="28"/>
        </w:rPr>
      </w:pPr>
      <w:r w:rsidRPr="00F06E39">
        <w:rPr>
          <w:rFonts w:ascii="Times New Roman" w:hAnsi="Times New Roman" w:cs="Times New Roman"/>
          <w:sz w:val="28"/>
          <w:szCs w:val="28"/>
        </w:rPr>
        <w:t>б) експлуатувати посудини, що працюють під тиском понад 0,05 МПа;</w:t>
      </w:r>
    </w:p>
    <w:p w:rsidR="00C27B04" w:rsidRPr="00F06E39" w:rsidRDefault="00C27B04" w:rsidP="00C27B04">
      <w:pPr>
        <w:spacing w:after="0" w:line="240" w:lineRule="auto"/>
        <w:ind w:left="142" w:firstLine="567"/>
        <w:jc w:val="both"/>
        <w:rPr>
          <w:rFonts w:ascii="Times New Roman" w:hAnsi="Times New Roman" w:cs="Times New Roman"/>
          <w:sz w:val="28"/>
          <w:szCs w:val="28"/>
        </w:rPr>
      </w:pPr>
      <w:r w:rsidRPr="00F06E39">
        <w:rPr>
          <w:rFonts w:ascii="Times New Roman" w:hAnsi="Times New Roman" w:cs="Times New Roman"/>
          <w:sz w:val="28"/>
          <w:szCs w:val="28"/>
        </w:rPr>
        <w:t>в) виконувати обстеження, ремонт та чищення димарів, повітропроводів;</w:t>
      </w:r>
    </w:p>
    <w:p w:rsidR="00C27B04" w:rsidRPr="00F06E39" w:rsidRDefault="00C27B04" w:rsidP="00C27B04">
      <w:pPr>
        <w:spacing w:after="0" w:line="240" w:lineRule="auto"/>
        <w:ind w:left="142" w:firstLine="567"/>
        <w:jc w:val="both"/>
        <w:rPr>
          <w:rFonts w:ascii="Times New Roman" w:hAnsi="Times New Roman" w:cs="Times New Roman"/>
          <w:sz w:val="28"/>
          <w:szCs w:val="28"/>
        </w:rPr>
      </w:pPr>
      <w:r w:rsidRPr="00F06E39">
        <w:rPr>
          <w:rFonts w:ascii="Times New Roman" w:hAnsi="Times New Roman" w:cs="Times New Roman"/>
          <w:sz w:val="28"/>
          <w:szCs w:val="28"/>
        </w:rPr>
        <w:t>г) виконувати мо</w:t>
      </w:r>
      <w:r w:rsidR="00213171" w:rsidRPr="00F06E39">
        <w:rPr>
          <w:rFonts w:ascii="Times New Roman" w:hAnsi="Times New Roman" w:cs="Times New Roman"/>
          <w:sz w:val="28"/>
          <w:szCs w:val="28"/>
        </w:rPr>
        <w:t>н</w:t>
      </w:r>
      <w:r w:rsidRPr="00F06E39">
        <w:rPr>
          <w:rFonts w:ascii="Times New Roman" w:hAnsi="Times New Roman" w:cs="Times New Roman"/>
          <w:sz w:val="28"/>
          <w:szCs w:val="28"/>
        </w:rPr>
        <w:t>таж, налагодження, ремонт та технічне обслуговування ліфтів, зварювальні роботи (при монтажі, налагодженні та ремонті ліфтів);</w:t>
      </w:r>
    </w:p>
    <w:p w:rsidR="00C27B04" w:rsidRPr="00F06E39" w:rsidRDefault="00C27B04" w:rsidP="00C27B04">
      <w:pPr>
        <w:spacing w:after="0" w:line="240" w:lineRule="auto"/>
        <w:ind w:left="142" w:firstLine="567"/>
        <w:jc w:val="both"/>
        <w:rPr>
          <w:rFonts w:ascii="Times New Roman" w:hAnsi="Times New Roman" w:cs="Times New Roman"/>
          <w:sz w:val="28"/>
          <w:szCs w:val="28"/>
        </w:rPr>
      </w:pPr>
      <w:r w:rsidRPr="00F06E39">
        <w:rPr>
          <w:rFonts w:ascii="Times New Roman" w:hAnsi="Times New Roman" w:cs="Times New Roman"/>
          <w:sz w:val="28"/>
          <w:szCs w:val="28"/>
        </w:rPr>
        <w:t>г) виконувати налагодження електричного устаткування електричних мереж;</w:t>
      </w:r>
    </w:p>
    <w:p w:rsidR="00C27B04" w:rsidRPr="00F06E39" w:rsidRDefault="00C27B04" w:rsidP="00C27B04">
      <w:pPr>
        <w:spacing w:after="0" w:line="240" w:lineRule="auto"/>
        <w:ind w:left="142"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д) </w:t>
      </w:r>
      <w:r w:rsidR="006833DC" w:rsidRPr="00F06E39">
        <w:rPr>
          <w:rFonts w:ascii="Times New Roman" w:hAnsi="Times New Roman" w:cs="Times New Roman"/>
          <w:sz w:val="28"/>
          <w:szCs w:val="28"/>
        </w:rPr>
        <w:t xml:space="preserve">виконувати </w:t>
      </w:r>
      <w:r w:rsidRPr="00F06E39">
        <w:rPr>
          <w:rFonts w:ascii="Times New Roman" w:hAnsi="Times New Roman" w:cs="Times New Roman"/>
          <w:sz w:val="28"/>
          <w:szCs w:val="28"/>
        </w:rPr>
        <w:t xml:space="preserve">роботи в колодязях, </w:t>
      </w:r>
      <w:r w:rsidR="006833DC" w:rsidRPr="00F06E39">
        <w:rPr>
          <w:rFonts w:ascii="Times New Roman" w:hAnsi="Times New Roman" w:cs="Times New Roman"/>
          <w:sz w:val="28"/>
          <w:szCs w:val="28"/>
        </w:rPr>
        <w:t>шурфах, траншеях.</w:t>
      </w:r>
    </w:p>
    <w:p w:rsidR="00C27B04" w:rsidRPr="00F06E39" w:rsidRDefault="00C27B04" w:rsidP="00C27B04">
      <w:pPr>
        <w:spacing w:after="0" w:line="240" w:lineRule="auto"/>
        <w:ind w:left="142"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За наявності всіх дозвільних документів, визначених цим пунктом конкурсної документації, учаснику конкурсу нараховується              </w:t>
      </w:r>
      <w:r w:rsidRPr="00F06E39">
        <w:rPr>
          <w:rFonts w:ascii="Times New Roman" w:hAnsi="Times New Roman" w:cs="Times New Roman"/>
          <w:b/>
          <w:sz w:val="28"/>
          <w:szCs w:val="28"/>
        </w:rPr>
        <w:t xml:space="preserve">- </w:t>
      </w:r>
      <w:r w:rsidR="00D77177" w:rsidRPr="00F06E39">
        <w:rPr>
          <w:rFonts w:ascii="Times New Roman" w:hAnsi="Times New Roman" w:cs="Times New Roman"/>
          <w:b/>
          <w:sz w:val="28"/>
          <w:szCs w:val="28"/>
        </w:rPr>
        <w:t>2</w:t>
      </w:r>
      <w:r w:rsidRPr="00F06E39">
        <w:rPr>
          <w:rFonts w:ascii="Times New Roman" w:hAnsi="Times New Roman" w:cs="Times New Roman"/>
          <w:b/>
          <w:sz w:val="28"/>
          <w:szCs w:val="28"/>
        </w:rPr>
        <w:t xml:space="preserve"> бали.</w:t>
      </w:r>
    </w:p>
    <w:p w:rsidR="00C27B04" w:rsidRPr="00F06E39" w:rsidRDefault="00C27B04" w:rsidP="00C27B04">
      <w:pPr>
        <w:spacing w:after="0" w:line="240" w:lineRule="auto"/>
        <w:ind w:left="142"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У разі наявності в учасника конкурсу замість дозвільного документа договору щодо залучення співвиконавця, який має право виконувати вищевказані роботи підвищеної небезпеки, сума балів зменшується на </w:t>
      </w:r>
      <w:r w:rsidRPr="00F06E39">
        <w:rPr>
          <w:rFonts w:ascii="Times New Roman" w:hAnsi="Times New Roman" w:cs="Times New Roman"/>
          <w:b/>
          <w:sz w:val="28"/>
          <w:szCs w:val="28"/>
        </w:rPr>
        <w:t>0,</w:t>
      </w:r>
      <w:r w:rsidR="00E430D0" w:rsidRPr="00F06E39">
        <w:rPr>
          <w:rFonts w:ascii="Times New Roman" w:hAnsi="Times New Roman" w:cs="Times New Roman"/>
          <w:b/>
          <w:sz w:val="28"/>
          <w:szCs w:val="28"/>
        </w:rPr>
        <w:t>2</w:t>
      </w:r>
      <w:r w:rsidRPr="00F06E39">
        <w:rPr>
          <w:rFonts w:ascii="Times New Roman" w:hAnsi="Times New Roman" w:cs="Times New Roman"/>
          <w:b/>
          <w:sz w:val="28"/>
          <w:szCs w:val="28"/>
        </w:rPr>
        <w:t xml:space="preserve"> балів</w:t>
      </w:r>
      <w:r w:rsidRPr="00F06E39">
        <w:rPr>
          <w:rFonts w:ascii="Times New Roman" w:hAnsi="Times New Roman" w:cs="Times New Roman"/>
          <w:sz w:val="28"/>
          <w:szCs w:val="28"/>
        </w:rPr>
        <w:t xml:space="preserve"> за кожний такий договір.</w:t>
      </w:r>
    </w:p>
    <w:p w:rsidR="00C27B04" w:rsidRPr="00F06E39" w:rsidRDefault="00C27B04" w:rsidP="00C27B04">
      <w:pPr>
        <w:spacing w:after="0" w:line="240" w:lineRule="auto"/>
        <w:ind w:left="142"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У разі відсутності в учасника конкурсу і дозвільного документу, і договору щодо залучення співвиконавця хоча б за однією із вищевказаних робіт підвищеної небезпеки учаснику конкурсу по пункту 2.4. </w:t>
      </w:r>
      <w:r w:rsidR="006833DC" w:rsidRPr="00F06E39">
        <w:rPr>
          <w:rFonts w:ascii="Times New Roman" w:hAnsi="Times New Roman" w:cs="Times New Roman"/>
          <w:sz w:val="28"/>
          <w:szCs w:val="28"/>
        </w:rPr>
        <w:t xml:space="preserve">кроку 2 критерію 2 </w:t>
      </w:r>
      <w:r w:rsidRPr="00F06E39">
        <w:rPr>
          <w:rFonts w:ascii="Times New Roman" w:hAnsi="Times New Roman" w:cs="Times New Roman"/>
          <w:sz w:val="28"/>
          <w:szCs w:val="28"/>
        </w:rPr>
        <w:t>конкурсної д</w:t>
      </w:r>
      <w:r w:rsidR="00E430D0" w:rsidRPr="00F06E39">
        <w:rPr>
          <w:rFonts w:ascii="Times New Roman" w:hAnsi="Times New Roman" w:cs="Times New Roman"/>
          <w:sz w:val="28"/>
          <w:szCs w:val="28"/>
        </w:rPr>
        <w:t xml:space="preserve">окументації нараховується </w:t>
      </w:r>
      <w:r w:rsidR="00E430D0" w:rsidRPr="00F06E39">
        <w:rPr>
          <w:rFonts w:ascii="Times New Roman" w:hAnsi="Times New Roman" w:cs="Times New Roman"/>
          <w:sz w:val="28"/>
          <w:szCs w:val="28"/>
        </w:rPr>
        <w:tab/>
      </w:r>
      <w:r w:rsidR="00E430D0"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t xml:space="preserve">           - </w:t>
      </w:r>
      <w:r w:rsidRPr="00F06E39">
        <w:rPr>
          <w:rFonts w:ascii="Times New Roman" w:hAnsi="Times New Roman" w:cs="Times New Roman"/>
          <w:b/>
          <w:sz w:val="28"/>
          <w:szCs w:val="28"/>
        </w:rPr>
        <w:t>0 балів</w:t>
      </w:r>
      <w:r w:rsidRPr="00F06E39">
        <w:rPr>
          <w:rFonts w:ascii="Times New Roman" w:hAnsi="Times New Roman" w:cs="Times New Roman"/>
          <w:sz w:val="28"/>
          <w:szCs w:val="28"/>
        </w:rPr>
        <w:t>.</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u w:val="single"/>
        </w:rPr>
        <w:t>Крок 3.</w:t>
      </w:r>
      <w:r w:rsidRPr="00F06E39">
        <w:rPr>
          <w:rFonts w:ascii="Times New Roman" w:hAnsi="Times New Roman" w:cs="Times New Roman"/>
          <w:sz w:val="28"/>
          <w:szCs w:val="28"/>
        </w:rPr>
        <w:t xml:space="preserve"> Загальна сума балів за критерієм 2 підсумовується по кожному учаснику конкурсу за формулою: Бал(n учасника) = (Бал(п.2.1.) + Бал(п.2.2.) + Бал(п.2.3.) + Бал(п.2.4.)) – К, де:</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Бал(n учасника) – кількість балів, що отримує n учасник;</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Бал(п.2.1.), …, Бал(п.2.4.) – кількість балів, що отримує n учасник за визначеними пунктами 2.1.-2.4. кроку 2 критерію 2 показниками;</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К – коефіцієнт кількості поданих учасником конкурсу на конкурс конкурсних пропозицій, який визначається із розрахунку:</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К = 0 при подачі учасником конкурсу 1 конкурсн</w:t>
      </w:r>
      <w:r w:rsidR="00B750CA" w:rsidRPr="00F06E39">
        <w:rPr>
          <w:rFonts w:ascii="Times New Roman" w:hAnsi="Times New Roman" w:cs="Times New Roman"/>
          <w:sz w:val="28"/>
          <w:szCs w:val="28"/>
        </w:rPr>
        <w:t>ої</w:t>
      </w:r>
      <w:r w:rsidRPr="00F06E39">
        <w:rPr>
          <w:rFonts w:ascii="Times New Roman" w:hAnsi="Times New Roman" w:cs="Times New Roman"/>
          <w:sz w:val="28"/>
          <w:szCs w:val="28"/>
        </w:rPr>
        <w:t xml:space="preserve"> пропозиці</w:t>
      </w:r>
      <w:r w:rsidR="00B750CA" w:rsidRPr="00F06E39">
        <w:rPr>
          <w:rFonts w:ascii="Times New Roman" w:hAnsi="Times New Roman" w:cs="Times New Roman"/>
          <w:sz w:val="28"/>
          <w:szCs w:val="28"/>
        </w:rPr>
        <w:t>ї</w:t>
      </w:r>
      <w:r w:rsidRPr="00F06E39">
        <w:rPr>
          <w:rFonts w:ascii="Times New Roman" w:hAnsi="Times New Roman" w:cs="Times New Roman"/>
          <w:sz w:val="28"/>
          <w:szCs w:val="28"/>
        </w:rPr>
        <w:t>;</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К = 2 при подачі учасником конкурсу </w:t>
      </w:r>
      <w:r w:rsidR="00B750CA" w:rsidRPr="00F06E39">
        <w:rPr>
          <w:rFonts w:ascii="Times New Roman" w:hAnsi="Times New Roman" w:cs="Times New Roman"/>
          <w:sz w:val="28"/>
          <w:szCs w:val="28"/>
        </w:rPr>
        <w:t>2</w:t>
      </w:r>
      <w:r w:rsidRPr="00F06E39">
        <w:rPr>
          <w:rFonts w:ascii="Times New Roman" w:hAnsi="Times New Roman" w:cs="Times New Roman"/>
          <w:sz w:val="28"/>
          <w:szCs w:val="28"/>
        </w:rPr>
        <w:t xml:space="preserve"> конкурсних пропозицій;</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К = 5 при подачі учасником конкурсу від </w:t>
      </w:r>
      <w:r w:rsidR="00B750CA" w:rsidRPr="00F06E39">
        <w:rPr>
          <w:rFonts w:ascii="Times New Roman" w:hAnsi="Times New Roman" w:cs="Times New Roman"/>
          <w:sz w:val="28"/>
          <w:szCs w:val="28"/>
        </w:rPr>
        <w:t>3</w:t>
      </w:r>
      <w:r w:rsidRPr="00F06E39">
        <w:rPr>
          <w:rFonts w:ascii="Times New Roman" w:hAnsi="Times New Roman" w:cs="Times New Roman"/>
          <w:sz w:val="28"/>
          <w:szCs w:val="28"/>
        </w:rPr>
        <w:t xml:space="preserve"> до 5 конкурсних пропозицій;</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К = 9 при подачі учасником конкурсу в</w:t>
      </w:r>
      <w:r w:rsidR="00E430D0" w:rsidRPr="00F06E39">
        <w:rPr>
          <w:rFonts w:ascii="Times New Roman" w:hAnsi="Times New Roman" w:cs="Times New Roman"/>
          <w:sz w:val="28"/>
          <w:szCs w:val="28"/>
        </w:rPr>
        <w:t xml:space="preserve">ід 6 до </w:t>
      </w:r>
      <w:r w:rsidR="00224B77" w:rsidRPr="00F06E39">
        <w:rPr>
          <w:rFonts w:ascii="Times New Roman" w:hAnsi="Times New Roman" w:cs="Times New Roman"/>
          <w:sz w:val="28"/>
          <w:szCs w:val="28"/>
        </w:rPr>
        <w:t>7 конкурсних пропозицій;</w:t>
      </w:r>
    </w:p>
    <w:p w:rsidR="00224B77" w:rsidRPr="00F06E39" w:rsidRDefault="00224B77"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К = 13 при подачі учасником конкурсу 8 конкурсних пропозицій.</w:t>
      </w:r>
    </w:p>
    <w:p w:rsidR="00224B77" w:rsidRPr="00F06E39" w:rsidRDefault="00224B77" w:rsidP="00224B77">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Наявність матеріально-технічної бази підтверджується поданими у складі конкурсної пропозиції відповідними документами та її оглядом конкурсною комісією.</w:t>
      </w:r>
    </w:p>
    <w:p w:rsidR="00224B77" w:rsidRPr="00F06E39" w:rsidRDefault="006537DE" w:rsidP="00C27B04">
      <w:pPr>
        <w:spacing w:after="0" w:line="240" w:lineRule="auto"/>
        <w:ind w:firstLine="567"/>
        <w:jc w:val="both"/>
        <w:rPr>
          <w:rFonts w:ascii="Times New Roman" w:hAnsi="Times New Roman" w:cs="Times New Roman"/>
          <w:sz w:val="28"/>
          <w:szCs w:val="28"/>
          <w:lang w:val="ru-RU"/>
        </w:rPr>
      </w:pPr>
      <w:r w:rsidRPr="00F06E39">
        <w:rPr>
          <w:rFonts w:ascii="Times New Roman" w:hAnsi="Times New Roman" w:cs="Times New Roman"/>
          <w:sz w:val="28"/>
          <w:szCs w:val="28"/>
        </w:rPr>
        <w:t>Матеріально-технічна база повинна забезпечувати спроможність учасника надавати в повному обсязі послуги з управління багатоквартирними будинками того об</w:t>
      </w:r>
      <w:r w:rsidRPr="00F06E39">
        <w:rPr>
          <w:rFonts w:ascii="Times New Roman" w:hAnsi="Times New Roman" w:cs="Times New Roman"/>
          <w:sz w:val="28"/>
          <w:szCs w:val="28"/>
          <w:lang w:val="ru-RU"/>
        </w:rPr>
        <w:t>’</w:t>
      </w:r>
      <w:proofErr w:type="spellStart"/>
      <w:r w:rsidRPr="00F06E39">
        <w:rPr>
          <w:rFonts w:ascii="Times New Roman" w:hAnsi="Times New Roman" w:cs="Times New Roman"/>
          <w:sz w:val="28"/>
          <w:szCs w:val="28"/>
          <w:lang w:val="ru-RU"/>
        </w:rPr>
        <w:t>єкту</w:t>
      </w:r>
      <w:proofErr w:type="spellEnd"/>
      <w:r w:rsidRPr="00F06E39">
        <w:rPr>
          <w:rFonts w:ascii="Times New Roman" w:hAnsi="Times New Roman" w:cs="Times New Roman"/>
          <w:sz w:val="28"/>
          <w:szCs w:val="28"/>
          <w:lang w:val="ru-RU"/>
        </w:rPr>
        <w:t xml:space="preserve"> конкурсу, на </w:t>
      </w:r>
      <w:proofErr w:type="spellStart"/>
      <w:r w:rsidRPr="00F06E39">
        <w:rPr>
          <w:rFonts w:ascii="Times New Roman" w:hAnsi="Times New Roman" w:cs="Times New Roman"/>
          <w:sz w:val="28"/>
          <w:szCs w:val="28"/>
          <w:lang w:val="ru-RU"/>
        </w:rPr>
        <w:t>який</w:t>
      </w:r>
      <w:proofErr w:type="spellEnd"/>
      <w:r w:rsidRPr="00F06E39">
        <w:rPr>
          <w:rFonts w:ascii="Times New Roman" w:hAnsi="Times New Roman" w:cs="Times New Roman"/>
          <w:sz w:val="28"/>
          <w:szCs w:val="28"/>
          <w:lang w:val="ru-RU"/>
        </w:rPr>
        <w:t xml:space="preserve"> ним подано </w:t>
      </w:r>
      <w:proofErr w:type="spellStart"/>
      <w:r w:rsidRPr="00F06E39">
        <w:rPr>
          <w:rFonts w:ascii="Times New Roman" w:hAnsi="Times New Roman" w:cs="Times New Roman"/>
          <w:sz w:val="28"/>
          <w:szCs w:val="28"/>
          <w:lang w:val="ru-RU"/>
        </w:rPr>
        <w:t>конкурсну</w:t>
      </w:r>
      <w:proofErr w:type="spellEnd"/>
      <w:r w:rsidRPr="00F06E39">
        <w:rPr>
          <w:rFonts w:ascii="Times New Roman" w:hAnsi="Times New Roman" w:cs="Times New Roman"/>
          <w:sz w:val="28"/>
          <w:szCs w:val="28"/>
          <w:lang w:val="ru-RU"/>
        </w:rPr>
        <w:t xml:space="preserve"> </w:t>
      </w:r>
      <w:proofErr w:type="spellStart"/>
      <w:r w:rsidRPr="00F06E39">
        <w:rPr>
          <w:rFonts w:ascii="Times New Roman" w:hAnsi="Times New Roman" w:cs="Times New Roman"/>
          <w:sz w:val="28"/>
          <w:szCs w:val="28"/>
          <w:lang w:val="ru-RU"/>
        </w:rPr>
        <w:t>пропозицію</w:t>
      </w:r>
      <w:proofErr w:type="spellEnd"/>
      <w:r w:rsidRPr="00F06E39">
        <w:rPr>
          <w:rFonts w:ascii="Times New Roman" w:hAnsi="Times New Roman" w:cs="Times New Roman"/>
          <w:sz w:val="28"/>
          <w:szCs w:val="28"/>
          <w:lang w:val="ru-RU"/>
        </w:rPr>
        <w:t xml:space="preserve">. </w:t>
      </w:r>
      <w:proofErr w:type="spellStart"/>
      <w:r w:rsidR="002F0EB6" w:rsidRPr="00F06E39">
        <w:rPr>
          <w:rFonts w:ascii="Times New Roman" w:hAnsi="Times New Roman" w:cs="Times New Roman"/>
          <w:sz w:val="28"/>
          <w:szCs w:val="28"/>
          <w:lang w:val="ru-RU"/>
        </w:rPr>
        <w:t>Подання</w:t>
      </w:r>
      <w:proofErr w:type="spellEnd"/>
      <w:r w:rsidRPr="00F06E39">
        <w:rPr>
          <w:rFonts w:ascii="Times New Roman" w:hAnsi="Times New Roman" w:cs="Times New Roman"/>
          <w:sz w:val="28"/>
          <w:szCs w:val="28"/>
          <w:lang w:val="ru-RU"/>
        </w:rPr>
        <w:t xml:space="preserve"> </w:t>
      </w:r>
      <w:proofErr w:type="spellStart"/>
      <w:r w:rsidR="002F0EB6" w:rsidRPr="00F06E39">
        <w:rPr>
          <w:rFonts w:ascii="Times New Roman" w:hAnsi="Times New Roman" w:cs="Times New Roman"/>
          <w:sz w:val="28"/>
          <w:szCs w:val="28"/>
          <w:lang w:val="ru-RU"/>
        </w:rPr>
        <w:lastRenderedPageBreak/>
        <w:t>учасником</w:t>
      </w:r>
      <w:proofErr w:type="spellEnd"/>
      <w:r w:rsidR="002F0EB6" w:rsidRPr="00F06E39">
        <w:rPr>
          <w:rFonts w:ascii="Times New Roman" w:hAnsi="Times New Roman" w:cs="Times New Roman"/>
          <w:sz w:val="28"/>
          <w:szCs w:val="28"/>
          <w:lang w:val="ru-RU"/>
        </w:rPr>
        <w:t xml:space="preserve"> конкурсу </w:t>
      </w:r>
      <w:proofErr w:type="spellStart"/>
      <w:r w:rsidRPr="00F06E39">
        <w:rPr>
          <w:rFonts w:ascii="Times New Roman" w:hAnsi="Times New Roman" w:cs="Times New Roman"/>
          <w:sz w:val="28"/>
          <w:szCs w:val="28"/>
          <w:lang w:val="ru-RU"/>
        </w:rPr>
        <w:t>однієї</w:t>
      </w:r>
      <w:proofErr w:type="spellEnd"/>
      <w:r w:rsidRPr="00F06E39">
        <w:rPr>
          <w:rFonts w:ascii="Times New Roman" w:hAnsi="Times New Roman" w:cs="Times New Roman"/>
          <w:sz w:val="28"/>
          <w:szCs w:val="28"/>
          <w:lang w:val="ru-RU"/>
        </w:rPr>
        <w:t xml:space="preserve"> й </w:t>
      </w:r>
      <w:proofErr w:type="spellStart"/>
      <w:r w:rsidRPr="00F06E39">
        <w:rPr>
          <w:rFonts w:ascii="Times New Roman" w:hAnsi="Times New Roman" w:cs="Times New Roman"/>
          <w:sz w:val="28"/>
          <w:szCs w:val="28"/>
          <w:lang w:val="ru-RU"/>
        </w:rPr>
        <w:t>ті</w:t>
      </w:r>
      <w:r w:rsidR="002F0EB6" w:rsidRPr="00F06E39">
        <w:rPr>
          <w:rFonts w:ascii="Times New Roman" w:hAnsi="Times New Roman" w:cs="Times New Roman"/>
          <w:sz w:val="28"/>
          <w:szCs w:val="28"/>
          <w:lang w:val="ru-RU"/>
        </w:rPr>
        <w:t>єї</w:t>
      </w:r>
      <w:proofErr w:type="spellEnd"/>
      <w:r w:rsidR="002F0EB6" w:rsidRPr="00F06E39">
        <w:rPr>
          <w:rFonts w:ascii="Times New Roman" w:hAnsi="Times New Roman" w:cs="Times New Roman"/>
          <w:sz w:val="28"/>
          <w:szCs w:val="28"/>
          <w:lang w:val="ru-RU"/>
        </w:rPr>
        <w:t xml:space="preserve"> ж </w:t>
      </w:r>
      <w:proofErr w:type="spellStart"/>
      <w:r w:rsidR="002F0EB6" w:rsidRPr="00F06E39">
        <w:rPr>
          <w:rFonts w:ascii="Times New Roman" w:hAnsi="Times New Roman" w:cs="Times New Roman"/>
          <w:sz w:val="28"/>
          <w:szCs w:val="28"/>
          <w:lang w:val="ru-RU"/>
        </w:rPr>
        <w:t>матеріально-технічної</w:t>
      </w:r>
      <w:proofErr w:type="spellEnd"/>
      <w:r w:rsidR="002F0EB6" w:rsidRPr="00F06E39">
        <w:rPr>
          <w:rFonts w:ascii="Times New Roman" w:hAnsi="Times New Roman" w:cs="Times New Roman"/>
          <w:sz w:val="28"/>
          <w:szCs w:val="28"/>
          <w:lang w:val="ru-RU"/>
        </w:rPr>
        <w:t xml:space="preserve"> </w:t>
      </w:r>
      <w:proofErr w:type="spellStart"/>
      <w:r w:rsidR="002F0EB6" w:rsidRPr="00F06E39">
        <w:rPr>
          <w:rFonts w:ascii="Times New Roman" w:hAnsi="Times New Roman" w:cs="Times New Roman"/>
          <w:sz w:val="28"/>
          <w:szCs w:val="28"/>
          <w:lang w:val="ru-RU"/>
        </w:rPr>
        <w:t>бази</w:t>
      </w:r>
      <w:proofErr w:type="spellEnd"/>
      <w:r w:rsidR="002F0EB6" w:rsidRPr="00F06E39">
        <w:rPr>
          <w:rFonts w:ascii="Times New Roman" w:hAnsi="Times New Roman" w:cs="Times New Roman"/>
          <w:sz w:val="28"/>
          <w:szCs w:val="28"/>
          <w:lang w:val="ru-RU"/>
        </w:rPr>
        <w:t xml:space="preserve">, </w:t>
      </w:r>
      <w:proofErr w:type="spellStart"/>
      <w:r w:rsidR="002F0EB6" w:rsidRPr="00F06E39">
        <w:rPr>
          <w:rFonts w:ascii="Times New Roman" w:hAnsi="Times New Roman" w:cs="Times New Roman"/>
          <w:sz w:val="28"/>
          <w:szCs w:val="28"/>
          <w:lang w:val="ru-RU"/>
        </w:rPr>
        <w:t>її</w:t>
      </w:r>
      <w:proofErr w:type="spellEnd"/>
      <w:r w:rsidR="002F0EB6" w:rsidRPr="00F06E39">
        <w:rPr>
          <w:rFonts w:ascii="Times New Roman" w:hAnsi="Times New Roman" w:cs="Times New Roman"/>
          <w:sz w:val="28"/>
          <w:szCs w:val="28"/>
          <w:lang w:val="ru-RU"/>
        </w:rPr>
        <w:t xml:space="preserve"> </w:t>
      </w:r>
      <w:proofErr w:type="spellStart"/>
      <w:r w:rsidR="002F0EB6" w:rsidRPr="00F06E39">
        <w:rPr>
          <w:rFonts w:ascii="Times New Roman" w:hAnsi="Times New Roman" w:cs="Times New Roman"/>
          <w:sz w:val="28"/>
          <w:szCs w:val="28"/>
          <w:lang w:val="ru-RU"/>
        </w:rPr>
        <w:t>частини</w:t>
      </w:r>
      <w:proofErr w:type="spellEnd"/>
      <w:r w:rsidR="002F0EB6" w:rsidRPr="00F06E39">
        <w:rPr>
          <w:rFonts w:ascii="Times New Roman" w:hAnsi="Times New Roman" w:cs="Times New Roman"/>
          <w:sz w:val="28"/>
          <w:szCs w:val="28"/>
          <w:lang w:val="ru-RU"/>
        </w:rPr>
        <w:t xml:space="preserve"> на </w:t>
      </w:r>
      <w:proofErr w:type="spellStart"/>
      <w:r w:rsidR="002F0EB6" w:rsidRPr="00F06E39">
        <w:rPr>
          <w:rFonts w:ascii="Times New Roman" w:hAnsi="Times New Roman" w:cs="Times New Roman"/>
          <w:sz w:val="28"/>
          <w:szCs w:val="28"/>
          <w:lang w:val="ru-RU"/>
        </w:rPr>
        <w:t>різні</w:t>
      </w:r>
      <w:proofErr w:type="spellEnd"/>
      <w:r w:rsidR="002F0EB6" w:rsidRPr="00F06E39">
        <w:rPr>
          <w:rFonts w:ascii="Times New Roman" w:hAnsi="Times New Roman" w:cs="Times New Roman"/>
          <w:sz w:val="28"/>
          <w:szCs w:val="28"/>
          <w:lang w:val="ru-RU"/>
        </w:rPr>
        <w:t xml:space="preserve"> </w:t>
      </w:r>
      <w:proofErr w:type="spellStart"/>
      <w:r w:rsidR="002F0EB6" w:rsidRPr="00F06E39">
        <w:rPr>
          <w:rFonts w:ascii="Times New Roman" w:hAnsi="Times New Roman" w:cs="Times New Roman"/>
          <w:sz w:val="28"/>
          <w:szCs w:val="28"/>
          <w:lang w:val="ru-RU"/>
        </w:rPr>
        <w:t>об’єкти</w:t>
      </w:r>
      <w:proofErr w:type="spellEnd"/>
      <w:r w:rsidR="002F0EB6" w:rsidRPr="00F06E39">
        <w:rPr>
          <w:rFonts w:ascii="Times New Roman" w:hAnsi="Times New Roman" w:cs="Times New Roman"/>
          <w:sz w:val="28"/>
          <w:szCs w:val="28"/>
          <w:lang w:val="ru-RU"/>
        </w:rPr>
        <w:t xml:space="preserve"> конкурсу не </w:t>
      </w:r>
      <w:proofErr w:type="spellStart"/>
      <w:r w:rsidR="002F0EB6" w:rsidRPr="00F06E39">
        <w:rPr>
          <w:rFonts w:ascii="Times New Roman" w:hAnsi="Times New Roman" w:cs="Times New Roman"/>
          <w:sz w:val="28"/>
          <w:szCs w:val="28"/>
          <w:lang w:val="ru-RU"/>
        </w:rPr>
        <w:t>допускається</w:t>
      </w:r>
      <w:proofErr w:type="spellEnd"/>
      <w:r w:rsidR="002F0EB6" w:rsidRPr="00F06E39">
        <w:rPr>
          <w:rFonts w:ascii="Times New Roman" w:hAnsi="Times New Roman" w:cs="Times New Roman"/>
          <w:sz w:val="28"/>
          <w:szCs w:val="28"/>
          <w:lang w:val="ru-RU"/>
        </w:rPr>
        <w:t xml:space="preserve">. </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При частковій наявності матеріально-технічної бази (відсутність од</w:t>
      </w:r>
      <w:r w:rsidR="00480324" w:rsidRPr="00F06E39">
        <w:rPr>
          <w:rFonts w:ascii="Times New Roman" w:hAnsi="Times New Roman" w:cs="Times New Roman"/>
          <w:sz w:val="28"/>
          <w:szCs w:val="28"/>
        </w:rPr>
        <w:t>н</w:t>
      </w:r>
      <w:r w:rsidRPr="00F06E39">
        <w:rPr>
          <w:rFonts w:ascii="Times New Roman" w:hAnsi="Times New Roman" w:cs="Times New Roman"/>
          <w:sz w:val="28"/>
          <w:szCs w:val="28"/>
        </w:rPr>
        <w:t>ієї або більше складових матеріально-технічної бази, визначених або пунктом 2.1., або пунктом 2.2., або пунктом 2.3., або пунктом 2.4. кроку 2 критерію 2) чи її відсутності, бали визначається без застосування формули в розмірі 5 балів чи 0 балів.</w:t>
      </w:r>
    </w:p>
    <w:p w:rsidR="00C27B04" w:rsidRPr="00F06E39" w:rsidRDefault="00C27B04" w:rsidP="00C27B04">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b/>
          <w:sz w:val="28"/>
          <w:szCs w:val="28"/>
        </w:rPr>
        <w:t xml:space="preserve">Критерій 3. </w:t>
      </w:r>
      <w:r w:rsidRPr="00F06E39">
        <w:rPr>
          <w:rFonts w:ascii="Times New Roman" w:hAnsi="Times New Roman" w:cs="Times New Roman"/>
          <w:sz w:val="28"/>
          <w:szCs w:val="28"/>
        </w:rPr>
        <w:t>Фінансова спроможність учасника конкурсу.</w:t>
      </w:r>
      <w:r w:rsidR="00B6626D" w:rsidRPr="00F06E39">
        <w:rPr>
          <w:rFonts w:ascii="Times New Roman" w:hAnsi="Times New Roman" w:cs="Times New Roman"/>
          <w:sz w:val="28"/>
          <w:szCs w:val="28"/>
        </w:rPr>
        <w:t xml:space="preserve"> </w:t>
      </w:r>
      <w:r w:rsidR="00480324" w:rsidRPr="00F06E39">
        <w:rPr>
          <w:rFonts w:ascii="Times New Roman" w:hAnsi="Times New Roman" w:cs="Times New Roman"/>
          <w:sz w:val="28"/>
          <w:szCs w:val="28"/>
          <w:lang w:eastAsia="zh-CN"/>
        </w:rPr>
        <w:t>Максимальна кількість балів – 15</w:t>
      </w:r>
      <w:r w:rsidRPr="00F06E39">
        <w:rPr>
          <w:rFonts w:ascii="Times New Roman" w:hAnsi="Times New Roman" w:cs="Times New Roman"/>
          <w:sz w:val="28"/>
          <w:szCs w:val="28"/>
          <w:lang w:eastAsia="zh-CN"/>
        </w:rPr>
        <w:t xml:space="preserve"> балів.</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Оцінюються фінансові ресурси, необхідні для забезпечення розрахунків за надані послуги з управління багатоквартирним будинком (заробітна плата, податки тощо), по групі будинків, що входять до переліку, на який учасник конкурсу подав відповідні конкурсні пропозиції, у розмірі 100% від місячного нарахування протягом 1 місяця.</w:t>
      </w:r>
    </w:p>
    <w:p w:rsidR="00C844CA"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Фінансові ресурси</w:t>
      </w:r>
      <w:r w:rsidRPr="00F06E39">
        <w:rPr>
          <w:rFonts w:ascii="Times New Roman" w:hAnsi="Times New Roman" w:cs="Times New Roman"/>
          <w:sz w:val="28"/>
          <w:szCs w:val="28"/>
          <w:lang w:eastAsia="zh-CN"/>
        </w:rPr>
        <w:t xml:space="preserve"> оцінюється конкурсною комісією на основі поданого учасником конкурсу </w:t>
      </w:r>
      <w:r w:rsidRPr="00F06E39">
        <w:rPr>
          <w:rFonts w:ascii="Times New Roman" w:hAnsi="Times New Roman" w:cs="Times New Roman"/>
          <w:sz w:val="28"/>
          <w:szCs w:val="28"/>
        </w:rPr>
        <w:t xml:space="preserve">балансу за останній звітний період, що відображає наявність оборотних коштів в учасника конкурсу за формулою: власний капітал мінус необоротні активи, та/або на основі поданих учасником конкурсу </w:t>
      </w:r>
      <w:r w:rsidR="00C844CA" w:rsidRPr="00F06E39">
        <w:rPr>
          <w:rFonts w:ascii="Times New Roman" w:hAnsi="Times New Roman" w:cs="Times New Roman"/>
          <w:sz w:val="28"/>
          <w:szCs w:val="28"/>
        </w:rPr>
        <w:t xml:space="preserve">проміжного балансу та </w:t>
      </w:r>
      <w:r w:rsidRPr="00F06E39">
        <w:rPr>
          <w:rFonts w:ascii="Times New Roman" w:hAnsi="Times New Roman" w:cs="Times New Roman"/>
          <w:sz w:val="28"/>
          <w:szCs w:val="28"/>
        </w:rPr>
        <w:t>банківських документів про наявність коштів на розрахунковому рахунку</w:t>
      </w:r>
      <w:r w:rsidR="00C844CA" w:rsidRPr="00F06E39">
        <w:rPr>
          <w:rFonts w:ascii="Times New Roman" w:hAnsi="Times New Roman" w:cs="Times New Roman"/>
          <w:sz w:val="28"/>
          <w:szCs w:val="28"/>
        </w:rPr>
        <w:t xml:space="preserve"> учасника конкурсу станом на останній день календарного місяця, що передує місяцю</w:t>
      </w:r>
      <w:r w:rsidR="004A0E63" w:rsidRPr="00F06E39">
        <w:rPr>
          <w:rFonts w:ascii="Times New Roman" w:hAnsi="Times New Roman" w:cs="Times New Roman"/>
          <w:sz w:val="28"/>
          <w:szCs w:val="28"/>
        </w:rPr>
        <w:t xml:space="preserve"> подачі конкурсної пропозиції</w:t>
      </w:r>
      <w:r w:rsidR="00C844CA" w:rsidRPr="00F06E39">
        <w:rPr>
          <w:rFonts w:ascii="Times New Roman" w:hAnsi="Times New Roman" w:cs="Times New Roman"/>
          <w:sz w:val="28"/>
          <w:szCs w:val="28"/>
        </w:rPr>
        <w:t>.</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Нарахування балів:</w:t>
      </w:r>
    </w:p>
    <w:p w:rsidR="00C844CA" w:rsidRPr="00F06E39" w:rsidRDefault="00C844CA" w:rsidP="00C844CA">
      <w:pPr>
        <w:numPr>
          <w:ilvl w:val="0"/>
          <w:numId w:val="1"/>
        </w:numPr>
        <w:spacing w:after="0" w:line="240" w:lineRule="auto"/>
        <w:ind w:left="0"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наявність фінансових ресурсів у розмірі 100% від </w:t>
      </w:r>
      <w:r w:rsidR="00EA6485" w:rsidRPr="00F06E39">
        <w:rPr>
          <w:rFonts w:ascii="Times New Roman" w:hAnsi="Times New Roman" w:cs="Times New Roman"/>
          <w:sz w:val="28"/>
          <w:szCs w:val="28"/>
        </w:rPr>
        <w:t>дво</w:t>
      </w:r>
      <w:r w:rsidRPr="00F06E39">
        <w:rPr>
          <w:rFonts w:ascii="Times New Roman" w:hAnsi="Times New Roman" w:cs="Times New Roman"/>
          <w:sz w:val="28"/>
          <w:szCs w:val="28"/>
        </w:rPr>
        <w:t xml:space="preserve">місячного нарахування і більше                                          </w:t>
      </w:r>
      <w:r w:rsidR="00537692" w:rsidRPr="00F06E39">
        <w:rPr>
          <w:rFonts w:ascii="Times New Roman" w:hAnsi="Times New Roman" w:cs="Times New Roman"/>
          <w:sz w:val="28"/>
          <w:szCs w:val="28"/>
        </w:rPr>
        <w:t xml:space="preserve">    </w:t>
      </w:r>
      <w:r w:rsidR="00EA6485" w:rsidRPr="00F06E39">
        <w:rPr>
          <w:rFonts w:ascii="Times New Roman" w:hAnsi="Times New Roman" w:cs="Times New Roman"/>
          <w:sz w:val="28"/>
          <w:szCs w:val="28"/>
        </w:rPr>
        <w:t xml:space="preserve">         </w:t>
      </w:r>
      <w:r w:rsidR="00537692" w:rsidRPr="00F06E39">
        <w:rPr>
          <w:rFonts w:ascii="Times New Roman" w:hAnsi="Times New Roman" w:cs="Times New Roman"/>
          <w:sz w:val="28"/>
          <w:szCs w:val="28"/>
        </w:rPr>
        <w:t xml:space="preserve">                        </w:t>
      </w:r>
      <w:r w:rsidRPr="00F06E39">
        <w:rPr>
          <w:rFonts w:ascii="Times New Roman" w:hAnsi="Times New Roman" w:cs="Times New Roman"/>
          <w:sz w:val="28"/>
          <w:szCs w:val="28"/>
        </w:rPr>
        <w:t xml:space="preserve">  - 1</w:t>
      </w:r>
      <w:r w:rsidR="00537692" w:rsidRPr="00F06E39">
        <w:rPr>
          <w:rFonts w:ascii="Times New Roman" w:hAnsi="Times New Roman" w:cs="Times New Roman"/>
          <w:sz w:val="28"/>
          <w:szCs w:val="28"/>
        </w:rPr>
        <w:t>5</w:t>
      </w:r>
      <w:r w:rsidRPr="00F06E39">
        <w:rPr>
          <w:rFonts w:ascii="Times New Roman" w:hAnsi="Times New Roman" w:cs="Times New Roman"/>
          <w:sz w:val="28"/>
          <w:szCs w:val="28"/>
        </w:rPr>
        <w:t xml:space="preserve"> балів. </w:t>
      </w:r>
    </w:p>
    <w:p w:rsidR="004A0E63" w:rsidRPr="00F06E39" w:rsidRDefault="00C27B04" w:rsidP="00C27B04">
      <w:pPr>
        <w:numPr>
          <w:ilvl w:val="0"/>
          <w:numId w:val="1"/>
        </w:numPr>
        <w:spacing w:after="0" w:line="240" w:lineRule="auto"/>
        <w:ind w:left="0" w:firstLine="567"/>
        <w:jc w:val="both"/>
        <w:rPr>
          <w:rFonts w:ascii="Times New Roman" w:hAnsi="Times New Roman" w:cs="Times New Roman"/>
          <w:sz w:val="28"/>
          <w:szCs w:val="28"/>
        </w:rPr>
      </w:pPr>
      <w:r w:rsidRPr="00F06E39">
        <w:rPr>
          <w:rFonts w:ascii="Times New Roman" w:hAnsi="Times New Roman" w:cs="Times New Roman"/>
          <w:sz w:val="28"/>
          <w:szCs w:val="28"/>
        </w:rPr>
        <w:t>наявність фінансових ресурсів у розмірі 100% від місячного нарахування</w:t>
      </w:r>
    </w:p>
    <w:p w:rsidR="00C27B04" w:rsidRPr="00F06E39" w:rsidRDefault="00C27B04" w:rsidP="004A0E63">
      <w:pPr>
        <w:spacing w:after="0" w:line="240" w:lineRule="auto"/>
        <w:ind w:left="1983" w:firstLine="141"/>
        <w:jc w:val="both"/>
        <w:rPr>
          <w:rFonts w:ascii="Times New Roman" w:hAnsi="Times New Roman" w:cs="Times New Roman"/>
          <w:sz w:val="28"/>
          <w:szCs w:val="28"/>
        </w:rPr>
      </w:pPr>
      <w:r w:rsidRPr="00F06E39">
        <w:rPr>
          <w:rFonts w:ascii="Times New Roman" w:hAnsi="Times New Roman" w:cs="Times New Roman"/>
          <w:sz w:val="28"/>
          <w:szCs w:val="28"/>
        </w:rPr>
        <w:t xml:space="preserve">                                                                                        - 1</w:t>
      </w:r>
      <w:r w:rsidR="00C844CA" w:rsidRPr="00F06E39">
        <w:rPr>
          <w:rFonts w:ascii="Times New Roman" w:hAnsi="Times New Roman" w:cs="Times New Roman"/>
          <w:sz w:val="28"/>
          <w:szCs w:val="28"/>
        </w:rPr>
        <w:t>3</w:t>
      </w:r>
      <w:r w:rsidRPr="00F06E39">
        <w:rPr>
          <w:rFonts w:ascii="Times New Roman" w:hAnsi="Times New Roman" w:cs="Times New Roman"/>
          <w:sz w:val="28"/>
          <w:szCs w:val="28"/>
        </w:rPr>
        <w:t xml:space="preserve"> балів. </w:t>
      </w:r>
    </w:p>
    <w:p w:rsidR="00623CF2" w:rsidRPr="00F06E39" w:rsidRDefault="00C27B04" w:rsidP="00623CF2">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відсутність фінансових ресурсів у розмірі 100% від місячного нарахування</w:t>
      </w:r>
    </w:p>
    <w:p w:rsidR="00C27B04" w:rsidRPr="00F06E39" w:rsidRDefault="00623CF2" w:rsidP="00623CF2">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            </w:t>
      </w:r>
      <w:r w:rsidR="004A0E63" w:rsidRPr="00F06E39">
        <w:rPr>
          <w:rFonts w:ascii="Times New Roman" w:hAnsi="Times New Roman" w:cs="Times New Roman"/>
          <w:sz w:val="28"/>
          <w:szCs w:val="28"/>
        </w:rPr>
        <w:t xml:space="preserve">           </w:t>
      </w:r>
      <w:r w:rsidR="00C27B04" w:rsidRPr="00F06E39">
        <w:rPr>
          <w:rFonts w:ascii="Times New Roman" w:hAnsi="Times New Roman" w:cs="Times New Roman"/>
          <w:sz w:val="28"/>
          <w:szCs w:val="28"/>
        </w:rPr>
        <w:t xml:space="preserve">                                                                            </w:t>
      </w:r>
      <w:r w:rsidR="00480324" w:rsidRPr="00F06E39">
        <w:rPr>
          <w:rFonts w:ascii="Times New Roman" w:hAnsi="Times New Roman" w:cs="Times New Roman"/>
          <w:sz w:val="28"/>
          <w:szCs w:val="28"/>
        </w:rPr>
        <w:t xml:space="preserve">   </w:t>
      </w:r>
      <w:r w:rsidR="00C27B04" w:rsidRPr="00F06E39">
        <w:rPr>
          <w:rFonts w:ascii="Times New Roman" w:hAnsi="Times New Roman" w:cs="Times New Roman"/>
          <w:sz w:val="28"/>
          <w:szCs w:val="28"/>
        </w:rPr>
        <w:t xml:space="preserve">         - 0 балів. </w:t>
      </w:r>
    </w:p>
    <w:p w:rsidR="00C27B04" w:rsidRPr="00F06E39" w:rsidRDefault="00C27B04" w:rsidP="00C27B04">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b/>
          <w:sz w:val="28"/>
          <w:szCs w:val="28"/>
        </w:rPr>
        <w:t xml:space="preserve">Критерій 4. </w:t>
      </w:r>
      <w:r w:rsidRPr="00F06E39">
        <w:rPr>
          <w:rFonts w:ascii="Times New Roman" w:hAnsi="Times New Roman" w:cs="Times New Roman"/>
          <w:sz w:val="28"/>
          <w:szCs w:val="28"/>
        </w:rPr>
        <w:t>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r w:rsidR="00A129A9" w:rsidRPr="00F06E39">
        <w:rPr>
          <w:rFonts w:ascii="Times New Roman" w:hAnsi="Times New Roman" w:cs="Times New Roman"/>
          <w:sz w:val="28"/>
          <w:szCs w:val="28"/>
        </w:rPr>
        <w:t xml:space="preserve"> </w:t>
      </w:r>
      <w:r w:rsidRPr="00F06E39">
        <w:rPr>
          <w:rFonts w:ascii="Times New Roman" w:hAnsi="Times New Roman" w:cs="Times New Roman"/>
          <w:sz w:val="28"/>
          <w:szCs w:val="28"/>
          <w:lang w:eastAsia="zh-CN"/>
        </w:rPr>
        <w:t xml:space="preserve">Максимальна кількість балів – </w:t>
      </w:r>
      <w:r w:rsidR="00480324" w:rsidRPr="00F06E39">
        <w:rPr>
          <w:rFonts w:ascii="Times New Roman" w:hAnsi="Times New Roman" w:cs="Times New Roman"/>
          <w:sz w:val="28"/>
          <w:szCs w:val="28"/>
          <w:lang w:eastAsia="zh-CN"/>
        </w:rPr>
        <w:t>15</w:t>
      </w:r>
      <w:r w:rsidRPr="00F06E39">
        <w:rPr>
          <w:rFonts w:ascii="Times New Roman" w:hAnsi="Times New Roman" w:cs="Times New Roman"/>
          <w:sz w:val="28"/>
          <w:szCs w:val="28"/>
          <w:lang w:eastAsia="zh-CN"/>
        </w:rPr>
        <w:t xml:space="preserve"> балів.</w:t>
      </w:r>
    </w:p>
    <w:p w:rsidR="00C27B04" w:rsidRPr="00F06E39" w:rsidRDefault="00C27B04" w:rsidP="00C27B04">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Оцінюється наявність персоналу відповідної кваліфікації, знання і досвід роботи працівників (з урахуванням договорів щодо залучення співвиконавців), що підтверджують спроможність у повному обсязі надавати послуги з управління групою будинків об’єкту конкурсу, на який учасник конкурсу подав відповідну конкурсну пропозицію. Особлива увага приділяється наявності необхідного персоналу, мінімальна чисельність якого по кожному об’єкту конкурсу згідно з встановленими стандартами, нормативами, нормами, порядками та правилами у сфері житлово-комунальних послуг становить (далі – необхідний персонал):</w:t>
      </w:r>
    </w:p>
    <w:p w:rsidR="00CF613D" w:rsidRPr="00F06E39" w:rsidRDefault="00CF613D" w:rsidP="00CF613D">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не менше одного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w:t>
      </w:r>
    </w:p>
    <w:p w:rsidR="00C27B04" w:rsidRPr="00F06E39" w:rsidRDefault="00C27B04" w:rsidP="00C27B04">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енергетик;</w:t>
      </w:r>
    </w:p>
    <w:p w:rsidR="00C27B04" w:rsidRPr="00F06E39" w:rsidRDefault="00C27B04" w:rsidP="00C27B04">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інженер</w:t>
      </w:r>
      <w:r w:rsidR="00BB561B" w:rsidRPr="00F06E39">
        <w:rPr>
          <w:rFonts w:ascii="Times New Roman" w:hAnsi="Times New Roman" w:cs="Times New Roman"/>
          <w:sz w:val="28"/>
          <w:szCs w:val="28"/>
          <w:lang w:eastAsia="zh-CN"/>
        </w:rPr>
        <w:t xml:space="preserve"> з охорони праці;</w:t>
      </w:r>
    </w:p>
    <w:p w:rsidR="00C27B04" w:rsidRPr="00F06E39" w:rsidRDefault="00C27B04" w:rsidP="00C27B04">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xml:space="preserve">- відповідальна особа з ліфтового господарства; </w:t>
      </w:r>
    </w:p>
    <w:p w:rsidR="00C27B04" w:rsidRPr="00F06E39" w:rsidRDefault="00C27B04" w:rsidP="00C27B04">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lastRenderedPageBreak/>
        <w:t>- не менше ніж по одному електрогазозварнику, тесляру, столяру, муляру;</w:t>
      </w:r>
    </w:p>
    <w:p w:rsidR="00C27B04" w:rsidRPr="00F06E39" w:rsidRDefault="00C27B04" w:rsidP="00C27B04">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не менше ніж по три покрівельника, майстра дільниці;</w:t>
      </w:r>
    </w:p>
    <w:p w:rsidR="00C27B04" w:rsidRPr="00F06E39" w:rsidRDefault="00C27B04" w:rsidP="00C27B04">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не менше ніж по чотири маляра-штукатура;</w:t>
      </w:r>
    </w:p>
    <w:p w:rsidR="00C27B04" w:rsidRPr="00F06E39" w:rsidRDefault="00C27B04" w:rsidP="00C27B04">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не менше ніж по дев’ять слюсарів-сантехніків;</w:t>
      </w:r>
    </w:p>
    <w:p w:rsidR="00C27B04" w:rsidRPr="00F06E39" w:rsidRDefault="00C27B04" w:rsidP="00C27B04">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xml:space="preserve">- не менше ніж по одному двірнику на кожні 5 тис. </w:t>
      </w:r>
      <w:proofErr w:type="spellStart"/>
      <w:r w:rsidRPr="00F06E39">
        <w:rPr>
          <w:rFonts w:ascii="Times New Roman" w:hAnsi="Times New Roman" w:cs="Times New Roman"/>
          <w:sz w:val="28"/>
          <w:szCs w:val="28"/>
          <w:lang w:eastAsia="zh-CN"/>
        </w:rPr>
        <w:t>кв.м</w:t>
      </w:r>
      <w:proofErr w:type="spellEnd"/>
      <w:r w:rsidRPr="00F06E39">
        <w:rPr>
          <w:rFonts w:ascii="Times New Roman" w:hAnsi="Times New Roman" w:cs="Times New Roman"/>
          <w:sz w:val="28"/>
          <w:szCs w:val="28"/>
          <w:lang w:eastAsia="zh-CN"/>
        </w:rPr>
        <w:t>. прибудинкової території об’єкта конкурсу.</w:t>
      </w:r>
    </w:p>
    <w:p w:rsidR="00C27B04" w:rsidRPr="00F06E39" w:rsidRDefault="00C27B04" w:rsidP="00C27B04">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Нарахування балів:</w:t>
      </w:r>
    </w:p>
    <w:p w:rsidR="00C27B04" w:rsidRPr="00F06E39" w:rsidRDefault="00DE7AC0" w:rsidP="00C27B04">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- 100</w:t>
      </w:r>
      <w:r w:rsidR="00C27B04" w:rsidRPr="00F06E39">
        <w:rPr>
          <w:rFonts w:ascii="Times New Roman" w:hAnsi="Times New Roman" w:cs="Times New Roman"/>
          <w:sz w:val="28"/>
          <w:szCs w:val="28"/>
          <w:lang w:eastAsia="zh-CN"/>
        </w:rPr>
        <w:t>% необхідного штатного персоналу</w:t>
      </w:r>
      <w:r w:rsidR="00C27B04" w:rsidRPr="00F06E39">
        <w:rPr>
          <w:rFonts w:ascii="Times New Roman" w:hAnsi="Times New Roman" w:cs="Times New Roman"/>
          <w:sz w:val="28"/>
          <w:szCs w:val="28"/>
          <w:lang w:eastAsia="zh-CN"/>
        </w:rPr>
        <w:tab/>
        <w:t xml:space="preserve">                                     -  </w:t>
      </w:r>
      <w:r w:rsidR="00480324" w:rsidRPr="00F06E39">
        <w:rPr>
          <w:rFonts w:ascii="Times New Roman" w:hAnsi="Times New Roman" w:cs="Times New Roman"/>
          <w:sz w:val="28"/>
          <w:szCs w:val="28"/>
          <w:lang w:eastAsia="zh-CN"/>
        </w:rPr>
        <w:t>15</w:t>
      </w:r>
      <w:r w:rsidR="00C27B04" w:rsidRPr="00F06E39">
        <w:rPr>
          <w:rFonts w:ascii="Times New Roman" w:hAnsi="Times New Roman" w:cs="Times New Roman"/>
          <w:sz w:val="28"/>
          <w:szCs w:val="28"/>
          <w:lang w:eastAsia="zh-CN"/>
        </w:rPr>
        <w:t xml:space="preserve"> балів.</w:t>
      </w:r>
    </w:p>
    <w:p w:rsidR="00C27B04" w:rsidRPr="00F06E39" w:rsidRDefault="00DE7AC0" w:rsidP="00C27B04">
      <w:pPr>
        <w:tabs>
          <w:tab w:val="left" w:pos="567"/>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від 60</w:t>
      </w:r>
      <w:r w:rsidR="00C27B04" w:rsidRPr="00F06E39">
        <w:rPr>
          <w:rFonts w:ascii="Times New Roman" w:hAnsi="Times New Roman" w:cs="Times New Roman"/>
          <w:sz w:val="28"/>
          <w:szCs w:val="28"/>
          <w:lang w:eastAsia="zh-CN"/>
        </w:rPr>
        <w:t xml:space="preserve">% до 100% необхідного штатного персоналу </w:t>
      </w:r>
      <w:r w:rsidR="00C27B04" w:rsidRPr="00F06E39">
        <w:rPr>
          <w:rFonts w:ascii="Times New Roman" w:hAnsi="Times New Roman" w:cs="Times New Roman"/>
          <w:sz w:val="28"/>
          <w:szCs w:val="28"/>
          <w:lang w:eastAsia="zh-CN"/>
        </w:rPr>
        <w:tab/>
      </w:r>
      <w:r w:rsidR="00C27B04" w:rsidRPr="00F06E39">
        <w:rPr>
          <w:rFonts w:ascii="Times New Roman" w:hAnsi="Times New Roman" w:cs="Times New Roman"/>
          <w:sz w:val="28"/>
          <w:szCs w:val="28"/>
          <w:lang w:eastAsia="zh-CN"/>
        </w:rPr>
        <w:tab/>
        <w:t xml:space="preserve">        - </w:t>
      </w:r>
      <w:r w:rsidRPr="00F06E39">
        <w:rPr>
          <w:rFonts w:ascii="Times New Roman" w:hAnsi="Times New Roman" w:cs="Times New Roman"/>
          <w:sz w:val="28"/>
          <w:szCs w:val="28"/>
          <w:lang w:eastAsia="zh-CN"/>
        </w:rPr>
        <w:t>11</w:t>
      </w:r>
      <w:r w:rsidR="00C27B04" w:rsidRPr="00F06E39">
        <w:rPr>
          <w:rFonts w:ascii="Times New Roman" w:hAnsi="Times New Roman" w:cs="Times New Roman"/>
          <w:sz w:val="28"/>
          <w:szCs w:val="28"/>
          <w:lang w:eastAsia="zh-CN"/>
        </w:rPr>
        <w:t xml:space="preserve"> балів.</w:t>
      </w:r>
    </w:p>
    <w:p w:rsidR="00C27B04" w:rsidRPr="00F06E39" w:rsidRDefault="00DE7AC0" w:rsidP="00C27B04">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від 40% до 50</w:t>
      </w:r>
      <w:r w:rsidR="00C27B04" w:rsidRPr="00F06E39">
        <w:rPr>
          <w:rFonts w:ascii="Times New Roman" w:hAnsi="Times New Roman" w:cs="Times New Roman"/>
          <w:sz w:val="28"/>
          <w:szCs w:val="28"/>
          <w:lang w:eastAsia="zh-CN"/>
        </w:rPr>
        <w:t>% необхідног</w:t>
      </w:r>
      <w:r w:rsidR="00480324" w:rsidRPr="00F06E39">
        <w:rPr>
          <w:rFonts w:ascii="Times New Roman" w:hAnsi="Times New Roman" w:cs="Times New Roman"/>
          <w:sz w:val="28"/>
          <w:szCs w:val="28"/>
          <w:lang w:eastAsia="zh-CN"/>
        </w:rPr>
        <w:t>о шатного персоналу</w:t>
      </w:r>
      <w:r w:rsidR="00480324" w:rsidRPr="00F06E39">
        <w:rPr>
          <w:rFonts w:ascii="Times New Roman" w:hAnsi="Times New Roman" w:cs="Times New Roman"/>
          <w:sz w:val="28"/>
          <w:szCs w:val="28"/>
          <w:lang w:eastAsia="zh-CN"/>
        </w:rPr>
        <w:tab/>
      </w:r>
      <w:r w:rsidR="00480324" w:rsidRPr="00F06E39">
        <w:rPr>
          <w:rFonts w:ascii="Times New Roman" w:hAnsi="Times New Roman" w:cs="Times New Roman"/>
          <w:sz w:val="28"/>
          <w:szCs w:val="28"/>
          <w:lang w:eastAsia="zh-CN"/>
        </w:rPr>
        <w:tab/>
        <w:t xml:space="preserve">        - 6 балів</w:t>
      </w:r>
      <w:r w:rsidR="00C27B04" w:rsidRPr="00F06E39">
        <w:rPr>
          <w:rFonts w:ascii="Times New Roman" w:hAnsi="Times New Roman" w:cs="Times New Roman"/>
          <w:sz w:val="28"/>
          <w:szCs w:val="28"/>
          <w:lang w:eastAsia="zh-CN"/>
        </w:rPr>
        <w:t>.</w:t>
      </w:r>
    </w:p>
    <w:p w:rsidR="00C27B04" w:rsidRPr="00F06E39" w:rsidRDefault="00DE7AC0" w:rsidP="00C27B04">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менше від 40</w:t>
      </w:r>
      <w:r w:rsidR="00C27B04" w:rsidRPr="00F06E39">
        <w:rPr>
          <w:rFonts w:ascii="Times New Roman" w:hAnsi="Times New Roman" w:cs="Times New Roman"/>
          <w:sz w:val="28"/>
          <w:szCs w:val="28"/>
          <w:lang w:eastAsia="zh-CN"/>
        </w:rPr>
        <w:t>% необхідного шатного персоналу</w:t>
      </w:r>
      <w:r w:rsidR="00C27B04" w:rsidRPr="00F06E39">
        <w:rPr>
          <w:rFonts w:ascii="Times New Roman" w:hAnsi="Times New Roman" w:cs="Times New Roman"/>
          <w:sz w:val="28"/>
          <w:szCs w:val="28"/>
          <w:lang w:eastAsia="zh-CN"/>
        </w:rPr>
        <w:tab/>
      </w:r>
      <w:r w:rsidR="00C27B04" w:rsidRPr="00F06E39">
        <w:rPr>
          <w:rFonts w:ascii="Times New Roman" w:hAnsi="Times New Roman" w:cs="Times New Roman"/>
          <w:sz w:val="28"/>
          <w:szCs w:val="28"/>
          <w:lang w:eastAsia="zh-CN"/>
        </w:rPr>
        <w:tab/>
        <w:t xml:space="preserve">        - 0 балів.</w:t>
      </w:r>
    </w:p>
    <w:p w:rsidR="00C27B04" w:rsidRPr="00F06E39" w:rsidRDefault="00C27B04" w:rsidP="00C27B04">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Кваліфікація та наявність необхідного персоналу підтверджується поданими у складі конкурсної пропозиції відповідними документами.</w:t>
      </w:r>
    </w:p>
    <w:p w:rsidR="00762881" w:rsidRPr="00F06E39" w:rsidRDefault="00762881" w:rsidP="00762881">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b/>
          <w:sz w:val="28"/>
          <w:szCs w:val="28"/>
          <w:lang w:eastAsia="zh-CN"/>
        </w:rPr>
        <w:t>Критерій 5.</w:t>
      </w:r>
      <w:r w:rsidRPr="00F06E39">
        <w:rPr>
          <w:rFonts w:ascii="Times New Roman" w:hAnsi="Times New Roman" w:cs="Times New Roman"/>
          <w:sz w:val="28"/>
          <w:szCs w:val="28"/>
        </w:rPr>
        <w:t xml:space="preserve"> Наявність досвіду роботи з надання послуг у сфері житлово-комунального господарства</w:t>
      </w:r>
      <w:r w:rsidR="000776AF" w:rsidRPr="00F06E39">
        <w:rPr>
          <w:rFonts w:ascii="Times New Roman" w:hAnsi="Times New Roman" w:cs="Times New Roman"/>
          <w:sz w:val="28"/>
          <w:szCs w:val="28"/>
        </w:rPr>
        <w:t xml:space="preserve">. </w:t>
      </w:r>
      <w:r w:rsidRPr="00F06E39">
        <w:rPr>
          <w:rFonts w:ascii="Times New Roman" w:hAnsi="Times New Roman" w:cs="Times New Roman"/>
          <w:sz w:val="28"/>
          <w:szCs w:val="28"/>
          <w:lang w:eastAsia="zh-CN"/>
        </w:rPr>
        <w:t>Максимальна кількість балів – 20 балів.</w:t>
      </w:r>
    </w:p>
    <w:p w:rsidR="00762881" w:rsidRPr="00F06E39" w:rsidRDefault="00762881" w:rsidP="00762881">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Оцінюється наявність досвіду роботи учасника конкурсу з надання послуг у сфері житлово-комунального господарства</w:t>
      </w:r>
      <w:r w:rsidR="001E02CC" w:rsidRPr="00F06E39">
        <w:rPr>
          <w:rFonts w:ascii="Times New Roman" w:hAnsi="Times New Roman" w:cs="Times New Roman"/>
          <w:sz w:val="28"/>
          <w:szCs w:val="28"/>
          <w:lang w:eastAsia="zh-CN"/>
        </w:rPr>
        <w:t xml:space="preserve"> </w:t>
      </w:r>
      <w:r w:rsidRPr="00F06E39">
        <w:rPr>
          <w:rFonts w:ascii="Times New Roman" w:hAnsi="Times New Roman" w:cs="Times New Roman"/>
          <w:sz w:val="28"/>
          <w:szCs w:val="28"/>
          <w:lang w:eastAsia="zh-CN"/>
        </w:rPr>
        <w:t>згідно з переліком складових послуги з управління багатоквартирним будинком, зазначеним у цій конкурсній документації, зокрема, на основі тривалості роботи на ринку житлово-комунального господарства, відсутності невиконаних зобов’язань щодо проведення перерахунку розміру плати по складовій витрат на поточний ремонт.</w:t>
      </w:r>
    </w:p>
    <w:p w:rsidR="00762881" w:rsidRPr="00F06E39" w:rsidRDefault="00762881" w:rsidP="00762881">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Нарахування балів:</w:t>
      </w:r>
    </w:p>
    <w:p w:rsidR="00762881" w:rsidRPr="00F06E39" w:rsidRDefault="00762881" w:rsidP="00762881">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наявність досвіду роботи на ринку житлово-комунального господарства більше 3 років та відсутність невиконаних зобов’язань щодо проведення перерахунку розміру плати по складовій витрат на поточний ремонт - 1</w:t>
      </w:r>
      <w:r w:rsidR="00AA0460" w:rsidRPr="00F06E39">
        <w:rPr>
          <w:rFonts w:ascii="Times New Roman" w:hAnsi="Times New Roman" w:cs="Times New Roman"/>
          <w:sz w:val="28"/>
          <w:szCs w:val="28"/>
          <w:lang w:eastAsia="zh-CN"/>
        </w:rPr>
        <w:t>9</w:t>
      </w:r>
      <w:r w:rsidRPr="00F06E39">
        <w:rPr>
          <w:rFonts w:ascii="Times New Roman" w:hAnsi="Times New Roman" w:cs="Times New Roman"/>
          <w:sz w:val="28"/>
          <w:szCs w:val="28"/>
          <w:lang w:eastAsia="zh-CN"/>
        </w:rPr>
        <w:t xml:space="preserve"> балів.</w:t>
      </w:r>
    </w:p>
    <w:p w:rsidR="00762881" w:rsidRPr="00F06E39" w:rsidRDefault="00762881" w:rsidP="00762881">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наявність досвіду роботи на ринку житлово-комунального господарства більше 3 років та наявність невиконаних зобов’язань щодо проведення перерахунку розміру плати по складовій витрат на поточний ремонт у розмір</w:t>
      </w:r>
      <w:r w:rsidR="00AA0460" w:rsidRPr="00F06E39">
        <w:rPr>
          <w:rFonts w:ascii="Times New Roman" w:hAnsi="Times New Roman" w:cs="Times New Roman"/>
          <w:sz w:val="28"/>
          <w:szCs w:val="28"/>
          <w:lang w:eastAsia="zh-CN"/>
        </w:rPr>
        <w:t>і менше 5</w:t>
      </w:r>
      <w:r w:rsidRPr="00F06E39">
        <w:rPr>
          <w:rFonts w:ascii="Times New Roman" w:hAnsi="Times New Roman" w:cs="Times New Roman"/>
          <w:sz w:val="28"/>
          <w:szCs w:val="28"/>
          <w:lang w:eastAsia="zh-CN"/>
        </w:rPr>
        <w:t>0%</w:t>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t xml:space="preserve">       - 12 балів.</w:t>
      </w:r>
    </w:p>
    <w:p w:rsidR="00762881" w:rsidRPr="00F06E39" w:rsidRDefault="00762881" w:rsidP="00762881">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наявність досвіду роботи на ринку житлово-комунального господарства більше 3 років та наявність невиконаних зобов’язань щодо проведення перерахунку розміру плати по складовій витрат на поточний ремонт у розмірі більше 50%</w:t>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t xml:space="preserve">         - 7 балів.</w:t>
      </w:r>
    </w:p>
    <w:p w:rsidR="00762881" w:rsidRPr="00F06E39" w:rsidRDefault="00762881" w:rsidP="00762881">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наявність досвіду роботи на ринку житлово-комунального господарства від 2 до 3 років та відсутність невиконаних зобов’язань щодо проведення перерахунку розміру плати по складовій витрат на поточний ремонт - 1</w:t>
      </w:r>
      <w:r w:rsidR="00AA0460" w:rsidRPr="00F06E39">
        <w:rPr>
          <w:rFonts w:ascii="Times New Roman" w:hAnsi="Times New Roman" w:cs="Times New Roman"/>
          <w:sz w:val="28"/>
          <w:szCs w:val="28"/>
          <w:lang w:eastAsia="zh-CN"/>
        </w:rPr>
        <w:t>5</w:t>
      </w:r>
      <w:r w:rsidRPr="00F06E39">
        <w:rPr>
          <w:rFonts w:ascii="Times New Roman" w:hAnsi="Times New Roman" w:cs="Times New Roman"/>
          <w:sz w:val="28"/>
          <w:szCs w:val="28"/>
          <w:lang w:eastAsia="zh-CN"/>
        </w:rPr>
        <w:t xml:space="preserve"> балів.</w:t>
      </w:r>
    </w:p>
    <w:p w:rsidR="00762881" w:rsidRPr="00F06E39" w:rsidRDefault="00762881" w:rsidP="00762881">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наявність досвіду роботи на ринку житлово-комунального господарства від 2 до 3 років та наявність невиконаних зобов’язань щодо проведення перерахунку розміру плати по складовій витрат на п</w:t>
      </w:r>
      <w:r w:rsidR="00AA0460" w:rsidRPr="00F06E39">
        <w:rPr>
          <w:rFonts w:ascii="Times New Roman" w:hAnsi="Times New Roman" w:cs="Times New Roman"/>
          <w:sz w:val="28"/>
          <w:szCs w:val="28"/>
          <w:lang w:eastAsia="zh-CN"/>
        </w:rPr>
        <w:t>оточний ремонт у розмірі менше 5</w:t>
      </w:r>
      <w:r w:rsidRPr="00F06E39">
        <w:rPr>
          <w:rFonts w:ascii="Times New Roman" w:hAnsi="Times New Roman" w:cs="Times New Roman"/>
          <w:sz w:val="28"/>
          <w:szCs w:val="28"/>
          <w:lang w:eastAsia="zh-CN"/>
        </w:rPr>
        <w:t>0%</w:t>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t xml:space="preserve">         - 8 балів.</w:t>
      </w:r>
    </w:p>
    <w:p w:rsidR="00762881" w:rsidRPr="00F06E39" w:rsidRDefault="00762881" w:rsidP="00B3084E">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наявність досвіду роботи на ринку житлово-комунального господарства від 2 до 3 років та наявність невиконаних зобов’язань щодо проведення перерахунку розміру плати по складовій витрат на поточний ремонт у розмірі більше 50%</w:t>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t xml:space="preserve">         - 6 балів.</w:t>
      </w:r>
    </w:p>
    <w:p w:rsidR="00762881" w:rsidRPr="00F06E39" w:rsidRDefault="00762881" w:rsidP="00B3084E">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наявність досвіду роботи на ринку житлово-комунального господарства від 1 до 2 років та відсутність невиконаних зобов’язань щодо проведення перерахунку розміру плати по складовій витрат на поточний ремонт -   5 балів.</w:t>
      </w:r>
    </w:p>
    <w:p w:rsidR="00762881" w:rsidRPr="00F06E39" w:rsidRDefault="00762881" w:rsidP="00B3084E">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lastRenderedPageBreak/>
        <w:t>- наявність досвіду роботи на ринку житлово-комунального господарства від 1 до 2 років та наявність невиконаних зобов’язань щодо проведення перерахунку розміру плати по складовій витрат на п</w:t>
      </w:r>
      <w:r w:rsidR="00AA0460" w:rsidRPr="00F06E39">
        <w:rPr>
          <w:rFonts w:ascii="Times New Roman" w:hAnsi="Times New Roman" w:cs="Times New Roman"/>
          <w:sz w:val="28"/>
          <w:szCs w:val="28"/>
          <w:lang w:eastAsia="zh-CN"/>
        </w:rPr>
        <w:t>оточний ремонт у розмірі менше 5</w:t>
      </w:r>
      <w:r w:rsidRPr="00F06E39">
        <w:rPr>
          <w:rFonts w:ascii="Times New Roman" w:hAnsi="Times New Roman" w:cs="Times New Roman"/>
          <w:sz w:val="28"/>
          <w:szCs w:val="28"/>
          <w:lang w:eastAsia="zh-CN"/>
        </w:rPr>
        <w:t>0%</w:t>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t xml:space="preserve">         - </w:t>
      </w:r>
      <w:r w:rsidR="00AA0460" w:rsidRPr="00F06E39">
        <w:rPr>
          <w:rFonts w:ascii="Times New Roman" w:hAnsi="Times New Roman" w:cs="Times New Roman"/>
          <w:sz w:val="28"/>
          <w:szCs w:val="28"/>
          <w:lang w:eastAsia="zh-CN"/>
        </w:rPr>
        <w:t>3</w:t>
      </w:r>
      <w:r w:rsidRPr="00F06E39">
        <w:rPr>
          <w:rFonts w:ascii="Times New Roman" w:hAnsi="Times New Roman" w:cs="Times New Roman"/>
          <w:sz w:val="28"/>
          <w:szCs w:val="28"/>
          <w:lang w:eastAsia="zh-CN"/>
        </w:rPr>
        <w:t xml:space="preserve"> бали.</w:t>
      </w:r>
    </w:p>
    <w:p w:rsidR="00762881" w:rsidRPr="00F06E39" w:rsidRDefault="00762881" w:rsidP="00B3084E">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наявність досвіду роботи на ринку житлово-комунального господарства від 1 до 2 років та наявність невиконаних зобов’язань щодо проведення перерахунку розміру плати по складовій витрат на поточний ремонт у розмірі більше 50%</w:t>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t xml:space="preserve">   - 2 бали.</w:t>
      </w:r>
    </w:p>
    <w:p w:rsidR="00762881" w:rsidRPr="00F06E39" w:rsidRDefault="00762881" w:rsidP="00B3084E">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xml:space="preserve">- наявність досвіду роботи на ринку житлово-комунального господарства до 1 року </w:t>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t xml:space="preserve">    -  1 бал.</w:t>
      </w:r>
    </w:p>
    <w:p w:rsidR="00762881" w:rsidRPr="00F06E39" w:rsidRDefault="00762881" w:rsidP="00B3084E">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За подані інші, окрім передбачених конкурсною документацією,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 може додатково нараховуватися 1 бал.</w:t>
      </w:r>
    </w:p>
    <w:p w:rsidR="00C27B04" w:rsidRPr="00F06E39" w:rsidRDefault="000776AF" w:rsidP="00B3084E">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9</w:t>
      </w:r>
      <w:r w:rsidR="00C27B04" w:rsidRPr="00F06E39">
        <w:rPr>
          <w:rFonts w:ascii="Times New Roman" w:hAnsi="Times New Roman" w:cs="Times New Roman"/>
          <w:sz w:val="28"/>
          <w:szCs w:val="28"/>
          <w:lang w:eastAsia="zh-CN"/>
        </w:rPr>
        <w:t xml:space="preserve">.2. За наявності підтверджених документально чи виявлених під час виїзних оглядів матеріально-технічної бази учасника конкурсу об’єктивних підстав, які впливають на спроможність учасника конкурсу надавати якісно та в повному обсязі послуги з управління об’єктом конкурсу, конкурсна комісія має </w:t>
      </w:r>
      <w:r w:rsidR="00C27B04" w:rsidRPr="00F06E39">
        <w:rPr>
          <w:rFonts w:ascii="Times New Roman" w:hAnsi="Times New Roman" w:cs="Times New Roman"/>
          <w:sz w:val="28"/>
          <w:szCs w:val="28"/>
        </w:rPr>
        <w:t xml:space="preserve">відхилити </w:t>
      </w:r>
      <w:r w:rsidR="00C27B04" w:rsidRPr="00F06E39">
        <w:rPr>
          <w:rFonts w:ascii="Times New Roman" w:hAnsi="Times New Roman" w:cs="Times New Roman"/>
          <w:sz w:val="28"/>
          <w:szCs w:val="28"/>
          <w:lang w:eastAsia="zh-CN"/>
        </w:rPr>
        <w:t>конкурсні пропозиції цього учасника.</w:t>
      </w:r>
    </w:p>
    <w:p w:rsidR="00C27B04" w:rsidRPr="00F06E39" w:rsidRDefault="00C27B04" w:rsidP="00B3084E">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xml:space="preserve">У разі якщо при підрахунку максимальної кількості балів за одним об’єктом конкурсу кілька учасників, які подали конкурсні пропозиції на цей об’єкт, наберуть однакову кількість балів, конкурсна комісія проводить з цими учасниками конкурсу додаткові консультації, співбесіди, виїзні огляди їх матеріально-технічної бази, надаючи перевагу учаснику конкурсу, який має більш пристосовані приміщення, досконалі (нові, високотехнологічні) </w:t>
      </w:r>
      <w:r w:rsidRPr="00F06E39">
        <w:rPr>
          <w:rFonts w:ascii="Times New Roman" w:hAnsi="Times New Roman" w:cs="Times New Roman"/>
          <w:sz w:val="28"/>
          <w:szCs w:val="28"/>
        </w:rPr>
        <w:t>вантажні та спеціалізовані транспортні засоби, спеціалізовану техніку, обладнання та більш кваліфікованих працівників.</w:t>
      </w:r>
    </w:p>
    <w:p w:rsidR="00C27B04" w:rsidRPr="00F06E39" w:rsidRDefault="00C27B04" w:rsidP="00B3084E">
      <w:pPr>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Максимальна сума балів дорівнює 100 балам. Мінімальна кількість балів, яка дозволяє обрати учасника конкурсу управителем, – 70 балів.</w:t>
      </w:r>
    </w:p>
    <w:p w:rsidR="00C27B04" w:rsidRPr="00F06E39" w:rsidRDefault="00C27B04" w:rsidP="00B3084E">
      <w:pPr>
        <w:pStyle w:val="rvps2"/>
        <w:shd w:val="clear" w:color="auto" w:fill="FFFFFF"/>
        <w:tabs>
          <w:tab w:val="left" w:pos="0"/>
        </w:tabs>
        <w:spacing w:after="0" w:afterAutospacing="0"/>
        <w:ind w:firstLine="567"/>
        <w:jc w:val="both"/>
        <w:rPr>
          <w:sz w:val="28"/>
          <w:szCs w:val="28"/>
          <w:lang w:val="uk-UA"/>
        </w:rPr>
      </w:pPr>
      <w:r w:rsidRPr="00F06E39">
        <w:rPr>
          <w:sz w:val="28"/>
          <w:szCs w:val="28"/>
          <w:lang w:val="uk-UA"/>
        </w:rPr>
        <w:t>Переможцем конкурсу визначається його учасник, що набрав максимальну кількість балів щодо об’єкта конкурсу.</w:t>
      </w:r>
    </w:p>
    <w:p w:rsidR="00C27B04" w:rsidRPr="00F06E39" w:rsidRDefault="00C27B04" w:rsidP="00B3084E">
      <w:pPr>
        <w:pStyle w:val="rvps2"/>
        <w:shd w:val="clear" w:color="auto" w:fill="FFFFFF"/>
        <w:spacing w:after="0" w:afterAutospacing="0"/>
        <w:ind w:firstLine="567"/>
        <w:jc w:val="both"/>
        <w:rPr>
          <w:sz w:val="28"/>
          <w:szCs w:val="28"/>
          <w:lang w:val="uk-UA"/>
        </w:rPr>
      </w:pPr>
      <w:bookmarkStart w:id="29" w:name="n97"/>
      <w:bookmarkStart w:id="30" w:name="n98"/>
      <w:bookmarkEnd w:id="29"/>
      <w:bookmarkEnd w:id="30"/>
      <w:r w:rsidRPr="00F06E39">
        <w:rPr>
          <w:sz w:val="28"/>
          <w:szCs w:val="28"/>
          <w:lang w:val="uk-UA"/>
        </w:rPr>
        <w:t>У разі якщо в конкурсі взяв участь тільки один учасник і його пропозиція не була відхилена, він оголошується переможцем конкурсу.</w:t>
      </w:r>
    </w:p>
    <w:p w:rsidR="00C27B04" w:rsidRPr="00F06E39" w:rsidRDefault="00C27B04" w:rsidP="00B3084E">
      <w:pPr>
        <w:pStyle w:val="rvps2"/>
        <w:shd w:val="clear" w:color="auto" w:fill="FFFFFF"/>
        <w:spacing w:after="0" w:afterAutospacing="0"/>
        <w:ind w:firstLine="567"/>
        <w:jc w:val="both"/>
        <w:rPr>
          <w:sz w:val="28"/>
          <w:szCs w:val="28"/>
          <w:lang w:val="uk-UA"/>
        </w:rPr>
      </w:pPr>
      <w:bookmarkStart w:id="31" w:name="n100"/>
      <w:bookmarkEnd w:id="31"/>
      <w:r w:rsidRPr="00F06E39">
        <w:rPr>
          <w:sz w:val="28"/>
          <w:szCs w:val="28"/>
          <w:lang w:val="uk-UA"/>
        </w:rPr>
        <w:t xml:space="preserve">У разі відмови переможця конкурсу від підписання договору про надання послуги або </w:t>
      </w:r>
      <w:proofErr w:type="spellStart"/>
      <w:r w:rsidRPr="00F06E39">
        <w:rPr>
          <w:sz w:val="28"/>
          <w:szCs w:val="28"/>
          <w:lang w:val="uk-UA"/>
        </w:rPr>
        <w:t>неукладення</w:t>
      </w:r>
      <w:proofErr w:type="spellEnd"/>
      <w:r w:rsidRPr="00F06E39">
        <w:rPr>
          <w:sz w:val="28"/>
          <w:szCs w:val="28"/>
          <w:lang w:val="uk-UA"/>
        </w:rPr>
        <w:t xml:space="preserve"> договору з його вини у визначений законодавством строк, конкурсна комісія може визначити переможцем учасника, що набрав максимальне число балів за оцінюванням з числа інших поданих конкурсних пропозицій, або оголосити повторний конкурс. Відповідне рішення конкурсної комісії оформлюється протоколом, витяг з якого підписується головою та секретарем конкурсної комісії і надсилається протягом трьох календарних днів усім учасникам конкурсу.</w:t>
      </w:r>
    </w:p>
    <w:p w:rsidR="00B3084E" w:rsidRPr="00F06E39" w:rsidRDefault="00B3084E" w:rsidP="00B3084E">
      <w:pPr>
        <w:shd w:val="clear" w:color="auto" w:fill="FFFFFF"/>
        <w:spacing w:after="0" w:line="240" w:lineRule="auto"/>
        <w:ind w:firstLine="567"/>
        <w:jc w:val="both"/>
        <w:rPr>
          <w:rFonts w:ascii="Times New Roman" w:hAnsi="Times New Roman" w:cs="Times New Roman"/>
          <w:b/>
          <w:sz w:val="28"/>
          <w:szCs w:val="28"/>
        </w:rPr>
      </w:pPr>
    </w:p>
    <w:p w:rsidR="000776AF" w:rsidRPr="00F06E39" w:rsidRDefault="000776AF" w:rsidP="00B3084E">
      <w:pPr>
        <w:shd w:val="clear" w:color="auto" w:fill="FFFFFF"/>
        <w:spacing w:after="0" w:line="240" w:lineRule="auto"/>
        <w:ind w:firstLine="567"/>
        <w:jc w:val="both"/>
        <w:rPr>
          <w:rFonts w:ascii="Times New Roman" w:hAnsi="Times New Roman" w:cs="Times New Roman"/>
          <w:b/>
          <w:sz w:val="28"/>
          <w:szCs w:val="28"/>
          <w:shd w:val="clear" w:color="auto" w:fill="FFFFFF"/>
        </w:rPr>
      </w:pPr>
      <w:r w:rsidRPr="00F06E39">
        <w:rPr>
          <w:rFonts w:ascii="Times New Roman" w:hAnsi="Times New Roman" w:cs="Times New Roman"/>
          <w:b/>
          <w:sz w:val="28"/>
          <w:szCs w:val="28"/>
        </w:rPr>
        <w:t>10</w:t>
      </w:r>
      <w:r w:rsidR="00B3084E" w:rsidRPr="00F06E39">
        <w:rPr>
          <w:rFonts w:ascii="Times New Roman" w:hAnsi="Times New Roman" w:cs="Times New Roman"/>
          <w:b/>
          <w:sz w:val="28"/>
          <w:szCs w:val="28"/>
        </w:rPr>
        <w:t xml:space="preserve">. </w:t>
      </w:r>
      <w:r w:rsidRPr="00F06E39">
        <w:rPr>
          <w:rFonts w:ascii="Times New Roman" w:hAnsi="Times New Roman" w:cs="Times New Roman"/>
          <w:b/>
          <w:sz w:val="28"/>
          <w:szCs w:val="28"/>
          <w:shd w:val="clear" w:color="auto" w:fill="FFFFFF"/>
        </w:rPr>
        <w:t>Проект договору про надання послуг з управління багатоквартирним будинком</w:t>
      </w:r>
    </w:p>
    <w:p w:rsidR="000776AF" w:rsidRPr="00F06E39" w:rsidRDefault="009372A5" w:rsidP="000776AF">
      <w:pPr>
        <w:shd w:val="clear" w:color="auto" w:fill="FFFFFF"/>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shd w:val="clear" w:color="auto" w:fill="FFFFFF"/>
        </w:rPr>
        <w:t xml:space="preserve">Проект договору </w:t>
      </w:r>
      <w:r w:rsidR="00B03FAB" w:rsidRPr="00F06E39">
        <w:rPr>
          <w:rFonts w:ascii="Times New Roman" w:hAnsi="Times New Roman" w:cs="Times New Roman"/>
          <w:sz w:val="28"/>
          <w:szCs w:val="28"/>
          <w:shd w:val="clear" w:color="auto" w:fill="FFFFFF"/>
        </w:rPr>
        <w:t>про надання послуг з управління багатоквартирним будинком</w:t>
      </w:r>
      <w:r w:rsidR="00B03FAB" w:rsidRPr="00F06E39">
        <w:rPr>
          <w:rFonts w:ascii="Times New Roman" w:hAnsi="Times New Roman" w:cs="Times New Roman"/>
          <w:b/>
          <w:sz w:val="28"/>
          <w:szCs w:val="28"/>
          <w:shd w:val="clear" w:color="auto" w:fill="FFFFFF"/>
        </w:rPr>
        <w:t xml:space="preserve"> </w:t>
      </w:r>
      <w:r w:rsidRPr="00F06E39">
        <w:rPr>
          <w:rFonts w:ascii="Times New Roman" w:hAnsi="Times New Roman" w:cs="Times New Roman"/>
          <w:sz w:val="28"/>
          <w:szCs w:val="28"/>
          <w:shd w:val="clear" w:color="auto" w:fill="FFFFFF"/>
        </w:rPr>
        <w:t xml:space="preserve">наведений у додатку </w:t>
      </w:r>
      <w:r w:rsidR="000776AF" w:rsidRPr="00F06E39">
        <w:rPr>
          <w:rFonts w:ascii="Times New Roman" w:hAnsi="Times New Roman" w:cs="Times New Roman"/>
          <w:sz w:val="28"/>
          <w:szCs w:val="28"/>
        </w:rPr>
        <w:t>6 до конкурсної документації</w:t>
      </w:r>
      <w:r w:rsidRPr="00F06E39">
        <w:rPr>
          <w:rFonts w:ascii="Times New Roman" w:hAnsi="Times New Roman" w:cs="Times New Roman"/>
          <w:sz w:val="28"/>
          <w:szCs w:val="28"/>
        </w:rPr>
        <w:t>.</w:t>
      </w:r>
      <w:r w:rsidR="000776AF" w:rsidRPr="00F06E39">
        <w:rPr>
          <w:rFonts w:ascii="Times New Roman" w:hAnsi="Times New Roman" w:cs="Times New Roman"/>
          <w:sz w:val="28"/>
          <w:szCs w:val="28"/>
        </w:rPr>
        <w:t xml:space="preserve"> </w:t>
      </w:r>
    </w:p>
    <w:p w:rsidR="009372A5" w:rsidRPr="00F06E39" w:rsidRDefault="009372A5" w:rsidP="000776AF">
      <w:pPr>
        <w:shd w:val="clear" w:color="auto" w:fill="FFFFFF"/>
        <w:spacing w:after="0" w:line="240" w:lineRule="auto"/>
        <w:ind w:firstLine="567"/>
        <w:jc w:val="both"/>
        <w:rPr>
          <w:shd w:val="clear" w:color="auto" w:fill="FFFFFF"/>
        </w:rPr>
      </w:pPr>
    </w:p>
    <w:p w:rsidR="00B3084E" w:rsidRPr="00F06E39" w:rsidRDefault="009372A5" w:rsidP="00B3084E">
      <w:pPr>
        <w:shd w:val="clear" w:color="auto" w:fill="FFFFFF"/>
        <w:spacing w:after="0" w:line="240" w:lineRule="auto"/>
        <w:ind w:firstLine="567"/>
        <w:jc w:val="both"/>
        <w:rPr>
          <w:rFonts w:ascii="Times New Roman" w:hAnsi="Times New Roman" w:cs="Times New Roman"/>
          <w:b/>
          <w:sz w:val="28"/>
          <w:szCs w:val="28"/>
        </w:rPr>
      </w:pPr>
      <w:r w:rsidRPr="00F06E39">
        <w:rPr>
          <w:rFonts w:ascii="Times New Roman" w:hAnsi="Times New Roman" w:cs="Times New Roman"/>
          <w:b/>
          <w:sz w:val="28"/>
          <w:szCs w:val="28"/>
        </w:rPr>
        <w:t xml:space="preserve">11. </w:t>
      </w:r>
      <w:r w:rsidR="00B3084E" w:rsidRPr="00F06E39">
        <w:rPr>
          <w:rFonts w:ascii="Times New Roman" w:hAnsi="Times New Roman" w:cs="Times New Roman"/>
          <w:b/>
          <w:sz w:val="28"/>
          <w:szCs w:val="28"/>
        </w:rPr>
        <w:t>Порядок надання роз’яснень щодо змісту конкурсної документації</w:t>
      </w:r>
    </w:p>
    <w:p w:rsidR="00B3084E" w:rsidRPr="00F06E39" w:rsidRDefault="000776AF" w:rsidP="00B3084E">
      <w:pPr>
        <w:shd w:val="clear" w:color="auto" w:fill="FFFFFF"/>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1</w:t>
      </w:r>
      <w:r w:rsidR="009372A5" w:rsidRPr="00F06E39">
        <w:rPr>
          <w:rFonts w:ascii="Times New Roman" w:hAnsi="Times New Roman" w:cs="Times New Roman"/>
          <w:sz w:val="28"/>
          <w:szCs w:val="28"/>
        </w:rPr>
        <w:t>1</w:t>
      </w:r>
      <w:r w:rsidR="00B3084E" w:rsidRPr="00F06E39">
        <w:rPr>
          <w:rFonts w:ascii="Times New Roman" w:hAnsi="Times New Roman" w:cs="Times New Roman"/>
          <w:sz w:val="28"/>
          <w:szCs w:val="28"/>
        </w:rPr>
        <w:t>.1. Учасник конкурсу має право не пізніше ніж за десять календарних днів до закінчення строку подання конкурсних пропозицій письмово звернутися за роз'ясненнями щодо змісту конкурсної документації до організатора конкурсу, який зобов'язаний надіслати йому протягом трьох робочих днів з дня отримання звернення письмову відповідь, яку може оприлюднити на офіційному веб-сайті Сумської міської ради.</w:t>
      </w:r>
    </w:p>
    <w:p w:rsidR="00B3084E" w:rsidRPr="00F06E39" w:rsidRDefault="009372A5" w:rsidP="00B3084E">
      <w:pPr>
        <w:shd w:val="clear" w:color="auto" w:fill="FFFFFF"/>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11</w:t>
      </w:r>
      <w:r w:rsidR="00B3084E" w:rsidRPr="00F06E39">
        <w:rPr>
          <w:rFonts w:ascii="Times New Roman" w:hAnsi="Times New Roman" w:cs="Times New Roman"/>
          <w:sz w:val="28"/>
          <w:szCs w:val="28"/>
        </w:rPr>
        <w:t xml:space="preserve">.2. </w:t>
      </w:r>
      <w:r w:rsidR="00B3084E" w:rsidRPr="00F06E39">
        <w:rPr>
          <w:rFonts w:ascii="Times New Roman" w:hAnsi="Times New Roman" w:cs="Times New Roman"/>
          <w:bCs/>
          <w:sz w:val="28"/>
          <w:szCs w:val="28"/>
        </w:rPr>
        <w:t>Надання роз’яснень щодо змісту конкурсної документації, у тому числі проведення зборів учасників конкурсу з метою надання таких роз’яснень, організатор конкурсу покладає на конкурсну комісію.</w:t>
      </w:r>
    </w:p>
    <w:p w:rsidR="00B3084E" w:rsidRPr="00F06E39" w:rsidRDefault="009372A5" w:rsidP="00B3084E">
      <w:pPr>
        <w:shd w:val="clear" w:color="auto" w:fill="FFFFFF"/>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11</w:t>
      </w:r>
      <w:r w:rsidR="00B3084E" w:rsidRPr="00F06E39">
        <w:rPr>
          <w:rFonts w:ascii="Times New Roman" w:hAnsi="Times New Roman" w:cs="Times New Roman"/>
          <w:sz w:val="28"/>
          <w:szCs w:val="28"/>
        </w:rPr>
        <w:t>.3. При проведенні зборів учасників конкурсу з метою надання їм роз'яснень щодо змісту конкурсної документації ведеться протокол, який надсилається протягом трьох робочих днів усім учасникам конкурсу.</w:t>
      </w:r>
    </w:p>
    <w:p w:rsidR="003C21CC" w:rsidRPr="00F06E39" w:rsidRDefault="003C21CC" w:rsidP="003C21CC">
      <w:pPr>
        <w:shd w:val="clear" w:color="auto" w:fill="FFFFFF"/>
        <w:spacing w:after="0" w:line="240" w:lineRule="auto"/>
        <w:ind w:firstLine="567"/>
        <w:jc w:val="both"/>
        <w:rPr>
          <w:rFonts w:ascii="Times New Roman" w:hAnsi="Times New Roman" w:cs="Times New Roman"/>
          <w:b/>
          <w:bCs/>
          <w:iCs/>
          <w:sz w:val="28"/>
          <w:szCs w:val="28"/>
        </w:rPr>
      </w:pPr>
    </w:p>
    <w:p w:rsidR="003C21CC" w:rsidRPr="00F06E39" w:rsidRDefault="009372A5" w:rsidP="003C21CC">
      <w:pPr>
        <w:shd w:val="clear" w:color="auto" w:fill="FFFFFF"/>
        <w:spacing w:after="0" w:line="240" w:lineRule="auto"/>
        <w:ind w:firstLine="567"/>
        <w:jc w:val="both"/>
        <w:rPr>
          <w:rFonts w:ascii="Times New Roman" w:hAnsi="Times New Roman" w:cs="Times New Roman"/>
          <w:b/>
          <w:bCs/>
          <w:iCs/>
          <w:sz w:val="28"/>
          <w:szCs w:val="28"/>
        </w:rPr>
      </w:pPr>
      <w:r w:rsidRPr="00F06E39">
        <w:rPr>
          <w:rFonts w:ascii="Times New Roman" w:hAnsi="Times New Roman" w:cs="Times New Roman"/>
          <w:b/>
          <w:bCs/>
          <w:iCs/>
          <w:sz w:val="28"/>
          <w:szCs w:val="28"/>
        </w:rPr>
        <w:t>12</w:t>
      </w:r>
      <w:r w:rsidR="003C21CC" w:rsidRPr="00F06E39">
        <w:rPr>
          <w:rFonts w:ascii="Times New Roman" w:hAnsi="Times New Roman" w:cs="Times New Roman"/>
          <w:b/>
          <w:bCs/>
          <w:iCs/>
          <w:sz w:val="28"/>
          <w:szCs w:val="28"/>
        </w:rPr>
        <w:t>. Дата огляду об’єктів конкурсу та доступу до них:</w:t>
      </w:r>
    </w:p>
    <w:p w:rsidR="009372A5" w:rsidRPr="00F06E39" w:rsidRDefault="009372A5" w:rsidP="009372A5">
      <w:pPr>
        <w:shd w:val="clear" w:color="auto" w:fill="FFFFFF"/>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Доступ до об’єктів конкурсу та їх огляд буде проводитися з 16.05.2019 по 06.06.2019 з 10.00 до 16.00 години згідно з графіком: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067"/>
      </w:tblGrid>
      <w:tr w:rsidR="009372A5" w:rsidRPr="00F06E39" w:rsidTr="00965ABB">
        <w:tc>
          <w:tcPr>
            <w:tcW w:w="3397" w:type="dxa"/>
            <w:shd w:val="clear" w:color="auto" w:fill="auto"/>
          </w:tcPr>
          <w:p w:rsidR="009372A5" w:rsidRPr="00F06E39" w:rsidRDefault="009372A5" w:rsidP="00965ABB">
            <w:pPr>
              <w:spacing w:after="0"/>
              <w:jc w:val="center"/>
              <w:rPr>
                <w:rFonts w:ascii="Times New Roman" w:hAnsi="Times New Roman" w:cs="Times New Roman"/>
                <w:b/>
                <w:sz w:val="28"/>
                <w:szCs w:val="28"/>
              </w:rPr>
            </w:pPr>
            <w:r w:rsidRPr="00F06E39">
              <w:rPr>
                <w:rFonts w:ascii="Times New Roman" w:hAnsi="Times New Roman" w:cs="Times New Roman"/>
                <w:b/>
                <w:sz w:val="28"/>
                <w:szCs w:val="28"/>
              </w:rPr>
              <w:t>Номер і назва об’єкта конкурсу</w:t>
            </w:r>
          </w:p>
        </w:tc>
        <w:tc>
          <w:tcPr>
            <w:tcW w:w="6067" w:type="dxa"/>
            <w:shd w:val="clear" w:color="auto" w:fill="auto"/>
          </w:tcPr>
          <w:p w:rsidR="009372A5" w:rsidRPr="00F06E39" w:rsidRDefault="009372A5" w:rsidP="00965ABB">
            <w:pPr>
              <w:spacing w:after="0"/>
              <w:ind w:firstLine="567"/>
              <w:jc w:val="center"/>
              <w:rPr>
                <w:rFonts w:ascii="Times New Roman" w:hAnsi="Times New Roman" w:cs="Times New Roman"/>
                <w:b/>
                <w:sz w:val="28"/>
                <w:szCs w:val="28"/>
              </w:rPr>
            </w:pPr>
            <w:r w:rsidRPr="00F06E39">
              <w:rPr>
                <w:rFonts w:ascii="Times New Roman" w:hAnsi="Times New Roman" w:cs="Times New Roman"/>
                <w:b/>
                <w:sz w:val="28"/>
                <w:szCs w:val="28"/>
              </w:rPr>
              <w:t>Дата огляду об’єкта конкурсу, місце та час його початку, члени конкурсної комісії, відповідальні за забезпечення огляду об’єктів конкурсу</w:t>
            </w:r>
          </w:p>
        </w:tc>
      </w:tr>
      <w:tr w:rsidR="009372A5" w:rsidRPr="00F06E39" w:rsidTr="00965ABB">
        <w:tc>
          <w:tcPr>
            <w:tcW w:w="3397" w:type="dxa"/>
            <w:shd w:val="clear" w:color="auto" w:fill="auto"/>
          </w:tcPr>
          <w:p w:rsidR="009372A5" w:rsidRPr="00F06E39" w:rsidRDefault="009372A5" w:rsidP="00965ABB">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1. Об’єкт конкурсу № 1</w:t>
            </w:r>
          </w:p>
        </w:tc>
        <w:tc>
          <w:tcPr>
            <w:tcW w:w="6067" w:type="dxa"/>
            <w:shd w:val="clear" w:color="auto" w:fill="auto"/>
          </w:tcPr>
          <w:p w:rsidR="009372A5" w:rsidRPr="00F06E39" w:rsidRDefault="009372A5" w:rsidP="00965ABB">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 xml:space="preserve">16.05.2019. Початок о 10.00, майдан Незалежності, 2; </w:t>
            </w:r>
            <w:proofErr w:type="spellStart"/>
            <w:r w:rsidRPr="00F06E39">
              <w:rPr>
                <w:rFonts w:ascii="Times New Roman" w:hAnsi="Times New Roman" w:cs="Times New Roman"/>
                <w:sz w:val="28"/>
                <w:szCs w:val="28"/>
              </w:rPr>
              <w:t>Васюнін</w:t>
            </w:r>
            <w:proofErr w:type="spellEnd"/>
            <w:r w:rsidRPr="00F06E39">
              <w:rPr>
                <w:rFonts w:ascii="Times New Roman" w:hAnsi="Times New Roman" w:cs="Times New Roman"/>
                <w:sz w:val="28"/>
                <w:szCs w:val="28"/>
              </w:rPr>
              <w:t xml:space="preserve"> Д.Г., </w:t>
            </w:r>
            <w:proofErr w:type="spellStart"/>
            <w:r w:rsidRPr="00F06E39">
              <w:rPr>
                <w:rFonts w:ascii="Times New Roman" w:hAnsi="Times New Roman" w:cs="Times New Roman"/>
                <w:sz w:val="28"/>
                <w:szCs w:val="28"/>
              </w:rPr>
              <w:t>Гапуніч</w:t>
            </w:r>
            <w:proofErr w:type="spellEnd"/>
            <w:r w:rsidRPr="00F06E39">
              <w:rPr>
                <w:rFonts w:ascii="Times New Roman" w:hAnsi="Times New Roman" w:cs="Times New Roman"/>
                <w:sz w:val="28"/>
                <w:szCs w:val="28"/>
              </w:rPr>
              <w:t xml:space="preserve"> С.Я.</w:t>
            </w:r>
          </w:p>
        </w:tc>
      </w:tr>
      <w:tr w:rsidR="009372A5" w:rsidRPr="00F06E39" w:rsidTr="00965ABB">
        <w:tc>
          <w:tcPr>
            <w:tcW w:w="3397" w:type="dxa"/>
            <w:shd w:val="clear" w:color="auto" w:fill="auto"/>
          </w:tcPr>
          <w:p w:rsidR="009372A5" w:rsidRPr="00F06E39" w:rsidRDefault="009372A5" w:rsidP="00965ABB">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2. Об’єкт конкурсу № 2</w:t>
            </w:r>
          </w:p>
        </w:tc>
        <w:tc>
          <w:tcPr>
            <w:tcW w:w="6067" w:type="dxa"/>
            <w:shd w:val="clear" w:color="auto" w:fill="auto"/>
          </w:tcPr>
          <w:p w:rsidR="009372A5" w:rsidRPr="00F06E39" w:rsidRDefault="009372A5" w:rsidP="009372A5">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21.05.2019. Початок о 10.00, майдан Незалежності, 2; Волобуєва О.В., Чайченко О.В.</w:t>
            </w:r>
          </w:p>
        </w:tc>
      </w:tr>
      <w:tr w:rsidR="009372A5" w:rsidRPr="00F06E39" w:rsidTr="00965ABB">
        <w:tc>
          <w:tcPr>
            <w:tcW w:w="3397" w:type="dxa"/>
            <w:shd w:val="clear" w:color="auto" w:fill="auto"/>
          </w:tcPr>
          <w:p w:rsidR="009372A5" w:rsidRPr="00F06E39" w:rsidRDefault="009372A5" w:rsidP="00965ABB">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3. Об’єкт конкурсу № 3</w:t>
            </w:r>
          </w:p>
        </w:tc>
        <w:tc>
          <w:tcPr>
            <w:tcW w:w="6067" w:type="dxa"/>
            <w:shd w:val="clear" w:color="auto" w:fill="auto"/>
          </w:tcPr>
          <w:p w:rsidR="009372A5" w:rsidRPr="00F06E39" w:rsidRDefault="009372A5" w:rsidP="00AA0460">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 xml:space="preserve">23.05.2019. Початок о 10.00, майдан Незалежності, 2; </w:t>
            </w:r>
            <w:proofErr w:type="spellStart"/>
            <w:r w:rsidRPr="00F06E39">
              <w:rPr>
                <w:rFonts w:ascii="Times New Roman" w:hAnsi="Times New Roman" w:cs="Times New Roman"/>
                <w:sz w:val="28"/>
                <w:szCs w:val="28"/>
              </w:rPr>
              <w:t>Гризодуб</w:t>
            </w:r>
            <w:proofErr w:type="spellEnd"/>
            <w:r w:rsidRPr="00F06E39">
              <w:rPr>
                <w:rFonts w:ascii="Times New Roman" w:hAnsi="Times New Roman" w:cs="Times New Roman"/>
                <w:sz w:val="28"/>
                <w:szCs w:val="28"/>
              </w:rPr>
              <w:t xml:space="preserve"> Г.П., </w:t>
            </w:r>
            <w:r w:rsidR="00AA0460" w:rsidRPr="00F06E39">
              <w:rPr>
                <w:rFonts w:ascii="Times New Roman" w:hAnsi="Times New Roman" w:cs="Times New Roman"/>
                <w:sz w:val="28"/>
                <w:szCs w:val="28"/>
              </w:rPr>
              <w:t xml:space="preserve">Каплун З.П. </w:t>
            </w:r>
          </w:p>
        </w:tc>
      </w:tr>
      <w:tr w:rsidR="009372A5" w:rsidRPr="00F06E39" w:rsidTr="00965ABB">
        <w:tc>
          <w:tcPr>
            <w:tcW w:w="3397" w:type="dxa"/>
            <w:shd w:val="clear" w:color="auto" w:fill="auto"/>
          </w:tcPr>
          <w:p w:rsidR="009372A5" w:rsidRPr="00F06E39" w:rsidRDefault="009372A5" w:rsidP="00965ABB">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4. Об’єкт конкурсу № 4</w:t>
            </w:r>
          </w:p>
        </w:tc>
        <w:tc>
          <w:tcPr>
            <w:tcW w:w="6067" w:type="dxa"/>
            <w:shd w:val="clear" w:color="auto" w:fill="auto"/>
          </w:tcPr>
          <w:p w:rsidR="00AA0460" w:rsidRPr="00F06E39" w:rsidRDefault="00AA0460" w:rsidP="00AA0460">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 xml:space="preserve">24.05.2019. Початок о 10.00, майдан Незалежності, 2; Коваленко Т.О., </w:t>
            </w:r>
          </w:p>
          <w:p w:rsidR="009372A5" w:rsidRPr="00F06E39" w:rsidRDefault="00AA0460" w:rsidP="00AA0460">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Пархомчук О.В.</w:t>
            </w:r>
          </w:p>
        </w:tc>
      </w:tr>
      <w:tr w:rsidR="009372A5" w:rsidRPr="00F06E39" w:rsidTr="00965ABB">
        <w:tc>
          <w:tcPr>
            <w:tcW w:w="3397" w:type="dxa"/>
            <w:shd w:val="clear" w:color="auto" w:fill="auto"/>
          </w:tcPr>
          <w:p w:rsidR="009372A5" w:rsidRPr="00F06E39" w:rsidRDefault="009372A5" w:rsidP="00965ABB">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5. Об’єкт конкурсу № 5</w:t>
            </w:r>
          </w:p>
        </w:tc>
        <w:tc>
          <w:tcPr>
            <w:tcW w:w="6067" w:type="dxa"/>
            <w:shd w:val="clear" w:color="auto" w:fill="auto"/>
          </w:tcPr>
          <w:p w:rsidR="009372A5" w:rsidRPr="00F06E39" w:rsidRDefault="00AA0460" w:rsidP="00AA0460">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 xml:space="preserve">28.05.2019. Початок о 10.00, майдан Незалежності, 2; </w:t>
            </w:r>
            <w:proofErr w:type="spellStart"/>
            <w:r w:rsidRPr="00F06E39">
              <w:rPr>
                <w:rFonts w:ascii="Times New Roman" w:hAnsi="Times New Roman" w:cs="Times New Roman"/>
                <w:sz w:val="28"/>
                <w:szCs w:val="28"/>
              </w:rPr>
              <w:t>Сагач</w:t>
            </w:r>
            <w:proofErr w:type="spellEnd"/>
            <w:r w:rsidRPr="00F06E39">
              <w:rPr>
                <w:rFonts w:ascii="Times New Roman" w:hAnsi="Times New Roman" w:cs="Times New Roman"/>
                <w:sz w:val="28"/>
                <w:szCs w:val="28"/>
              </w:rPr>
              <w:t xml:space="preserve"> А.Г., Волкова Ю.В.</w:t>
            </w:r>
          </w:p>
        </w:tc>
      </w:tr>
      <w:tr w:rsidR="00AA0460" w:rsidRPr="00F06E39" w:rsidTr="00965ABB">
        <w:tc>
          <w:tcPr>
            <w:tcW w:w="3397" w:type="dxa"/>
            <w:shd w:val="clear" w:color="auto" w:fill="auto"/>
          </w:tcPr>
          <w:p w:rsidR="00AA0460" w:rsidRPr="00F06E39" w:rsidRDefault="00AA0460" w:rsidP="00AA0460">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6. Об’єкт конкурсу № 6</w:t>
            </w:r>
          </w:p>
        </w:tc>
        <w:tc>
          <w:tcPr>
            <w:tcW w:w="6067" w:type="dxa"/>
            <w:shd w:val="clear" w:color="auto" w:fill="auto"/>
          </w:tcPr>
          <w:p w:rsidR="00AA0460" w:rsidRPr="00F06E39" w:rsidRDefault="00AA0460" w:rsidP="00AA0460">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30.05.2019. Початок о 10.00, майдан Незалежності, 2; Власенко Т.В.</w:t>
            </w:r>
          </w:p>
        </w:tc>
      </w:tr>
      <w:tr w:rsidR="00AA0460" w:rsidRPr="00F06E39" w:rsidTr="00965ABB">
        <w:tc>
          <w:tcPr>
            <w:tcW w:w="3397" w:type="dxa"/>
            <w:shd w:val="clear" w:color="auto" w:fill="auto"/>
          </w:tcPr>
          <w:p w:rsidR="00AA0460" w:rsidRPr="00F06E39" w:rsidRDefault="00AA0460" w:rsidP="00AA0460">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7. Об’єкт конкурсу № 7</w:t>
            </w:r>
          </w:p>
        </w:tc>
        <w:tc>
          <w:tcPr>
            <w:tcW w:w="6067" w:type="dxa"/>
            <w:shd w:val="clear" w:color="auto" w:fill="auto"/>
          </w:tcPr>
          <w:p w:rsidR="00AA0460" w:rsidRPr="00F06E39" w:rsidRDefault="00AA0460" w:rsidP="00AA0460">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04.06.2019. Початок о 10.00, майдан Незалежності, 2; Павленко В.І.</w:t>
            </w:r>
          </w:p>
        </w:tc>
      </w:tr>
      <w:tr w:rsidR="00AA0460" w:rsidRPr="00F06E39" w:rsidTr="00965ABB">
        <w:tc>
          <w:tcPr>
            <w:tcW w:w="3397" w:type="dxa"/>
            <w:shd w:val="clear" w:color="auto" w:fill="auto"/>
          </w:tcPr>
          <w:p w:rsidR="00AA0460" w:rsidRPr="00F06E39" w:rsidRDefault="00AA0460" w:rsidP="00AA0460">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8. Об’єкт конкурсу № 8</w:t>
            </w:r>
          </w:p>
        </w:tc>
        <w:tc>
          <w:tcPr>
            <w:tcW w:w="6067" w:type="dxa"/>
            <w:shd w:val="clear" w:color="auto" w:fill="auto"/>
          </w:tcPr>
          <w:p w:rsidR="00AA0460" w:rsidRPr="00F06E39" w:rsidRDefault="00AA0460" w:rsidP="00AA0460">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06.06.2019. Початок о 10.00, майдан Незалежності, 2; Журба О.І.</w:t>
            </w:r>
          </w:p>
        </w:tc>
      </w:tr>
    </w:tbl>
    <w:p w:rsidR="003C21CC" w:rsidRPr="00F06E39" w:rsidRDefault="009372A5" w:rsidP="003C21CC">
      <w:pPr>
        <w:shd w:val="clear" w:color="auto" w:fill="FFFFFF"/>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Учасники конкурсу, що бажають взяти участь в огляді об’єктів конкурсу, письмово повідомляють про це секретаря конкурсної комісії (за його відсутності – іншу особу, уповноважену здійснювати зв’язок з учасниками конкурсу) шляхом направлення повідомлення на офіційну електронну адресу </w:t>
      </w:r>
      <w:proofErr w:type="spellStart"/>
      <w:r w:rsidRPr="00F06E39">
        <w:rPr>
          <w:rFonts w:ascii="Times New Roman" w:hAnsi="Times New Roman" w:cs="Times New Roman"/>
          <w:sz w:val="28"/>
          <w:szCs w:val="28"/>
        </w:rPr>
        <w:t>департамента</w:t>
      </w:r>
      <w:proofErr w:type="spellEnd"/>
      <w:r w:rsidRPr="00F06E39">
        <w:rPr>
          <w:rFonts w:ascii="Times New Roman" w:hAnsi="Times New Roman" w:cs="Times New Roman"/>
          <w:sz w:val="28"/>
          <w:szCs w:val="28"/>
        </w:rPr>
        <w:t xml:space="preserve"> інфраструктури міста Сумської міської ради </w:t>
      </w:r>
      <w:hyperlink r:id="rId10" w:history="1">
        <w:r w:rsidRPr="00F06E39">
          <w:rPr>
            <w:rStyle w:val="ac"/>
            <w:rFonts w:ascii="Times New Roman" w:hAnsi="Times New Roman" w:cs="Times New Roman"/>
            <w:color w:val="auto"/>
            <w:sz w:val="28"/>
            <w:szCs w:val="28"/>
          </w:rPr>
          <w:t>dim@smr.gov.ua</w:t>
        </w:r>
      </w:hyperlink>
      <w:r w:rsidRPr="00F06E39">
        <w:rPr>
          <w:rFonts w:ascii="Times New Roman" w:hAnsi="Times New Roman" w:cs="Times New Roman"/>
          <w:sz w:val="28"/>
          <w:szCs w:val="28"/>
        </w:rPr>
        <w:t xml:space="preserve"> не пізніше ніж за два робочі дні до огляду</w:t>
      </w:r>
      <w:r w:rsidR="003C21CC" w:rsidRPr="00F06E39">
        <w:rPr>
          <w:rFonts w:ascii="Times New Roman" w:hAnsi="Times New Roman" w:cs="Times New Roman"/>
          <w:sz w:val="28"/>
          <w:szCs w:val="28"/>
        </w:rPr>
        <w:t>.</w:t>
      </w:r>
    </w:p>
    <w:p w:rsidR="003C21CC" w:rsidRPr="00F06E39" w:rsidRDefault="003C21CC" w:rsidP="003C21CC">
      <w:pPr>
        <w:shd w:val="clear" w:color="auto" w:fill="FFFFFF"/>
        <w:spacing w:after="0" w:line="240" w:lineRule="auto"/>
        <w:ind w:firstLine="567"/>
        <w:jc w:val="both"/>
        <w:rPr>
          <w:rFonts w:ascii="Times New Roman" w:hAnsi="Times New Roman" w:cs="Times New Roman"/>
          <w:b/>
          <w:sz w:val="28"/>
          <w:szCs w:val="28"/>
        </w:rPr>
      </w:pPr>
    </w:p>
    <w:p w:rsidR="003C21CC" w:rsidRPr="00F06E39" w:rsidRDefault="003C21CC" w:rsidP="003C21CC">
      <w:pPr>
        <w:shd w:val="clear" w:color="auto" w:fill="FFFFFF"/>
        <w:spacing w:after="0" w:line="240" w:lineRule="auto"/>
        <w:ind w:firstLine="567"/>
        <w:jc w:val="both"/>
        <w:rPr>
          <w:rFonts w:ascii="Times New Roman" w:hAnsi="Times New Roman" w:cs="Times New Roman"/>
          <w:b/>
          <w:bCs/>
          <w:iCs/>
          <w:sz w:val="28"/>
          <w:szCs w:val="28"/>
        </w:rPr>
      </w:pPr>
      <w:r w:rsidRPr="00F06E39">
        <w:rPr>
          <w:rFonts w:ascii="Times New Roman" w:hAnsi="Times New Roman" w:cs="Times New Roman"/>
          <w:b/>
          <w:sz w:val="28"/>
          <w:szCs w:val="28"/>
        </w:rPr>
        <w:lastRenderedPageBreak/>
        <w:t>1</w:t>
      </w:r>
      <w:r w:rsidR="009372A5" w:rsidRPr="00F06E39">
        <w:rPr>
          <w:rFonts w:ascii="Times New Roman" w:hAnsi="Times New Roman" w:cs="Times New Roman"/>
          <w:b/>
          <w:sz w:val="28"/>
          <w:szCs w:val="28"/>
        </w:rPr>
        <w:t>3</w:t>
      </w:r>
      <w:r w:rsidRPr="00F06E39">
        <w:rPr>
          <w:rFonts w:ascii="Times New Roman" w:hAnsi="Times New Roman" w:cs="Times New Roman"/>
          <w:b/>
          <w:sz w:val="28"/>
          <w:szCs w:val="28"/>
        </w:rPr>
        <w:t>.</w:t>
      </w:r>
      <w:r w:rsidRPr="00F06E39">
        <w:rPr>
          <w:rFonts w:ascii="Times New Roman" w:hAnsi="Times New Roman" w:cs="Times New Roman"/>
          <w:b/>
          <w:bCs/>
          <w:iCs/>
          <w:sz w:val="28"/>
          <w:szCs w:val="28"/>
        </w:rPr>
        <w:t xml:space="preserve"> Інформація про наявність та загальний обсяг заборгованості співвласників за послуги з утримання будинків і споруд та прибудинкових територій і про невиконані зобов’язання щодо проведення перерахунку розміру плати за ці послуги в разі перерви в їх наданні, ненадання або надання не в повному обсязі</w:t>
      </w:r>
    </w:p>
    <w:p w:rsidR="00DA0305" w:rsidRPr="00F06E39" w:rsidRDefault="009372A5" w:rsidP="00DA0305">
      <w:pPr>
        <w:shd w:val="clear" w:color="auto" w:fill="FFFFFF"/>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bCs/>
          <w:iCs/>
          <w:sz w:val="28"/>
          <w:szCs w:val="28"/>
        </w:rPr>
        <w:t>13</w:t>
      </w:r>
      <w:r w:rsidR="003C21CC" w:rsidRPr="00F06E39">
        <w:rPr>
          <w:rFonts w:ascii="Times New Roman" w:hAnsi="Times New Roman" w:cs="Times New Roman"/>
          <w:bCs/>
          <w:iCs/>
          <w:sz w:val="28"/>
          <w:szCs w:val="28"/>
        </w:rPr>
        <w:t xml:space="preserve">.1. </w:t>
      </w:r>
      <w:r w:rsidR="003C21CC" w:rsidRPr="00F06E39">
        <w:rPr>
          <w:rFonts w:ascii="Times New Roman" w:hAnsi="Times New Roman" w:cs="Times New Roman"/>
          <w:sz w:val="28"/>
          <w:szCs w:val="28"/>
        </w:rPr>
        <w:t>Загальний обсяг заборгованості співвласників за послуги з утримання будинків і споруд та прибудинкових територій у розрізі за кожним об’єктом конкурсу: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54"/>
      </w:tblGrid>
      <w:tr w:rsidR="00F06E39" w:rsidRPr="00F06E39" w:rsidTr="0065011B">
        <w:tc>
          <w:tcPr>
            <w:tcW w:w="3510" w:type="dxa"/>
            <w:shd w:val="clear" w:color="auto" w:fill="auto"/>
          </w:tcPr>
          <w:p w:rsidR="003C21CC" w:rsidRPr="00F06E39" w:rsidRDefault="003C21CC" w:rsidP="000A113A">
            <w:pPr>
              <w:spacing w:after="0" w:line="240" w:lineRule="auto"/>
              <w:jc w:val="center"/>
              <w:rPr>
                <w:rFonts w:ascii="Times New Roman" w:hAnsi="Times New Roman" w:cs="Times New Roman"/>
                <w:b/>
                <w:sz w:val="28"/>
                <w:szCs w:val="28"/>
              </w:rPr>
            </w:pPr>
            <w:r w:rsidRPr="00F06E39">
              <w:rPr>
                <w:rFonts w:ascii="Times New Roman" w:hAnsi="Times New Roman" w:cs="Times New Roman"/>
                <w:b/>
                <w:sz w:val="28"/>
                <w:szCs w:val="28"/>
              </w:rPr>
              <w:t xml:space="preserve">Номер і назва </w:t>
            </w:r>
            <w:r w:rsidR="007A7FB6" w:rsidRPr="00F06E39">
              <w:rPr>
                <w:rFonts w:ascii="Times New Roman" w:hAnsi="Times New Roman" w:cs="Times New Roman"/>
                <w:b/>
                <w:sz w:val="28"/>
                <w:szCs w:val="28"/>
              </w:rPr>
              <w:t>о</w:t>
            </w:r>
            <w:r w:rsidRPr="00F06E39">
              <w:rPr>
                <w:rFonts w:ascii="Times New Roman" w:hAnsi="Times New Roman" w:cs="Times New Roman"/>
                <w:b/>
                <w:sz w:val="28"/>
                <w:szCs w:val="28"/>
              </w:rPr>
              <w:t>б’єкта конкурсу</w:t>
            </w:r>
          </w:p>
        </w:tc>
        <w:tc>
          <w:tcPr>
            <w:tcW w:w="5954" w:type="dxa"/>
            <w:shd w:val="clear" w:color="auto" w:fill="auto"/>
          </w:tcPr>
          <w:p w:rsidR="003C21CC" w:rsidRPr="00F06E39" w:rsidRDefault="003C21CC" w:rsidP="005405C1">
            <w:pPr>
              <w:spacing w:after="0" w:line="240" w:lineRule="auto"/>
              <w:ind w:firstLine="567"/>
              <w:jc w:val="center"/>
              <w:rPr>
                <w:rFonts w:ascii="Times New Roman" w:hAnsi="Times New Roman" w:cs="Times New Roman"/>
                <w:b/>
                <w:bCs/>
                <w:sz w:val="28"/>
                <w:szCs w:val="28"/>
              </w:rPr>
            </w:pPr>
            <w:r w:rsidRPr="00F06E39">
              <w:rPr>
                <w:rFonts w:ascii="Times New Roman" w:hAnsi="Times New Roman" w:cs="Times New Roman"/>
                <w:b/>
                <w:bCs/>
                <w:sz w:val="28"/>
                <w:szCs w:val="28"/>
              </w:rPr>
              <w:t xml:space="preserve">Сума заборгованості станом на </w:t>
            </w:r>
            <w:r w:rsidR="005405C1" w:rsidRPr="00F06E39">
              <w:rPr>
                <w:rFonts w:ascii="Times New Roman" w:hAnsi="Times New Roman" w:cs="Times New Roman"/>
                <w:b/>
                <w:bCs/>
                <w:sz w:val="28"/>
                <w:szCs w:val="28"/>
              </w:rPr>
              <w:t>01.04.2019</w:t>
            </w:r>
            <w:r w:rsidRPr="00F06E39">
              <w:rPr>
                <w:rFonts w:ascii="Times New Roman" w:hAnsi="Times New Roman" w:cs="Times New Roman"/>
                <w:b/>
                <w:bCs/>
                <w:sz w:val="28"/>
                <w:szCs w:val="28"/>
              </w:rPr>
              <w:t>, грн.</w:t>
            </w:r>
          </w:p>
        </w:tc>
      </w:tr>
      <w:tr w:rsidR="00244FD3" w:rsidRPr="00F06E39" w:rsidTr="0065011B">
        <w:tc>
          <w:tcPr>
            <w:tcW w:w="3510" w:type="dxa"/>
            <w:shd w:val="clear" w:color="auto" w:fill="auto"/>
          </w:tcPr>
          <w:p w:rsidR="00244FD3" w:rsidRPr="00F06E39" w:rsidRDefault="00244FD3" w:rsidP="00244FD3">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 xml:space="preserve">1. Об’єкт конкурсу № 1 </w:t>
            </w:r>
          </w:p>
        </w:tc>
        <w:tc>
          <w:tcPr>
            <w:tcW w:w="5954" w:type="dxa"/>
            <w:shd w:val="clear" w:color="auto" w:fill="auto"/>
            <w:vAlign w:val="bottom"/>
          </w:tcPr>
          <w:p w:rsidR="00244FD3" w:rsidRPr="00E75410" w:rsidRDefault="00244FD3" w:rsidP="00244FD3">
            <w:pPr>
              <w:spacing w:after="0" w:line="240" w:lineRule="auto"/>
              <w:jc w:val="center"/>
              <w:rPr>
                <w:rFonts w:ascii="Times New Roman" w:hAnsi="Times New Roman"/>
                <w:sz w:val="24"/>
                <w:szCs w:val="24"/>
              </w:rPr>
            </w:pPr>
            <w:r w:rsidRPr="00E75410">
              <w:rPr>
                <w:rFonts w:ascii="Times New Roman" w:hAnsi="Times New Roman"/>
                <w:sz w:val="24"/>
                <w:szCs w:val="24"/>
              </w:rPr>
              <w:t>7650300,0</w:t>
            </w:r>
          </w:p>
        </w:tc>
      </w:tr>
      <w:tr w:rsidR="00244FD3" w:rsidRPr="00F06E39" w:rsidTr="0065011B">
        <w:tc>
          <w:tcPr>
            <w:tcW w:w="3510" w:type="dxa"/>
            <w:shd w:val="clear" w:color="auto" w:fill="auto"/>
          </w:tcPr>
          <w:p w:rsidR="00244FD3" w:rsidRPr="00F06E39" w:rsidRDefault="00244FD3" w:rsidP="00244FD3">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 xml:space="preserve">2. Об’єкт конкурсу № 2 </w:t>
            </w:r>
          </w:p>
        </w:tc>
        <w:tc>
          <w:tcPr>
            <w:tcW w:w="5954" w:type="dxa"/>
            <w:shd w:val="clear" w:color="auto" w:fill="auto"/>
            <w:vAlign w:val="bottom"/>
          </w:tcPr>
          <w:p w:rsidR="00244FD3" w:rsidRPr="00E75410" w:rsidRDefault="00244FD3" w:rsidP="00244FD3">
            <w:pPr>
              <w:spacing w:after="0" w:line="240" w:lineRule="auto"/>
              <w:jc w:val="center"/>
              <w:rPr>
                <w:rFonts w:ascii="Times New Roman" w:hAnsi="Times New Roman"/>
                <w:sz w:val="24"/>
                <w:szCs w:val="24"/>
              </w:rPr>
            </w:pPr>
            <w:r>
              <w:rPr>
                <w:rFonts w:ascii="Times New Roman" w:hAnsi="Times New Roman"/>
                <w:sz w:val="24"/>
                <w:szCs w:val="24"/>
              </w:rPr>
              <w:t>5081062,00</w:t>
            </w:r>
          </w:p>
        </w:tc>
      </w:tr>
      <w:tr w:rsidR="00244FD3" w:rsidRPr="00F06E39" w:rsidTr="0065011B">
        <w:tc>
          <w:tcPr>
            <w:tcW w:w="3510" w:type="dxa"/>
            <w:shd w:val="clear" w:color="auto" w:fill="auto"/>
          </w:tcPr>
          <w:p w:rsidR="00244FD3" w:rsidRPr="00F06E39" w:rsidRDefault="00244FD3" w:rsidP="00244FD3">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 xml:space="preserve">3. Об’єкт конкурсу № 3 </w:t>
            </w:r>
          </w:p>
        </w:tc>
        <w:tc>
          <w:tcPr>
            <w:tcW w:w="5954" w:type="dxa"/>
            <w:shd w:val="clear" w:color="auto" w:fill="auto"/>
            <w:vAlign w:val="bottom"/>
          </w:tcPr>
          <w:p w:rsidR="00244FD3" w:rsidRPr="00E75410" w:rsidRDefault="00244FD3" w:rsidP="00244FD3">
            <w:pPr>
              <w:spacing w:after="0" w:line="240" w:lineRule="auto"/>
              <w:jc w:val="center"/>
              <w:rPr>
                <w:rFonts w:ascii="Times New Roman" w:hAnsi="Times New Roman"/>
                <w:sz w:val="24"/>
                <w:szCs w:val="24"/>
                <w:lang w:eastAsia="en-US"/>
              </w:rPr>
            </w:pPr>
            <w:r w:rsidRPr="00E75410">
              <w:rPr>
                <w:rFonts w:ascii="Times New Roman" w:hAnsi="Times New Roman"/>
                <w:sz w:val="24"/>
                <w:szCs w:val="24"/>
                <w:lang w:eastAsia="en-US"/>
              </w:rPr>
              <w:t>3554424,48</w:t>
            </w:r>
          </w:p>
        </w:tc>
      </w:tr>
      <w:tr w:rsidR="00244FD3" w:rsidRPr="00F06E39" w:rsidTr="0065011B">
        <w:tc>
          <w:tcPr>
            <w:tcW w:w="3510" w:type="dxa"/>
            <w:shd w:val="clear" w:color="auto" w:fill="auto"/>
          </w:tcPr>
          <w:p w:rsidR="00244FD3" w:rsidRPr="00F06E39" w:rsidRDefault="00244FD3" w:rsidP="00244FD3">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 xml:space="preserve">4. Об’єкт конкурсу № 4 </w:t>
            </w:r>
          </w:p>
        </w:tc>
        <w:tc>
          <w:tcPr>
            <w:tcW w:w="5954" w:type="dxa"/>
            <w:shd w:val="clear" w:color="auto" w:fill="auto"/>
            <w:vAlign w:val="bottom"/>
          </w:tcPr>
          <w:p w:rsidR="00244FD3" w:rsidRPr="00E75410" w:rsidRDefault="00244FD3" w:rsidP="00244FD3">
            <w:pPr>
              <w:spacing w:after="0" w:line="240" w:lineRule="auto"/>
              <w:jc w:val="center"/>
              <w:rPr>
                <w:rFonts w:ascii="Times New Roman" w:hAnsi="Times New Roman"/>
                <w:sz w:val="24"/>
                <w:szCs w:val="24"/>
              </w:rPr>
            </w:pPr>
            <w:r w:rsidRPr="00E75410">
              <w:rPr>
                <w:rFonts w:ascii="Times New Roman" w:hAnsi="Times New Roman"/>
                <w:sz w:val="24"/>
                <w:szCs w:val="24"/>
              </w:rPr>
              <w:t>2445335,74</w:t>
            </w:r>
          </w:p>
        </w:tc>
      </w:tr>
      <w:tr w:rsidR="00244FD3" w:rsidRPr="00F06E39" w:rsidTr="0065011B">
        <w:tc>
          <w:tcPr>
            <w:tcW w:w="3510" w:type="dxa"/>
            <w:shd w:val="clear" w:color="auto" w:fill="auto"/>
          </w:tcPr>
          <w:p w:rsidR="00244FD3" w:rsidRPr="00F06E39" w:rsidRDefault="00244FD3" w:rsidP="00244FD3">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 xml:space="preserve">5. Об’єкт конкурсу № 5 </w:t>
            </w:r>
          </w:p>
        </w:tc>
        <w:tc>
          <w:tcPr>
            <w:tcW w:w="5954" w:type="dxa"/>
            <w:shd w:val="clear" w:color="auto" w:fill="auto"/>
            <w:vAlign w:val="bottom"/>
          </w:tcPr>
          <w:p w:rsidR="00244FD3" w:rsidRPr="00E75410" w:rsidRDefault="00244FD3" w:rsidP="00244FD3">
            <w:pPr>
              <w:spacing w:after="0" w:line="240" w:lineRule="auto"/>
              <w:jc w:val="center"/>
              <w:rPr>
                <w:rFonts w:ascii="Times New Roman" w:hAnsi="Times New Roman"/>
                <w:sz w:val="24"/>
                <w:szCs w:val="24"/>
              </w:rPr>
            </w:pPr>
            <w:r w:rsidRPr="00E75410">
              <w:rPr>
                <w:rFonts w:ascii="Times New Roman" w:hAnsi="Times New Roman"/>
                <w:sz w:val="24"/>
                <w:szCs w:val="24"/>
              </w:rPr>
              <w:t>3832036,9</w:t>
            </w:r>
          </w:p>
        </w:tc>
      </w:tr>
      <w:tr w:rsidR="00244FD3" w:rsidRPr="00F06E39" w:rsidTr="0065011B">
        <w:tc>
          <w:tcPr>
            <w:tcW w:w="3510" w:type="dxa"/>
            <w:shd w:val="clear" w:color="auto" w:fill="auto"/>
          </w:tcPr>
          <w:p w:rsidR="00244FD3" w:rsidRPr="00F06E39" w:rsidRDefault="00244FD3" w:rsidP="00244FD3">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 xml:space="preserve">6. Об’єкт конкурсу № 6 </w:t>
            </w:r>
          </w:p>
        </w:tc>
        <w:tc>
          <w:tcPr>
            <w:tcW w:w="5954" w:type="dxa"/>
            <w:shd w:val="clear" w:color="auto" w:fill="auto"/>
            <w:vAlign w:val="bottom"/>
          </w:tcPr>
          <w:p w:rsidR="00244FD3" w:rsidRPr="00E75410" w:rsidRDefault="00244FD3" w:rsidP="00244FD3">
            <w:pPr>
              <w:spacing w:after="0" w:line="240" w:lineRule="auto"/>
              <w:jc w:val="center"/>
              <w:rPr>
                <w:rFonts w:ascii="Times New Roman" w:hAnsi="Times New Roman"/>
                <w:sz w:val="24"/>
                <w:szCs w:val="24"/>
              </w:rPr>
            </w:pPr>
            <w:r w:rsidRPr="00E75410">
              <w:rPr>
                <w:rFonts w:ascii="Times New Roman" w:hAnsi="Times New Roman"/>
                <w:sz w:val="24"/>
                <w:szCs w:val="24"/>
              </w:rPr>
              <w:t>5320235,66</w:t>
            </w:r>
          </w:p>
        </w:tc>
      </w:tr>
      <w:tr w:rsidR="00244FD3" w:rsidRPr="00F06E39" w:rsidTr="0065011B">
        <w:tc>
          <w:tcPr>
            <w:tcW w:w="3510" w:type="dxa"/>
            <w:shd w:val="clear" w:color="auto" w:fill="auto"/>
          </w:tcPr>
          <w:p w:rsidR="00244FD3" w:rsidRPr="00F06E39" w:rsidRDefault="00244FD3" w:rsidP="00244FD3">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 xml:space="preserve">7. Об’єкт конкурсу № 7 </w:t>
            </w:r>
          </w:p>
        </w:tc>
        <w:tc>
          <w:tcPr>
            <w:tcW w:w="5954" w:type="dxa"/>
            <w:shd w:val="clear" w:color="auto" w:fill="auto"/>
            <w:vAlign w:val="bottom"/>
          </w:tcPr>
          <w:p w:rsidR="00244FD3" w:rsidRPr="00E75410" w:rsidRDefault="00244FD3" w:rsidP="00244FD3">
            <w:pPr>
              <w:spacing w:after="0" w:line="240" w:lineRule="auto"/>
              <w:jc w:val="center"/>
              <w:rPr>
                <w:rFonts w:ascii="Times New Roman" w:hAnsi="Times New Roman"/>
                <w:sz w:val="24"/>
                <w:szCs w:val="24"/>
              </w:rPr>
            </w:pPr>
            <w:r w:rsidRPr="00E75410">
              <w:rPr>
                <w:rFonts w:ascii="Times New Roman" w:hAnsi="Times New Roman"/>
                <w:sz w:val="24"/>
                <w:szCs w:val="24"/>
              </w:rPr>
              <w:t>2581603,27</w:t>
            </w:r>
          </w:p>
        </w:tc>
      </w:tr>
      <w:tr w:rsidR="00244FD3" w:rsidRPr="00F06E39" w:rsidTr="0065011B">
        <w:tc>
          <w:tcPr>
            <w:tcW w:w="3510" w:type="dxa"/>
            <w:shd w:val="clear" w:color="auto" w:fill="auto"/>
          </w:tcPr>
          <w:p w:rsidR="00244FD3" w:rsidRPr="00F06E39" w:rsidRDefault="00244FD3" w:rsidP="00244FD3">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8. Об’єкт конкурсу № 8</w:t>
            </w:r>
          </w:p>
        </w:tc>
        <w:tc>
          <w:tcPr>
            <w:tcW w:w="5954" w:type="dxa"/>
            <w:shd w:val="clear" w:color="auto" w:fill="auto"/>
            <w:vAlign w:val="bottom"/>
          </w:tcPr>
          <w:p w:rsidR="00244FD3" w:rsidRPr="004D7CF0" w:rsidRDefault="00244FD3" w:rsidP="00244FD3">
            <w:pPr>
              <w:spacing w:after="0" w:line="240" w:lineRule="auto"/>
              <w:jc w:val="center"/>
              <w:rPr>
                <w:rFonts w:ascii="Times New Roman" w:hAnsi="Times New Roman"/>
                <w:color w:val="FF0000"/>
                <w:sz w:val="28"/>
                <w:szCs w:val="28"/>
              </w:rPr>
            </w:pPr>
          </w:p>
        </w:tc>
      </w:tr>
      <w:tr w:rsidR="00244FD3" w:rsidRPr="00F06E39" w:rsidTr="00244FD3">
        <w:trPr>
          <w:trHeight w:val="483"/>
        </w:trPr>
        <w:tc>
          <w:tcPr>
            <w:tcW w:w="3510" w:type="dxa"/>
            <w:shd w:val="clear" w:color="auto" w:fill="auto"/>
          </w:tcPr>
          <w:p w:rsidR="00244FD3" w:rsidRPr="00F06E39" w:rsidRDefault="00244FD3" w:rsidP="00244FD3">
            <w:pPr>
              <w:spacing w:after="0" w:line="240" w:lineRule="auto"/>
              <w:ind w:firstLine="567"/>
              <w:jc w:val="right"/>
              <w:rPr>
                <w:rFonts w:ascii="Times New Roman" w:hAnsi="Times New Roman" w:cs="Times New Roman"/>
                <w:sz w:val="28"/>
                <w:szCs w:val="28"/>
              </w:rPr>
            </w:pPr>
            <w:r w:rsidRPr="00F06E39">
              <w:rPr>
                <w:rFonts w:ascii="Times New Roman" w:hAnsi="Times New Roman" w:cs="Times New Roman"/>
                <w:sz w:val="28"/>
                <w:szCs w:val="28"/>
              </w:rPr>
              <w:t>Разом</w:t>
            </w:r>
          </w:p>
        </w:tc>
        <w:tc>
          <w:tcPr>
            <w:tcW w:w="5954" w:type="dxa"/>
            <w:shd w:val="clear" w:color="auto" w:fill="auto"/>
            <w:vAlign w:val="bottom"/>
          </w:tcPr>
          <w:p w:rsidR="00244FD3" w:rsidRPr="004D7CF0" w:rsidRDefault="00244FD3" w:rsidP="00244FD3">
            <w:pPr>
              <w:jc w:val="center"/>
              <w:rPr>
                <w:rFonts w:ascii="Times New Roman" w:hAnsi="Times New Roman"/>
                <w:b/>
                <w:bCs/>
                <w:color w:val="FF0000"/>
                <w:sz w:val="28"/>
                <w:szCs w:val="28"/>
              </w:rPr>
            </w:pPr>
            <w:r w:rsidRPr="00824778">
              <w:rPr>
                <w:rFonts w:ascii="Times New Roman" w:hAnsi="Times New Roman"/>
                <w:b/>
                <w:sz w:val="24"/>
                <w:szCs w:val="24"/>
              </w:rPr>
              <w:t>30464998,05</w:t>
            </w:r>
          </w:p>
        </w:tc>
      </w:tr>
    </w:tbl>
    <w:p w:rsidR="003C21CC" w:rsidRPr="00F06E39" w:rsidRDefault="003C21CC" w:rsidP="003C21CC">
      <w:pPr>
        <w:tabs>
          <w:tab w:val="left" w:pos="0"/>
        </w:tab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bCs/>
          <w:iCs/>
          <w:sz w:val="28"/>
          <w:szCs w:val="28"/>
        </w:rPr>
        <w:t>1</w:t>
      </w:r>
      <w:r w:rsidR="009372A5" w:rsidRPr="00F06E39">
        <w:rPr>
          <w:rFonts w:ascii="Times New Roman" w:hAnsi="Times New Roman" w:cs="Times New Roman"/>
          <w:bCs/>
          <w:iCs/>
          <w:sz w:val="28"/>
          <w:szCs w:val="28"/>
        </w:rPr>
        <w:t>3</w:t>
      </w:r>
      <w:r w:rsidRPr="00F06E39">
        <w:rPr>
          <w:rFonts w:ascii="Times New Roman" w:hAnsi="Times New Roman" w:cs="Times New Roman"/>
          <w:bCs/>
          <w:iCs/>
          <w:sz w:val="28"/>
          <w:szCs w:val="28"/>
        </w:rPr>
        <w:t xml:space="preserve">.2. </w:t>
      </w:r>
      <w:r w:rsidRPr="00F06E39">
        <w:rPr>
          <w:rFonts w:ascii="Times New Roman" w:hAnsi="Times New Roman" w:cs="Times New Roman"/>
          <w:sz w:val="28"/>
          <w:szCs w:val="28"/>
          <w:lang w:eastAsia="zh-CN"/>
        </w:rPr>
        <w:t>Інформація про невиконані зобов’язання щодо проведення перерахунку розміру плати за послуги з утримання будинків і споруд та прибудинкових територій у разі перерви в їх наданні, ненадання або надання не в повному обсязі: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54"/>
      </w:tblGrid>
      <w:tr w:rsidR="00244FD3" w:rsidRPr="00F06E39" w:rsidTr="0065011B">
        <w:tc>
          <w:tcPr>
            <w:tcW w:w="3510" w:type="dxa"/>
            <w:shd w:val="clear" w:color="auto" w:fill="auto"/>
          </w:tcPr>
          <w:p w:rsidR="003C21CC" w:rsidRPr="00F06E39" w:rsidRDefault="003C21CC" w:rsidP="000A113A">
            <w:pPr>
              <w:spacing w:after="0" w:line="240" w:lineRule="auto"/>
              <w:jc w:val="center"/>
              <w:rPr>
                <w:rFonts w:ascii="Times New Roman" w:hAnsi="Times New Roman" w:cs="Times New Roman"/>
                <w:b/>
                <w:sz w:val="28"/>
                <w:szCs w:val="28"/>
              </w:rPr>
            </w:pPr>
            <w:r w:rsidRPr="00F06E39">
              <w:rPr>
                <w:rFonts w:ascii="Times New Roman" w:hAnsi="Times New Roman" w:cs="Times New Roman"/>
                <w:b/>
                <w:sz w:val="28"/>
                <w:szCs w:val="28"/>
              </w:rPr>
              <w:t>Номер і назва об’єкта конкурсу</w:t>
            </w:r>
          </w:p>
        </w:tc>
        <w:tc>
          <w:tcPr>
            <w:tcW w:w="5954" w:type="dxa"/>
            <w:shd w:val="clear" w:color="auto" w:fill="auto"/>
          </w:tcPr>
          <w:p w:rsidR="003C21CC" w:rsidRPr="00F06E39" w:rsidRDefault="003C21CC" w:rsidP="003C21CC">
            <w:pPr>
              <w:spacing w:after="0" w:line="240" w:lineRule="auto"/>
              <w:ind w:firstLine="567"/>
              <w:jc w:val="center"/>
              <w:rPr>
                <w:rFonts w:ascii="Times New Roman" w:hAnsi="Times New Roman" w:cs="Times New Roman"/>
                <w:b/>
                <w:sz w:val="28"/>
                <w:szCs w:val="28"/>
              </w:rPr>
            </w:pPr>
            <w:r w:rsidRPr="00F06E39">
              <w:rPr>
                <w:rFonts w:ascii="Times New Roman" w:hAnsi="Times New Roman" w:cs="Times New Roman"/>
                <w:b/>
                <w:sz w:val="28"/>
                <w:szCs w:val="28"/>
              </w:rPr>
              <w:t>Інформація про невиконані зобов’язання щодо надання послуг з утримання будинків і споруд</w:t>
            </w:r>
          </w:p>
          <w:p w:rsidR="003C21CC" w:rsidRPr="00F06E39" w:rsidRDefault="003C21CC" w:rsidP="00244FD3">
            <w:pPr>
              <w:spacing w:after="0" w:line="240" w:lineRule="auto"/>
              <w:ind w:firstLine="567"/>
              <w:jc w:val="center"/>
              <w:rPr>
                <w:rFonts w:ascii="Times New Roman" w:hAnsi="Times New Roman" w:cs="Times New Roman"/>
                <w:b/>
                <w:bCs/>
                <w:sz w:val="28"/>
                <w:szCs w:val="28"/>
              </w:rPr>
            </w:pPr>
            <w:r w:rsidRPr="00F06E39">
              <w:rPr>
                <w:rFonts w:ascii="Times New Roman" w:hAnsi="Times New Roman" w:cs="Times New Roman"/>
                <w:b/>
                <w:sz w:val="28"/>
                <w:szCs w:val="28"/>
              </w:rPr>
              <w:t xml:space="preserve"> та прибудинкових територій </w:t>
            </w:r>
            <w:r w:rsidR="00244FD3">
              <w:rPr>
                <w:rFonts w:ascii="Times New Roman" w:hAnsi="Times New Roman" w:cs="Times New Roman"/>
                <w:b/>
                <w:bCs/>
                <w:sz w:val="28"/>
                <w:szCs w:val="28"/>
              </w:rPr>
              <w:t>за 2018 рік</w:t>
            </w:r>
            <w:r w:rsidRPr="00F06E39">
              <w:rPr>
                <w:rFonts w:ascii="Times New Roman" w:hAnsi="Times New Roman" w:cs="Times New Roman"/>
                <w:b/>
                <w:sz w:val="28"/>
                <w:szCs w:val="28"/>
              </w:rPr>
              <w:t>, тис. грн.</w:t>
            </w:r>
          </w:p>
        </w:tc>
      </w:tr>
      <w:tr w:rsidR="00244FD3" w:rsidRPr="00F06E39" w:rsidTr="007E589E">
        <w:tc>
          <w:tcPr>
            <w:tcW w:w="3510" w:type="dxa"/>
            <w:shd w:val="clear" w:color="auto" w:fill="auto"/>
          </w:tcPr>
          <w:p w:rsidR="00244FD3" w:rsidRPr="00F06E39" w:rsidRDefault="00244FD3" w:rsidP="00244FD3">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 xml:space="preserve">1. Об’єкт конкурсу № 1 </w:t>
            </w:r>
          </w:p>
        </w:tc>
        <w:tc>
          <w:tcPr>
            <w:tcW w:w="5954" w:type="dxa"/>
            <w:shd w:val="clear" w:color="auto" w:fill="auto"/>
          </w:tcPr>
          <w:p w:rsidR="00244FD3" w:rsidRPr="00E75410" w:rsidRDefault="00244FD3" w:rsidP="00244FD3">
            <w:pPr>
              <w:spacing w:after="0" w:line="240" w:lineRule="auto"/>
              <w:jc w:val="center"/>
              <w:rPr>
                <w:rFonts w:ascii="Times New Roman" w:hAnsi="Times New Roman"/>
                <w:sz w:val="24"/>
                <w:szCs w:val="24"/>
              </w:rPr>
            </w:pPr>
            <w:r>
              <w:rPr>
                <w:rFonts w:ascii="Times New Roman" w:hAnsi="Times New Roman"/>
                <w:sz w:val="24"/>
                <w:szCs w:val="24"/>
              </w:rPr>
              <w:t>-</w:t>
            </w:r>
          </w:p>
        </w:tc>
      </w:tr>
      <w:tr w:rsidR="00244FD3" w:rsidRPr="00F06E39" w:rsidTr="007E589E">
        <w:tc>
          <w:tcPr>
            <w:tcW w:w="3510" w:type="dxa"/>
            <w:shd w:val="clear" w:color="auto" w:fill="auto"/>
          </w:tcPr>
          <w:p w:rsidR="00244FD3" w:rsidRPr="00F06E39" w:rsidRDefault="00244FD3" w:rsidP="00244FD3">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 xml:space="preserve">2. Об’єкт конкурсу № 2 </w:t>
            </w:r>
          </w:p>
        </w:tc>
        <w:tc>
          <w:tcPr>
            <w:tcW w:w="5954" w:type="dxa"/>
            <w:shd w:val="clear" w:color="auto" w:fill="auto"/>
          </w:tcPr>
          <w:p w:rsidR="00244FD3" w:rsidRPr="00E75410" w:rsidRDefault="00244FD3" w:rsidP="00244FD3">
            <w:pPr>
              <w:spacing w:after="0" w:line="240" w:lineRule="auto"/>
              <w:jc w:val="center"/>
              <w:rPr>
                <w:rFonts w:ascii="Times New Roman" w:hAnsi="Times New Roman"/>
                <w:sz w:val="24"/>
                <w:szCs w:val="24"/>
              </w:rPr>
            </w:pPr>
            <w:r>
              <w:rPr>
                <w:rFonts w:ascii="Times New Roman" w:hAnsi="Times New Roman"/>
                <w:sz w:val="24"/>
                <w:szCs w:val="24"/>
              </w:rPr>
              <w:t>-</w:t>
            </w:r>
          </w:p>
        </w:tc>
      </w:tr>
      <w:tr w:rsidR="00244FD3" w:rsidRPr="00F06E39" w:rsidTr="0065011B">
        <w:tc>
          <w:tcPr>
            <w:tcW w:w="3510" w:type="dxa"/>
            <w:shd w:val="clear" w:color="auto" w:fill="auto"/>
          </w:tcPr>
          <w:p w:rsidR="00244FD3" w:rsidRPr="00F06E39" w:rsidRDefault="00244FD3" w:rsidP="00244FD3">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 xml:space="preserve">3. Об’єкт конкурсу № 3 </w:t>
            </w:r>
          </w:p>
        </w:tc>
        <w:tc>
          <w:tcPr>
            <w:tcW w:w="5954" w:type="dxa"/>
            <w:shd w:val="clear" w:color="auto" w:fill="auto"/>
            <w:vAlign w:val="bottom"/>
          </w:tcPr>
          <w:p w:rsidR="00244FD3" w:rsidRPr="0069136F" w:rsidRDefault="00244FD3" w:rsidP="00244FD3">
            <w:pPr>
              <w:spacing w:after="0" w:line="240" w:lineRule="auto"/>
              <w:jc w:val="center"/>
              <w:rPr>
                <w:rFonts w:ascii="Times New Roman" w:hAnsi="Times New Roman"/>
                <w:sz w:val="24"/>
                <w:szCs w:val="24"/>
                <w:lang w:eastAsia="en-US"/>
              </w:rPr>
            </w:pPr>
            <w:r w:rsidRPr="0069136F">
              <w:rPr>
                <w:rFonts w:ascii="Times New Roman" w:hAnsi="Times New Roman"/>
                <w:sz w:val="24"/>
                <w:szCs w:val="24"/>
                <w:lang w:eastAsia="en-US"/>
              </w:rPr>
              <w:t>592,5</w:t>
            </w:r>
          </w:p>
        </w:tc>
      </w:tr>
      <w:tr w:rsidR="00244FD3" w:rsidRPr="00F06E39" w:rsidTr="0065011B">
        <w:tc>
          <w:tcPr>
            <w:tcW w:w="3510" w:type="dxa"/>
            <w:shd w:val="clear" w:color="auto" w:fill="auto"/>
          </w:tcPr>
          <w:p w:rsidR="00244FD3" w:rsidRPr="00F06E39" w:rsidRDefault="00244FD3" w:rsidP="00244FD3">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 xml:space="preserve">4. Об’єкт конкурсу № 4 </w:t>
            </w:r>
          </w:p>
        </w:tc>
        <w:tc>
          <w:tcPr>
            <w:tcW w:w="5954" w:type="dxa"/>
            <w:shd w:val="clear" w:color="auto" w:fill="auto"/>
            <w:vAlign w:val="bottom"/>
          </w:tcPr>
          <w:p w:rsidR="00244FD3" w:rsidRPr="0069136F" w:rsidRDefault="00244FD3" w:rsidP="00244FD3">
            <w:pPr>
              <w:spacing w:after="0" w:line="240" w:lineRule="auto"/>
              <w:jc w:val="center"/>
              <w:rPr>
                <w:rFonts w:ascii="Times New Roman" w:hAnsi="Times New Roman"/>
                <w:sz w:val="24"/>
                <w:szCs w:val="24"/>
              </w:rPr>
            </w:pPr>
            <w:r w:rsidRPr="0069136F">
              <w:rPr>
                <w:rFonts w:ascii="Times New Roman" w:hAnsi="Times New Roman"/>
                <w:sz w:val="24"/>
                <w:szCs w:val="24"/>
              </w:rPr>
              <w:t>1032,0</w:t>
            </w:r>
          </w:p>
        </w:tc>
      </w:tr>
      <w:tr w:rsidR="00244FD3" w:rsidRPr="00F06E39" w:rsidTr="0065011B">
        <w:tc>
          <w:tcPr>
            <w:tcW w:w="3510" w:type="dxa"/>
            <w:shd w:val="clear" w:color="auto" w:fill="auto"/>
          </w:tcPr>
          <w:p w:rsidR="00244FD3" w:rsidRPr="00F06E39" w:rsidRDefault="00244FD3" w:rsidP="00244FD3">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 xml:space="preserve">5. Об’єкт конкурсу № 5 </w:t>
            </w:r>
          </w:p>
        </w:tc>
        <w:tc>
          <w:tcPr>
            <w:tcW w:w="5954" w:type="dxa"/>
            <w:shd w:val="clear" w:color="auto" w:fill="auto"/>
            <w:vAlign w:val="bottom"/>
          </w:tcPr>
          <w:p w:rsidR="00244FD3" w:rsidRPr="0069136F" w:rsidRDefault="00244FD3" w:rsidP="00244FD3">
            <w:pPr>
              <w:spacing w:after="0" w:line="240" w:lineRule="auto"/>
              <w:jc w:val="center"/>
              <w:rPr>
                <w:rFonts w:ascii="Times New Roman" w:hAnsi="Times New Roman"/>
                <w:sz w:val="24"/>
                <w:szCs w:val="24"/>
              </w:rPr>
            </w:pPr>
            <w:r>
              <w:rPr>
                <w:rFonts w:ascii="Times New Roman" w:hAnsi="Times New Roman"/>
                <w:sz w:val="24"/>
                <w:szCs w:val="24"/>
              </w:rPr>
              <w:t>-</w:t>
            </w:r>
          </w:p>
        </w:tc>
      </w:tr>
      <w:tr w:rsidR="00244FD3" w:rsidRPr="00F06E39" w:rsidTr="0065011B">
        <w:tc>
          <w:tcPr>
            <w:tcW w:w="3510" w:type="dxa"/>
            <w:shd w:val="clear" w:color="auto" w:fill="auto"/>
          </w:tcPr>
          <w:p w:rsidR="00244FD3" w:rsidRPr="00F06E39" w:rsidRDefault="00244FD3" w:rsidP="00244FD3">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 xml:space="preserve">6. Об’єкт конкурсу № 6 </w:t>
            </w:r>
          </w:p>
        </w:tc>
        <w:tc>
          <w:tcPr>
            <w:tcW w:w="5954" w:type="dxa"/>
            <w:shd w:val="clear" w:color="auto" w:fill="auto"/>
            <w:vAlign w:val="bottom"/>
          </w:tcPr>
          <w:p w:rsidR="00244FD3" w:rsidRPr="0069136F" w:rsidRDefault="00244FD3" w:rsidP="00244FD3">
            <w:pPr>
              <w:spacing w:after="0" w:line="240" w:lineRule="auto"/>
              <w:jc w:val="center"/>
              <w:rPr>
                <w:rFonts w:ascii="Times New Roman" w:hAnsi="Times New Roman"/>
                <w:sz w:val="24"/>
                <w:szCs w:val="24"/>
              </w:rPr>
            </w:pPr>
            <w:r>
              <w:rPr>
                <w:rFonts w:ascii="Times New Roman" w:hAnsi="Times New Roman"/>
                <w:sz w:val="24"/>
                <w:szCs w:val="24"/>
              </w:rPr>
              <w:t>-</w:t>
            </w:r>
          </w:p>
        </w:tc>
      </w:tr>
      <w:tr w:rsidR="00244FD3" w:rsidRPr="00F06E39" w:rsidTr="0065011B">
        <w:tc>
          <w:tcPr>
            <w:tcW w:w="3510" w:type="dxa"/>
            <w:shd w:val="clear" w:color="auto" w:fill="auto"/>
          </w:tcPr>
          <w:p w:rsidR="00244FD3" w:rsidRPr="00F06E39" w:rsidRDefault="00244FD3" w:rsidP="00244FD3">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 xml:space="preserve">7. Об’єкт конкурсу № 7 </w:t>
            </w:r>
          </w:p>
        </w:tc>
        <w:tc>
          <w:tcPr>
            <w:tcW w:w="5954" w:type="dxa"/>
            <w:shd w:val="clear" w:color="auto" w:fill="auto"/>
            <w:vAlign w:val="bottom"/>
          </w:tcPr>
          <w:p w:rsidR="00244FD3" w:rsidRPr="0069136F" w:rsidRDefault="00244FD3" w:rsidP="00244FD3">
            <w:pPr>
              <w:spacing w:after="0" w:line="240" w:lineRule="auto"/>
              <w:jc w:val="center"/>
              <w:rPr>
                <w:rFonts w:ascii="Times New Roman" w:hAnsi="Times New Roman"/>
                <w:sz w:val="24"/>
                <w:szCs w:val="24"/>
              </w:rPr>
            </w:pPr>
            <w:r w:rsidRPr="0069136F">
              <w:rPr>
                <w:rFonts w:ascii="Times New Roman" w:hAnsi="Times New Roman"/>
                <w:sz w:val="24"/>
                <w:szCs w:val="24"/>
              </w:rPr>
              <w:t>-</w:t>
            </w:r>
          </w:p>
        </w:tc>
      </w:tr>
      <w:tr w:rsidR="00244FD3" w:rsidRPr="00F06E39" w:rsidTr="0065011B">
        <w:tc>
          <w:tcPr>
            <w:tcW w:w="3510" w:type="dxa"/>
            <w:shd w:val="clear" w:color="auto" w:fill="auto"/>
          </w:tcPr>
          <w:p w:rsidR="00244FD3" w:rsidRPr="00F06E39" w:rsidRDefault="00244FD3" w:rsidP="00244FD3">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8. Об’єкт конкурсу № 8</w:t>
            </w:r>
          </w:p>
        </w:tc>
        <w:tc>
          <w:tcPr>
            <w:tcW w:w="5954" w:type="dxa"/>
            <w:shd w:val="clear" w:color="auto" w:fill="auto"/>
            <w:vAlign w:val="bottom"/>
          </w:tcPr>
          <w:p w:rsidR="00244FD3" w:rsidRPr="0069136F" w:rsidRDefault="00244FD3" w:rsidP="00244FD3">
            <w:pPr>
              <w:spacing w:after="0" w:line="240" w:lineRule="auto"/>
              <w:jc w:val="center"/>
              <w:rPr>
                <w:rFonts w:ascii="Times New Roman" w:hAnsi="Times New Roman"/>
                <w:b/>
                <w:bCs/>
                <w:sz w:val="24"/>
                <w:szCs w:val="24"/>
              </w:rPr>
            </w:pPr>
          </w:p>
        </w:tc>
      </w:tr>
      <w:tr w:rsidR="00244FD3" w:rsidRPr="00F06E39" w:rsidTr="007E589E">
        <w:tc>
          <w:tcPr>
            <w:tcW w:w="3510" w:type="dxa"/>
            <w:shd w:val="clear" w:color="auto" w:fill="auto"/>
          </w:tcPr>
          <w:p w:rsidR="00244FD3" w:rsidRPr="00F06E39" w:rsidRDefault="00244FD3" w:rsidP="00244FD3">
            <w:pPr>
              <w:spacing w:after="0" w:line="240" w:lineRule="auto"/>
              <w:ind w:firstLine="567"/>
              <w:jc w:val="right"/>
              <w:rPr>
                <w:rFonts w:ascii="Times New Roman" w:hAnsi="Times New Roman" w:cs="Times New Roman"/>
                <w:sz w:val="28"/>
                <w:szCs w:val="28"/>
              </w:rPr>
            </w:pPr>
            <w:r w:rsidRPr="00F06E39">
              <w:rPr>
                <w:rFonts w:ascii="Times New Roman" w:hAnsi="Times New Roman" w:cs="Times New Roman"/>
                <w:sz w:val="28"/>
                <w:szCs w:val="28"/>
              </w:rPr>
              <w:t>Разом</w:t>
            </w:r>
          </w:p>
        </w:tc>
        <w:tc>
          <w:tcPr>
            <w:tcW w:w="5954" w:type="dxa"/>
            <w:shd w:val="clear" w:color="auto" w:fill="auto"/>
          </w:tcPr>
          <w:p w:rsidR="00244FD3" w:rsidRPr="00E75410" w:rsidRDefault="00244FD3" w:rsidP="00244FD3">
            <w:pPr>
              <w:spacing w:after="0" w:line="240" w:lineRule="auto"/>
              <w:jc w:val="center"/>
              <w:rPr>
                <w:rFonts w:ascii="Times New Roman" w:hAnsi="Times New Roman"/>
                <w:sz w:val="24"/>
                <w:szCs w:val="24"/>
              </w:rPr>
            </w:pPr>
            <w:r w:rsidRPr="0069136F">
              <w:rPr>
                <w:rFonts w:ascii="Times New Roman" w:hAnsi="Times New Roman"/>
                <w:b/>
                <w:bCs/>
                <w:sz w:val="24"/>
                <w:szCs w:val="24"/>
              </w:rPr>
              <w:t>1624,5</w:t>
            </w:r>
          </w:p>
        </w:tc>
      </w:tr>
    </w:tbl>
    <w:p w:rsidR="00D4529F" w:rsidRPr="00F06E39" w:rsidRDefault="00D4529F" w:rsidP="003C21CC">
      <w:pPr>
        <w:shd w:val="clear" w:color="auto" w:fill="FFFFFF"/>
        <w:spacing w:after="0" w:line="240" w:lineRule="auto"/>
        <w:ind w:firstLine="567"/>
        <w:jc w:val="both"/>
        <w:rPr>
          <w:rFonts w:ascii="Times New Roman" w:hAnsi="Times New Roman" w:cs="Times New Roman"/>
          <w:b/>
          <w:sz w:val="28"/>
          <w:szCs w:val="28"/>
        </w:rPr>
      </w:pPr>
    </w:p>
    <w:p w:rsidR="00D4529F" w:rsidRPr="00F06E39" w:rsidRDefault="009372A5" w:rsidP="003C21CC">
      <w:pPr>
        <w:shd w:val="clear" w:color="auto" w:fill="FFFFFF"/>
        <w:spacing w:after="0" w:line="240" w:lineRule="auto"/>
        <w:ind w:firstLine="567"/>
        <w:jc w:val="both"/>
        <w:rPr>
          <w:rFonts w:ascii="Times New Roman" w:hAnsi="Times New Roman" w:cs="Times New Roman"/>
          <w:b/>
          <w:sz w:val="28"/>
          <w:szCs w:val="28"/>
        </w:rPr>
      </w:pPr>
      <w:r w:rsidRPr="00F06E39">
        <w:rPr>
          <w:rFonts w:ascii="Times New Roman" w:hAnsi="Times New Roman" w:cs="Times New Roman"/>
          <w:b/>
          <w:sz w:val="28"/>
          <w:szCs w:val="28"/>
        </w:rPr>
        <w:t>14</w:t>
      </w:r>
      <w:r w:rsidR="00D4529F" w:rsidRPr="00F06E39">
        <w:rPr>
          <w:rFonts w:ascii="Times New Roman" w:hAnsi="Times New Roman" w:cs="Times New Roman"/>
          <w:b/>
          <w:sz w:val="28"/>
          <w:szCs w:val="28"/>
        </w:rPr>
        <w:t>. Способи, місце та кінцевий строк подання конкурсних пропозицій</w:t>
      </w:r>
    </w:p>
    <w:p w:rsidR="00D4529F" w:rsidRPr="00F06E39" w:rsidRDefault="00D4529F" w:rsidP="00156802">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1</w:t>
      </w:r>
      <w:r w:rsidR="009372A5" w:rsidRPr="00F06E39">
        <w:rPr>
          <w:rFonts w:ascii="Times New Roman" w:hAnsi="Times New Roman" w:cs="Times New Roman"/>
          <w:sz w:val="28"/>
          <w:szCs w:val="28"/>
        </w:rPr>
        <w:t>4</w:t>
      </w:r>
      <w:r w:rsidRPr="00F06E39">
        <w:rPr>
          <w:rFonts w:ascii="Times New Roman" w:hAnsi="Times New Roman" w:cs="Times New Roman"/>
          <w:sz w:val="28"/>
          <w:szCs w:val="28"/>
        </w:rPr>
        <w:t xml:space="preserve">.1. Способи: конкурсна пропозиція подається на ім’я організатора конкурсу особисто або через уповноважену належним чином особу секретарю конкурсної комісії (за його відсутності – іншій особі, уповноваженій здійснювати зв’язок з учасниками конкурсу) чи надсилається поштою (рекомендованим листом з повідомленням про вручення) у запечатаному конверті, на якому зазначаються повне найменування і місцезнаходження </w:t>
      </w:r>
      <w:r w:rsidRPr="00F06E39">
        <w:rPr>
          <w:rFonts w:ascii="Times New Roman" w:hAnsi="Times New Roman" w:cs="Times New Roman"/>
          <w:sz w:val="28"/>
          <w:szCs w:val="28"/>
        </w:rPr>
        <w:lastRenderedPageBreak/>
        <w:t xml:space="preserve">організатора конкурсу, </w:t>
      </w:r>
      <w:r w:rsidRPr="00F06E39">
        <w:rPr>
          <w:rFonts w:ascii="Times New Roman" w:hAnsi="Times New Roman" w:cs="Times New Roman"/>
          <w:kern w:val="1"/>
          <w:sz w:val="28"/>
          <w:szCs w:val="28"/>
        </w:rPr>
        <w:t>дата та час проведення конкурсу</w:t>
      </w:r>
      <w:r w:rsidRPr="00F06E39">
        <w:rPr>
          <w:rFonts w:ascii="Times New Roman" w:hAnsi="Times New Roman" w:cs="Times New Roman"/>
          <w:kern w:val="1"/>
          <w:sz w:val="28"/>
          <w:szCs w:val="28"/>
          <w:lang w:eastAsia="zh-CN"/>
        </w:rPr>
        <w:t xml:space="preserve"> з призначення управителя багатоквартирних будинків міста Суми</w:t>
      </w:r>
      <w:r w:rsidRPr="00F06E39">
        <w:rPr>
          <w:rFonts w:ascii="Times New Roman" w:hAnsi="Times New Roman" w:cs="Times New Roman"/>
          <w:kern w:val="1"/>
          <w:sz w:val="28"/>
          <w:szCs w:val="28"/>
        </w:rPr>
        <w:t xml:space="preserve">, номер та назва об’єкта конкурсу, </w:t>
      </w:r>
      <w:r w:rsidRPr="00F06E39">
        <w:rPr>
          <w:rFonts w:ascii="Times New Roman" w:hAnsi="Times New Roman" w:cs="Times New Roman"/>
          <w:sz w:val="28"/>
          <w:szCs w:val="28"/>
        </w:rPr>
        <w:t xml:space="preserve">найменування/прізвище, ім’я, по батькові учасника конкурсу, </w:t>
      </w:r>
      <w:r w:rsidRPr="00F06E39">
        <w:rPr>
          <w:rFonts w:ascii="Times New Roman" w:hAnsi="Times New Roman" w:cs="Times New Roman"/>
          <w:kern w:val="1"/>
          <w:sz w:val="28"/>
          <w:szCs w:val="28"/>
          <w:lang w:eastAsia="zh-CN"/>
        </w:rPr>
        <w:t xml:space="preserve">його місцезнаходження (у разі наявності різниці між юридичною </w:t>
      </w:r>
      <w:proofErr w:type="spellStart"/>
      <w:r w:rsidRPr="00F06E39">
        <w:rPr>
          <w:rFonts w:ascii="Times New Roman" w:hAnsi="Times New Roman" w:cs="Times New Roman"/>
          <w:kern w:val="1"/>
          <w:sz w:val="28"/>
          <w:szCs w:val="28"/>
          <w:lang w:eastAsia="zh-CN"/>
        </w:rPr>
        <w:t>адресою</w:t>
      </w:r>
      <w:proofErr w:type="spellEnd"/>
      <w:r w:rsidRPr="00F06E39">
        <w:rPr>
          <w:rFonts w:ascii="Times New Roman" w:hAnsi="Times New Roman" w:cs="Times New Roman"/>
          <w:kern w:val="1"/>
          <w:sz w:val="28"/>
          <w:szCs w:val="28"/>
          <w:lang w:eastAsia="zh-CN"/>
        </w:rPr>
        <w:t xml:space="preserve"> та фактичним місцезнаходженням учасника – вказувати окремо кожну адресу), </w:t>
      </w:r>
      <w:r w:rsidRPr="00F06E39">
        <w:rPr>
          <w:rFonts w:ascii="Times New Roman" w:hAnsi="Times New Roman" w:cs="Times New Roman"/>
          <w:sz w:val="28"/>
          <w:szCs w:val="28"/>
        </w:rPr>
        <w:t>контактні номери телефонів учасника конкурсу.</w:t>
      </w:r>
    </w:p>
    <w:p w:rsidR="00156802" w:rsidRPr="00F06E39" w:rsidRDefault="00156802" w:rsidP="00156802">
      <w:pPr>
        <w:shd w:val="clear" w:color="auto" w:fill="FFFFFF"/>
        <w:spacing w:after="0"/>
        <w:ind w:firstLine="567"/>
        <w:jc w:val="both"/>
        <w:rPr>
          <w:rFonts w:ascii="Times New Roman" w:hAnsi="Times New Roman" w:cs="Times New Roman"/>
          <w:sz w:val="28"/>
          <w:szCs w:val="28"/>
        </w:rPr>
      </w:pPr>
      <w:r w:rsidRPr="00F06E39">
        <w:rPr>
          <w:rFonts w:ascii="Times New Roman" w:hAnsi="Times New Roman" w:cs="Times New Roman"/>
          <w:sz w:val="28"/>
          <w:szCs w:val="28"/>
        </w:rPr>
        <w:t>1</w:t>
      </w:r>
      <w:r w:rsidR="00397CB6" w:rsidRPr="00F06E39">
        <w:rPr>
          <w:rFonts w:ascii="Times New Roman" w:hAnsi="Times New Roman" w:cs="Times New Roman"/>
          <w:sz w:val="28"/>
          <w:szCs w:val="28"/>
        </w:rPr>
        <w:t>4</w:t>
      </w:r>
      <w:r w:rsidRPr="00F06E39">
        <w:rPr>
          <w:rFonts w:ascii="Times New Roman" w:hAnsi="Times New Roman" w:cs="Times New Roman"/>
          <w:sz w:val="28"/>
          <w:szCs w:val="28"/>
        </w:rPr>
        <w:t xml:space="preserve">.2. Місце: конкурсна пропозиція подається учасником конкурсу на адресу </w:t>
      </w:r>
      <w:proofErr w:type="spellStart"/>
      <w:r w:rsidRPr="00F06E39">
        <w:rPr>
          <w:rFonts w:ascii="Times New Roman" w:hAnsi="Times New Roman" w:cs="Times New Roman"/>
          <w:sz w:val="28"/>
          <w:szCs w:val="28"/>
        </w:rPr>
        <w:t>департамента</w:t>
      </w:r>
      <w:proofErr w:type="spellEnd"/>
      <w:r w:rsidRPr="00F06E39">
        <w:rPr>
          <w:rFonts w:ascii="Times New Roman" w:hAnsi="Times New Roman" w:cs="Times New Roman"/>
          <w:sz w:val="28"/>
          <w:szCs w:val="28"/>
        </w:rPr>
        <w:t xml:space="preserve"> інфраструктури міста Сумської міської ради – 40030, м. Суми,                вул. Горького, буд. 21, ІІІ поверх, </w:t>
      </w:r>
      <w:proofErr w:type="spellStart"/>
      <w:r w:rsidRPr="00F06E39">
        <w:rPr>
          <w:rFonts w:ascii="Times New Roman" w:hAnsi="Times New Roman" w:cs="Times New Roman"/>
          <w:sz w:val="28"/>
          <w:szCs w:val="28"/>
        </w:rPr>
        <w:t>каб</w:t>
      </w:r>
      <w:proofErr w:type="spellEnd"/>
      <w:r w:rsidRPr="00F06E39">
        <w:rPr>
          <w:rFonts w:ascii="Times New Roman" w:hAnsi="Times New Roman" w:cs="Times New Roman"/>
          <w:sz w:val="28"/>
          <w:szCs w:val="28"/>
        </w:rPr>
        <w:t>. 301.</w:t>
      </w:r>
    </w:p>
    <w:p w:rsidR="00156802" w:rsidRPr="00F06E39" w:rsidRDefault="00156802" w:rsidP="00156802">
      <w:pPr>
        <w:shd w:val="clear" w:color="auto" w:fill="FFFFFF"/>
        <w:spacing w:after="0"/>
        <w:ind w:firstLine="567"/>
        <w:jc w:val="both"/>
        <w:rPr>
          <w:rFonts w:ascii="Times New Roman" w:hAnsi="Times New Roman" w:cs="Times New Roman"/>
          <w:strike/>
          <w:sz w:val="28"/>
          <w:szCs w:val="28"/>
        </w:rPr>
      </w:pPr>
      <w:r w:rsidRPr="00F06E39">
        <w:rPr>
          <w:rFonts w:ascii="Times New Roman" w:hAnsi="Times New Roman" w:cs="Times New Roman"/>
          <w:sz w:val="28"/>
          <w:szCs w:val="28"/>
        </w:rPr>
        <w:t>1</w:t>
      </w:r>
      <w:r w:rsidR="00397CB6" w:rsidRPr="00F06E39">
        <w:rPr>
          <w:rFonts w:ascii="Times New Roman" w:hAnsi="Times New Roman" w:cs="Times New Roman"/>
          <w:sz w:val="28"/>
          <w:szCs w:val="28"/>
        </w:rPr>
        <w:t>4</w:t>
      </w:r>
      <w:r w:rsidRPr="00F06E39">
        <w:rPr>
          <w:rFonts w:ascii="Times New Roman" w:hAnsi="Times New Roman" w:cs="Times New Roman"/>
          <w:sz w:val="28"/>
          <w:szCs w:val="28"/>
        </w:rPr>
        <w:t xml:space="preserve">.3. Кінцевий строк подання конкурсних пропозицій, який не може бути менше тридцяти календарних днів з дати опублікування в друкованому засобі масової інформації повідомлення про проведення конкурсу:  </w:t>
      </w:r>
      <w:r w:rsidR="00397CB6" w:rsidRPr="00F06E39">
        <w:rPr>
          <w:rFonts w:ascii="Times New Roman" w:eastAsia="Times New Roman" w:hAnsi="Times New Roman" w:cs="Times New Roman"/>
          <w:sz w:val="28"/>
          <w:szCs w:val="28"/>
          <w:lang w:eastAsia="ru-RU"/>
        </w:rPr>
        <w:t>до 16:00 год. 10.06.2019</w:t>
      </w:r>
      <w:r w:rsidRPr="00F06E39">
        <w:rPr>
          <w:rFonts w:ascii="Times New Roman" w:hAnsi="Times New Roman" w:cs="Times New Roman"/>
          <w:sz w:val="28"/>
          <w:szCs w:val="28"/>
        </w:rPr>
        <w:t>.</w:t>
      </w:r>
    </w:p>
    <w:p w:rsidR="009F3A2C" w:rsidRPr="00F06E39" w:rsidRDefault="009F3A2C" w:rsidP="00156802">
      <w:pPr>
        <w:shd w:val="clear" w:color="auto" w:fill="FFFFFF"/>
        <w:spacing w:after="0" w:line="240" w:lineRule="auto"/>
        <w:ind w:firstLine="567"/>
        <w:jc w:val="both"/>
        <w:rPr>
          <w:rFonts w:ascii="Times New Roman" w:hAnsi="Times New Roman" w:cs="Times New Roman"/>
          <w:b/>
          <w:bCs/>
          <w:iCs/>
          <w:sz w:val="28"/>
          <w:szCs w:val="28"/>
        </w:rPr>
      </w:pPr>
    </w:p>
    <w:p w:rsidR="00156802" w:rsidRPr="00F06E39" w:rsidRDefault="00156802" w:rsidP="00156802">
      <w:pPr>
        <w:shd w:val="clear" w:color="auto" w:fill="FFFFFF"/>
        <w:spacing w:after="0" w:line="240" w:lineRule="auto"/>
        <w:ind w:firstLine="567"/>
        <w:jc w:val="both"/>
        <w:rPr>
          <w:rFonts w:ascii="Times New Roman" w:hAnsi="Times New Roman" w:cs="Times New Roman"/>
          <w:b/>
          <w:sz w:val="28"/>
          <w:szCs w:val="28"/>
        </w:rPr>
      </w:pPr>
      <w:r w:rsidRPr="00F06E39">
        <w:rPr>
          <w:rFonts w:ascii="Times New Roman" w:hAnsi="Times New Roman" w:cs="Times New Roman"/>
          <w:b/>
          <w:bCs/>
          <w:iCs/>
          <w:sz w:val="28"/>
          <w:szCs w:val="28"/>
        </w:rPr>
        <w:t>1</w:t>
      </w:r>
      <w:r w:rsidR="003A27C7" w:rsidRPr="00F06E39">
        <w:rPr>
          <w:rFonts w:ascii="Times New Roman" w:hAnsi="Times New Roman" w:cs="Times New Roman"/>
          <w:b/>
          <w:bCs/>
          <w:iCs/>
          <w:sz w:val="28"/>
          <w:szCs w:val="28"/>
        </w:rPr>
        <w:t>5</w:t>
      </w:r>
      <w:r w:rsidRPr="00F06E39">
        <w:rPr>
          <w:rFonts w:ascii="Times New Roman" w:hAnsi="Times New Roman" w:cs="Times New Roman"/>
          <w:b/>
          <w:bCs/>
          <w:iCs/>
          <w:sz w:val="28"/>
          <w:szCs w:val="28"/>
        </w:rPr>
        <w:t>. Місце, дата та час розкриття конвертів з конкурсними пропозиціями</w:t>
      </w:r>
    </w:p>
    <w:p w:rsidR="008F73C0" w:rsidRPr="00F06E39" w:rsidRDefault="008F73C0" w:rsidP="008F73C0">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1</w:t>
      </w:r>
      <w:r w:rsidR="003A27C7" w:rsidRPr="00F06E39">
        <w:rPr>
          <w:rFonts w:ascii="Times New Roman" w:hAnsi="Times New Roman" w:cs="Times New Roman"/>
          <w:sz w:val="28"/>
          <w:szCs w:val="28"/>
        </w:rPr>
        <w:t>5</w:t>
      </w:r>
      <w:r w:rsidRPr="00F06E39">
        <w:rPr>
          <w:rFonts w:ascii="Times New Roman" w:hAnsi="Times New Roman" w:cs="Times New Roman"/>
          <w:sz w:val="28"/>
          <w:szCs w:val="28"/>
        </w:rPr>
        <w:t>.1. Місце: Виконавчий комітет Сумської</w:t>
      </w:r>
      <w:r w:rsidR="005A124F" w:rsidRPr="00F06E39">
        <w:rPr>
          <w:rFonts w:ascii="Times New Roman" w:hAnsi="Times New Roman" w:cs="Times New Roman"/>
          <w:sz w:val="28"/>
          <w:szCs w:val="28"/>
        </w:rPr>
        <w:t xml:space="preserve"> міської ради, </w:t>
      </w:r>
      <w:r w:rsidRPr="00F06E39">
        <w:rPr>
          <w:rFonts w:ascii="Times New Roman" w:hAnsi="Times New Roman" w:cs="Times New Roman"/>
          <w:sz w:val="28"/>
          <w:szCs w:val="28"/>
        </w:rPr>
        <w:t xml:space="preserve">40030, м. Суми, майдан Незалежності, 2, </w:t>
      </w:r>
      <w:proofErr w:type="spellStart"/>
      <w:r w:rsidRPr="00F06E39">
        <w:rPr>
          <w:rFonts w:ascii="Times New Roman" w:hAnsi="Times New Roman" w:cs="Times New Roman"/>
          <w:sz w:val="28"/>
          <w:szCs w:val="28"/>
        </w:rPr>
        <w:t>каб</w:t>
      </w:r>
      <w:proofErr w:type="spellEnd"/>
      <w:r w:rsidRPr="00F06E39">
        <w:rPr>
          <w:rFonts w:ascii="Times New Roman" w:hAnsi="Times New Roman" w:cs="Times New Roman"/>
          <w:sz w:val="28"/>
          <w:szCs w:val="28"/>
        </w:rPr>
        <w:t>. 59.</w:t>
      </w:r>
    </w:p>
    <w:p w:rsidR="008F73C0" w:rsidRPr="00F06E39" w:rsidRDefault="008F73C0" w:rsidP="008F73C0">
      <w:pPr>
        <w:shd w:val="clear" w:color="auto" w:fill="FFFFFF"/>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1</w:t>
      </w:r>
      <w:r w:rsidR="003A27C7" w:rsidRPr="00F06E39">
        <w:rPr>
          <w:rFonts w:ascii="Times New Roman" w:hAnsi="Times New Roman" w:cs="Times New Roman"/>
          <w:sz w:val="28"/>
          <w:szCs w:val="28"/>
        </w:rPr>
        <w:t>5</w:t>
      </w:r>
      <w:r w:rsidRPr="00F06E39">
        <w:rPr>
          <w:rFonts w:ascii="Times New Roman" w:hAnsi="Times New Roman" w:cs="Times New Roman"/>
          <w:sz w:val="28"/>
          <w:szCs w:val="28"/>
        </w:rPr>
        <w:t xml:space="preserve">.2. </w:t>
      </w:r>
      <w:r w:rsidR="003A27C7" w:rsidRPr="00F06E39">
        <w:rPr>
          <w:rFonts w:ascii="Times New Roman" w:eastAsia="Times New Roman" w:hAnsi="Times New Roman" w:cs="Times New Roman"/>
          <w:sz w:val="28"/>
          <w:szCs w:val="28"/>
          <w:lang w:eastAsia="ru-RU"/>
        </w:rPr>
        <w:t>Дата: 11.06.2019</w:t>
      </w:r>
      <w:r w:rsidRPr="00F06E39">
        <w:rPr>
          <w:rFonts w:ascii="Times New Roman" w:hAnsi="Times New Roman" w:cs="Times New Roman"/>
          <w:sz w:val="28"/>
          <w:szCs w:val="28"/>
        </w:rPr>
        <w:t>.</w:t>
      </w:r>
    </w:p>
    <w:p w:rsidR="008F73C0" w:rsidRPr="00F06E39" w:rsidRDefault="003A27C7" w:rsidP="008F73C0">
      <w:pPr>
        <w:shd w:val="clear" w:color="auto" w:fill="FFFFFF"/>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15</w:t>
      </w:r>
      <w:r w:rsidR="008F73C0" w:rsidRPr="00F06E39">
        <w:rPr>
          <w:rFonts w:ascii="Times New Roman" w:hAnsi="Times New Roman" w:cs="Times New Roman"/>
          <w:sz w:val="28"/>
          <w:szCs w:val="28"/>
        </w:rPr>
        <w:t>.3. Час: 08.00 год.</w:t>
      </w:r>
    </w:p>
    <w:p w:rsidR="00156802" w:rsidRPr="00F06E39" w:rsidRDefault="00156802" w:rsidP="00156802">
      <w:pPr>
        <w:pStyle w:val="rvps2"/>
        <w:shd w:val="clear" w:color="auto" w:fill="FFFFFF"/>
        <w:spacing w:after="0" w:afterAutospacing="0"/>
        <w:ind w:firstLine="567"/>
        <w:jc w:val="both"/>
        <w:rPr>
          <w:b/>
          <w:sz w:val="28"/>
          <w:szCs w:val="28"/>
          <w:lang w:val="uk-UA"/>
        </w:rPr>
      </w:pPr>
    </w:p>
    <w:p w:rsidR="0043763B" w:rsidRPr="00F06E39" w:rsidRDefault="003A27C7" w:rsidP="00156802">
      <w:pPr>
        <w:pStyle w:val="rvps2"/>
        <w:shd w:val="clear" w:color="auto" w:fill="FFFFFF"/>
        <w:spacing w:after="0" w:afterAutospacing="0"/>
        <w:ind w:firstLine="567"/>
        <w:jc w:val="both"/>
        <w:rPr>
          <w:sz w:val="28"/>
          <w:szCs w:val="28"/>
          <w:lang w:val="uk-UA"/>
        </w:rPr>
      </w:pPr>
      <w:r w:rsidRPr="00F06E39">
        <w:rPr>
          <w:b/>
          <w:sz w:val="28"/>
          <w:szCs w:val="28"/>
          <w:lang w:val="uk-UA"/>
        </w:rPr>
        <w:t>16</w:t>
      </w:r>
      <w:r w:rsidR="006D2B9F" w:rsidRPr="00F06E39">
        <w:rPr>
          <w:b/>
          <w:sz w:val="28"/>
          <w:szCs w:val="28"/>
          <w:lang w:val="uk-UA"/>
        </w:rPr>
        <w:t xml:space="preserve">. Подальші дії конкурсної комісії та інші організаційні питання </w:t>
      </w:r>
      <w:r w:rsidR="006D2B9F" w:rsidRPr="00F06E39">
        <w:rPr>
          <w:b/>
          <w:bCs/>
          <w:sz w:val="28"/>
          <w:szCs w:val="28"/>
          <w:lang w:val="uk-UA"/>
        </w:rPr>
        <w:t>проведення конкурсу з призначення управителя багатоквартирного будинку в місті Суми</w:t>
      </w:r>
    </w:p>
    <w:p w:rsidR="006120A9" w:rsidRPr="00F06E39" w:rsidRDefault="003A27C7" w:rsidP="003A27C7">
      <w:pPr>
        <w:pStyle w:val="rvps2"/>
        <w:shd w:val="clear" w:color="auto" w:fill="FFFFFF"/>
        <w:spacing w:after="0" w:afterAutospacing="0"/>
        <w:ind w:firstLine="567"/>
        <w:jc w:val="both"/>
        <w:rPr>
          <w:sz w:val="28"/>
          <w:szCs w:val="28"/>
          <w:lang w:val="uk-UA"/>
        </w:rPr>
      </w:pPr>
      <w:r w:rsidRPr="00F06E39">
        <w:rPr>
          <w:sz w:val="28"/>
          <w:szCs w:val="28"/>
          <w:lang w:val="uk-UA"/>
        </w:rPr>
        <w:t xml:space="preserve">16.1. </w:t>
      </w:r>
      <w:r w:rsidR="006120A9" w:rsidRPr="00F06E39">
        <w:rPr>
          <w:sz w:val="28"/>
          <w:szCs w:val="28"/>
          <w:lang w:val="uk-UA"/>
        </w:rPr>
        <w:t xml:space="preserve">Розкриття конвертів з конкурсними пропозиціями здійснюється на наступний день після закінчення строку їх подання на засіданні конкурсної комісії у час та в місці, що зазначені в оголошенні про проведення конкурсу, в присутності учасників конкурсу, що подали конкурсні пропозиції, або уповноважених ними осіб. </w:t>
      </w:r>
    </w:p>
    <w:p w:rsidR="006120A9" w:rsidRPr="00F06E39" w:rsidRDefault="003A27C7" w:rsidP="003A27C7">
      <w:pPr>
        <w:pStyle w:val="rvps2"/>
        <w:shd w:val="clear" w:color="auto" w:fill="FFFFFF"/>
        <w:spacing w:after="0" w:afterAutospacing="0"/>
        <w:ind w:firstLine="567"/>
        <w:jc w:val="both"/>
        <w:rPr>
          <w:sz w:val="28"/>
          <w:szCs w:val="28"/>
          <w:lang w:val="uk-UA"/>
        </w:rPr>
      </w:pPr>
      <w:r w:rsidRPr="00F06E39">
        <w:rPr>
          <w:sz w:val="28"/>
          <w:szCs w:val="28"/>
          <w:lang w:val="uk-UA"/>
        </w:rPr>
        <w:t xml:space="preserve">16.2. </w:t>
      </w:r>
      <w:r w:rsidR="006120A9" w:rsidRPr="00F06E39">
        <w:rPr>
          <w:sz w:val="28"/>
          <w:szCs w:val="28"/>
          <w:lang w:val="uk-UA"/>
        </w:rPr>
        <w:t xml:space="preserve">Відсутність учасника конкурсу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 </w:t>
      </w:r>
    </w:p>
    <w:p w:rsidR="006120A9" w:rsidRPr="00F06E39" w:rsidRDefault="003A27C7" w:rsidP="003A27C7">
      <w:pPr>
        <w:pStyle w:val="rvps2"/>
        <w:shd w:val="clear" w:color="auto" w:fill="FFFFFF"/>
        <w:spacing w:after="0" w:afterAutospacing="0"/>
        <w:ind w:firstLine="567"/>
        <w:jc w:val="both"/>
        <w:rPr>
          <w:sz w:val="28"/>
          <w:szCs w:val="28"/>
          <w:lang w:val="uk-UA"/>
        </w:rPr>
      </w:pPr>
      <w:r w:rsidRPr="00F06E39">
        <w:rPr>
          <w:sz w:val="28"/>
          <w:szCs w:val="28"/>
          <w:lang w:val="uk-UA"/>
        </w:rPr>
        <w:t xml:space="preserve">16.3. </w:t>
      </w:r>
      <w:r w:rsidR="006120A9" w:rsidRPr="00F06E39">
        <w:rPr>
          <w:sz w:val="28"/>
          <w:szCs w:val="28"/>
          <w:lang w:val="uk-UA"/>
        </w:rPr>
        <w:t>Повноваження представника учасника конкурсу підтверджується одним із таких документів: випискою з протоколу засновників, копією наказу про призначення, довіреністю із зазначенням зразка підпису представника учасника або іншим документом, що підтверджує повноваження посадової особи учасника конкурсу на участь у процедурі розкриття конкурсних пропозицій, засвідчені згідно з законодавством.</w:t>
      </w:r>
    </w:p>
    <w:p w:rsidR="006120A9" w:rsidRPr="00F06E39" w:rsidRDefault="006120A9" w:rsidP="003A27C7">
      <w:pPr>
        <w:pStyle w:val="rvps2"/>
        <w:shd w:val="clear" w:color="auto" w:fill="FFFFFF"/>
        <w:spacing w:after="0" w:afterAutospacing="0"/>
        <w:ind w:firstLine="567"/>
        <w:jc w:val="both"/>
        <w:rPr>
          <w:sz w:val="28"/>
          <w:szCs w:val="28"/>
          <w:lang w:val="uk-UA"/>
        </w:rPr>
      </w:pPr>
      <w:r w:rsidRPr="00F06E39">
        <w:rPr>
          <w:sz w:val="28"/>
          <w:szCs w:val="28"/>
          <w:lang w:val="uk-UA"/>
        </w:rPr>
        <w:t>Для підтвердження особи такий представник повинен надати паспорт або інший документ, який містить фотографію представника учасника.</w:t>
      </w:r>
    </w:p>
    <w:p w:rsidR="006120A9" w:rsidRPr="00F06E39" w:rsidRDefault="006120A9" w:rsidP="003A27C7">
      <w:pPr>
        <w:pStyle w:val="rvps2"/>
        <w:shd w:val="clear" w:color="auto" w:fill="FFFFFF"/>
        <w:spacing w:after="0" w:afterAutospacing="0"/>
        <w:ind w:firstLine="567"/>
        <w:jc w:val="both"/>
        <w:rPr>
          <w:sz w:val="28"/>
          <w:szCs w:val="28"/>
          <w:lang w:val="uk-UA"/>
        </w:rPr>
      </w:pPr>
      <w:r w:rsidRPr="00F06E39">
        <w:rPr>
          <w:sz w:val="28"/>
          <w:szCs w:val="28"/>
          <w:lang w:val="uk-UA"/>
        </w:rPr>
        <w:t xml:space="preserve">Зазначені документи не запаковуються у конверт разом з іншими документами конкурсної пропозиції, а пред’являються секретарю конкурсної комісії безпосередньо перед запрошенням до процедури розкриття. </w:t>
      </w:r>
    </w:p>
    <w:p w:rsidR="006120A9" w:rsidRPr="00F06E39" w:rsidRDefault="006120A9" w:rsidP="003A27C7">
      <w:pPr>
        <w:pStyle w:val="rvps2"/>
        <w:shd w:val="clear" w:color="auto" w:fill="FFFFFF"/>
        <w:spacing w:after="0" w:afterAutospacing="0"/>
        <w:ind w:firstLine="567"/>
        <w:jc w:val="both"/>
        <w:rPr>
          <w:sz w:val="28"/>
          <w:szCs w:val="28"/>
          <w:lang w:val="uk-UA"/>
        </w:rPr>
      </w:pPr>
      <w:r w:rsidRPr="00F06E39">
        <w:rPr>
          <w:sz w:val="28"/>
          <w:szCs w:val="28"/>
          <w:lang w:val="uk-UA"/>
        </w:rPr>
        <w:t>1</w:t>
      </w:r>
      <w:r w:rsidR="003A27C7" w:rsidRPr="00F06E39">
        <w:rPr>
          <w:sz w:val="28"/>
          <w:szCs w:val="28"/>
          <w:lang w:val="uk-UA"/>
        </w:rPr>
        <w:t>6</w:t>
      </w:r>
      <w:r w:rsidRPr="00F06E39">
        <w:rPr>
          <w:sz w:val="28"/>
          <w:szCs w:val="28"/>
          <w:lang w:val="uk-UA"/>
        </w:rPr>
        <w:t xml:space="preserve">.4. Під час розкриття конвертів з конкурсними пропозиціями конкурсна комісія перевіряє наявність чи відсутність усіх необхідних документів, </w:t>
      </w:r>
      <w:r w:rsidRPr="00F06E39">
        <w:rPr>
          <w:sz w:val="28"/>
          <w:szCs w:val="28"/>
          <w:lang w:val="uk-UA"/>
        </w:rPr>
        <w:lastRenderedPageBreak/>
        <w:t xml:space="preserve">передбачених конкурсною документацією, а також оголошує найменування (прізвище, ім’я, по батькові) та місцезнаходження кожного учасника конкурсу, ціну пропозиції щодо кожного багатоквартирного будинку, що входить до об’єкта конкурсу. </w:t>
      </w:r>
    </w:p>
    <w:p w:rsidR="006120A9" w:rsidRPr="00F06E39" w:rsidRDefault="006120A9" w:rsidP="003A27C7">
      <w:pPr>
        <w:pStyle w:val="rvps2"/>
        <w:shd w:val="clear" w:color="auto" w:fill="FFFFFF"/>
        <w:spacing w:after="0" w:afterAutospacing="0"/>
        <w:ind w:firstLine="567"/>
        <w:jc w:val="both"/>
        <w:rPr>
          <w:sz w:val="28"/>
          <w:szCs w:val="28"/>
          <w:lang w:val="uk-UA"/>
        </w:rPr>
      </w:pPr>
      <w:bookmarkStart w:id="32" w:name="n78"/>
      <w:bookmarkEnd w:id="32"/>
      <w:r w:rsidRPr="00F06E39">
        <w:rPr>
          <w:sz w:val="28"/>
          <w:szCs w:val="28"/>
          <w:lang w:val="uk-UA"/>
        </w:rPr>
        <w:t>Усі відомості щодо розкриття конвертів з конкурсними пропозиціями вносяться до протоколу засідання конкурсної комісії.</w:t>
      </w:r>
    </w:p>
    <w:p w:rsidR="006120A9" w:rsidRPr="00F06E39" w:rsidRDefault="003A27C7" w:rsidP="003A27C7">
      <w:pPr>
        <w:pStyle w:val="rvps2"/>
        <w:shd w:val="clear" w:color="auto" w:fill="FFFFFF"/>
        <w:spacing w:after="0" w:afterAutospacing="0"/>
        <w:ind w:firstLine="567"/>
        <w:jc w:val="both"/>
        <w:rPr>
          <w:sz w:val="28"/>
          <w:szCs w:val="28"/>
          <w:lang w:val="uk-UA"/>
        </w:rPr>
      </w:pPr>
      <w:bookmarkStart w:id="33" w:name="n79"/>
      <w:bookmarkEnd w:id="33"/>
      <w:r w:rsidRPr="00F06E39">
        <w:rPr>
          <w:sz w:val="28"/>
          <w:szCs w:val="28"/>
          <w:lang w:val="uk-UA"/>
        </w:rPr>
        <w:t>16</w:t>
      </w:r>
      <w:r w:rsidR="006120A9" w:rsidRPr="00F06E39">
        <w:rPr>
          <w:sz w:val="28"/>
          <w:szCs w:val="28"/>
          <w:lang w:val="uk-UA"/>
        </w:rPr>
        <w:t xml:space="preserve">.5. Під час розгляду конкурсних пропозицій конкурсна комісія має право звернутися до учасників конкурсу за роз'ясненнями їх пропозицій. </w:t>
      </w:r>
    </w:p>
    <w:p w:rsidR="006120A9" w:rsidRPr="00F06E39" w:rsidRDefault="006120A9" w:rsidP="003A27C7">
      <w:pPr>
        <w:pStyle w:val="rvps2"/>
        <w:shd w:val="clear" w:color="auto" w:fill="FFFFFF"/>
        <w:spacing w:after="0" w:afterAutospacing="0"/>
        <w:ind w:firstLine="567"/>
        <w:jc w:val="both"/>
        <w:rPr>
          <w:sz w:val="28"/>
          <w:szCs w:val="28"/>
          <w:lang w:val="uk-UA"/>
        </w:rPr>
      </w:pPr>
      <w:bookmarkStart w:id="34" w:name="n80"/>
      <w:bookmarkEnd w:id="34"/>
      <w:r w:rsidRPr="00F06E39">
        <w:rPr>
          <w:sz w:val="28"/>
          <w:szCs w:val="28"/>
          <w:lang w:val="uk-UA"/>
        </w:rPr>
        <w:t>1</w:t>
      </w:r>
      <w:r w:rsidR="003A27C7" w:rsidRPr="00F06E39">
        <w:rPr>
          <w:sz w:val="28"/>
          <w:szCs w:val="28"/>
          <w:lang w:val="uk-UA"/>
        </w:rPr>
        <w:t>6</w:t>
      </w:r>
      <w:r w:rsidRPr="00F06E39">
        <w:rPr>
          <w:sz w:val="28"/>
          <w:szCs w:val="28"/>
          <w:lang w:val="uk-UA"/>
        </w:rPr>
        <w:t xml:space="preserve">.6. За результатами розгляду конкурсних пропозицій конкурсна комісія відхиляє їх за наявності визначених чинним законодавством України підстав. </w:t>
      </w:r>
    </w:p>
    <w:p w:rsidR="006120A9" w:rsidRPr="00F06E39" w:rsidRDefault="006120A9" w:rsidP="003A27C7">
      <w:pPr>
        <w:pStyle w:val="rvps2"/>
        <w:shd w:val="clear" w:color="auto" w:fill="FFFFFF"/>
        <w:spacing w:after="0" w:afterAutospacing="0"/>
        <w:ind w:firstLine="567"/>
        <w:jc w:val="both"/>
        <w:rPr>
          <w:sz w:val="28"/>
          <w:szCs w:val="28"/>
          <w:lang w:val="uk-UA"/>
        </w:rPr>
      </w:pPr>
      <w:bookmarkStart w:id="35" w:name="n81"/>
      <w:bookmarkStart w:id="36" w:name="n85"/>
      <w:bookmarkEnd w:id="35"/>
      <w:bookmarkEnd w:id="36"/>
      <w:r w:rsidRPr="00F06E39">
        <w:rPr>
          <w:sz w:val="28"/>
          <w:szCs w:val="28"/>
          <w:lang w:val="uk-UA"/>
        </w:rPr>
        <w:t xml:space="preserve">Конкурсні пропозиції, які не було </w:t>
      </w:r>
      <w:proofErr w:type="spellStart"/>
      <w:r w:rsidRPr="00F06E39">
        <w:rPr>
          <w:sz w:val="28"/>
          <w:szCs w:val="28"/>
          <w:lang w:val="uk-UA"/>
        </w:rPr>
        <w:t>відхилено</w:t>
      </w:r>
      <w:proofErr w:type="spellEnd"/>
      <w:r w:rsidRPr="00F06E39">
        <w:rPr>
          <w:sz w:val="28"/>
          <w:szCs w:val="28"/>
          <w:lang w:val="uk-UA"/>
        </w:rPr>
        <w:t>, оцінюються конкурсною комісією окремо щодо кожного об’єкта конкурсу за визначеною організатором конкурсу бальною системою</w:t>
      </w:r>
      <w:r w:rsidR="000A113A" w:rsidRPr="00F06E39">
        <w:rPr>
          <w:sz w:val="28"/>
          <w:szCs w:val="28"/>
          <w:lang w:val="uk-UA"/>
        </w:rPr>
        <w:t xml:space="preserve"> та методикою оцінювання</w:t>
      </w:r>
      <w:r w:rsidRPr="00F06E39">
        <w:rPr>
          <w:sz w:val="28"/>
          <w:szCs w:val="28"/>
          <w:lang w:val="uk-UA"/>
        </w:rPr>
        <w:t xml:space="preserve">. </w:t>
      </w:r>
    </w:p>
    <w:p w:rsidR="006120A9" w:rsidRPr="00F06E39" w:rsidRDefault="006120A9" w:rsidP="003A27C7">
      <w:pPr>
        <w:pStyle w:val="rvps2"/>
        <w:shd w:val="clear" w:color="auto" w:fill="FFFFFF"/>
        <w:spacing w:after="0" w:afterAutospacing="0"/>
        <w:ind w:firstLine="567"/>
        <w:jc w:val="both"/>
        <w:rPr>
          <w:sz w:val="28"/>
          <w:szCs w:val="28"/>
          <w:lang w:val="uk-UA"/>
        </w:rPr>
      </w:pPr>
      <w:bookmarkStart w:id="37" w:name="n88"/>
      <w:bookmarkStart w:id="38" w:name="n86"/>
      <w:bookmarkStart w:id="39" w:name="n89"/>
      <w:bookmarkEnd w:id="37"/>
      <w:bookmarkEnd w:id="38"/>
      <w:bookmarkEnd w:id="39"/>
      <w:r w:rsidRPr="00F06E39">
        <w:rPr>
          <w:sz w:val="28"/>
          <w:szCs w:val="28"/>
          <w:lang w:val="uk-UA"/>
        </w:rPr>
        <w:t>1</w:t>
      </w:r>
      <w:r w:rsidR="003A27C7" w:rsidRPr="00F06E39">
        <w:rPr>
          <w:sz w:val="28"/>
          <w:szCs w:val="28"/>
          <w:lang w:val="uk-UA"/>
        </w:rPr>
        <w:t>6</w:t>
      </w:r>
      <w:r w:rsidRPr="00F06E39">
        <w:rPr>
          <w:sz w:val="28"/>
          <w:szCs w:val="28"/>
          <w:lang w:val="uk-UA"/>
        </w:rPr>
        <w:t xml:space="preserve">.7. У встановлених законодавством випадках конкурсна комісія може прийняти рішення про визнання конкурсу таким, що не відбувся, у частині одного або декількох об’єктів конкурсу. У цьому разі організатор конкурсу протягом трьох робочих днів з дня його прийняття письмово повідомляє про це всіх учасників конкурсу, що подали конкурсні пропозиції, оприлюднює таке рішення на офіційному веб-сайті Сумської міської ради та протягом десяти календарних днів розміщує на офіційному веб-сайті Сумської міської ради оголошення про проведення конкурсу повторно і публікує в засобах масової інформації відповідне інформаційне повідомлення. </w:t>
      </w:r>
      <w:bookmarkStart w:id="40" w:name="n90"/>
      <w:bookmarkStart w:id="41" w:name="n93"/>
      <w:bookmarkEnd w:id="40"/>
      <w:bookmarkEnd w:id="41"/>
    </w:p>
    <w:p w:rsidR="006120A9" w:rsidRPr="00F06E39" w:rsidRDefault="003A27C7" w:rsidP="003A27C7">
      <w:pPr>
        <w:pStyle w:val="rvps2"/>
        <w:shd w:val="clear" w:color="auto" w:fill="FFFFFF"/>
        <w:spacing w:after="0" w:afterAutospacing="0"/>
        <w:ind w:firstLine="567"/>
        <w:jc w:val="both"/>
        <w:rPr>
          <w:sz w:val="28"/>
          <w:szCs w:val="28"/>
          <w:lang w:val="uk-UA"/>
        </w:rPr>
      </w:pPr>
      <w:r w:rsidRPr="00F06E39">
        <w:rPr>
          <w:sz w:val="28"/>
          <w:szCs w:val="28"/>
          <w:lang w:val="uk-UA"/>
        </w:rPr>
        <w:t>16</w:t>
      </w:r>
      <w:r w:rsidR="006120A9" w:rsidRPr="00F06E39">
        <w:rPr>
          <w:sz w:val="28"/>
          <w:szCs w:val="28"/>
          <w:lang w:val="uk-UA"/>
        </w:rPr>
        <w:t>.8. Рішення про результати проведення конкурсу приймається конкурсною комісією не пізніше десяти календарних днів з моменту розкриття конвертів з конкурсними пропозиціями відповідно до встановленого чинними нормативними актами порядку.</w:t>
      </w:r>
    </w:p>
    <w:p w:rsidR="006120A9" w:rsidRPr="00F06E39" w:rsidRDefault="006120A9" w:rsidP="003A27C7">
      <w:pPr>
        <w:pStyle w:val="rvps2"/>
        <w:shd w:val="clear" w:color="auto" w:fill="FFFFFF"/>
        <w:spacing w:after="0" w:afterAutospacing="0"/>
        <w:ind w:firstLine="567"/>
        <w:jc w:val="both"/>
        <w:rPr>
          <w:sz w:val="28"/>
          <w:szCs w:val="28"/>
          <w:lang w:val="uk-UA"/>
        </w:rPr>
      </w:pPr>
      <w:r w:rsidRPr="00F06E39">
        <w:rPr>
          <w:sz w:val="28"/>
          <w:szCs w:val="28"/>
          <w:lang w:val="uk-UA"/>
        </w:rPr>
        <w:t>1</w:t>
      </w:r>
      <w:r w:rsidR="003A27C7" w:rsidRPr="00F06E39">
        <w:rPr>
          <w:sz w:val="28"/>
          <w:szCs w:val="28"/>
          <w:lang w:val="uk-UA"/>
        </w:rPr>
        <w:t>6</w:t>
      </w:r>
      <w:r w:rsidRPr="00F06E39">
        <w:rPr>
          <w:sz w:val="28"/>
          <w:szCs w:val="28"/>
          <w:lang w:val="uk-UA"/>
        </w:rPr>
        <w:t xml:space="preserve">.9. Переможець  конкурсу за кожним об’єктом конкурсу оголошується на засіданні конкурсної комісії, на яке запрошуються всі учасники конкурсу або уповноважені ними особи. </w:t>
      </w:r>
    </w:p>
    <w:p w:rsidR="006120A9" w:rsidRPr="00F06E39" w:rsidRDefault="006120A9" w:rsidP="003A27C7">
      <w:pPr>
        <w:pStyle w:val="rvps2"/>
        <w:shd w:val="clear" w:color="auto" w:fill="FFFFFF"/>
        <w:spacing w:after="0" w:afterAutospacing="0"/>
        <w:ind w:firstLine="567"/>
        <w:jc w:val="both"/>
        <w:rPr>
          <w:sz w:val="28"/>
          <w:szCs w:val="28"/>
          <w:lang w:val="uk-UA"/>
        </w:rPr>
      </w:pPr>
      <w:bookmarkStart w:id="42" w:name="n99"/>
      <w:bookmarkEnd w:id="42"/>
      <w:r w:rsidRPr="00F06E39">
        <w:rPr>
          <w:sz w:val="28"/>
          <w:szCs w:val="28"/>
          <w:lang w:val="uk-UA"/>
        </w:rPr>
        <w:t>1</w:t>
      </w:r>
      <w:r w:rsidR="003A27C7" w:rsidRPr="00F06E39">
        <w:rPr>
          <w:sz w:val="28"/>
          <w:szCs w:val="28"/>
          <w:lang w:val="uk-UA"/>
        </w:rPr>
        <w:t>6</w:t>
      </w:r>
      <w:r w:rsidRPr="00F06E39">
        <w:rPr>
          <w:sz w:val="28"/>
          <w:szCs w:val="28"/>
          <w:lang w:val="uk-UA"/>
        </w:rPr>
        <w:t>.10. Підписаний протокол засідання конкурсної комісії є підставою для прийняття виконавчим комітетом Сумської міської ради протягом п’яти календарних днів з моменту його підписання рішення про призначення управителя.</w:t>
      </w:r>
    </w:p>
    <w:p w:rsidR="0043763B" w:rsidRPr="00F06E39" w:rsidRDefault="0043763B" w:rsidP="003A27C7">
      <w:pPr>
        <w:pStyle w:val="rvps2"/>
        <w:shd w:val="clear" w:color="auto" w:fill="FFFFFF"/>
        <w:spacing w:after="0" w:afterAutospacing="0"/>
        <w:ind w:firstLine="567"/>
        <w:jc w:val="both"/>
        <w:rPr>
          <w:sz w:val="28"/>
          <w:szCs w:val="28"/>
          <w:lang w:val="uk-UA"/>
        </w:rPr>
      </w:pPr>
      <w:r w:rsidRPr="00F06E39">
        <w:rPr>
          <w:sz w:val="28"/>
          <w:szCs w:val="28"/>
          <w:lang w:val="uk-UA"/>
        </w:rPr>
        <w:t>1</w:t>
      </w:r>
      <w:r w:rsidR="003A27C7" w:rsidRPr="00F06E39">
        <w:rPr>
          <w:sz w:val="28"/>
          <w:szCs w:val="28"/>
          <w:lang w:val="uk-UA"/>
        </w:rPr>
        <w:t>6</w:t>
      </w:r>
      <w:r w:rsidRPr="00F06E39">
        <w:rPr>
          <w:sz w:val="28"/>
          <w:szCs w:val="28"/>
          <w:lang w:val="uk-UA"/>
        </w:rPr>
        <w:t>.11. Протягом п'яти календарних днів з дня прийняття виконавчим комітетом Сумської міської ради рішення про призначення управителя з переможцем конкурсу укладається договір про надання послуг</w:t>
      </w:r>
      <w:r w:rsidR="00541D41" w:rsidRPr="00F06E39">
        <w:rPr>
          <w:sz w:val="28"/>
          <w:szCs w:val="28"/>
          <w:lang w:val="uk-UA"/>
        </w:rPr>
        <w:t>и</w:t>
      </w:r>
      <w:r w:rsidRPr="00F06E39">
        <w:rPr>
          <w:sz w:val="28"/>
          <w:szCs w:val="28"/>
          <w:lang w:val="uk-UA"/>
        </w:rPr>
        <w:t xml:space="preserve"> з управління багатоквартирним будинком за наведеним у додатку </w:t>
      </w:r>
      <w:r w:rsidR="000A183D" w:rsidRPr="00F06E39">
        <w:rPr>
          <w:sz w:val="28"/>
          <w:szCs w:val="28"/>
          <w:lang w:val="uk-UA"/>
        </w:rPr>
        <w:t>6</w:t>
      </w:r>
      <w:r w:rsidRPr="00F06E39">
        <w:rPr>
          <w:sz w:val="28"/>
          <w:szCs w:val="28"/>
          <w:lang w:val="uk-UA"/>
        </w:rPr>
        <w:t xml:space="preserve"> до конкурсної документації проектом, умови якого повинні відповідати умовам типового договору, затвердженого Кабінетом Міністрів України. </w:t>
      </w:r>
    </w:p>
    <w:p w:rsidR="000202BD" w:rsidRPr="00F06E39" w:rsidRDefault="000202BD" w:rsidP="003A27C7">
      <w:pPr>
        <w:pStyle w:val="rvps2"/>
        <w:shd w:val="clear" w:color="auto" w:fill="FFFFFF"/>
        <w:spacing w:after="0" w:afterAutospacing="0"/>
        <w:ind w:firstLine="567"/>
        <w:jc w:val="both"/>
        <w:rPr>
          <w:sz w:val="28"/>
          <w:szCs w:val="28"/>
          <w:lang w:val="uk-UA"/>
        </w:rPr>
      </w:pPr>
      <w:r w:rsidRPr="00F06E39">
        <w:rPr>
          <w:sz w:val="28"/>
          <w:szCs w:val="28"/>
          <w:lang w:val="uk-UA"/>
        </w:rPr>
        <w:t>Умови договору про надання послуги не повинні відрізнятися від змісту конкурсної пропозиції (у тому числі ціни) переможця. Істотні умови договору протягом строку його дії можуть змінюватися виключно за погодженням сторін за підстав та в порядку, визначених договором.</w:t>
      </w:r>
    </w:p>
    <w:p w:rsidR="000202BD" w:rsidRPr="00F06E39" w:rsidRDefault="000202BD" w:rsidP="003A27C7">
      <w:pPr>
        <w:pStyle w:val="rvps2"/>
        <w:shd w:val="clear" w:color="auto" w:fill="FFFFFF"/>
        <w:spacing w:after="0" w:afterAutospacing="0"/>
        <w:ind w:firstLine="567"/>
        <w:jc w:val="both"/>
        <w:rPr>
          <w:sz w:val="28"/>
          <w:szCs w:val="28"/>
          <w:lang w:val="uk-UA"/>
        </w:rPr>
      </w:pPr>
      <w:bookmarkStart w:id="43" w:name="n102"/>
      <w:bookmarkEnd w:id="43"/>
      <w:r w:rsidRPr="00F06E39">
        <w:rPr>
          <w:sz w:val="28"/>
          <w:szCs w:val="28"/>
          <w:lang w:val="uk-UA"/>
        </w:rPr>
        <w:t xml:space="preserve">Договір про надання послуги за кожним багатоквартирним будинком, що входив в об’єкт конкурсу, строком на один рік від імені співвласників багатоквартирного будинку підписує уповноважена особа виконавчого комітету Сумської міської ради, за рішенням якого призначається управитель: Сумський </w:t>
      </w:r>
      <w:r w:rsidRPr="00F06E39">
        <w:rPr>
          <w:sz w:val="28"/>
          <w:szCs w:val="28"/>
          <w:lang w:val="uk-UA"/>
        </w:rPr>
        <w:lastRenderedPageBreak/>
        <w:t>міський голова або у випадку його відсутності – інша уповноважена особа, яка виконує його обов’язки.</w:t>
      </w:r>
    </w:p>
    <w:p w:rsidR="000202BD" w:rsidRPr="00F06E39" w:rsidRDefault="000202BD" w:rsidP="003A27C7">
      <w:pPr>
        <w:spacing w:after="0" w:line="240" w:lineRule="auto"/>
        <w:ind w:firstLine="567"/>
        <w:jc w:val="both"/>
        <w:rPr>
          <w:rFonts w:ascii="Times New Roman" w:hAnsi="Times New Roman" w:cs="Times New Roman"/>
          <w:b/>
          <w:sz w:val="28"/>
          <w:szCs w:val="28"/>
        </w:rPr>
      </w:pPr>
      <w:bookmarkStart w:id="44" w:name="n103"/>
      <w:bookmarkStart w:id="45" w:name="n104"/>
      <w:bookmarkEnd w:id="44"/>
      <w:bookmarkEnd w:id="45"/>
      <w:r w:rsidRPr="00F06E39">
        <w:rPr>
          <w:rFonts w:ascii="Times New Roman" w:hAnsi="Times New Roman" w:cs="Times New Roman"/>
          <w:sz w:val="28"/>
          <w:szCs w:val="28"/>
        </w:rPr>
        <w:t>Інформація про управителя, з яким укладено договір про надання послуги, доводиться до відома співвласників багатоквартирного будинку шляхом розміщення на офіційному веб-сайті Сумської міської ради, а також управителем у кожному конкретному будинку (на прибудинковій території), зокрема на інформаційних стендах у під’їздах будинків та біля них, відповідного оголошення. Оголошення має містити інформацію про повне найменування (прізвище, ім’я, по батькові) управителя, його контактні телефони, номер та дату укладання договору, ціну послуги.</w:t>
      </w:r>
    </w:p>
    <w:tbl>
      <w:tblPr>
        <w:tblW w:w="4826" w:type="pct"/>
        <w:tblCellSpacing w:w="0" w:type="dxa"/>
        <w:tblCellMar>
          <w:left w:w="0" w:type="dxa"/>
          <w:right w:w="0" w:type="dxa"/>
        </w:tblCellMar>
        <w:tblLook w:val="0000" w:firstRow="0" w:lastRow="0" w:firstColumn="0" w:lastColumn="0" w:noHBand="0" w:noVBand="0"/>
      </w:tblPr>
      <w:tblGrid>
        <w:gridCol w:w="1000"/>
        <w:gridCol w:w="8303"/>
      </w:tblGrid>
      <w:tr w:rsidR="00541D41" w:rsidRPr="00F06E39" w:rsidTr="0065011B">
        <w:trPr>
          <w:tblCellSpacing w:w="0" w:type="dxa"/>
        </w:trPr>
        <w:tc>
          <w:tcPr>
            <w:tcW w:w="1000" w:type="dxa"/>
          </w:tcPr>
          <w:p w:rsidR="00541D41" w:rsidRPr="00F06E39" w:rsidRDefault="00541D41" w:rsidP="0065011B">
            <w:pPr>
              <w:spacing w:before="100" w:beforeAutospacing="1" w:after="100" w:afterAutospacing="1"/>
              <w:jc w:val="both"/>
              <w:rPr>
                <w:rFonts w:ascii="Times New Roman" w:hAnsi="Times New Roman" w:cs="Times New Roman"/>
                <w:sz w:val="20"/>
                <w:szCs w:val="20"/>
              </w:rPr>
            </w:pPr>
            <w:r w:rsidRPr="00F06E39">
              <w:rPr>
                <w:rFonts w:ascii="Times New Roman" w:hAnsi="Times New Roman" w:cs="Times New Roman"/>
                <w:sz w:val="20"/>
                <w:szCs w:val="20"/>
              </w:rPr>
              <w:t xml:space="preserve">__________ </w:t>
            </w:r>
            <w:r w:rsidRPr="00F06E39">
              <w:rPr>
                <w:rFonts w:ascii="Times New Roman" w:hAnsi="Times New Roman" w:cs="Times New Roman"/>
                <w:sz w:val="20"/>
                <w:szCs w:val="20"/>
              </w:rPr>
              <w:br/>
              <w:t xml:space="preserve">Примітки: </w:t>
            </w:r>
          </w:p>
        </w:tc>
        <w:tc>
          <w:tcPr>
            <w:tcW w:w="8303" w:type="dxa"/>
          </w:tcPr>
          <w:p w:rsidR="00541D41" w:rsidRPr="00F06E39" w:rsidRDefault="00541D41" w:rsidP="0039212B">
            <w:pPr>
              <w:spacing w:after="0" w:line="240" w:lineRule="auto"/>
              <w:jc w:val="both"/>
              <w:rPr>
                <w:rFonts w:ascii="Times New Roman" w:hAnsi="Times New Roman" w:cs="Times New Roman"/>
                <w:sz w:val="20"/>
                <w:szCs w:val="20"/>
              </w:rPr>
            </w:pPr>
            <w:r w:rsidRPr="00F06E39">
              <w:rPr>
                <w:rFonts w:ascii="Times New Roman" w:hAnsi="Times New Roman" w:cs="Times New Roman"/>
                <w:sz w:val="20"/>
                <w:szCs w:val="20"/>
              </w:rPr>
              <w:br/>
              <w:t xml:space="preserve">* У конкурсній документації терміни вживаються в значеннях, наведених у Законі України «Про особливості здійснення права власності у багатоквартирному будинку» та рішенні виконавчого комітету Сумської міської ради від 20.03.2018 № 126 «Про </w:t>
            </w:r>
            <w:r w:rsidRPr="00F06E39">
              <w:rPr>
                <w:rFonts w:ascii="Times New Roman" w:hAnsi="Times New Roman" w:cs="Times New Roman"/>
                <w:bCs/>
                <w:sz w:val="20"/>
                <w:szCs w:val="20"/>
              </w:rPr>
              <w:t>організацію</w:t>
            </w:r>
            <w:r w:rsidRPr="00F06E39">
              <w:rPr>
                <w:rFonts w:ascii="Times New Roman" w:hAnsi="Times New Roman" w:cs="Times New Roman"/>
                <w:sz w:val="20"/>
                <w:szCs w:val="20"/>
              </w:rPr>
              <w:t xml:space="preserve"> проведення конкурсу з </w:t>
            </w:r>
            <w:r w:rsidRPr="00F06E39">
              <w:rPr>
                <w:rFonts w:ascii="Times New Roman" w:hAnsi="Times New Roman" w:cs="Times New Roman"/>
                <w:bCs/>
                <w:sz w:val="20"/>
                <w:szCs w:val="20"/>
              </w:rPr>
              <w:t>призначення управителя багатоквартирного будинку в місті Суми</w:t>
            </w:r>
            <w:r w:rsidRPr="00F06E39">
              <w:rPr>
                <w:rFonts w:ascii="Times New Roman" w:hAnsi="Times New Roman" w:cs="Times New Roman"/>
                <w:sz w:val="20"/>
                <w:szCs w:val="20"/>
              </w:rPr>
              <w:t>» (зі змінами).</w:t>
            </w:r>
          </w:p>
          <w:p w:rsidR="0039212B" w:rsidRPr="00F06E39" w:rsidRDefault="0039212B" w:rsidP="0039212B">
            <w:pPr>
              <w:pStyle w:val="rvps2"/>
              <w:shd w:val="clear" w:color="auto" w:fill="FFFFFF"/>
              <w:spacing w:after="0" w:afterAutospacing="0"/>
              <w:jc w:val="both"/>
              <w:rPr>
                <w:sz w:val="20"/>
                <w:szCs w:val="20"/>
                <w:lang w:val="uk-UA"/>
              </w:rPr>
            </w:pPr>
            <w:r w:rsidRPr="00F06E39">
              <w:rPr>
                <w:sz w:val="20"/>
                <w:szCs w:val="20"/>
                <w:lang w:val="uk-UA"/>
              </w:rPr>
              <w:t xml:space="preserve">** </w:t>
            </w:r>
            <w:r w:rsidR="00AB6C10" w:rsidRPr="00F06E39">
              <w:rPr>
                <w:sz w:val="20"/>
                <w:szCs w:val="20"/>
                <w:lang w:val="uk-UA"/>
              </w:rPr>
              <w:t>Додатково дивитися пункт 2 наказу Міністерства регіонального розвитку, будівництва та житлово-комунального господарства України від 27.07.2018 № 190 «Про затвердження Обов’язкового переліку робіт (послуг), витрати на які включаються до складу витрат на утримання багатоквартирного будинку та прибудинкової території».</w:t>
            </w:r>
          </w:p>
          <w:p w:rsidR="0039212B" w:rsidRPr="00F06E39" w:rsidRDefault="0039212B" w:rsidP="00541D41">
            <w:pPr>
              <w:jc w:val="both"/>
              <w:rPr>
                <w:rFonts w:ascii="Times New Roman" w:hAnsi="Times New Roman" w:cs="Times New Roman"/>
                <w:sz w:val="20"/>
                <w:szCs w:val="20"/>
              </w:rPr>
            </w:pPr>
          </w:p>
        </w:tc>
      </w:tr>
    </w:tbl>
    <w:p w:rsidR="00905724" w:rsidRPr="00F06E39" w:rsidRDefault="00905724" w:rsidP="003C21CC">
      <w:pPr>
        <w:spacing w:after="0" w:line="240" w:lineRule="auto"/>
        <w:rPr>
          <w:rFonts w:ascii="Times New Roman" w:eastAsia="Calibri" w:hAnsi="Times New Roman" w:cs="Times New Roman"/>
          <w:lang w:eastAsia="en-US"/>
        </w:rPr>
      </w:pPr>
    </w:p>
    <w:p w:rsidR="00905724" w:rsidRPr="00F06E39" w:rsidRDefault="00905724" w:rsidP="003C21CC">
      <w:pPr>
        <w:spacing w:after="0" w:line="240" w:lineRule="auto"/>
        <w:rPr>
          <w:rFonts w:ascii="Times New Roman" w:eastAsia="Calibri" w:hAnsi="Times New Roman" w:cs="Times New Roman"/>
          <w:lang w:eastAsia="en-US"/>
        </w:rPr>
      </w:pPr>
    </w:p>
    <w:p w:rsidR="00905724" w:rsidRPr="00F06E39" w:rsidRDefault="00905724" w:rsidP="003C21CC">
      <w:pPr>
        <w:spacing w:after="0" w:line="240" w:lineRule="auto"/>
        <w:rPr>
          <w:rFonts w:ascii="Times New Roman" w:eastAsia="Calibri" w:hAnsi="Times New Roman" w:cs="Times New Roman"/>
          <w:lang w:eastAsia="en-US"/>
        </w:rPr>
      </w:pPr>
    </w:p>
    <w:p w:rsidR="00B85B29" w:rsidRPr="00F06E39" w:rsidRDefault="00905724" w:rsidP="003C21CC">
      <w:pPr>
        <w:spacing w:after="0" w:line="240" w:lineRule="auto"/>
        <w:rPr>
          <w:rFonts w:ascii="Times New Roman" w:eastAsia="Calibri" w:hAnsi="Times New Roman" w:cs="Times New Roman"/>
          <w:b/>
          <w:sz w:val="28"/>
          <w:szCs w:val="28"/>
          <w:lang w:eastAsia="en-US"/>
        </w:rPr>
      </w:pPr>
      <w:r w:rsidRPr="00F06E39">
        <w:rPr>
          <w:rFonts w:ascii="Times New Roman" w:eastAsia="Calibri" w:hAnsi="Times New Roman" w:cs="Times New Roman"/>
          <w:b/>
          <w:sz w:val="28"/>
          <w:szCs w:val="28"/>
          <w:lang w:eastAsia="en-US"/>
        </w:rPr>
        <w:t>Начальник правового управління</w:t>
      </w:r>
      <w:r w:rsidRPr="00F06E39">
        <w:rPr>
          <w:rFonts w:ascii="Times New Roman" w:eastAsia="Calibri" w:hAnsi="Times New Roman" w:cs="Times New Roman"/>
          <w:b/>
          <w:sz w:val="28"/>
          <w:szCs w:val="28"/>
          <w:lang w:eastAsia="en-US"/>
        </w:rPr>
        <w:tab/>
      </w:r>
      <w:r w:rsidRPr="00F06E39">
        <w:rPr>
          <w:rFonts w:ascii="Times New Roman" w:eastAsia="Calibri" w:hAnsi="Times New Roman" w:cs="Times New Roman"/>
          <w:b/>
          <w:sz w:val="28"/>
          <w:szCs w:val="28"/>
          <w:lang w:eastAsia="en-US"/>
        </w:rPr>
        <w:tab/>
      </w:r>
      <w:r w:rsidRPr="00F06E39">
        <w:rPr>
          <w:rFonts w:ascii="Times New Roman" w:eastAsia="Calibri" w:hAnsi="Times New Roman" w:cs="Times New Roman"/>
          <w:b/>
          <w:sz w:val="28"/>
          <w:szCs w:val="28"/>
          <w:lang w:eastAsia="en-US"/>
        </w:rPr>
        <w:tab/>
      </w:r>
      <w:r w:rsidRPr="00F06E39">
        <w:rPr>
          <w:rFonts w:ascii="Times New Roman" w:eastAsia="Calibri" w:hAnsi="Times New Roman" w:cs="Times New Roman"/>
          <w:b/>
          <w:sz w:val="28"/>
          <w:szCs w:val="28"/>
          <w:lang w:eastAsia="en-US"/>
        </w:rPr>
        <w:tab/>
        <w:t>О.В. Чайченко</w:t>
      </w:r>
      <w:r w:rsidR="00B85B29" w:rsidRPr="00F06E39">
        <w:rPr>
          <w:rFonts w:ascii="Times New Roman" w:eastAsia="Calibri" w:hAnsi="Times New Roman" w:cs="Times New Roman"/>
          <w:b/>
          <w:sz w:val="28"/>
          <w:szCs w:val="28"/>
          <w:lang w:eastAsia="en-US"/>
        </w:rPr>
        <w:br w:type="page"/>
      </w:r>
    </w:p>
    <w:p w:rsidR="007911F3" w:rsidRPr="00F06E39" w:rsidRDefault="007911F3" w:rsidP="007911F3">
      <w:pPr>
        <w:framePr w:hSpace="180" w:wrap="around" w:vAnchor="text" w:hAnchor="page" w:x="2017" w:y="1"/>
        <w:tabs>
          <w:tab w:val="left" w:pos="900"/>
        </w:tabs>
        <w:spacing w:after="0"/>
        <w:ind w:left="4536"/>
        <w:jc w:val="both"/>
        <w:rPr>
          <w:rFonts w:ascii="Times New Roman" w:hAnsi="Times New Roman" w:cs="Times New Roman"/>
          <w:sz w:val="28"/>
          <w:szCs w:val="28"/>
        </w:rPr>
      </w:pPr>
      <w:r w:rsidRPr="00F06E39">
        <w:rPr>
          <w:rFonts w:ascii="Times New Roman" w:hAnsi="Times New Roman" w:cs="Times New Roman"/>
          <w:sz w:val="28"/>
          <w:szCs w:val="28"/>
        </w:rPr>
        <w:lastRenderedPageBreak/>
        <w:t>Додаток 1</w:t>
      </w:r>
    </w:p>
    <w:p w:rsidR="007911F3" w:rsidRPr="00F06E39" w:rsidRDefault="007911F3" w:rsidP="007911F3">
      <w:pPr>
        <w:framePr w:hSpace="180" w:wrap="around" w:vAnchor="text" w:hAnchor="page" w:x="2017" w:y="1"/>
        <w:spacing w:after="0" w:line="100" w:lineRule="atLeast"/>
        <w:ind w:left="4536"/>
        <w:jc w:val="both"/>
        <w:rPr>
          <w:rFonts w:ascii="Times New Roman" w:hAnsi="Times New Roman" w:cs="Times New Roman"/>
          <w:sz w:val="28"/>
          <w:szCs w:val="28"/>
        </w:rPr>
      </w:pPr>
      <w:r w:rsidRPr="00F06E39">
        <w:rPr>
          <w:rFonts w:ascii="Times New Roman" w:hAnsi="Times New Roman" w:cs="Times New Roman"/>
          <w:sz w:val="28"/>
          <w:szCs w:val="28"/>
        </w:rPr>
        <w:t>до конкурсної документації для проведення конкурсу з призначення управителя багатоквартирного будинку в місті Суми</w:t>
      </w:r>
    </w:p>
    <w:p w:rsidR="00B85B29" w:rsidRPr="00F06E39" w:rsidRDefault="00B85B29" w:rsidP="00A55AE3">
      <w:pPr>
        <w:spacing w:after="0" w:line="240" w:lineRule="auto"/>
        <w:rPr>
          <w:rFonts w:ascii="Times New Roman" w:eastAsia="Calibri" w:hAnsi="Times New Roman" w:cs="Times New Roman"/>
          <w:sz w:val="28"/>
          <w:szCs w:val="28"/>
          <w:lang w:eastAsia="en-US"/>
        </w:rPr>
      </w:pPr>
    </w:p>
    <w:p w:rsidR="00B85B29" w:rsidRPr="00F06E39" w:rsidRDefault="000004EF" w:rsidP="00B85B29">
      <w:pPr>
        <w:tabs>
          <w:tab w:val="left" w:pos="900"/>
        </w:tabs>
        <w:jc w:val="center"/>
        <w:rPr>
          <w:rFonts w:ascii="Times New Roman" w:hAnsi="Times New Roman" w:cs="Times New Roman"/>
          <w:b/>
          <w:sz w:val="28"/>
          <w:szCs w:val="28"/>
          <w:shd w:val="clear" w:color="auto" w:fill="FFFFFF"/>
        </w:rPr>
      </w:pPr>
      <w:r w:rsidRPr="00F06E39">
        <w:rPr>
          <w:rFonts w:ascii="Times New Roman" w:hAnsi="Times New Roman" w:cs="Times New Roman"/>
          <w:b/>
          <w:sz w:val="28"/>
          <w:szCs w:val="28"/>
          <w:shd w:val="clear" w:color="auto" w:fill="FFFFFF"/>
        </w:rPr>
        <w:t xml:space="preserve">Вимоги щодо якості надання послуги </w:t>
      </w:r>
    </w:p>
    <w:tbl>
      <w:tblPr>
        <w:tblW w:w="10437" w:type="dxa"/>
        <w:jc w:val="center"/>
        <w:tblLayout w:type="fixed"/>
        <w:tblLook w:val="0000" w:firstRow="0" w:lastRow="0" w:firstColumn="0" w:lastColumn="0" w:noHBand="0" w:noVBand="0"/>
      </w:tblPr>
      <w:tblGrid>
        <w:gridCol w:w="846"/>
        <w:gridCol w:w="1142"/>
        <w:gridCol w:w="4244"/>
        <w:gridCol w:w="2552"/>
        <w:gridCol w:w="1417"/>
        <w:gridCol w:w="236"/>
      </w:tblGrid>
      <w:tr w:rsidR="000C1BC9" w:rsidRPr="00F06E39" w:rsidTr="000C1BC9">
        <w:trPr>
          <w:gridAfter w:val="1"/>
          <w:wAfter w:w="236" w:type="dxa"/>
          <w:cantSplit/>
          <w:trHeight w:val="1134"/>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795D1E" w:rsidRPr="00F06E39" w:rsidRDefault="00E533AE" w:rsidP="00611060">
            <w:pPr>
              <w:spacing w:after="0" w:line="240" w:lineRule="auto"/>
              <w:jc w:val="center"/>
              <w:rPr>
                <w:rFonts w:ascii="Times New Roman" w:hAnsi="Times New Roman" w:cs="Times New Roman"/>
                <w:b/>
                <w:sz w:val="25"/>
                <w:szCs w:val="25"/>
              </w:rPr>
            </w:pPr>
            <w:r w:rsidRPr="00F06E39">
              <w:rPr>
                <w:rFonts w:ascii="Times New Roman" w:hAnsi="Times New Roman" w:cs="Times New Roman"/>
                <w:b/>
                <w:sz w:val="25"/>
                <w:szCs w:val="25"/>
              </w:rPr>
              <w:t>№ з/п</w:t>
            </w:r>
          </w:p>
        </w:tc>
        <w:tc>
          <w:tcPr>
            <w:tcW w:w="5386" w:type="dxa"/>
            <w:gridSpan w:val="2"/>
            <w:tcBorders>
              <w:top w:val="single" w:sz="4" w:space="0" w:color="auto"/>
              <w:left w:val="nil"/>
              <w:bottom w:val="single" w:sz="4" w:space="0" w:color="auto"/>
              <w:right w:val="single" w:sz="4" w:space="0" w:color="auto"/>
            </w:tcBorders>
            <w:shd w:val="clear" w:color="auto" w:fill="auto"/>
            <w:vAlign w:val="center"/>
          </w:tcPr>
          <w:p w:rsidR="00795D1E" w:rsidRPr="00F06E39" w:rsidRDefault="00795D1E" w:rsidP="00611060">
            <w:pPr>
              <w:spacing w:after="0" w:line="240" w:lineRule="auto"/>
              <w:jc w:val="center"/>
              <w:rPr>
                <w:rFonts w:ascii="Times New Roman" w:hAnsi="Times New Roman" w:cs="Times New Roman"/>
                <w:b/>
                <w:sz w:val="25"/>
                <w:szCs w:val="25"/>
              </w:rPr>
            </w:pPr>
            <w:r w:rsidRPr="00F06E39">
              <w:rPr>
                <w:rFonts w:ascii="Times New Roman" w:hAnsi="Times New Roman" w:cs="Times New Roman"/>
                <w:b/>
                <w:sz w:val="25"/>
                <w:szCs w:val="25"/>
              </w:rPr>
              <w:t>Назва роботи (послуги)</w:t>
            </w:r>
          </w:p>
        </w:tc>
        <w:tc>
          <w:tcPr>
            <w:tcW w:w="2552" w:type="dxa"/>
            <w:tcBorders>
              <w:top w:val="single" w:sz="4" w:space="0" w:color="auto"/>
              <w:left w:val="nil"/>
              <w:bottom w:val="single" w:sz="4" w:space="0" w:color="auto"/>
              <w:right w:val="single" w:sz="4" w:space="0" w:color="auto"/>
            </w:tcBorders>
            <w:shd w:val="clear" w:color="auto" w:fill="auto"/>
            <w:vAlign w:val="center"/>
          </w:tcPr>
          <w:p w:rsidR="00795D1E" w:rsidRPr="00F06E39" w:rsidRDefault="00795D1E" w:rsidP="00611060">
            <w:pPr>
              <w:spacing w:after="0" w:line="240" w:lineRule="auto"/>
              <w:jc w:val="center"/>
              <w:rPr>
                <w:rFonts w:ascii="Times New Roman" w:hAnsi="Times New Roman" w:cs="Times New Roman"/>
                <w:b/>
                <w:sz w:val="25"/>
                <w:szCs w:val="25"/>
              </w:rPr>
            </w:pPr>
            <w:r w:rsidRPr="00F06E39">
              <w:rPr>
                <w:rFonts w:ascii="Times New Roman" w:hAnsi="Times New Roman" w:cs="Times New Roman"/>
                <w:b/>
                <w:sz w:val="25"/>
                <w:szCs w:val="25"/>
              </w:rPr>
              <w:t>Періодичність виконання (надання) робіт (послуг) з утримання будинку та прибудинкової території</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95D1E" w:rsidRPr="00F06E39" w:rsidRDefault="00795D1E" w:rsidP="00611060">
            <w:pPr>
              <w:spacing w:after="0" w:line="240" w:lineRule="auto"/>
              <w:jc w:val="center"/>
              <w:rPr>
                <w:rFonts w:ascii="Times New Roman" w:hAnsi="Times New Roman" w:cs="Times New Roman"/>
                <w:b/>
                <w:sz w:val="25"/>
                <w:szCs w:val="25"/>
              </w:rPr>
            </w:pPr>
            <w:r w:rsidRPr="00F06E39">
              <w:rPr>
                <w:rFonts w:ascii="Times New Roman" w:hAnsi="Times New Roman" w:cs="Times New Roman"/>
                <w:b/>
                <w:sz w:val="25"/>
                <w:szCs w:val="25"/>
              </w:rPr>
              <w:t>Інші вимоги до якості</w:t>
            </w:r>
          </w:p>
        </w:tc>
      </w:tr>
      <w:tr w:rsidR="000C1BC9" w:rsidRPr="00F06E39" w:rsidTr="000C1BC9">
        <w:tblPrEx>
          <w:jc w:val="left"/>
          <w:tblLook w:val="04A0" w:firstRow="1" w:lastRow="0" w:firstColumn="1" w:lastColumn="0" w:noHBand="0" w:noVBand="1"/>
        </w:tblPrEx>
        <w:trPr>
          <w:gridAfter w:val="1"/>
          <w:wAfter w:w="236" w:type="dxa"/>
          <w:cantSplit/>
          <w:trHeight w:val="546"/>
        </w:trPr>
        <w:tc>
          <w:tcPr>
            <w:tcW w:w="846" w:type="dxa"/>
            <w:tcBorders>
              <w:top w:val="single" w:sz="4" w:space="0" w:color="auto"/>
              <w:left w:val="single" w:sz="4" w:space="0" w:color="auto"/>
              <w:bottom w:val="single" w:sz="4" w:space="0" w:color="auto"/>
              <w:right w:val="single" w:sz="4" w:space="0" w:color="auto"/>
            </w:tcBorders>
            <w:textDirection w:val="btLr"/>
            <w:vAlign w:val="center"/>
          </w:tcPr>
          <w:p w:rsidR="00795D1E" w:rsidRPr="00F06E39" w:rsidRDefault="00795D1E" w:rsidP="00611060">
            <w:pPr>
              <w:spacing w:after="0" w:line="240" w:lineRule="auto"/>
              <w:ind w:left="-90" w:right="-113"/>
              <w:jc w:val="center"/>
              <w:rPr>
                <w:rFonts w:ascii="Times New Roman" w:eastAsia="Calibri" w:hAnsi="Times New Roman" w:cs="Times New Roman"/>
                <w:sz w:val="25"/>
                <w:szCs w:val="25"/>
              </w:rPr>
            </w:pPr>
          </w:p>
        </w:tc>
        <w:tc>
          <w:tcPr>
            <w:tcW w:w="9355" w:type="dxa"/>
            <w:gridSpan w:val="4"/>
            <w:tcBorders>
              <w:top w:val="single" w:sz="4" w:space="0" w:color="auto"/>
              <w:left w:val="single" w:sz="4" w:space="0" w:color="auto"/>
              <w:bottom w:val="single" w:sz="4" w:space="0" w:color="auto"/>
              <w:right w:val="single" w:sz="4" w:space="0" w:color="auto"/>
            </w:tcBorders>
            <w:vAlign w:val="center"/>
          </w:tcPr>
          <w:p w:rsidR="00795D1E" w:rsidRPr="00F06E39" w:rsidRDefault="00795D1E" w:rsidP="00611060">
            <w:pPr>
              <w:numPr>
                <w:ilvl w:val="0"/>
                <w:numId w:val="36"/>
              </w:numPr>
              <w:spacing w:after="0" w:line="240" w:lineRule="auto"/>
              <w:jc w:val="center"/>
              <w:rPr>
                <w:rFonts w:ascii="Times New Roman" w:eastAsia="Calibri" w:hAnsi="Times New Roman" w:cs="Times New Roman"/>
                <w:b/>
                <w:sz w:val="25"/>
                <w:szCs w:val="25"/>
              </w:rPr>
            </w:pPr>
            <w:r w:rsidRPr="00F06E39">
              <w:rPr>
                <w:rFonts w:ascii="Times New Roman" w:eastAsia="Calibri" w:hAnsi="Times New Roman" w:cs="Times New Roman"/>
                <w:b/>
                <w:sz w:val="25"/>
                <w:szCs w:val="25"/>
              </w:rPr>
              <w:t>Утримання будинку та прибудинкової території</w:t>
            </w:r>
          </w:p>
        </w:tc>
      </w:tr>
      <w:tr w:rsidR="000C1BC9" w:rsidRPr="00F06E39" w:rsidTr="000C1BC9">
        <w:tblPrEx>
          <w:jc w:val="left"/>
          <w:tblLook w:val="04A0" w:firstRow="1" w:lastRow="0" w:firstColumn="1" w:lastColumn="0" w:noHBand="0" w:noVBand="1"/>
        </w:tblPrEx>
        <w:trPr>
          <w:gridAfter w:val="1"/>
          <w:wAfter w:w="236" w:type="dxa"/>
          <w:trHeight w:val="605"/>
        </w:trPr>
        <w:tc>
          <w:tcPr>
            <w:tcW w:w="846" w:type="dxa"/>
            <w:tcBorders>
              <w:top w:val="single" w:sz="4" w:space="0" w:color="auto"/>
              <w:left w:val="single" w:sz="4" w:space="0" w:color="auto"/>
              <w:right w:val="single" w:sz="4" w:space="0" w:color="auto"/>
            </w:tcBorders>
          </w:tcPr>
          <w:p w:rsidR="00795D1E" w:rsidRPr="00F06E39" w:rsidRDefault="00795D1E" w:rsidP="0061106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1.1.</w:t>
            </w:r>
          </w:p>
        </w:tc>
        <w:tc>
          <w:tcPr>
            <w:tcW w:w="9355" w:type="dxa"/>
            <w:gridSpan w:val="4"/>
            <w:tcBorders>
              <w:top w:val="single" w:sz="4" w:space="0" w:color="auto"/>
              <w:left w:val="single" w:sz="4" w:space="0" w:color="auto"/>
              <w:bottom w:val="single" w:sz="4" w:space="0" w:color="auto"/>
              <w:right w:val="single" w:sz="4" w:space="0" w:color="auto"/>
            </w:tcBorders>
            <w:shd w:val="clear" w:color="auto" w:fill="D9D9D9"/>
          </w:tcPr>
          <w:p w:rsidR="00795D1E" w:rsidRPr="00F06E39" w:rsidRDefault="00795D1E" w:rsidP="00611060">
            <w:pPr>
              <w:spacing w:after="0" w:line="240" w:lineRule="auto"/>
              <w:rPr>
                <w:rFonts w:ascii="Times New Roman" w:eastAsia="Calibri" w:hAnsi="Times New Roman" w:cs="Times New Roman"/>
                <w:b/>
                <w:sz w:val="25"/>
                <w:szCs w:val="25"/>
              </w:rPr>
            </w:pPr>
            <w:r w:rsidRPr="00F06E39">
              <w:rPr>
                <w:rFonts w:ascii="Times New Roman" w:eastAsia="Calibri" w:hAnsi="Times New Roman" w:cs="Times New Roman"/>
                <w:b/>
                <w:sz w:val="25"/>
                <w:szCs w:val="25"/>
              </w:rPr>
              <w:t xml:space="preserve">Технічне обслуговування </w:t>
            </w:r>
            <w:proofErr w:type="spellStart"/>
            <w:r w:rsidRPr="00F06E39">
              <w:rPr>
                <w:rFonts w:ascii="Times New Roman" w:eastAsia="Calibri" w:hAnsi="Times New Roman" w:cs="Times New Roman"/>
                <w:b/>
                <w:sz w:val="25"/>
                <w:szCs w:val="25"/>
              </w:rPr>
              <w:t>внутрішньобудинкових</w:t>
            </w:r>
            <w:proofErr w:type="spellEnd"/>
            <w:r w:rsidRPr="00F06E39">
              <w:rPr>
                <w:rFonts w:ascii="Times New Roman" w:eastAsia="Calibri" w:hAnsi="Times New Roman" w:cs="Times New Roman"/>
                <w:b/>
                <w:sz w:val="25"/>
                <w:szCs w:val="25"/>
              </w:rPr>
              <w:t xml:space="preserve"> систем:</w:t>
            </w:r>
          </w:p>
        </w:tc>
      </w:tr>
      <w:tr w:rsidR="000C1BC9" w:rsidRPr="00F06E39" w:rsidTr="000C1BC9">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right w:val="single" w:sz="4" w:space="0" w:color="auto"/>
            </w:tcBorders>
          </w:tcPr>
          <w:p w:rsidR="003E79EC" w:rsidRPr="00F06E39" w:rsidRDefault="003E79EC" w:rsidP="0061106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1.1.1.</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E79EC" w:rsidRPr="00F06E39" w:rsidRDefault="00965ABB" w:rsidP="00611060">
            <w:pPr>
              <w:spacing w:after="0" w:line="240" w:lineRule="auto"/>
              <w:jc w:val="both"/>
              <w:rPr>
                <w:rFonts w:ascii="Times New Roman" w:hAnsi="Times New Roman" w:cs="Times New Roman"/>
                <w:b/>
                <w:i/>
                <w:sz w:val="25"/>
                <w:szCs w:val="25"/>
              </w:rPr>
            </w:pPr>
            <w:r w:rsidRPr="00F06E39">
              <w:rPr>
                <w:rFonts w:ascii="Times New Roman" w:hAnsi="Times New Roman" w:cs="Times New Roman"/>
                <w:b/>
                <w:i/>
                <w:sz w:val="25"/>
                <w:szCs w:val="25"/>
              </w:rPr>
              <w:t>т</w:t>
            </w:r>
            <w:r w:rsidR="003E79EC" w:rsidRPr="00F06E39">
              <w:rPr>
                <w:rFonts w:ascii="Times New Roman" w:hAnsi="Times New Roman" w:cs="Times New Roman"/>
                <w:b/>
                <w:i/>
                <w:sz w:val="25"/>
                <w:szCs w:val="25"/>
              </w:rPr>
              <w:t xml:space="preserve">ехнічне обслуговування систем </w:t>
            </w:r>
            <w:r w:rsidR="003E79EC" w:rsidRPr="00F06E39">
              <w:rPr>
                <w:rFonts w:ascii="Times New Roman" w:hAnsi="Times New Roman" w:cs="Times New Roman"/>
                <w:b/>
                <w:i/>
                <w:iCs/>
                <w:sz w:val="25"/>
                <w:szCs w:val="25"/>
              </w:rPr>
              <w:t>водопостачання</w:t>
            </w:r>
            <w:r w:rsidR="00146020" w:rsidRPr="00F06E39">
              <w:rPr>
                <w:rFonts w:ascii="Times New Roman" w:hAnsi="Times New Roman" w:cs="Times New Roman"/>
                <w:b/>
                <w:i/>
                <w:iCs/>
                <w:sz w:val="25"/>
                <w:szCs w:val="25"/>
              </w:rPr>
              <w:t>:</w:t>
            </w:r>
            <w:r w:rsidR="003E79EC" w:rsidRPr="00F06E39">
              <w:rPr>
                <w:rFonts w:ascii="Times New Roman" w:hAnsi="Times New Roman" w:cs="Times New Roman"/>
                <w:b/>
                <w:i/>
                <w:sz w:val="25"/>
                <w:szCs w:val="25"/>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3E79EC" w:rsidRPr="00F06E39" w:rsidRDefault="003E79EC" w:rsidP="0061106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цілодобово</w:t>
            </w:r>
          </w:p>
        </w:tc>
        <w:tc>
          <w:tcPr>
            <w:tcW w:w="1417" w:type="dxa"/>
            <w:tcBorders>
              <w:top w:val="single" w:sz="4" w:space="0" w:color="auto"/>
              <w:left w:val="single" w:sz="4" w:space="0" w:color="auto"/>
              <w:bottom w:val="single" w:sz="4" w:space="0" w:color="auto"/>
              <w:right w:val="single" w:sz="4" w:space="0" w:color="auto"/>
            </w:tcBorders>
          </w:tcPr>
          <w:p w:rsidR="003E79EC" w:rsidRPr="00F06E39" w:rsidRDefault="003E79EC"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right w:val="single" w:sz="4" w:space="0" w:color="auto"/>
            </w:tcBorders>
          </w:tcPr>
          <w:p w:rsidR="00965ABB" w:rsidRPr="00F06E39" w:rsidRDefault="00965ABB"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965ABB" w:rsidRPr="00F06E39" w:rsidRDefault="00965ABB"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w:t>
            </w:r>
          </w:p>
        </w:tc>
        <w:tc>
          <w:tcPr>
            <w:tcW w:w="2552" w:type="dxa"/>
            <w:tcBorders>
              <w:top w:val="single" w:sz="4" w:space="0" w:color="auto"/>
              <w:left w:val="single" w:sz="4" w:space="0" w:color="auto"/>
              <w:bottom w:val="single" w:sz="4" w:space="0" w:color="auto"/>
              <w:right w:val="single" w:sz="4" w:space="0" w:color="auto"/>
            </w:tcBorders>
            <w:vAlign w:val="center"/>
          </w:tcPr>
          <w:p w:rsidR="00965ABB" w:rsidRPr="00F06E39" w:rsidRDefault="00965ABB"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2 рази на рік*</w:t>
            </w:r>
          </w:p>
        </w:tc>
        <w:tc>
          <w:tcPr>
            <w:tcW w:w="1417" w:type="dxa"/>
            <w:tcBorders>
              <w:top w:val="single" w:sz="4" w:space="0" w:color="auto"/>
              <w:left w:val="single" w:sz="4" w:space="0" w:color="auto"/>
              <w:bottom w:val="single" w:sz="4" w:space="0" w:color="auto"/>
              <w:right w:val="single" w:sz="4" w:space="0" w:color="auto"/>
            </w:tcBorders>
          </w:tcPr>
          <w:p w:rsidR="00965ABB" w:rsidRPr="00F06E39" w:rsidRDefault="00965ABB"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965ABB" w:rsidRPr="00F06E39" w:rsidRDefault="00965ABB"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965ABB" w:rsidRPr="00F06E39" w:rsidRDefault="00965ABB"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огляд та підтягування на трубах контргайок, муфт</w:t>
            </w:r>
          </w:p>
        </w:tc>
        <w:tc>
          <w:tcPr>
            <w:tcW w:w="2552" w:type="dxa"/>
            <w:tcBorders>
              <w:top w:val="single" w:sz="4" w:space="0" w:color="auto"/>
              <w:left w:val="single" w:sz="4" w:space="0" w:color="auto"/>
              <w:bottom w:val="single" w:sz="4" w:space="0" w:color="auto"/>
              <w:right w:val="single" w:sz="4" w:space="0" w:color="auto"/>
            </w:tcBorders>
            <w:vAlign w:val="center"/>
          </w:tcPr>
          <w:p w:rsidR="00965ABB" w:rsidRPr="00F06E39" w:rsidRDefault="00965ABB"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2 рази на рік</w:t>
            </w:r>
          </w:p>
        </w:tc>
        <w:tc>
          <w:tcPr>
            <w:tcW w:w="1417" w:type="dxa"/>
            <w:tcBorders>
              <w:top w:val="single" w:sz="4" w:space="0" w:color="auto"/>
              <w:left w:val="single" w:sz="4" w:space="0" w:color="auto"/>
              <w:bottom w:val="single" w:sz="4" w:space="0" w:color="auto"/>
              <w:right w:val="single" w:sz="4" w:space="0" w:color="auto"/>
            </w:tcBorders>
          </w:tcPr>
          <w:p w:rsidR="00965ABB" w:rsidRPr="00F06E39" w:rsidRDefault="00965ABB"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479"/>
        </w:trPr>
        <w:tc>
          <w:tcPr>
            <w:tcW w:w="846" w:type="dxa"/>
            <w:tcBorders>
              <w:left w:val="single" w:sz="4" w:space="0" w:color="auto"/>
              <w:right w:val="single" w:sz="4" w:space="0" w:color="auto"/>
            </w:tcBorders>
          </w:tcPr>
          <w:p w:rsidR="00965ABB" w:rsidRPr="00F06E39" w:rsidRDefault="00965ABB"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965ABB" w:rsidRPr="00F06E39" w:rsidRDefault="00965ABB"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ущільнення згонів</w:t>
            </w:r>
          </w:p>
        </w:tc>
        <w:tc>
          <w:tcPr>
            <w:tcW w:w="2552" w:type="dxa"/>
            <w:tcBorders>
              <w:top w:val="single" w:sz="4" w:space="0" w:color="auto"/>
              <w:left w:val="single" w:sz="4" w:space="0" w:color="auto"/>
              <w:bottom w:val="single" w:sz="4" w:space="0" w:color="auto"/>
              <w:right w:val="single" w:sz="4" w:space="0" w:color="auto"/>
            </w:tcBorders>
            <w:vAlign w:val="center"/>
          </w:tcPr>
          <w:p w:rsidR="00965ABB" w:rsidRPr="00F06E39" w:rsidRDefault="00965ABB"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 але не менше 1 разу на рік</w:t>
            </w:r>
          </w:p>
        </w:tc>
        <w:tc>
          <w:tcPr>
            <w:tcW w:w="1417" w:type="dxa"/>
            <w:tcBorders>
              <w:top w:val="single" w:sz="4" w:space="0" w:color="auto"/>
              <w:left w:val="single" w:sz="4" w:space="0" w:color="auto"/>
              <w:bottom w:val="single" w:sz="4" w:space="0" w:color="auto"/>
              <w:right w:val="single" w:sz="4" w:space="0" w:color="auto"/>
            </w:tcBorders>
          </w:tcPr>
          <w:p w:rsidR="00965ABB" w:rsidRPr="00F06E39" w:rsidRDefault="00965ABB"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965ABB" w:rsidRPr="00F06E39" w:rsidRDefault="00965ABB"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965ABB" w:rsidRPr="00F06E39" w:rsidRDefault="00965ABB"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поновлення сальникових ущільнень на пробкових кранах, засувках, вентилях</w:t>
            </w:r>
          </w:p>
        </w:tc>
        <w:tc>
          <w:tcPr>
            <w:tcW w:w="2552" w:type="dxa"/>
            <w:tcBorders>
              <w:top w:val="single" w:sz="4" w:space="0" w:color="auto"/>
              <w:left w:val="single" w:sz="4" w:space="0" w:color="auto"/>
              <w:bottom w:val="single" w:sz="4" w:space="0" w:color="auto"/>
              <w:right w:val="single" w:sz="4" w:space="0" w:color="auto"/>
            </w:tcBorders>
            <w:vAlign w:val="center"/>
          </w:tcPr>
          <w:p w:rsidR="00965ABB" w:rsidRPr="00F06E39" w:rsidRDefault="00965ABB"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417" w:type="dxa"/>
            <w:tcBorders>
              <w:top w:val="single" w:sz="4" w:space="0" w:color="auto"/>
              <w:left w:val="single" w:sz="4" w:space="0" w:color="auto"/>
              <w:bottom w:val="single" w:sz="4" w:space="0" w:color="auto"/>
              <w:right w:val="single" w:sz="4" w:space="0" w:color="auto"/>
            </w:tcBorders>
          </w:tcPr>
          <w:p w:rsidR="00965ABB" w:rsidRPr="00F06E39" w:rsidRDefault="00965ABB"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965ABB" w:rsidRPr="00F06E39" w:rsidRDefault="00965ABB"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965ABB" w:rsidRPr="00F06E39" w:rsidRDefault="00965ABB"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усунення засмічення систем водопостачання</w:t>
            </w:r>
          </w:p>
        </w:tc>
        <w:tc>
          <w:tcPr>
            <w:tcW w:w="2552" w:type="dxa"/>
            <w:tcBorders>
              <w:top w:val="single" w:sz="4" w:space="0" w:color="auto"/>
              <w:left w:val="single" w:sz="4" w:space="0" w:color="auto"/>
              <w:bottom w:val="single" w:sz="4" w:space="0" w:color="auto"/>
              <w:right w:val="single" w:sz="4" w:space="0" w:color="auto"/>
            </w:tcBorders>
            <w:vAlign w:val="center"/>
          </w:tcPr>
          <w:p w:rsidR="00965ABB" w:rsidRPr="00F06E39" w:rsidRDefault="00965ABB"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417" w:type="dxa"/>
            <w:tcBorders>
              <w:top w:val="single" w:sz="4" w:space="0" w:color="auto"/>
              <w:left w:val="single" w:sz="4" w:space="0" w:color="auto"/>
              <w:bottom w:val="single" w:sz="4" w:space="0" w:color="auto"/>
              <w:right w:val="single" w:sz="4" w:space="0" w:color="auto"/>
            </w:tcBorders>
          </w:tcPr>
          <w:p w:rsidR="00965ABB" w:rsidRPr="00F06E39" w:rsidRDefault="00965ABB"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965ABB" w:rsidRPr="00F06E39" w:rsidRDefault="00965ABB"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965ABB" w:rsidRPr="00F06E39" w:rsidRDefault="00965ABB"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 xml:space="preserve">тимчасове </w:t>
            </w:r>
            <w:proofErr w:type="spellStart"/>
            <w:r w:rsidRPr="00F06E39">
              <w:rPr>
                <w:rFonts w:ascii="Times New Roman" w:hAnsi="Times New Roman" w:cs="Times New Roman"/>
                <w:sz w:val="25"/>
                <w:szCs w:val="25"/>
              </w:rPr>
              <w:t>зашпарування</w:t>
            </w:r>
            <w:proofErr w:type="spellEnd"/>
            <w:r w:rsidRPr="00F06E39">
              <w:rPr>
                <w:rFonts w:ascii="Times New Roman" w:hAnsi="Times New Roman" w:cs="Times New Roman"/>
                <w:sz w:val="25"/>
                <w:szCs w:val="25"/>
              </w:rPr>
              <w:t xml:space="preserve"> свища (тріщини)</w:t>
            </w:r>
          </w:p>
        </w:tc>
        <w:tc>
          <w:tcPr>
            <w:tcW w:w="2552" w:type="dxa"/>
            <w:tcBorders>
              <w:top w:val="single" w:sz="4" w:space="0" w:color="auto"/>
              <w:left w:val="single" w:sz="4" w:space="0" w:color="auto"/>
              <w:bottom w:val="single" w:sz="4" w:space="0" w:color="auto"/>
              <w:right w:val="single" w:sz="4" w:space="0" w:color="auto"/>
            </w:tcBorders>
            <w:vAlign w:val="center"/>
          </w:tcPr>
          <w:p w:rsidR="00965ABB" w:rsidRPr="00F06E39" w:rsidRDefault="00965ABB"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417" w:type="dxa"/>
            <w:tcBorders>
              <w:top w:val="single" w:sz="4" w:space="0" w:color="auto"/>
              <w:left w:val="single" w:sz="4" w:space="0" w:color="auto"/>
              <w:bottom w:val="single" w:sz="4" w:space="0" w:color="auto"/>
              <w:right w:val="single" w:sz="4" w:space="0" w:color="auto"/>
            </w:tcBorders>
          </w:tcPr>
          <w:p w:rsidR="00965ABB" w:rsidRPr="00F06E39" w:rsidRDefault="00965ABB"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965ABB" w:rsidRPr="00F06E39" w:rsidRDefault="00965ABB"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965ABB" w:rsidRPr="00F06E39" w:rsidRDefault="00965ABB"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закріплення трубопроводів та приладів</w:t>
            </w:r>
          </w:p>
        </w:tc>
        <w:tc>
          <w:tcPr>
            <w:tcW w:w="2552" w:type="dxa"/>
            <w:tcBorders>
              <w:top w:val="single" w:sz="4" w:space="0" w:color="auto"/>
              <w:left w:val="single" w:sz="4" w:space="0" w:color="auto"/>
              <w:bottom w:val="single" w:sz="4" w:space="0" w:color="auto"/>
              <w:right w:val="single" w:sz="4" w:space="0" w:color="auto"/>
            </w:tcBorders>
            <w:vAlign w:val="center"/>
          </w:tcPr>
          <w:p w:rsidR="00965ABB" w:rsidRPr="00F06E39" w:rsidRDefault="00965ABB"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417" w:type="dxa"/>
            <w:tcBorders>
              <w:top w:val="single" w:sz="4" w:space="0" w:color="auto"/>
              <w:left w:val="single" w:sz="4" w:space="0" w:color="auto"/>
              <w:bottom w:val="single" w:sz="4" w:space="0" w:color="auto"/>
              <w:right w:val="single" w:sz="4" w:space="0" w:color="auto"/>
            </w:tcBorders>
          </w:tcPr>
          <w:p w:rsidR="00965ABB" w:rsidRPr="00F06E39" w:rsidRDefault="00965ABB"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339"/>
        </w:trPr>
        <w:tc>
          <w:tcPr>
            <w:tcW w:w="846" w:type="dxa"/>
            <w:tcBorders>
              <w:top w:val="single" w:sz="4" w:space="0" w:color="auto"/>
              <w:left w:val="single" w:sz="4" w:space="0" w:color="auto"/>
              <w:right w:val="single" w:sz="4" w:space="0" w:color="auto"/>
            </w:tcBorders>
          </w:tcPr>
          <w:p w:rsidR="00965ABB" w:rsidRPr="00F06E39" w:rsidRDefault="00965ABB" w:rsidP="0061106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1.1.2.</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965ABB" w:rsidRPr="00F06E39" w:rsidRDefault="00965ABB"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b/>
                <w:i/>
                <w:sz w:val="25"/>
                <w:szCs w:val="25"/>
              </w:rPr>
              <w:t>технічне обслуговування систем</w:t>
            </w:r>
            <w:r w:rsidRPr="00F06E39">
              <w:rPr>
                <w:rFonts w:ascii="Times New Roman" w:hAnsi="Times New Roman" w:cs="Times New Roman"/>
                <w:sz w:val="25"/>
                <w:szCs w:val="25"/>
              </w:rPr>
              <w:t xml:space="preserve"> </w:t>
            </w:r>
            <w:r w:rsidRPr="00F06E39">
              <w:rPr>
                <w:rFonts w:ascii="Times New Roman" w:hAnsi="Times New Roman" w:cs="Times New Roman"/>
                <w:b/>
                <w:i/>
                <w:iCs/>
                <w:sz w:val="25"/>
                <w:szCs w:val="25"/>
              </w:rPr>
              <w:t>водовідведення</w:t>
            </w:r>
            <w:r w:rsidR="00146020" w:rsidRPr="00F06E39">
              <w:rPr>
                <w:rFonts w:ascii="Times New Roman" w:hAnsi="Times New Roman" w:cs="Times New Roman"/>
                <w:b/>
                <w:i/>
                <w:iCs/>
                <w:sz w:val="25"/>
                <w:szCs w:val="25"/>
              </w:rPr>
              <w:t>:</w:t>
            </w:r>
            <w:r w:rsidRPr="00F06E39">
              <w:rPr>
                <w:rFonts w:ascii="Times New Roman" w:hAnsi="Times New Roman" w:cs="Times New Roman"/>
                <w:b/>
                <w:i/>
                <w:iCs/>
                <w:sz w:val="25"/>
                <w:szCs w:val="25"/>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965ABB" w:rsidRPr="00F06E39" w:rsidRDefault="00965ABB" w:rsidP="0061106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цілодобово</w:t>
            </w:r>
          </w:p>
        </w:tc>
        <w:tc>
          <w:tcPr>
            <w:tcW w:w="1417" w:type="dxa"/>
            <w:tcBorders>
              <w:top w:val="single" w:sz="4" w:space="0" w:color="auto"/>
              <w:left w:val="single" w:sz="4" w:space="0" w:color="auto"/>
              <w:bottom w:val="single" w:sz="4" w:space="0" w:color="auto"/>
              <w:right w:val="single" w:sz="4" w:space="0" w:color="auto"/>
            </w:tcBorders>
          </w:tcPr>
          <w:p w:rsidR="00965ABB" w:rsidRPr="00F06E39" w:rsidRDefault="00965ABB"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1116"/>
        </w:trPr>
        <w:tc>
          <w:tcPr>
            <w:tcW w:w="846" w:type="dxa"/>
            <w:tcBorders>
              <w:top w:val="single" w:sz="4" w:space="0" w:color="auto"/>
              <w:left w:val="single" w:sz="4" w:space="0" w:color="auto"/>
              <w:right w:val="single" w:sz="4" w:space="0" w:color="auto"/>
            </w:tcBorders>
          </w:tcPr>
          <w:p w:rsidR="00965ABB" w:rsidRPr="00F06E39" w:rsidRDefault="00965ABB"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965ABB" w:rsidRPr="00F06E39" w:rsidRDefault="00965ABB"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проведення загальних та профілактичних оглядів (огляд каналізаційної системи, перевірка стану трубопроводів, кріплень трубопроводів, сифонів, випусків)</w:t>
            </w:r>
          </w:p>
        </w:tc>
        <w:tc>
          <w:tcPr>
            <w:tcW w:w="2552" w:type="dxa"/>
            <w:tcBorders>
              <w:top w:val="single" w:sz="4" w:space="0" w:color="auto"/>
              <w:left w:val="single" w:sz="4" w:space="0" w:color="auto"/>
              <w:bottom w:val="single" w:sz="4" w:space="0" w:color="auto"/>
              <w:right w:val="single" w:sz="4" w:space="0" w:color="auto"/>
            </w:tcBorders>
            <w:vAlign w:val="center"/>
          </w:tcPr>
          <w:p w:rsidR="00965ABB" w:rsidRPr="00F06E39" w:rsidRDefault="00965ABB"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2 рази на рік</w:t>
            </w:r>
          </w:p>
        </w:tc>
        <w:tc>
          <w:tcPr>
            <w:tcW w:w="1417" w:type="dxa"/>
            <w:tcBorders>
              <w:top w:val="single" w:sz="4" w:space="0" w:color="auto"/>
              <w:left w:val="single" w:sz="4" w:space="0" w:color="auto"/>
              <w:bottom w:val="single" w:sz="4" w:space="0" w:color="auto"/>
              <w:right w:val="single" w:sz="4" w:space="0" w:color="auto"/>
            </w:tcBorders>
          </w:tcPr>
          <w:p w:rsidR="00965ABB" w:rsidRPr="00F06E39" w:rsidRDefault="00965ABB"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551"/>
        </w:trPr>
        <w:tc>
          <w:tcPr>
            <w:tcW w:w="846" w:type="dxa"/>
            <w:tcBorders>
              <w:left w:val="single" w:sz="4" w:space="0" w:color="auto"/>
              <w:right w:val="single" w:sz="4" w:space="0" w:color="auto"/>
            </w:tcBorders>
          </w:tcPr>
          <w:p w:rsidR="00965ABB" w:rsidRPr="00F06E39" w:rsidRDefault="00965ABB"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965ABB" w:rsidRPr="00F06E39" w:rsidRDefault="00965ABB"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усунення засмічення системи водовідведення</w:t>
            </w:r>
          </w:p>
        </w:tc>
        <w:tc>
          <w:tcPr>
            <w:tcW w:w="2552" w:type="dxa"/>
            <w:tcBorders>
              <w:top w:val="single" w:sz="4" w:space="0" w:color="auto"/>
              <w:left w:val="single" w:sz="4" w:space="0" w:color="auto"/>
              <w:bottom w:val="single" w:sz="4" w:space="0" w:color="auto"/>
              <w:right w:val="single" w:sz="4" w:space="0" w:color="auto"/>
            </w:tcBorders>
            <w:vAlign w:val="center"/>
          </w:tcPr>
          <w:p w:rsidR="00965ABB" w:rsidRPr="00F06E39" w:rsidRDefault="00965ABB"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417" w:type="dxa"/>
            <w:tcBorders>
              <w:top w:val="single" w:sz="4" w:space="0" w:color="auto"/>
              <w:left w:val="single" w:sz="4" w:space="0" w:color="auto"/>
              <w:bottom w:val="single" w:sz="4" w:space="0" w:color="auto"/>
              <w:right w:val="single" w:sz="4" w:space="0" w:color="auto"/>
            </w:tcBorders>
          </w:tcPr>
          <w:p w:rsidR="00965ABB" w:rsidRPr="00F06E39" w:rsidRDefault="00965ABB"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965ABB" w:rsidRPr="00F06E39" w:rsidRDefault="00965ABB"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965ABB" w:rsidRPr="00F06E39" w:rsidRDefault="00965ABB" w:rsidP="00611060">
            <w:pPr>
              <w:spacing w:after="0" w:line="240" w:lineRule="auto"/>
              <w:rPr>
                <w:rFonts w:ascii="Times New Roman" w:hAnsi="Times New Roman" w:cs="Times New Roman"/>
                <w:sz w:val="25"/>
                <w:szCs w:val="25"/>
              </w:rPr>
            </w:pPr>
            <w:proofErr w:type="spellStart"/>
            <w:r w:rsidRPr="00F06E39">
              <w:rPr>
                <w:rFonts w:ascii="Times New Roman" w:hAnsi="Times New Roman" w:cs="Times New Roman"/>
                <w:sz w:val="25"/>
                <w:szCs w:val="25"/>
              </w:rPr>
              <w:t>закарбування</w:t>
            </w:r>
            <w:proofErr w:type="spellEnd"/>
            <w:r w:rsidRPr="00F06E39">
              <w:rPr>
                <w:rFonts w:ascii="Times New Roman" w:hAnsi="Times New Roman" w:cs="Times New Roman"/>
                <w:sz w:val="25"/>
                <w:szCs w:val="25"/>
              </w:rPr>
              <w:t xml:space="preserve"> розтруба</w:t>
            </w:r>
          </w:p>
        </w:tc>
        <w:tc>
          <w:tcPr>
            <w:tcW w:w="2552" w:type="dxa"/>
            <w:tcBorders>
              <w:top w:val="single" w:sz="4" w:space="0" w:color="auto"/>
              <w:left w:val="single" w:sz="4" w:space="0" w:color="auto"/>
              <w:bottom w:val="single" w:sz="4" w:space="0" w:color="auto"/>
              <w:right w:val="single" w:sz="4" w:space="0" w:color="auto"/>
            </w:tcBorders>
            <w:vAlign w:val="center"/>
          </w:tcPr>
          <w:p w:rsidR="00965ABB" w:rsidRPr="00F06E39" w:rsidRDefault="00965ABB"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417" w:type="dxa"/>
            <w:tcBorders>
              <w:top w:val="single" w:sz="4" w:space="0" w:color="auto"/>
              <w:left w:val="single" w:sz="4" w:space="0" w:color="auto"/>
              <w:bottom w:val="single" w:sz="4" w:space="0" w:color="auto"/>
              <w:right w:val="single" w:sz="4" w:space="0" w:color="auto"/>
            </w:tcBorders>
          </w:tcPr>
          <w:p w:rsidR="00965ABB" w:rsidRPr="00F06E39" w:rsidRDefault="00965ABB"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565"/>
        </w:trPr>
        <w:tc>
          <w:tcPr>
            <w:tcW w:w="846" w:type="dxa"/>
            <w:tcBorders>
              <w:left w:val="single" w:sz="4" w:space="0" w:color="auto"/>
              <w:bottom w:val="single" w:sz="4" w:space="0" w:color="auto"/>
              <w:right w:val="single" w:sz="4" w:space="0" w:color="auto"/>
            </w:tcBorders>
          </w:tcPr>
          <w:p w:rsidR="00965ABB" w:rsidRPr="00F06E39" w:rsidRDefault="00965ABB"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965ABB" w:rsidRPr="00F06E39" w:rsidRDefault="00965ABB"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закріплення трубопроводів та приладів</w:t>
            </w:r>
          </w:p>
        </w:tc>
        <w:tc>
          <w:tcPr>
            <w:tcW w:w="2552" w:type="dxa"/>
            <w:tcBorders>
              <w:top w:val="single" w:sz="4" w:space="0" w:color="auto"/>
              <w:left w:val="single" w:sz="4" w:space="0" w:color="auto"/>
              <w:bottom w:val="single" w:sz="4" w:space="0" w:color="auto"/>
              <w:right w:val="single" w:sz="4" w:space="0" w:color="auto"/>
            </w:tcBorders>
            <w:vAlign w:val="center"/>
          </w:tcPr>
          <w:p w:rsidR="00965ABB" w:rsidRPr="00F06E39" w:rsidRDefault="00965ABB"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417" w:type="dxa"/>
            <w:tcBorders>
              <w:top w:val="single" w:sz="4" w:space="0" w:color="auto"/>
              <w:left w:val="single" w:sz="4" w:space="0" w:color="auto"/>
              <w:bottom w:val="single" w:sz="4" w:space="0" w:color="auto"/>
              <w:right w:val="single" w:sz="4" w:space="0" w:color="auto"/>
            </w:tcBorders>
          </w:tcPr>
          <w:p w:rsidR="00965ABB" w:rsidRPr="00F06E39" w:rsidRDefault="00965ABB"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565"/>
        </w:trPr>
        <w:tc>
          <w:tcPr>
            <w:tcW w:w="846" w:type="dxa"/>
            <w:tcBorders>
              <w:left w:val="single" w:sz="4" w:space="0" w:color="auto"/>
              <w:bottom w:val="single" w:sz="4" w:space="0" w:color="auto"/>
              <w:right w:val="single" w:sz="4" w:space="0" w:color="auto"/>
            </w:tcBorders>
          </w:tcPr>
          <w:p w:rsidR="00965ABB" w:rsidRPr="00F06E39" w:rsidRDefault="00965ABB"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965ABB" w:rsidRPr="00F06E39" w:rsidRDefault="00965ABB"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очищення фільтра</w:t>
            </w:r>
          </w:p>
        </w:tc>
        <w:tc>
          <w:tcPr>
            <w:tcW w:w="2552" w:type="dxa"/>
            <w:tcBorders>
              <w:top w:val="single" w:sz="4" w:space="0" w:color="auto"/>
              <w:left w:val="single" w:sz="4" w:space="0" w:color="auto"/>
              <w:bottom w:val="single" w:sz="4" w:space="0" w:color="auto"/>
              <w:right w:val="single" w:sz="4" w:space="0" w:color="auto"/>
            </w:tcBorders>
            <w:vAlign w:val="center"/>
          </w:tcPr>
          <w:p w:rsidR="00965ABB" w:rsidRPr="00F06E39" w:rsidRDefault="00965ABB"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 але не менше 2 разів на рік</w:t>
            </w:r>
          </w:p>
        </w:tc>
        <w:tc>
          <w:tcPr>
            <w:tcW w:w="1417" w:type="dxa"/>
            <w:tcBorders>
              <w:top w:val="single" w:sz="4" w:space="0" w:color="auto"/>
              <w:left w:val="single" w:sz="4" w:space="0" w:color="auto"/>
              <w:bottom w:val="single" w:sz="4" w:space="0" w:color="auto"/>
              <w:right w:val="single" w:sz="4" w:space="0" w:color="auto"/>
            </w:tcBorders>
          </w:tcPr>
          <w:p w:rsidR="00965ABB" w:rsidRPr="00F06E39" w:rsidRDefault="00965ABB"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570"/>
        </w:trPr>
        <w:tc>
          <w:tcPr>
            <w:tcW w:w="846" w:type="dxa"/>
            <w:tcBorders>
              <w:top w:val="single" w:sz="4" w:space="0" w:color="auto"/>
              <w:left w:val="single" w:sz="4" w:space="0" w:color="auto"/>
              <w:right w:val="single" w:sz="4" w:space="0" w:color="auto"/>
            </w:tcBorders>
          </w:tcPr>
          <w:p w:rsidR="00965ABB" w:rsidRPr="00F06E39" w:rsidRDefault="00965ABB" w:rsidP="0061106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1.1.3.</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965ABB" w:rsidRPr="00F06E39" w:rsidRDefault="00965ABB" w:rsidP="00611060">
            <w:pPr>
              <w:spacing w:after="0" w:line="240" w:lineRule="auto"/>
              <w:jc w:val="both"/>
              <w:rPr>
                <w:rFonts w:ascii="Times New Roman" w:hAnsi="Times New Roman" w:cs="Times New Roman"/>
                <w:b/>
                <w:i/>
                <w:sz w:val="25"/>
                <w:szCs w:val="25"/>
              </w:rPr>
            </w:pPr>
            <w:r w:rsidRPr="00F06E39">
              <w:rPr>
                <w:rFonts w:ascii="Times New Roman" w:hAnsi="Times New Roman" w:cs="Times New Roman"/>
                <w:b/>
                <w:i/>
                <w:sz w:val="25"/>
                <w:szCs w:val="25"/>
              </w:rPr>
              <w:t xml:space="preserve">технічне обслуговування систем </w:t>
            </w:r>
            <w:r w:rsidRPr="00F06E39">
              <w:rPr>
                <w:rFonts w:ascii="Times New Roman" w:hAnsi="Times New Roman" w:cs="Times New Roman"/>
                <w:b/>
                <w:i/>
                <w:iCs/>
                <w:sz w:val="25"/>
                <w:szCs w:val="25"/>
              </w:rPr>
              <w:t>теплопостачання</w:t>
            </w:r>
            <w:r w:rsidR="00146020" w:rsidRPr="00F06E39">
              <w:rPr>
                <w:rFonts w:ascii="Times New Roman" w:hAnsi="Times New Roman" w:cs="Times New Roman"/>
                <w:b/>
                <w:i/>
                <w:iCs/>
                <w:sz w:val="25"/>
                <w:szCs w:val="25"/>
              </w:rPr>
              <w:t>:</w:t>
            </w:r>
          </w:p>
        </w:tc>
        <w:tc>
          <w:tcPr>
            <w:tcW w:w="2552" w:type="dxa"/>
            <w:tcBorders>
              <w:top w:val="single" w:sz="4" w:space="0" w:color="auto"/>
              <w:left w:val="single" w:sz="4" w:space="0" w:color="auto"/>
              <w:bottom w:val="single" w:sz="4" w:space="0" w:color="auto"/>
              <w:right w:val="single" w:sz="4" w:space="0" w:color="auto"/>
            </w:tcBorders>
            <w:vAlign w:val="center"/>
          </w:tcPr>
          <w:p w:rsidR="00965ABB" w:rsidRPr="00F06E39" w:rsidRDefault="00965ABB" w:rsidP="0061106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цілодобово</w:t>
            </w:r>
          </w:p>
        </w:tc>
        <w:tc>
          <w:tcPr>
            <w:tcW w:w="1417" w:type="dxa"/>
            <w:tcBorders>
              <w:top w:val="single" w:sz="4" w:space="0" w:color="auto"/>
              <w:left w:val="single" w:sz="4" w:space="0" w:color="auto"/>
              <w:bottom w:val="single" w:sz="4" w:space="0" w:color="auto"/>
              <w:right w:val="single" w:sz="4" w:space="0" w:color="auto"/>
            </w:tcBorders>
          </w:tcPr>
          <w:p w:rsidR="00965ABB" w:rsidRPr="00F06E39" w:rsidRDefault="00965ABB"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979"/>
        </w:trPr>
        <w:tc>
          <w:tcPr>
            <w:tcW w:w="846" w:type="dxa"/>
            <w:tcBorders>
              <w:top w:val="single" w:sz="4" w:space="0" w:color="auto"/>
              <w:left w:val="single" w:sz="4" w:space="0" w:color="auto"/>
              <w:right w:val="single" w:sz="4" w:space="0" w:color="auto"/>
            </w:tcBorders>
          </w:tcPr>
          <w:p w:rsidR="00C91B02" w:rsidRPr="00F06E39" w:rsidRDefault="00C91B02"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 xml:space="preserve">проведення загальних та профілактичних оглядів (огляд труб, згонів, відводів, переходів, трійників, хрестовин, місць проходження крізь стіни та перегородки, огляд в опалювальний період опалювальних приладів системи </w:t>
            </w:r>
            <w:r w:rsidR="0053311B" w:rsidRPr="00F06E39">
              <w:rPr>
                <w:rFonts w:ascii="Times New Roman" w:hAnsi="Times New Roman" w:cs="Times New Roman"/>
                <w:sz w:val="25"/>
                <w:szCs w:val="25"/>
              </w:rPr>
              <w:t>теплопостачання</w:t>
            </w:r>
            <w:r w:rsidRPr="00F06E39">
              <w:rPr>
                <w:rFonts w:ascii="Times New Roman" w:hAnsi="Times New Roman" w:cs="Times New Roman"/>
                <w:sz w:val="25"/>
                <w:szCs w:val="25"/>
              </w:rPr>
              <w:t>)</w:t>
            </w:r>
          </w:p>
        </w:tc>
        <w:tc>
          <w:tcPr>
            <w:tcW w:w="2552" w:type="dxa"/>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2 рази на рік*</w:t>
            </w:r>
          </w:p>
        </w:tc>
        <w:tc>
          <w:tcPr>
            <w:tcW w:w="1417" w:type="dxa"/>
            <w:tcBorders>
              <w:top w:val="single" w:sz="4" w:space="0" w:color="auto"/>
              <w:left w:val="single" w:sz="4" w:space="0" w:color="auto"/>
              <w:bottom w:val="single" w:sz="4" w:space="0" w:color="auto"/>
              <w:right w:val="single" w:sz="4" w:space="0" w:color="auto"/>
            </w:tcBorders>
          </w:tcPr>
          <w:p w:rsidR="00C91B02" w:rsidRPr="00F06E39" w:rsidRDefault="00C91B02"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978"/>
        </w:trPr>
        <w:tc>
          <w:tcPr>
            <w:tcW w:w="846" w:type="dxa"/>
            <w:tcBorders>
              <w:left w:val="single" w:sz="4" w:space="0" w:color="auto"/>
              <w:right w:val="single" w:sz="4" w:space="0" w:color="auto"/>
            </w:tcBorders>
          </w:tcPr>
          <w:p w:rsidR="00C91B02" w:rsidRPr="00F06E39" w:rsidRDefault="00C91B02"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 xml:space="preserve">проведення загальних та профілактичних оглядів та профілактичного обслуговування теплових вводів, котлів, обладнання </w:t>
            </w:r>
            <w:proofErr w:type="spellStart"/>
            <w:r w:rsidRPr="00F06E39">
              <w:rPr>
                <w:rFonts w:ascii="Times New Roman" w:hAnsi="Times New Roman" w:cs="Times New Roman"/>
                <w:sz w:val="25"/>
                <w:szCs w:val="25"/>
              </w:rPr>
              <w:t>котелень</w:t>
            </w:r>
            <w:proofErr w:type="spellEnd"/>
          </w:p>
          <w:p w:rsidR="00C91B02" w:rsidRPr="00F06E39" w:rsidRDefault="00C91B02" w:rsidP="00611060">
            <w:pPr>
              <w:spacing w:after="0" w:line="240" w:lineRule="auto"/>
              <w:rPr>
                <w:rFonts w:ascii="Times New Roman" w:hAnsi="Times New Roman" w:cs="Times New Roman"/>
                <w:strike/>
                <w:sz w:val="25"/>
                <w:szCs w:val="25"/>
              </w:rPr>
            </w:pPr>
          </w:p>
        </w:tc>
        <w:tc>
          <w:tcPr>
            <w:tcW w:w="2552" w:type="dxa"/>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jc w:val="both"/>
              <w:rPr>
                <w:rFonts w:ascii="Times New Roman" w:hAnsi="Times New Roman" w:cs="Times New Roman"/>
                <w:strike/>
                <w:sz w:val="25"/>
                <w:szCs w:val="25"/>
              </w:rPr>
            </w:pPr>
            <w:r w:rsidRPr="00F06E39">
              <w:rPr>
                <w:rFonts w:ascii="Times New Roman" w:hAnsi="Times New Roman" w:cs="Times New Roman"/>
                <w:sz w:val="25"/>
                <w:szCs w:val="25"/>
              </w:rPr>
              <w:t>1 раз на 2 місяці в опалювальний період, але не рідше указаних у паспорті (інструкції) термінів</w:t>
            </w:r>
          </w:p>
        </w:tc>
        <w:tc>
          <w:tcPr>
            <w:tcW w:w="1417" w:type="dxa"/>
            <w:tcBorders>
              <w:top w:val="single" w:sz="4" w:space="0" w:color="auto"/>
              <w:left w:val="single" w:sz="4" w:space="0" w:color="auto"/>
              <w:bottom w:val="single" w:sz="4" w:space="0" w:color="auto"/>
              <w:right w:val="single" w:sz="4" w:space="0" w:color="auto"/>
            </w:tcBorders>
          </w:tcPr>
          <w:p w:rsidR="00C91B02" w:rsidRPr="00F06E39" w:rsidRDefault="00C91B02"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C91B02" w:rsidRPr="00F06E39" w:rsidRDefault="00C91B02"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 xml:space="preserve">регулювання та гідравлічне випробування </w:t>
            </w:r>
          </w:p>
        </w:tc>
        <w:tc>
          <w:tcPr>
            <w:tcW w:w="2552" w:type="dxa"/>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1 раз на рік до початку опалювального сезону</w:t>
            </w:r>
          </w:p>
        </w:tc>
        <w:tc>
          <w:tcPr>
            <w:tcW w:w="1417" w:type="dxa"/>
            <w:tcBorders>
              <w:top w:val="single" w:sz="4" w:space="0" w:color="auto"/>
              <w:left w:val="single" w:sz="4" w:space="0" w:color="auto"/>
              <w:bottom w:val="single" w:sz="4" w:space="0" w:color="auto"/>
              <w:right w:val="single" w:sz="4" w:space="0" w:color="auto"/>
            </w:tcBorders>
          </w:tcPr>
          <w:p w:rsidR="00C91B02" w:rsidRPr="00F06E39" w:rsidRDefault="00C91B02"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998"/>
        </w:trPr>
        <w:tc>
          <w:tcPr>
            <w:tcW w:w="846" w:type="dxa"/>
            <w:tcBorders>
              <w:left w:val="single" w:sz="4" w:space="0" w:color="auto"/>
              <w:right w:val="single" w:sz="4" w:space="0" w:color="auto"/>
            </w:tcBorders>
          </w:tcPr>
          <w:p w:rsidR="00C91B02" w:rsidRPr="00F06E39" w:rsidRDefault="00C91B02"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промивання трубопроводів та приладів централізованого опалення</w:t>
            </w:r>
          </w:p>
        </w:tc>
        <w:tc>
          <w:tcPr>
            <w:tcW w:w="2552" w:type="dxa"/>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після закінчення опалювального періоду</w:t>
            </w:r>
          </w:p>
        </w:tc>
        <w:tc>
          <w:tcPr>
            <w:tcW w:w="1417" w:type="dxa"/>
            <w:tcBorders>
              <w:top w:val="single" w:sz="4" w:space="0" w:color="auto"/>
              <w:left w:val="single" w:sz="4" w:space="0" w:color="auto"/>
              <w:bottom w:val="single" w:sz="4" w:space="0" w:color="auto"/>
              <w:right w:val="single" w:sz="4" w:space="0" w:color="auto"/>
            </w:tcBorders>
          </w:tcPr>
          <w:p w:rsidR="00C91B02" w:rsidRPr="00F06E39" w:rsidRDefault="00C91B02"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573"/>
        </w:trPr>
        <w:tc>
          <w:tcPr>
            <w:tcW w:w="846" w:type="dxa"/>
            <w:tcBorders>
              <w:left w:val="single" w:sz="4" w:space="0" w:color="auto"/>
              <w:right w:val="single" w:sz="4" w:space="0" w:color="auto"/>
            </w:tcBorders>
          </w:tcPr>
          <w:p w:rsidR="00C91B02" w:rsidRPr="00F06E39" w:rsidRDefault="00C91B02"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регулювання триходових кранів</w:t>
            </w:r>
          </w:p>
        </w:tc>
        <w:tc>
          <w:tcPr>
            <w:tcW w:w="2552" w:type="dxa"/>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417" w:type="dxa"/>
            <w:tcBorders>
              <w:top w:val="single" w:sz="4" w:space="0" w:color="auto"/>
              <w:left w:val="single" w:sz="4" w:space="0" w:color="auto"/>
              <w:bottom w:val="single" w:sz="4" w:space="0" w:color="auto"/>
              <w:right w:val="single" w:sz="4" w:space="0" w:color="auto"/>
            </w:tcBorders>
          </w:tcPr>
          <w:p w:rsidR="00C91B02" w:rsidRPr="00F06E39" w:rsidRDefault="00C91B02"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553"/>
        </w:trPr>
        <w:tc>
          <w:tcPr>
            <w:tcW w:w="846" w:type="dxa"/>
            <w:tcBorders>
              <w:left w:val="single" w:sz="4" w:space="0" w:color="auto"/>
              <w:right w:val="single" w:sz="4" w:space="0" w:color="auto"/>
            </w:tcBorders>
          </w:tcPr>
          <w:p w:rsidR="00C91B02" w:rsidRPr="00F06E39" w:rsidRDefault="00C91B02"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усунення течі</w:t>
            </w:r>
          </w:p>
        </w:tc>
        <w:tc>
          <w:tcPr>
            <w:tcW w:w="2552" w:type="dxa"/>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417" w:type="dxa"/>
            <w:tcBorders>
              <w:top w:val="single" w:sz="4" w:space="0" w:color="auto"/>
              <w:left w:val="single" w:sz="4" w:space="0" w:color="auto"/>
              <w:bottom w:val="single" w:sz="4" w:space="0" w:color="auto"/>
              <w:right w:val="single" w:sz="4" w:space="0" w:color="auto"/>
            </w:tcBorders>
          </w:tcPr>
          <w:p w:rsidR="00C91B02" w:rsidRPr="00F06E39" w:rsidRDefault="00C91B02"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689"/>
        </w:trPr>
        <w:tc>
          <w:tcPr>
            <w:tcW w:w="846" w:type="dxa"/>
            <w:tcBorders>
              <w:left w:val="single" w:sz="4" w:space="0" w:color="auto"/>
              <w:right w:val="single" w:sz="4" w:space="0" w:color="auto"/>
            </w:tcBorders>
          </w:tcPr>
          <w:p w:rsidR="00C91B02" w:rsidRPr="00F06E39" w:rsidRDefault="00C91B02"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поновлення сальникових ущільнень</w:t>
            </w:r>
          </w:p>
        </w:tc>
        <w:tc>
          <w:tcPr>
            <w:tcW w:w="2552" w:type="dxa"/>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 але не менше 1 разу на рік</w:t>
            </w:r>
          </w:p>
        </w:tc>
        <w:tc>
          <w:tcPr>
            <w:tcW w:w="1417" w:type="dxa"/>
            <w:tcBorders>
              <w:top w:val="single" w:sz="4" w:space="0" w:color="auto"/>
              <w:left w:val="single" w:sz="4" w:space="0" w:color="auto"/>
              <w:bottom w:val="single" w:sz="4" w:space="0" w:color="auto"/>
              <w:right w:val="single" w:sz="4" w:space="0" w:color="auto"/>
            </w:tcBorders>
          </w:tcPr>
          <w:p w:rsidR="00C91B02" w:rsidRPr="00F06E39" w:rsidRDefault="00C91B02"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557"/>
        </w:trPr>
        <w:tc>
          <w:tcPr>
            <w:tcW w:w="846" w:type="dxa"/>
            <w:tcBorders>
              <w:left w:val="single" w:sz="4" w:space="0" w:color="auto"/>
              <w:right w:val="single" w:sz="4" w:space="0" w:color="auto"/>
            </w:tcBorders>
          </w:tcPr>
          <w:p w:rsidR="00C91B02" w:rsidRPr="00F06E39" w:rsidRDefault="00C91B02"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 xml:space="preserve">укріплення ізоляції </w:t>
            </w:r>
          </w:p>
        </w:tc>
        <w:tc>
          <w:tcPr>
            <w:tcW w:w="2552" w:type="dxa"/>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1 раз на рік</w:t>
            </w:r>
          </w:p>
        </w:tc>
        <w:tc>
          <w:tcPr>
            <w:tcW w:w="1417" w:type="dxa"/>
            <w:tcBorders>
              <w:top w:val="single" w:sz="4" w:space="0" w:color="auto"/>
              <w:left w:val="single" w:sz="4" w:space="0" w:color="auto"/>
              <w:bottom w:val="single" w:sz="4" w:space="0" w:color="auto"/>
              <w:right w:val="single" w:sz="4" w:space="0" w:color="auto"/>
            </w:tcBorders>
          </w:tcPr>
          <w:p w:rsidR="00C91B02" w:rsidRPr="00F06E39" w:rsidRDefault="00C91B02"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565"/>
        </w:trPr>
        <w:tc>
          <w:tcPr>
            <w:tcW w:w="846" w:type="dxa"/>
            <w:tcBorders>
              <w:left w:val="single" w:sz="4" w:space="0" w:color="auto"/>
              <w:right w:val="single" w:sz="4" w:space="0" w:color="auto"/>
            </w:tcBorders>
          </w:tcPr>
          <w:p w:rsidR="00C91B02" w:rsidRPr="00F06E39" w:rsidRDefault="00C91B02"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rPr>
                <w:rFonts w:ascii="Times New Roman" w:hAnsi="Times New Roman" w:cs="Times New Roman"/>
                <w:strike/>
                <w:sz w:val="25"/>
                <w:szCs w:val="25"/>
              </w:rPr>
            </w:pPr>
            <w:r w:rsidRPr="00F06E39">
              <w:rPr>
                <w:rFonts w:ascii="Times New Roman" w:hAnsi="Times New Roman" w:cs="Times New Roman"/>
                <w:sz w:val="25"/>
                <w:szCs w:val="25"/>
                <w:shd w:val="clear" w:color="auto" w:fill="FFFFFF"/>
              </w:rPr>
              <w:t xml:space="preserve">огляд та очищення конденсаційних горщиків, інжекторів, елеваторів, змішувачів, редукційних клапанів, регулювальних кранів та вентилів, засувок, грязьових </w:t>
            </w:r>
            <w:proofErr w:type="spellStart"/>
            <w:r w:rsidRPr="00F06E39">
              <w:rPr>
                <w:rFonts w:ascii="Times New Roman" w:hAnsi="Times New Roman" w:cs="Times New Roman"/>
                <w:sz w:val="25"/>
                <w:szCs w:val="25"/>
                <w:shd w:val="clear" w:color="auto" w:fill="FFFFFF"/>
              </w:rPr>
              <w:t>відстойників</w:t>
            </w:r>
            <w:proofErr w:type="spellEnd"/>
            <w:r w:rsidRPr="00F06E39">
              <w:rPr>
                <w:rFonts w:ascii="Times New Roman" w:hAnsi="Times New Roman" w:cs="Times New Roman"/>
                <w:sz w:val="25"/>
                <w:szCs w:val="25"/>
                <w:shd w:val="clear" w:color="auto" w:fill="FFFFFF"/>
              </w:rPr>
              <w:t>, повітрозбірників, компенсаторів, вантузів</w:t>
            </w:r>
          </w:p>
        </w:tc>
        <w:tc>
          <w:tcPr>
            <w:tcW w:w="2552" w:type="dxa"/>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1 раз на рік до початку опалювального сезону</w:t>
            </w:r>
          </w:p>
        </w:tc>
        <w:tc>
          <w:tcPr>
            <w:tcW w:w="1417" w:type="dxa"/>
            <w:tcBorders>
              <w:top w:val="single" w:sz="4" w:space="0" w:color="auto"/>
              <w:left w:val="single" w:sz="4" w:space="0" w:color="auto"/>
              <w:bottom w:val="single" w:sz="4" w:space="0" w:color="auto"/>
              <w:right w:val="single" w:sz="4" w:space="0" w:color="auto"/>
            </w:tcBorders>
          </w:tcPr>
          <w:p w:rsidR="00C91B02" w:rsidRPr="00F06E39" w:rsidRDefault="00C91B02"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701"/>
        </w:trPr>
        <w:tc>
          <w:tcPr>
            <w:tcW w:w="846" w:type="dxa"/>
            <w:tcBorders>
              <w:left w:val="single" w:sz="4" w:space="0" w:color="auto"/>
              <w:right w:val="single" w:sz="4" w:space="0" w:color="auto"/>
            </w:tcBorders>
          </w:tcPr>
          <w:p w:rsidR="00C91B02" w:rsidRPr="00F06E39" w:rsidRDefault="00C91B02"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rPr>
                <w:rFonts w:ascii="Times New Roman" w:hAnsi="Times New Roman" w:cs="Times New Roman"/>
                <w:sz w:val="25"/>
                <w:szCs w:val="25"/>
                <w:shd w:val="clear" w:color="auto" w:fill="FFFFFF"/>
              </w:rPr>
            </w:pPr>
            <w:r w:rsidRPr="00F06E39">
              <w:rPr>
                <w:rFonts w:ascii="Times New Roman" w:hAnsi="Times New Roman" w:cs="Times New Roman"/>
                <w:sz w:val="25"/>
                <w:szCs w:val="25"/>
                <w:shd w:val="clear" w:color="auto" w:fill="FFFFFF"/>
              </w:rPr>
              <w:t>очищення від накипу запірної арматури</w:t>
            </w:r>
          </w:p>
        </w:tc>
        <w:tc>
          <w:tcPr>
            <w:tcW w:w="2552" w:type="dxa"/>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1 раз на рік до початку опалювального сезону</w:t>
            </w:r>
          </w:p>
        </w:tc>
        <w:tc>
          <w:tcPr>
            <w:tcW w:w="1417" w:type="dxa"/>
            <w:tcBorders>
              <w:top w:val="single" w:sz="4" w:space="0" w:color="auto"/>
              <w:left w:val="single" w:sz="4" w:space="0" w:color="auto"/>
              <w:bottom w:val="single" w:sz="4" w:space="0" w:color="auto"/>
              <w:right w:val="single" w:sz="4" w:space="0" w:color="auto"/>
            </w:tcBorders>
          </w:tcPr>
          <w:p w:rsidR="00C91B02" w:rsidRPr="00F06E39" w:rsidRDefault="00C91B02"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C91B02" w:rsidRPr="00F06E39" w:rsidRDefault="00C91B02"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rPr>
                <w:rFonts w:ascii="Times New Roman" w:hAnsi="Times New Roman" w:cs="Times New Roman"/>
                <w:sz w:val="25"/>
                <w:szCs w:val="25"/>
                <w:shd w:val="clear" w:color="auto" w:fill="FFFFFF"/>
              </w:rPr>
            </w:pPr>
            <w:r w:rsidRPr="00F06E39">
              <w:rPr>
                <w:rFonts w:ascii="Times New Roman" w:hAnsi="Times New Roman" w:cs="Times New Roman"/>
                <w:sz w:val="25"/>
                <w:szCs w:val="25"/>
                <w:shd w:val="clear" w:color="auto" w:fill="FFFFFF"/>
              </w:rPr>
              <w:t>закріплення приладів та трубопроводів</w:t>
            </w:r>
          </w:p>
        </w:tc>
        <w:tc>
          <w:tcPr>
            <w:tcW w:w="2552" w:type="dxa"/>
            <w:tcBorders>
              <w:top w:val="single" w:sz="4" w:space="0" w:color="auto"/>
              <w:left w:val="single" w:sz="4" w:space="0" w:color="auto"/>
              <w:bottom w:val="single" w:sz="4" w:space="0" w:color="auto"/>
              <w:right w:val="single" w:sz="4" w:space="0" w:color="auto"/>
            </w:tcBorders>
            <w:vAlign w:val="center"/>
          </w:tcPr>
          <w:p w:rsidR="00C91B02" w:rsidRPr="00F06E39" w:rsidRDefault="00611060"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w:t>
            </w:r>
            <w:r w:rsidR="00C91B02" w:rsidRPr="00F06E39">
              <w:rPr>
                <w:rFonts w:ascii="Times New Roman" w:hAnsi="Times New Roman" w:cs="Times New Roman"/>
                <w:sz w:val="25"/>
                <w:szCs w:val="25"/>
              </w:rPr>
              <w:t>ності</w:t>
            </w:r>
          </w:p>
        </w:tc>
        <w:tc>
          <w:tcPr>
            <w:tcW w:w="1417" w:type="dxa"/>
            <w:tcBorders>
              <w:top w:val="single" w:sz="4" w:space="0" w:color="auto"/>
              <w:left w:val="single" w:sz="4" w:space="0" w:color="auto"/>
              <w:bottom w:val="single" w:sz="4" w:space="0" w:color="auto"/>
              <w:right w:val="single" w:sz="4" w:space="0" w:color="auto"/>
            </w:tcBorders>
          </w:tcPr>
          <w:p w:rsidR="00C91B02" w:rsidRPr="00F06E39" w:rsidRDefault="00C91B02"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C91B02" w:rsidRPr="00F06E39" w:rsidRDefault="00C91B02"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розконсервація (заповнення системи водою з оглядом)</w:t>
            </w:r>
          </w:p>
        </w:tc>
        <w:tc>
          <w:tcPr>
            <w:tcW w:w="2552" w:type="dxa"/>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1 раз на рік</w:t>
            </w:r>
          </w:p>
        </w:tc>
        <w:tc>
          <w:tcPr>
            <w:tcW w:w="1417" w:type="dxa"/>
            <w:tcBorders>
              <w:top w:val="single" w:sz="4" w:space="0" w:color="auto"/>
              <w:left w:val="single" w:sz="4" w:space="0" w:color="auto"/>
              <w:bottom w:val="single" w:sz="4" w:space="0" w:color="auto"/>
              <w:right w:val="single" w:sz="4" w:space="0" w:color="auto"/>
            </w:tcBorders>
          </w:tcPr>
          <w:p w:rsidR="00C91B02" w:rsidRPr="00F06E39" w:rsidRDefault="00C91B02"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C91B02" w:rsidRPr="00F06E39" w:rsidRDefault="00C91B02"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консервація (спуск води із системи)</w:t>
            </w:r>
          </w:p>
        </w:tc>
        <w:tc>
          <w:tcPr>
            <w:tcW w:w="2552" w:type="dxa"/>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1 раз на рік</w:t>
            </w:r>
          </w:p>
        </w:tc>
        <w:tc>
          <w:tcPr>
            <w:tcW w:w="1417" w:type="dxa"/>
            <w:tcBorders>
              <w:top w:val="single" w:sz="4" w:space="0" w:color="auto"/>
              <w:left w:val="single" w:sz="4" w:space="0" w:color="auto"/>
              <w:bottom w:val="single" w:sz="4" w:space="0" w:color="auto"/>
              <w:right w:val="single" w:sz="4" w:space="0" w:color="auto"/>
            </w:tcBorders>
          </w:tcPr>
          <w:p w:rsidR="00C91B02" w:rsidRPr="00F06E39" w:rsidRDefault="00C91B02"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C91B02" w:rsidRPr="00F06E39" w:rsidRDefault="00C91B02"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оглядання та підтягування на трубах контргайок, муфт або їх заміна</w:t>
            </w:r>
          </w:p>
        </w:tc>
        <w:tc>
          <w:tcPr>
            <w:tcW w:w="2552" w:type="dxa"/>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1 раз на рік</w:t>
            </w:r>
          </w:p>
        </w:tc>
        <w:tc>
          <w:tcPr>
            <w:tcW w:w="1417" w:type="dxa"/>
            <w:tcBorders>
              <w:top w:val="single" w:sz="4" w:space="0" w:color="auto"/>
              <w:left w:val="single" w:sz="4" w:space="0" w:color="auto"/>
              <w:bottom w:val="single" w:sz="4" w:space="0" w:color="auto"/>
              <w:right w:val="single" w:sz="4" w:space="0" w:color="auto"/>
            </w:tcBorders>
          </w:tcPr>
          <w:p w:rsidR="00C91B02" w:rsidRPr="00F06E39" w:rsidRDefault="00C91B02"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C91B02" w:rsidRPr="00F06E39" w:rsidRDefault="00C91B02"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заміна прокладок у фланцевих з’єднаннях та усунення течі</w:t>
            </w:r>
          </w:p>
        </w:tc>
        <w:tc>
          <w:tcPr>
            <w:tcW w:w="2552" w:type="dxa"/>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417" w:type="dxa"/>
            <w:tcBorders>
              <w:top w:val="single" w:sz="4" w:space="0" w:color="auto"/>
              <w:left w:val="single" w:sz="4" w:space="0" w:color="auto"/>
              <w:bottom w:val="single" w:sz="4" w:space="0" w:color="auto"/>
              <w:right w:val="single" w:sz="4" w:space="0" w:color="auto"/>
            </w:tcBorders>
          </w:tcPr>
          <w:p w:rsidR="00C91B02" w:rsidRPr="00F06E39" w:rsidRDefault="00C91B02"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C91B02" w:rsidRPr="00F06E39" w:rsidRDefault="00C91B02"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перевірка контрольно-вимірювальних приладів</w:t>
            </w:r>
          </w:p>
        </w:tc>
        <w:tc>
          <w:tcPr>
            <w:tcW w:w="2552" w:type="dxa"/>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відповідно до паспорта (інструкції)</w:t>
            </w:r>
          </w:p>
        </w:tc>
        <w:tc>
          <w:tcPr>
            <w:tcW w:w="1417" w:type="dxa"/>
            <w:tcBorders>
              <w:top w:val="single" w:sz="4" w:space="0" w:color="auto"/>
              <w:left w:val="single" w:sz="4" w:space="0" w:color="auto"/>
              <w:bottom w:val="single" w:sz="4" w:space="0" w:color="auto"/>
              <w:right w:val="single" w:sz="4" w:space="0" w:color="auto"/>
            </w:tcBorders>
          </w:tcPr>
          <w:p w:rsidR="00C91B02" w:rsidRPr="00F06E39" w:rsidRDefault="00C91B02"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C91B02" w:rsidRPr="00F06E39" w:rsidRDefault="00C91B02"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shd w:val="clear" w:color="auto" w:fill="FFFFFF"/>
              </w:rPr>
              <w:t>очищення від бруду та іржі розширювального бака, часткове відновлення його теплоізоляції</w:t>
            </w:r>
          </w:p>
        </w:tc>
        <w:tc>
          <w:tcPr>
            <w:tcW w:w="2552" w:type="dxa"/>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1 раз на рік до початку опалювального сезону</w:t>
            </w:r>
          </w:p>
        </w:tc>
        <w:tc>
          <w:tcPr>
            <w:tcW w:w="1417" w:type="dxa"/>
            <w:tcBorders>
              <w:top w:val="single" w:sz="4" w:space="0" w:color="auto"/>
              <w:left w:val="single" w:sz="4" w:space="0" w:color="auto"/>
              <w:bottom w:val="single" w:sz="4" w:space="0" w:color="auto"/>
              <w:right w:val="single" w:sz="4" w:space="0" w:color="auto"/>
            </w:tcBorders>
          </w:tcPr>
          <w:p w:rsidR="00C91B02" w:rsidRPr="00F06E39" w:rsidRDefault="00C91B02"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C91B02" w:rsidRPr="00F06E39" w:rsidRDefault="00C91B02"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 xml:space="preserve">перевірка на прогрівання опалювальних приладів з регулюванням та усунення повітряної пробки </w:t>
            </w:r>
          </w:p>
        </w:tc>
        <w:tc>
          <w:tcPr>
            <w:tcW w:w="2552" w:type="dxa"/>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 але не менше 1 разу на рік</w:t>
            </w:r>
          </w:p>
        </w:tc>
        <w:tc>
          <w:tcPr>
            <w:tcW w:w="1417" w:type="dxa"/>
            <w:tcBorders>
              <w:top w:val="single" w:sz="4" w:space="0" w:color="auto"/>
              <w:left w:val="single" w:sz="4" w:space="0" w:color="auto"/>
              <w:bottom w:val="single" w:sz="4" w:space="0" w:color="auto"/>
              <w:right w:val="single" w:sz="4" w:space="0" w:color="auto"/>
            </w:tcBorders>
          </w:tcPr>
          <w:p w:rsidR="00C91B02" w:rsidRPr="00F06E39" w:rsidRDefault="00C91B02"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C91B02" w:rsidRPr="00F06E39" w:rsidRDefault="00C91B02"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підготовка до опалювального періоду (складання не пізніше 1 травня графіка підготовки об’єкта до опалювального періоду на підставі наданого теплопостачальною організацією розрахунку гідравлічного режиму роботи систем теплопостачання по кожному будинку, фактичних і розрахункових даних на звужуючі пристрої (сопла) на опалювальний сезон; періодичне інформування співвласників про його виконання; складання паспорту готовності об’єкта до опалювального періоду)</w:t>
            </w:r>
          </w:p>
        </w:tc>
        <w:tc>
          <w:tcPr>
            <w:tcW w:w="2552" w:type="dxa"/>
            <w:tcBorders>
              <w:top w:val="single" w:sz="4" w:space="0" w:color="auto"/>
              <w:left w:val="single" w:sz="4" w:space="0" w:color="auto"/>
              <w:bottom w:val="single" w:sz="4" w:space="0" w:color="auto"/>
              <w:right w:val="single" w:sz="4" w:space="0" w:color="auto"/>
            </w:tcBorders>
            <w:vAlign w:val="center"/>
          </w:tcPr>
          <w:p w:rsidR="00C91B02" w:rsidRPr="00F06E39" w:rsidRDefault="00C91B02"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1 раз на рік</w:t>
            </w:r>
          </w:p>
        </w:tc>
        <w:tc>
          <w:tcPr>
            <w:tcW w:w="1417" w:type="dxa"/>
            <w:tcBorders>
              <w:top w:val="single" w:sz="4" w:space="0" w:color="auto"/>
              <w:left w:val="single" w:sz="4" w:space="0" w:color="auto"/>
              <w:bottom w:val="single" w:sz="4" w:space="0" w:color="auto"/>
              <w:right w:val="single" w:sz="4" w:space="0" w:color="auto"/>
            </w:tcBorders>
          </w:tcPr>
          <w:p w:rsidR="00C91B02" w:rsidRPr="00F06E39" w:rsidRDefault="00C91B02"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right w:val="single" w:sz="4" w:space="0" w:color="auto"/>
            </w:tcBorders>
          </w:tcPr>
          <w:p w:rsidR="00526DC6" w:rsidRPr="00F06E39" w:rsidRDefault="00526DC6" w:rsidP="0061106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1.1.4.</w:t>
            </w:r>
          </w:p>
        </w:tc>
        <w:tc>
          <w:tcPr>
            <w:tcW w:w="5386" w:type="dxa"/>
            <w:gridSpan w:val="2"/>
            <w:tcBorders>
              <w:top w:val="single" w:sz="4" w:space="0" w:color="auto"/>
              <w:left w:val="single" w:sz="4" w:space="0" w:color="auto"/>
              <w:bottom w:val="single" w:sz="4" w:space="0" w:color="auto"/>
              <w:right w:val="single" w:sz="4" w:space="0" w:color="auto"/>
            </w:tcBorders>
          </w:tcPr>
          <w:p w:rsidR="00526DC6" w:rsidRPr="00F06E39" w:rsidRDefault="00526DC6"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b/>
                <w:i/>
                <w:iCs/>
                <w:sz w:val="25"/>
                <w:szCs w:val="25"/>
              </w:rPr>
              <w:t>технічне обслуговування систем гарячого водопостачання</w:t>
            </w:r>
            <w:r w:rsidR="00146020" w:rsidRPr="00F06E39">
              <w:rPr>
                <w:rFonts w:ascii="Times New Roman" w:hAnsi="Times New Roman" w:cs="Times New Roman"/>
                <w:sz w:val="25"/>
                <w:szCs w:val="25"/>
              </w:rPr>
              <w:t>:</w:t>
            </w:r>
          </w:p>
        </w:tc>
        <w:tc>
          <w:tcPr>
            <w:tcW w:w="2552" w:type="dxa"/>
            <w:tcBorders>
              <w:top w:val="single" w:sz="4" w:space="0" w:color="auto"/>
              <w:left w:val="single" w:sz="4" w:space="0" w:color="auto"/>
              <w:bottom w:val="single" w:sz="4" w:space="0" w:color="auto"/>
              <w:right w:val="single" w:sz="4" w:space="0" w:color="auto"/>
            </w:tcBorders>
            <w:vAlign w:val="center"/>
          </w:tcPr>
          <w:p w:rsidR="00526DC6" w:rsidRPr="00F06E39" w:rsidRDefault="00526DC6" w:rsidP="0061106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цілодобово</w:t>
            </w:r>
          </w:p>
        </w:tc>
        <w:tc>
          <w:tcPr>
            <w:tcW w:w="1417" w:type="dxa"/>
            <w:tcBorders>
              <w:top w:val="single" w:sz="4" w:space="0" w:color="auto"/>
              <w:left w:val="single" w:sz="4" w:space="0" w:color="auto"/>
              <w:bottom w:val="single" w:sz="4" w:space="0" w:color="auto"/>
              <w:right w:val="single" w:sz="4" w:space="0" w:color="auto"/>
            </w:tcBorders>
          </w:tcPr>
          <w:p w:rsidR="00526DC6" w:rsidRPr="00F06E39" w:rsidRDefault="00526DC6"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right w:val="single" w:sz="4" w:space="0" w:color="auto"/>
            </w:tcBorders>
          </w:tcPr>
          <w:p w:rsidR="00526DC6" w:rsidRPr="00F06E39" w:rsidRDefault="00526DC6"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526DC6" w:rsidRPr="00F06E39" w:rsidRDefault="00526DC6"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w:t>
            </w:r>
          </w:p>
        </w:tc>
        <w:tc>
          <w:tcPr>
            <w:tcW w:w="2552" w:type="dxa"/>
            <w:tcBorders>
              <w:top w:val="single" w:sz="4" w:space="0" w:color="auto"/>
              <w:left w:val="single" w:sz="4" w:space="0" w:color="auto"/>
              <w:bottom w:val="single" w:sz="4" w:space="0" w:color="auto"/>
              <w:right w:val="single" w:sz="4" w:space="0" w:color="auto"/>
            </w:tcBorders>
            <w:vAlign w:val="center"/>
          </w:tcPr>
          <w:p w:rsidR="00526DC6" w:rsidRPr="00F06E39" w:rsidRDefault="00526DC6"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2 рази на рік*</w:t>
            </w:r>
          </w:p>
        </w:tc>
        <w:tc>
          <w:tcPr>
            <w:tcW w:w="1417" w:type="dxa"/>
            <w:tcBorders>
              <w:top w:val="single" w:sz="4" w:space="0" w:color="auto"/>
              <w:left w:val="single" w:sz="4" w:space="0" w:color="auto"/>
              <w:bottom w:val="single" w:sz="4" w:space="0" w:color="auto"/>
              <w:right w:val="single" w:sz="4" w:space="0" w:color="auto"/>
            </w:tcBorders>
          </w:tcPr>
          <w:p w:rsidR="00526DC6" w:rsidRPr="00F06E39" w:rsidRDefault="00526DC6"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526DC6" w:rsidRPr="00F06E39" w:rsidRDefault="00526DC6"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526DC6" w:rsidRPr="00F06E39" w:rsidRDefault="00526DC6"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регулювання та гідравлічне випробування</w:t>
            </w:r>
          </w:p>
          <w:p w:rsidR="00526DC6" w:rsidRPr="00F06E39" w:rsidRDefault="00526DC6" w:rsidP="00611060">
            <w:pPr>
              <w:spacing w:after="0" w:line="240" w:lineRule="auto"/>
              <w:rPr>
                <w:rFonts w:ascii="Times New Roman" w:hAnsi="Times New Roman" w:cs="Times New Roman"/>
                <w:sz w:val="25"/>
                <w:szCs w:val="25"/>
              </w:rPr>
            </w:pPr>
          </w:p>
        </w:tc>
        <w:tc>
          <w:tcPr>
            <w:tcW w:w="2552" w:type="dxa"/>
            <w:tcBorders>
              <w:top w:val="single" w:sz="4" w:space="0" w:color="auto"/>
              <w:left w:val="single" w:sz="4" w:space="0" w:color="auto"/>
              <w:bottom w:val="single" w:sz="4" w:space="0" w:color="auto"/>
              <w:right w:val="single" w:sz="4" w:space="0" w:color="auto"/>
            </w:tcBorders>
            <w:vAlign w:val="center"/>
          </w:tcPr>
          <w:p w:rsidR="00526DC6" w:rsidRPr="00F06E39" w:rsidRDefault="00526DC6" w:rsidP="00611060">
            <w:pPr>
              <w:spacing w:after="0" w:line="240" w:lineRule="auto"/>
              <w:jc w:val="both"/>
              <w:rPr>
                <w:rFonts w:ascii="Times New Roman" w:hAnsi="Times New Roman" w:cs="Times New Roman"/>
                <w:strike/>
                <w:sz w:val="25"/>
                <w:szCs w:val="25"/>
              </w:rPr>
            </w:pPr>
            <w:r w:rsidRPr="00F06E39">
              <w:rPr>
                <w:rFonts w:ascii="Times New Roman" w:hAnsi="Times New Roman" w:cs="Times New Roman"/>
                <w:sz w:val="25"/>
                <w:szCs w:val="25"/>
              </w:rPr>
              <w:t>1 раз на рік до початку опалювального сезону</w:t>
            </w:r>
          </w:p>
        </w:tc>
        <w:tc>
          <w:tcPr>
            <w:tcW w:w="1417" w:type="dxa"/>
            <w:tcBorders>
              <w:top w:val="single" w:sz="4" w:space="0" w:color="auto"/>
              <w:left w:val="single" w:sz="4" w:space="0" w:color="auto"/>
              <w:bottom w:val="single" w:sz="4" w:space="0" w:color="auto"/>
              <w:right w:val="single" w:sz="4" w:space="0" w:color="auto"/>
            </w:tcBorders>
          </w:tcPr>
          <w:p w:rsidR="00526DC6" w:rsidRPr="00F06E39" w:rsidRDefault="00526DC6"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526DC6" w:rsidRPr="00F06E39" w:rsidRDefault="00526DC6"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526DC6" w:rsidRPr="00F06E39" w:rsidRDefault="00526DC6"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регулювання систем триходових кранів</w:t>
            </w:r>
          </w:p>
        </w:tc>
        <w:tc>
          <w:tcPr>
            <w:tcW w:w="2552" w:type="dxa"/>
            <w:tcBorders>
              <w:top w:val="single" w:sz="4" w:space="0" w:color="auto"/>
              <w:left w:val="single" w:sz="4" w:space="0" w:color="auto"/>
              <w:bottom w:val="single" w:sz="4" w:space="0" w:color="auto"/>
              <w:right w:val="single" w:sz="4" w:space="0" w:color="auto"/>
            </w:tcBorders>
            <w:vAlign w:val="center"/>
          </w:tcPr>
          <w:p w:rsidR="00526DC6" w:rsidRPr="00F06E39" w:rsidRDefault="00526DC6"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417" w:type="dxa"/>
            <w:tcBorders>
              <w:top w:val="single" w:sz="4" w:space="0" w:color="auto"/>
              <w:left w:val="single" w:sz="4" w:space="0" w:color="auto"/>
              <w:bottom w:val="single" w:sz="4" w:space="0" w:color="auto"/>
              <w:right w:val="single" w:sz="4" w:space="0" w:color="auto"/>
            </w:tcBorders>
          </w:tcPr>
          <w:p w:rsidR="00526DC6" w:rsidRPr="00F06E39" w:rsidRDefault="00526DC6"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526DC6" w:rsidRPr="00F06E39" w:rsidRDefault="00526DC6"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526DC6" w:rsidRPr="00F06E39" w:rsidRDefault="00526DC6"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поновлення сальникових ущільнень та ущільнення згонів</w:t>
            </w:r>
          </w:p>
        </w:tc>
        <w:tc>
          <w:tcPr>
            <w:tcW w:w="2552" w:type="dxa"/>
            <w:tcBorders>
              <w:top w:val="single" w:sz="4" w:space="0" w:color="auto"/>
              <w:left w:val="single" w:sz="4" w:space="0" w:color="auto"/>
              <w:bottom w:val="single" w:sz="4" w:space="0" w:color="auto"/>
              <w:right w:val="single" w:sz="4" w:space="0" w:color="auto"/>
            </w:tcBorders>
            <w:vAlign w:val="center"/>
          </w:tcPr>
          <w:p w:rsidR="00526DC6" w:rsidRPr="00F06E39" w:rsidRDefault="00526DC6" w:rsidP="00611060">
            <w:pPr>
              <w:spacing w:after="0" w:line="240" w:lineRule="auto"/>
              <w:jc w:val="both"/>
              <w:rPr>
                <w:rFonts w:ascii="Times New Roman" w:hAnsi="Times New Roman" w:cs="Times New Roman"/>
                <w:strike/>
                <w:sz w:val="25"/>
                <w:szCs w:val="25"/>
              </w:rPr>
            </w:pPr>
            <w:r w:rsidRPr="00F06E39">
              <w:rPr>
                <w:rFonts w:ascii="Times New Roman" w:hAnsi="Times New Roman" w:cs="Times New Roman"/>
                <w:sz w:val="25"/>
                <w:szCs w:val="25"/>
              </w:rPr>
              <w:t>у разі необхідності, але не менше 1 разу на рік</w:t>
            </w:r>
          </w:p>
        </w:tc>
        <w:tc>
          <w:tcPr>
            <w:tcW w:w="1417" w:type="dxa"/>
            <w:tcBorders>
              <w:top w:val="single" w:sz="4" w:space="0" w:color="auto"/>
              <w:left w:val="single" w:sz="4" w:space="0" w:color="auto"/>
              <w:bottom w:val="single" w:sz="4" w:space="0" w:color="auto"/>
              <w:right w:val="single" w:sz="4" w:space="0" w:color="auto"/>
            </w:tcBorders>
          </w:tcPr>
          <w:p w:rsidR="00526DC6" w:rsidRPr="00F06E39" w:rsidRDefault="00526DC6"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526DC6" w:rsidRPr="00F06E39" w:rsidRDefault="00526DC6"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526DC6" w:rsidRPr="00F06E39" w:rsidRDefault="00526DC6"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притирання пробкових кранів та змішувачів</w:t>
            </w:r>
          </w:p>
        </w:tc>
        <w:tc>
          <w:tcPr>
            <w:tcW w:w="2552" w:type="dxa"/>
            <w:tcBorders>
              <w:top w:val="single" w:sz="4" w:space="0" w:color="auto"/>
              <w:left w:val="single" w:sz="4" w:space="0" w:color="auto"/>
              <w:bottom w:val="single" w:sz="4" w:space="0" w:color="auto"/>
              <w:right w:val="single" w:sz="4" w:space="0" w:color="auto"/>
            </w:tcBorders>
            <w:vAlign w:val="center"/>
          </w:tcPr>
          <w:p w:rsidR="00526DC6" w:rsidRPr="00F06E39" w:rsidRDefault="00526DC6"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417" w:type="dxa"/>
            <w:tcBorders>
              <w:top w:val="single" w:sz="4" w:space="0" w:color="auto"/>
              <w:left w:val="single" w:sz="4" w:space="0" w:color="auto"/>
              <w:bottom w:val="single" w:sz="4" w:space="0" w:color="auto"/>
              <w:right w:val="single" w:sz="4" w:space="0" w:color="auto"/>
            </w:tcBorders>
          </w:tcPr>
          <w:p w:rsidR="00526DC6" w:rsidRPr="00F06E39" w:rsidRDefault="00526DC6"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526DC6" w:rsidRPr="00F06E39" w:rsidRDefault="00526DC6"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526DC6" w:rsidRPr="00F06E39" w:rsidRDefault="00526DC6"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 xml:space="preserve">укріплення ізоляції трубопроводів </w:t>
            </w:r>
          </w:p>
        </w:tc>
        <w:tc>
          <w:tcPr>
            <w:tcW w:w="2552" w:type="dxa"/>
            <w:tcBorders>
              <w:top w:val="single" w:sz="4" w:space="0" w:color="auto"/>
              <w:left w:val="single" w:sz="4" w:space="0" w:color="auto"/>
              <w:bottom w:val="single" w:sz="4" w:space="0" w:color="auto"/>
              <w:right w:val="single" w:sz="4" w:space="0" w:color="auto"/>
            </w:tcBorders>
            <w:vAlign w:val="center"/>
          </w:tcPr>
          <w:p w:rsidR="00526DC6" w:rsidRPr="00F06E39" w:rsidRDefault="00526DC6"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417" w:type="dxa"/>
            <w:tcBorders>
              <w:top w:val="single" w:sz="4" w:space="0" w:color="auto"/>
              <w:left w:val="single" w:sz="4" w:space="0" w:color="auto"/>
              <w:bottom w:val="single" w:sz="4" w:space="0" w:color="auto"/>
              <w:right w:val="single" w:sz="4" w:space="0" w:color="auto"/>
            </w:tcBorders>
          </w:tcPr>
          <w:p w:rsidR="00526DC6" w:rsidRPr="00F06E39" w:rsidRDefault="00526DC6"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526DC6" w:rsidRPr="00F06E39" w:rsidRDefault="00526DC6"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526DC6" w:rsidRPr="00F06E39" w:rsidRDefault="00526DC6"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 xml:space="preserve">огляд та очищення грязьовиків, </w:t>
            </w:r>
            <w:proofErr w:type="spellStart"/>
            <w:r w:rsidRPr="00F06E39">
              <w:rPr>
                <w:rFonts w:ascii="Times New Roman" w:hAnsi="Times New Roman" w:cs="Times New Roman"/>
                <w:sz w:val="25"/>
                <w:szCs w:val="25"/>
              </w:rPr>
              <w:t>повітрязбирачів</w:t>
            </w:r>
            <w:proofErr w:type="spellEnd"/>
            <w:r w:rsidRPr="00F06E39">
              <w:rPr>
                <w:rFonts w:ascii="Times New Roman" w:hAnsi="Times New Roman" w:cs="Times New Roman"/>
                <w:sz w:val="25"/>
                <w:szCs w:val="25"/>
              </w:rPr>
              <w:t>, вантузів, компенсаторів регулювання кранів, вентилів, засувок</w:t>
            </w:r>
          </w:p>
        </w:tc>
        <w:tc>
          <w:tcPr>
            <w:tcW w:w="2552" w:type="dxa"/>
            <w:tcBorders>
              <w:top w:val="single" w:sz="4" w:space="0" w:color="auto"/>
              <w:left w:val="single" w:sz="4" w:space="0" w:color="auto"/>
              <w:bottom w:val="single" w:sz="4" w:space="0" w:color="auto"/>
              <w:right w:val="single" w:sz="4" w:space="0" w:color="auto"/>
            </w:tcBorders>
            <w:vAlign w:val="center"/>
          </w:tcPr>
          <w:p w:rsidR="00526DC6" w:rsidRPr="00F06E39" w:rsidRDefault="00526DC6"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1 раз на рік до початку опалювального сезону</w:t>
            </w:r>
          </w:p>
        </w:tc>
        <w:tc>
          <w:tcPr>
            <w:tcW w:w="1417" w:type="dxa"/>
            <w:tcBorders>
              <w:top w:val="single" w:sz="4" w:space="0" w:color="auto"/>
              <w:left w:val="single" w:sz="4" w:space="0" w:color="auto"/>
              <w:bottom w:val="single" w:sz="4" w:space="0" w:color="auto"/>
              <w:right w:val="single" w:sz="4" w:space="0" w:color="auto"/>
            </w:tcBorders>
          </w:tcPr>
          <w:p w:rsidR="00526DC6" w:rsidRPr="00F06E39" w:rsidRDefault="00526DC6"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526DC6" w:rsidRPr="00F06E39" w:rsidRDefault="00526DC6"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526DC6" w:rsidRPr="00F06E39" w:rsidRDefault="00526DC6"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очищення від накипу бойлерів, водопідігрівачів, змійовиків, запірної арматури</w:t>
            </w:r>
          </w:p>
        </w:tc>
        <w:tc>
          <w:tcPr>
            <w:tcW w:w="2552" w:type="dxa"/>
            <w:tcBorders>
              <w:top w:val="single" w:sz="4" w:space="0" w:color="auto"/>
              <w:left w:val="single" w:sz="4" w:space="0" w:color="auto"/>
              <w:bottom w:val="single" w:sz="4" w:space="0" w:color="auto"/>
              <w:right w:val="single" w:sz="4" w:space="0" w:color="auto"/>
            </w:tcBorders>
            <w:vAlign w:val="center"/>
          </w:tcPr>
          <w:p w:rsidR="00526DC6" w:rsidRPr="00F06E39" w:rsidRDefault="00526DC6"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 але не менше 1 разу на 2 роки</w:t>
            </w:r>
          </w:p>
        </w:tc>
        <w:tc>
          <w:tcPr>
            <w:tcW w:w="1417" w:type="dxa"/>
            <w:tcBorders>
              <w:top w:val="single" w:sz="4" w:space="0" w:color="auto"/>
              <w:left w:val="single" w:sz="4" w:space="0" w:color="auto"/>
              <w:bottom w:val="single" w:sz="4" w:space="0" w:color="auto"/>
              <w:right w:val="single" w:sz="4" w:space="0" w:color="auto"/>
            </w:tcBorders>
          </w:tcPr>
          <w:p w:rsidR="00526DC6" w:rsidRPr="00F06E39" w:rsidRDefault="00526DC6"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526DC6" w:rsidRPr="00F06E39" w:rsidRDefault="00526DC6"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526DC6" w:rsidRPr="00F06E39" w:rsidRDefault="00526DC6"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закріплення приладів і трубопроводів</w:t>
            </w:r>
          </w:p>
        </w:tc>
        <w:tc>
          <w:tcPr>
            <w:tcW w:w="2552" w:type="dxa"/>
            <w:tcBorders>
              <w:top w:val="single" w:sz="4" w:space="0" w:color="auto"/>
              <w:left w:val="single" w:sz="4" w:space="0" w:color="auto"/>
              <w:bottom w:val="single" w:sz="4" w:space="0" w:color="auto"/>
              <w:right w:val="single" w:sz="4" w:space="0" w:color="auto"/>
            </w:tcBorders>
            <w:vAlign w:val="center"/>
          </w:tcPr>
          <w:p w:rsidR="00526DC6" w:rsidRPr="00F06E39" w:rsidRDefault="00526DC6"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417" w:type="dxa"/>
            <w:tcBorders>
              <w:top w:val="single" w:sz="4" w:space="0" w:color="auto"/>
              <w:left w:val="single" w:sz="4" w:space="0" w:color="auto"/>
              <w:bottom w:val="single" w:sz="4" w:space="0" w:color="auto"/>
              <w:right w:val="single" w:sz="4" w:space="0" w:color="auto"/>
            </w:tcBorders>
          </w:tcPr>
          <w:p w:rsidR="00526DC6" w:rsidRPr="00F06E39" w:rsidRDefault="00526DC6"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526DC6" w:rsidRPr="00F06E39" w:rsidRDefault="00526DC6"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526DC6" w:rsidRPr="00F06E39" w:rsidRDefault="00526DC6"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усунення засмічень мереж</w:t>
            </w:r>
          </w:p>
        </w:tc>
        <w:tc>
          <w:tcPr>
            <w:tcW w:w="2552" w:type="dxa"/>
            <w:tcBorders>
              <w:top w:val="single" w:sz="4" w:space="0" w:color="auto"/>
              <w:left w:val="single" w:sz="4" w:space="0" w:color="auto"/>
              <w:bottom w:val="single" w:sz="4" w:space="0" w:color="auto"/>
              <w:right w:val="single" w:sz="4" w:space="0" w:color="auto"/>
            </w:tcBorders>
            <w:vAlign w:val="center"/>
          </w:tcPr>
          <w:p w:rsidR="00526DC6" w:rsidRPr="00F06E39" w:rsidRDefault="00526DC6"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417" w:type="dxa"/>
            <w:tcBorders>
              <w:top w:val="single" w:sz="4" w:space="0" w:color="auto"/>
              <w:left w:val="single" w:sz="4" w:space="0" w:color="auto"/>
              <w:bottom w:val="single" w:sz="4" w:space="0" w:color="auto"/>
              <w:right w:val="single" w:sz="4" w:space="0" w:color="auto"/>
            </w:tcBorders>
          </w:tcPr>
          <w:p w:rsidR="00526DC6" w:rsidRPr="00F06E39" w:rsidRDefault="00526DC6"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526DC6" w:rsidRPr="00F06E39" w:rsidRDefault="00526DC6"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526DC6" w:rsidRPr="00F06E39" w:rsidRDefault="00526DC6"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 xml:space="preserve">тимчасове </w:t>
            </w:r>
            <w:proofErr w:type="spellStart"/>
            <w:r w:rsidRPr="00F06E39">
              <w:rPr>
                <w:rFonts w:ascii="Times New Roman" w:hAnsi="Times New Roman" w:cs="Times New Roman"/>
                <w:sz w:val="25"/>
                <w:szCs w:val="25"/>
              </w:rPr>
              <w:t>зашпарування</w:t>
            </w:r>
            <w:proofErr w:type="spellEnd"/>
            <w:r w:rsidRPr="00F06E39">
              <w:rPr>
                <w:rFonts w:ascii="Times New Roman" w:hAnsi="Times New Roman" w:cs="Times New Roman"/>
                <w:sz w:val="25"/>
                <w:szCs w:val="25"/>
              </w:rPr>
              <w:t xml:space="preserve"> свища (тріщини)</w:t>
            </w:r>
          </w:p>
        </w:tc>
        <w:tc>
          <w:tcPr>
            <w:tcW w:w="2552" w:type="dxa"/>
            <w:tcBorders>
              <w:top w:val="single" w:sz="4" w:space="0" w:color="auto"/>
              <w:left w:val="single" w:sz="4" w:space="0" w:color="auto"/>
              <w:bottom w:val="single" w:sz="4" w:space="0" w:color="auto"/>
              <w:right w:val="single" w:sz="4" w:space="0" w:color="auto"/>
            </w:tcBorders>
            <w:vAlign w:val="center"/>
          </w:tcPr>
          <w:p w:rsidR="00526DC6" w:rsidRPr="00F06E39" w:rsidRDefault="00526DC6"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417" w:type="dxa"/>
            <w:tcBorders>
              <w:top w:val="single" w:sz="4" w:space="0" w:color="auto"/>
              <w:left w:val="single" w:sz="4" w:space="0" w:color="auto"/>
              <w:bottom w:val="single" w:sz="4" w:space="0" w:color="auto"/>
              <w:right w:val="single" w:sz="4" w:space="0" w:color="auto"/>
            </w:tcBorders>
          </w:tcPr>
          <w:p w:rsidR="00526DC6" w:rsidRPr="00F06E39" w:rsidRDefault="00526DC6"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left w:val="single" w:sz="4" w:space="0" w:color="auto"/>
              <w:bottom w:val="single" w:sz="4" w:space="0" w:color="auto"/>
              <w:right w:val="single" w:sz="4" w:space="0" w:color="auto"/>
            </w:tcBorders>
          </w:tcPr>
          <w:p w:rsidR="00526DC6" w:rsidRPr="00F06E39" w:rsidRDefault="00526DC6"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526DC6" w:rsidRPr="00F06E39" w:rsidRDefault="00526DC6"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очищення фільтра</w:t>
            </w:r>
          </w:p>
        </w:tc>
        <w:tc>
          <w:tcPr>
            <w:tcW w:w="2552" w:type="dxa"/>
            <w:tcBorders>
              <w:top w:val="single" w:sz="4" w:space="0" w:color="auto"/>
              <w:left w:val="single" w:sz="4" w:space="0" w:color="auto"/>
              <w:bottom w:val="single" w:sz="4" w:space="0" w:color="auto"/>
              <w:right w:val="single" w:sz="4" w:space="0" w:color="auto"/>
            </w:tcBorders>
            <w:vAlign w:val="center"/>
          </w:tcPr>
          <w:p w:rsidR="00526DC6" w:rsidRPr="00F06E39" w:rsidRDefault="00526DC6"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 але не менше 2 разів на рік</w:t>
            </w:r>
          </w:p>
        </w:tc>
        <w:tc>
          <w:tcPr>
            <w:tcW w:w="1417" w:type="dxa"/>
            <w:tcBorders>
              <w:top w:val="single" w:sz="4" w:space="0" w:color="auto"/>
              <w:left w:val="single" w:sz="4" w:space="0" w:color="auto"/>
              <w:bottom w:val="single" w:sz="4" w:space="0" w:color="auto"/>
              <w:right w:val="single" w:sz="4" w:space="0" w:color="auto"/>
            </w:tcBorders>
          </w:tcPr>
          <w:p w:rsidR="00526DC6" w:rsidRPr="00F06E39" w:rsidRDefault="00526DC6"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bottom w:val="single" w:sz="4" w:space="0" w:color="auto"/>
              <w:right w:val="single" w:sz="4" w:space="0" w:color="auto"/>
            </w:tcBorders>
            <w:vAlign w:val="center"/>
          </w:tcPr>
          <w:p w:rsidR="00795D1E" w:rsidRPr="00F06E39" w:rsidRDefault="00795D1E" w:rsidP="0061106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1.1.5.</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795D1E" w:rsidRPr="00F06E39" w:rsidRDefault="00D87F9C" w:rsidP="00611060">
            <w:pPr>
              <w:spacing w:after="0" w:line="240" w:lineRule="auto"/>
              <w:jc w:val="both"/>
              <w:rPr>
                <w:rFonts w:ascii="Times New Roman" w:hAnsi="Times New Roman" w:cs="Times New Roman"/>
                <w:b/>
                <w:i/>
                <w:iCs/>
                <w:sz w:val="25"/>
                <w:szCs w:val="25"/>
              </w:rPr>
            </w:pPr>
            <w:r w:rsidRPr="00F06E39">
              <w:rPr>
                <w:rFonts w:ascii="Times New Roman" w:hAnsi="Times New Roman" w:cs="Times New Roman"/>
                <w:b/>
                <w:i/>
                <w:iCs/>
                <w:sz w:val="25"/>
                <w:szCs w:val="25"/>
              </w:rPr>
              <w:t xml:space="preserve">технічне обслуговування систем </w:t>
            </w:r>
            <w:r w:rsidR="00795D1E" w:rsidRPr="00F06E39">
              <w:rPr>
                <w:rFonts w:ascii="Times New Roman" w:hAnsi="Times New Roman" w:cs="Times New Roman"/>
                <w:b/>
                <w:i/>
                <w:iCs/>
                <w:sz w:val="25"/>
                <w:szCs w:val="25"/>
              </w:rPr>
              <w:t>зливової каналізації:</w:t>
            </w:r>
          </w:p>
        </w:tc>
        <w:tc>
          <w:tcPr>
            <w:tcW w:w="2552" w:type="dxa"/>
            <w:tcBorders>
              <w:top w:val="single" w:sz="4" w:space="0" w:color="auto"/>
              <w:left w:val="single" w:sz="4" w:space="0" w:color="auto"/>
              <w:bottom w:val="single" w:sz="4" w:space="0" w:color="auto"/>
              <w:right w:val="single" w:sz="4" w:space="0" w:color="auto"/>
            </w:tcBorders>
            <w:vAlign w:val="center"/>
          </w:tcPr>
          <w:p w:rsidR="00795D1E" w:rsidRPr="00F06E39" w:rsidRDefault="00795D1E" w:rsidP="0061106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 </w:t>
            </w:r>
          </w:p>
        </w:tc>
        <w:tc>
          <w:tcPr>
            <w:tcW w:w="1417" w:type="dxa"/>
            <w:tcBorders>
              <w:top w:val="single" w:sz="4" w:space="0" w:color="auto"/>
              <w:left w:val="single" w:sz="4" w:space="0" w:color="auto"/>
              <w:bottom w:val="single" w:sz="4" w:space="0" w:color="auto"/>
              <w:right w:val="single" w:sz="4" w:space="0" w:color="auto"/>
            </w:tcBorders>
          </w:tcPr>
          <w:p w:rsidR="00795D1E" w:rsidRPr="00F06E39" w:rsidRDefault="00795D1E"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vMerge w:val="restart"/>
            <w:tcBorders>
              <w:top w:val="single" w:sz="4" w:space="0" w:color="auto"/>
              <w:left w:val="single" w:sz="4" w:space="0" w:color="auto"/>
              <w:right w:val="single" w:sz="4" w:space="0" w:color="auto"/>
            </w:tcBorders>
          </w:tcPr>
          <w:p w:rsidR="00037F52" w:rsidRPr="00F06E39" w:rsidRDefault="00037F52"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037F52" w:rsidRPr="00F06E39" w:rsidRDefault="00037F52"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 xml:space="preserve">проведення загальних та профілактичних оглядів системи зливової каналізації, перевірка стану трубопроводів, кріплень сифонів тощо </w:t>
            </w:r>
          </w:p>
        </w:tc>
        <w:tc>
          <w:tcPr>
            <w:tcW w:w="2552" w:type="dxa"/>
            <w:tcBorders>
              <w:top w:val="single" w:sz="4" w:space="0" w:color="auto"/>
              <w:left w:val="single" w:sz="4" w:space="0" w:color="auto"/>
              <w:bottom w:val="single" w:sz="4" w:space="0" w:color="auto"/>
              <w:right w:val="single" w:sz="4" w:space="0" w:color="auto"/>
            </w:tcBorders>
            <w:vAlign w:val="center"/>
          </w:tcPr>
          <w:p w:rsidR="00037F52" w:rsidRPr="00F06E39" w:rsidRDefault="00037F52"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2 рази на рік</w:t>
            </w:r>
          </w:p>
        </w:tc>
        <w:tc>
          <w:tcPr>
            <w:tcW w:w="1417" w:type="dxa"/>
            <w:tcBorders>
              <w:top w:val="single" w:sz="4" w:space="0" w:color="auto"/>
              <w:left w:val="single" w:sz="4" w:space="0" w:color="auto"/>
              <w:bottom w:val="single" w:sz="4" w:space="0" w:color="auto"/>
              <w:right w:val="single" w:sz="4" w:space="0" w:color="auto"/>
            </w:tcBorders>
          </w:tcPr>
          <w:p w:rsidR="00037F52" w:rsidRPr="00F06E39" w:rsidRDefault="00037F52"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vMerge/>
            <w:tcBorders>
              <w:left w:val="single" w:sz="4" w:space="0" w:color="auto"/>
              <w:bottom w:val="single" w:sz="4" w:space="0" w:color="auto"/>
              <w:right w:val="single" w:sz="4" w:space="0" w:color="auto"/>
            </w:tcBorders>
          </w:tcPr>
          <w:p w:rsidR="00037F52" w:rsidRPr="00F06E39" w:rsidRDefault="00037F52"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037F52" w:rsidRPr="00F06E39" w:rsidRDefault="00037F52"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усунення засмічення системи зливової каналізації</w:t>
            </w:r>
          </w:p>
        </w:tc>
        <w:tc>
          <w:tcPr>
            <w:tcW w:w="2552" w:type="dxa"/>
            <w:tcBorders>
              <w:top w:val="single" w:sz="4" w:space="0" w:color="auto"/>
              <w:left w:val="single" w:sz="4" w:space="0" w:color="auto"/>
              <w:bottom w:val="single" w:sz="4" w:space="0" w:color="auto"/>
              <w:right w:val="single" w:sz="4" w:space="0" w:color="auto"/>
            </w:tcBorders>
            <w:vAlign w:val="center"/>
          </w:tcPr>
          <w:p w:rsidR="00037F52" w:rsidRPr="00F06E39" w:rsidRDefault="00037F52"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417" w:type="dxa"/>
            <w:tcBorders>
              <w:top w:val="single" w:sz="4" w:space="0" w:color="auto"/>
              <w:left w:val="single" w:sz="4" w:space="0" w:color="auto"/>
              <w:bottom w:val="single" w:sz="4" w:space="0" w:color="auto"/>
              <w:right w:val="single" w:sz="4" w:space="0" w:color="auto"/>
            </w:tcBorders>
          </w:tcPr>
          <w:p w:rsidR="00037F52" w:rsidRPr="00F06E39" w:rsidRDefault="00037F52"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bottom w:val="single" w:sz="4" w:space="0" w:color="auto"/>
              <w:right w:val="single" w:sz="4" w:space="0" w:color="auto"/>
            </w:tcBorders>
          </w:tcPr>
          <w:p w:rsidR="00795D1E" w:rsidRPr="00F06E39" w:rsidRDefault="00795D1E" w:rsidP="0061106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lastRenderedPageBreak/>
              <w:t>1.1.6.</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795D1E" w:rsidRPr="00F06E39" w:rsidRDefault="00037F52" w:rsidP="00611060">
            <w:pPr>
              <w:spacing w:after="0" w:line="240" w:lineRule="auto"/>
              <w:jc w:val="both"/>
              <w:rPr>
                <w:rFonts w:ascii="Times New Roman" w:hAnsi="Times New Roman" w:cs="Times New Roman"/>
                <w:b/>
                <w:i/>
                <w:sz w:val="25"/>
                <w:szCs w:val="25"/>
              </w:rPr>
            </w:pPr>
            <w:r w:rsidRPr="00F06E39">
              <w:rPr>
                <w:rFonts w:ascii="Times New Roman" w:hAnsi="Times New Roman" w:cs="Times New Roman"/>
                <w:b/>
                <w:i/>
                <w:iCs/>
                <w:sz w:val="25"/>
                <w:szCs w:val="25"/>
              </w:rPr>
              <w:t xml:space="preserve">технічне обслуговування систем </w:t>
            </w:r>
            <w:r w:rsidR="00795D1E" w:rsidRPr="00F06E39">
              <w:rPr>
                <w:rFonts w:ascii="Times New Roman" w:hAnsi="Times New Roman" w:cs="Times New Roman"/>
                <w:b/>
                <w:i/>
                <w:sz w:val="25"/>
                <w:szCs w:val="25"/>
              </w:rPr>
              <w:t>електропостачання:</w:t>
            </w:r>
          </w:p>
        </w:tc>
        <w:tc>
          <w:tcPr>
            <w:tcW w:w="2552" w:type="dxa"/>
            <w:tcBorders>
              <w:top w:val="single" w:sz="4" w:space="0" w:color="auto"/>
              <w:left w:val="single" w:sz="4" w:space="0" w:color="auto"/>
              <w:bottom w:val="single" w:sz="4" w:space="0" w:color="auto"/>
              <w:right w:val="single" w:sz="4" w:space="0" w:color="auto"/>
            </w:tcBorders>
            <w:vAlign w:val="center"/>
          </w:tcPr>
          <w:p w:rsidR="00795D1E" w:rsidRPr="00F06E39" w:rsidRDefault="00795D1E" w:rsidP="00611060">
            <w:pPr>
              <w:spacing w:after="0" w:line="240" w:lineRule="auto"/>
              <w:jc w:val="center"/>
              <w:rPr>
                <w:rFonts w:ascii="Times New Roman" w:hAnsi="Times New Roman" w:cs="Times New Roman"/>
                <w:sz w:val="25"/>
                <w:szCs w:val="25"/>
              </w:rPr>
            </w:pPr>
          </w:p>
        </w:tc>
        <w:tc>
          <w:tcPr>
            <w:tcW w:w="1417" w:type="dxa"/>
            <w:tcBorders>
              <w:top w:val="single" w:sz="4" w:space="0" w:color="auto"/>
              <w:left w:val="single" w:sz="4" w:space="0" w:color="auto"/>
              <w:bottom w:val="single" w:sz="4" w:space="0" w:color="auto"/>
              <w:right w:val="single" w:sz="4" w:space="0" w:color="auto"/>
            </w:tcBorders>
          </w:tcPr>
          <w:p w:rsidR="00795D1E" w:rsidRPr="00F06E39" w:rsidRDefault="00795D1E"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vMerge w:val="restart"/>
            <w:tcBorders>
              <w:top w:val="single" w:sz="4" w:space="0" w:color="auto"/>
              <w:left w:val="single" w:sz="4" w:space="0" w:color="auto"/>
              <w:right w:val="single" w:sz="4" w:space="0" w:color="auto"/>
            </w:tcBorders>
          </w:tcPr>
          <w:p w:rsidR="00795D1E" w:rsidRPr="00F06E39" w:rsidRDefault="00795D1E"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tcPr>
          <w:p w:rsidR="00795D1E" w:rsidRPr="00F06E39" w:rsidRDefault="00795D1E"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 xml:space="preserve">технічний огляд </w:t>
            </w:r>
            <w:r w:rsidR="00EE3858" w:rsidRPr="00F06E39">
              <w:rPr>
                <w:rFonts w:ascii="Times New Roman" w:hAnsi="Times New Roman" w:cs="Times New Roman"/>
                <w:iCs/>
                <w:sz w:val="25"/>
                <w:szCs w:val="25"/>
              </w:rPr>
              <w:t>системи електропостачання житлового будинку</w:t>
            </w:r>
          </w:p>
        </w:tc>
        <w:tc>
          <w:tcPr>
            <w:tcW w:w="2552" w:type="dxa"/>
            <w:tcBorders>
              <w:top w:val="single" w:sz="4" w:space="0" w:color="auto"/>
              <w:left w:val="single" w:sz="4" w:space="0" w:color="auto"/>
              <w:bottom w:val="single" w:sz="4" w:space="0" w:color="auto"/>
              <w:right w:val="single" w:sz="4" w:space="0" w:color="auto"/>
            </w:tcBorders>
            <w:vAlign w:val="center"/>
          </w:tcPr>
          <w:p w:rsidR="00795D1E" w:rsidRPr="00F06E39" w:rsidRDefault="00EE3858" w:rsidP="0061106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 xml:space="preserve">у разі необхідності, але не менше 2 разів на рік </w:t>
            </w:r>
          </w:p>
        </w:tc>
        <w:tc>
          <w:tcPr>
            <w:tcW w:w="1417" w:type="dxa"/>
            <w:tcBorders>
              <w:top w:val="single" w:sz="4" w:space="0" w:color="auto"/>
              <w:left w:val="single" w:sz="4" w:space="0" w:color="auto"/>
              <w:bottom w:val="single" w:sz="4" w:space="0" w:color="auto"/>
              <w:right w:val="single" w:sz="4" w:space="0" w:color="auto"/>
            </w:tcBorders>
          </w:tcPr>
          <w:p w:rsidR="00795D1E" w:rsidRPr="00F06E39" w:rsidRDefault="00795D1E"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vMerge/>
            <w:tcBorders>
              <w:left w:val="single" w:sz="4" w:space="0" w:color="auto"/>
              <w:right w:val="single" w:sz="4" w:space="0" w:color="auto"/>
            </w:tcBorders>
          </w:tcPr>
          <w:p w:rsidR="00795D1E" w:rsidRPr="00F06E39" w:rsidRDefault="00795D1E"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tcPr>
          <w:p w:rsidR="00795D1E" w:rsidRPr="00F06E39" w:rsidRDefault="00795D1E"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 xml:space="preserve">перевірка </w:t>
            </w:r>
            <w:r w:rsidR="00EE3858" w:rsidRPr="00F06E39">
              <w:rPr>
                <w:rFonts w:ascii="Times New Roman" w:hAnsi="Times New Roman" w:cs="Times New Roman"/>
                <w:iCs/>
                <w:sz w:val="25"/>
                <w:szCs w:val="25"/>
              </w:rPr>
              <w:t>відкритої електропроводки (огляд, перевірка стану і кріплень, додаткова ізоляція або заміна ізоляції окремих місць)</w:t>
            </w:r>
          </w:p>
        </w:tc>
        <w:tc>
          <w:tcPr>
            <w:tcW w:w="2552" w:type="dxa"/>
            <w:tcBorders>
              <w:top w:val="single" w:sz="4" w:space="0" w:color="auto"/>
              <w:left w:val="single" w:sz="4" w:space="0" w:color="auto"/>
              <w:bottom w:val="single" w:sz="4" w:space="0" w:color="auto"/>
              <w:right w:val="single" w:sz="4" w:space="0" w:color="auto"/>
            </w:tcBorders>
            <w:vAlign w:val="center"/>
          </w:tcPr>
          <w:p w:rsidR="00795D1E" w:rsidRPr="00F06E39" w:rsidRDefault="00795D1E" w:rsidP="0061106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2 рази на рік</w:t>
            </w:r>
          </w:p>
        </w:tc>
        <w:tc>
          <w:tcPr>
            <w:tcW w:w="1417" w:type="dxa"/>
            <w:tcBorders>
              <w:top w:val="single" w:sz="4" w:space="0" w:color="auto"/>
              <w:left w:val="single" w:sz="4" w:space="0" w:color="auto"/>
              <w:bottom w:val="single" w:sz="4" w:space="0" w:color="auto"/>
              <w:right w:val="single" w:sz="4" w:space="0" w:color="auto"/>
            </w:tcBorders>
          </w:tcPr>
          <w:p w:rsidR="00795D1E" w:rsidRPr="00F06E39" w:rsidRDefault="00795D1E"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vMerge/>
            <w:tcBorders>
              <w:left w:val="single" w:sz="4" w:space="0" w:color="auto"/>
              <w:right w:val="single" w:sz="4" w:space="0" w:color="auto"/>
            </w:tcBorders>
          </w:tcPr>
          <w:p w:rsidR="00EE3858" w:rsidRPr="00F06E39" w:rsidRDefault="00EE3858"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EE3858" w:rsidRPr="00F06E39" w:rsidRDefault="00EE3858" w:rsidP="00611060">
            <w:pPr>
              <w:spacing w:after="0" w:line="240" w:lineRule="auto"/>
              <w:rPr>
                <w:rFonts w:ascii="Times New Roman" w:hAnsi="Times New Roman" w:cs="Times New Roman"/>
                <w:iCs/>
                <w:sz w:val="25"/>
                <w:szCs w:val="25"/>
              </w:rPr>
            </w:pPr>
            <w:r w:rsidRPr="00F06E39">
              <w:rPr>
                <w:rFonts w:ascii="Times New Roman" w:hAnsi="Times New Roman" w:cs="Times New Roman"/>
                <w:iCs/>
                <w:sz w:val="25"/>
                <w:szCs w:val="25"/>
              </w:rPr>
              <w:t xml:space="preserve">вимірювання опору ізоляції </w:t>
            </w:r>
          </w:p>
          <w:p w:rsidR="00EE3858" w:rsidRPr="00F06E39" w:rsidRDefault="00EE3858" w:rsidP="00611060">
            <w:pPr>
              <w:spacing w:after="0" w:line="240" w:lineRule="auto"/>
              <w:rPr>
                <w:rFonts w:ascii="Times New Roman" w:hAnsi="Times New Roman" w:cs="Times New Roman"/>
                <w:iCs/>
                <w:sz w:val="25"/>
                <w:szCs w:val="25"/>
              </w:rPr>
            </w:pPr>
          </w:p>
        </w:tc>
        <w:tc>
          <w:tcPr>
            <w:tcW w:w="2552" w:type="dxa"/>
            <w:tcBorders>
              <w:top w:val="single" w:sz="4" w:space="0" w:color="auto"/>
              <w:left w:val="single" w:sz="4" w:space="0" w:color="auto"/>
              <w:bottom w:val="single" w:sz="4" w:space="0" w:color="auto"/>
              <w:right w:val="single" w:sz="4" w:space="0" w:color="auto"/>
            </w:tcBorders>
            <w:vAlign w:val="center"/>
          </w:tcPr>
          <w:p w:rsidR="00764510" w:rsidRPr="00F06E39" w:rsidRDefault="00EE3858"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 xml:space="preserve">1 раз на 2 роки (згідно з Правилами технічної експлуатації електроустановок, Правилами безпечної експлуатації електроустановок, Правилами будови електроустановок, спеціальних установок) </w:t>
            </w:r>
          </w:p>
          <w:p w:rsidR="00EE3858" w:rsidRPr="00F06E39" w:rsidRDefault="00EE3858" w:rsidP="00611060">
            <w:pPr>
              <w:spacing w:after="0" w:line="240" w:lineRule="auto"/>
              <w:jc w:val="both"/>
              <w:rPr>
                <w:rFonts w:ascii="Times New Roman" w:hAnsi="Times New Roman" w:cs="Times New Roman"/>
                <w:sz w:val="25"/>
                <w:szCs w:val="25"/>
              </w:rPr>
            </w:pPr>
          </w:p>
        </w:tc>
        <w:tc>
          <w:tcPr>
            <w:tcW w:w="1417" w:type="dxa"/>
            <w:tcBorders>
              <w:top w:val="single" w:sz="4" w:space="0" w:color="auto"/>
              <w:left w:val="single" w:sz="4" w:space="0" w:color="auto"/>
              <w:bottom w:val="single" w:sz="4" w:space="0" w:color="auto"/>
              <w:right w:val="single" w:sz="4" w:space="0" w:color="auto"/>
            </w:tcBorders>
          </w:tcPr>
          <w:p w:rsidR="00764510" w:rsidRPr="00F06E39" w:rsidRDefault="00764510"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 xml:space="preserve">проводити електровимірювальні роботи та мати протоколи на: </w:t>
            </w:r>
          </w:p>
          <w:p w:rsidR="00764510" w:rsidRPr="00F06E39" w:rsidRDefault="00764510"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 вимірю-</w:t>
            </w:r>
            <w:proofErr w:type="spellStart"/>
            <w:r w:rsidRPr="00F06E39">
              <w:rPr>
                <w:rFonts w:ascii="Times New Roman" w:hAnsi="Times New Roman" w:cs="Times New Roman"/>
                <w:sz w:val="25"/>
                <w:szCs w:val="25"/>
              </w:rPr>
              <w:t>вання</w:t>
            </w:r>
            <w:proofErr w:type="spellEnd"/>
            <w:r w:rsidRPr="00F06E39">
              <w:rPr>
                <w:rFonts w:ascii="Times New Roman" w:hAnsi="Times New Roman" w:cs="Times New Roman"/>
                <w:sz w:val="25"/>
                <w:szCs w:val="25"/>
              </w:rPr>
              <w:t xml:space="preserve"> опору </w:t>
            </w:r>
            <w:proofErr w:type="spellStart"/>
            <w:r w:rsidRPr="00F06E39">
              <w:rPr>
                <w:rFonts w:ascii="Times New Roman" w:hAnsi="Times New Roman" w:cs="Times New Roman"/>
                <w:sz w:val="25"/>
                <w:szCs w:val="25"/>
              </w:rPr>
              <w:t>зазем-лювального</w:t>
            </w:r>
            <w:proofErr w:type="spellEnd"/>
            <w:r w:rsidRPr="00F06E39">
              <w:rPr>
                <w:rFonts w:ascii="Times New Roman" w:hAnsi="Times New Roman" w:cs="Times New Roman"/>
                <w:sz w:val="25"/>
                <w:szCs w:val="25"/>
              </w:rPr>
              <w:t xml:space="preserve"> пристрою;</w:t>
            </w:r>
          </w:p>
          <w:p w:rsidR="00764510" w:rsidRPr="00F06E39" w:rsidRDefault="00764510"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 вимірю-</w:t>
            </w:r>
            <w:proofErr w:type="spellStart"/>
            <w:r w:rsidRPr="00F06E39">
              <w:rPr>
                <w:rFonts w:ascii="Times New Roman" w:hAnsi="Times New Roman" w:cs="Times New Roman"/>
                <w:sz w:val="25"/>
                <w:szCs w:val="25"/>
              </w:rPr>
              <w:t>вання</w:t>
            </w:r>
            <w:proofErr w:type="spellEnd"/>
            <w:r w:rsidRPr="00F06E39">
              <w:rPr>
                <w:rFonts w:ascii="Times New Roman" w:hAnsi="Times New Roman" w:cs="Times New Roman"/>
                <w:sz w:val="25"/>
                <w:szCs w:val="25"/>
              </w:rPr>
              <w:t xml:space="preserve"> опору ланцюга між захисними РЕ провід-</w:t>
            </w:r>
            <w:proofErr w:type="spellStart"/>
            <w:r w:rsidRPr="00F06E39">
              <w:rPr>
                <w:rFonts w:ascii="Times New Roman" w:hAnsi="Times New Roman" w:cs="Times New Roman"/>
                <w:sz w:val="25"/>
                <w:szCs w:val="25"/>
              </w:rPr>
              <w:t>никами</w:t>
            </w:r>
            <w:proofErr w:type="spellEnd"/>
            <w:r w:rsidRPr="00F06E39">
              <w:rPr>
                <w:rFonts w:ascii="Times New Roman" w:hAnsi="Times New Roman" w:cs="Times New Roman"/>
                <w:sz w:val="25"/>
                <w:szCs w:val="25"/>
              </w:rPr>
              <w:t xml:space="preserve"> і приєднаними до них струмопровідними частинами електроустановок, заземлювачами і головною заземлювальною шиною (ГЗШ);</w:t>
            </w:r>
          </w:p>
          <w:p w:rsidR="00764510" w:rsidRPr="00F06E39" w:rsidRDefault="00764510"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 вимірю-</w:t>
            </w:r>
            <w:proofErr w:type="spellStart"/>
            <w:r w:rsidRPr="00F06E39">
              <w:rPr>
                <w:rFonts w:ascii="Times New Roman" w:hAnsi="Times New Roman" w:cs="Times New Roman"/>
                <w:sz w:val="25"/>
                <w:szCs w:val="25"/>
              </w:rPr>
              <w:t>вання</w:t>
            </w:r>
            <w:proofErr w:type="spellEnd"/>
            <w:r w:rsidRPr="00F06E39">
              <w:rPr>
                <w:rFonts w:ascii="Times New Roman" w:hAnsi="Times New Roman" w:cs="Times New Roman"/>
                <w:sz w:val="25"/>
                <w:szCs w:val="25"/>
              </w:rPr>
              <w:t xml:space="preserve"> опору ізоляції електромережі та струмоприймачів;</w:t>
            </w:r>
          </w:p>
          <w:p w:rsidR="00EE3858" w:rsidRPr="00F06E39" w:rsidRDefault="00764510" w:rsidP="00611060">
            <w:pPr>
              <w:spacing w:after="0" w:line="240" w:lineRule="auto"/>
              <w:rPr>
                <w:rFonts w:ascii="Times New Roman" w:eastAsia="Calibri" w:hAnsi="Times New Roman" w:cs="Times New Roman"/>
                <w:sz w:val="25"/>
                <w:szCs w:val="25"/>
              </w:rPr>
            </w:pPr>
            <w:r w:rsidRPr="00F06E39">
              <w:rPr>
                <w:rFonts w:ascii="Times New Roman" w:hAnsi="Times New Roman" w:cs="Times New Roman"/>
                <w:sz w:val="25"/>
                <w:szCs w:val="25"/>
              </w:rPr>
              <w:lastRenderedPageBreak/>
              <w:t xml:space="preserve">- </w:t>
            </w:r>
            <w:proofErr w:type="spellStart"/>
            <w:r w:rsidRPr="00F06E39">
              <w:rPr>
                <w:rFonts w:ascii="Times New Roman" w:hAnsi="Times New Roman" w:cs="Times New Roman"/>
                <w:sz w:val="25"/>
                <w:szCs w:val="25"/>
              </w:rPr>
              <w:t>визна-чення</w:t>
            </w:r>
            <w:proofErr w:type="spellEnd"/>
            <w:r w:rsidRPr="00F06E39">
              <w:rPr>
                <w:rFonts w:ascii="Times New Roman" w:hAnsi="Times New Roman" w:cs="Times New Roman"/>
                <w:sz w:val="25"/>
                <w:szCs w:val="25"/>
              </w:rPr>
              <w:t xml:space="preserve"> часу захисного </w:t>
            </w:r>
            <w:proofErr w:type="spellStart"/>
            <w:r w:rsidRPr="00F06E39">
              <w:rPr>
                <w:rFonts w:ascii="Times New Roman" w:hAnsi="Times New Roman" w:cs="Times New Roman"/>
                <w:sz w:val="25"/>
                <w:szCs w:val="25"/>
              </w:rPr>
              <w:t>автоматич</w:t>
            </w:r>
            <w:proofErr w:type="spellEnd"/>
            <w:r w:rsidRPr="00F06E39">
              <w:rPr>
                <w:rFonts w:ascii="Times New Roman" w:hAnsi="Times New Roman" w:cs="Times New Roman"/>
                <w:sz w:val="25"/>
                <w:szCs w:val="25"/>
              </w:rPr>
              <w:t>-ного вимкнення живлення електроустановок при однофазному замиканні на струмопровідну частину або захисний РЕ провідник</w:t>
            </w:r>
          </w:p>
        </w:tc>
      </w:tr>
      <w:tr w:rsidR="000C1BC9" w:rsidRPr="00F06E39" w:rsidTr="000C1BC9">
        <w:tblPrEx>
          <w:jc w:val="left"/>
          <w:tblLook w:val="04A0" w:firstRow="1" w:lastRow="0" w:firstColumn="1" w:lastColumn="0" w:noHBand="0" w:noVBand="1"/>
        </w:tblPrEx>
        <w:trPr>
          <w:gridAfter w:val="1"/>
          <w:wAfter w:w="236" w:type="dxa"/>
        </w:trPr>
        <w:tc>
          <w:tcPr>
            <w:tcW w:w="846" w:type="dxa"/>
            <w:vMerge/>
            <w:tcBorders>
              <w:left w:val="single" w:sz="4" w:space="0" w:color="auto"/>
              <w:right w:val="single" w:sz="4" w:space="0" w:color="auto"/>
            </w:tcBorders>
          </w:tcPr>
          <w:p w:rsidR="00EE3858" w:rsidRPr="00F06E39" w:rsidRDefault="00EE3858"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tcPr>
          <w:p w:rsidR="00EE3858" w:rsidRPr="00F06E39" w:rsidRDefault="00EE3858"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заміна ламп розжарювання та ламп денного світла в підвалах, горищах</w:t>
            </w:r>
          </w:p>
        </w:tc>
        <w:tc>
          <w:tcPr>
            <w:tcW w:w="2552" w:type="dxa"/>
            <w:tcBorders>
              <w:top w:val="single" w:sz="4" w:space="0" w:color="auto"/>
              <w:left w:val="single" w:sz="4" w:space="0" w:color="auto"/>
              <w:bottom w:val="single" w:sz="4" w:space="0" w:color="auto"/>
              <w:right w:val="single" w:sz="4" w:space="0" w:color="auto"/>
            </w:tcBorders>
            <w:vAlign w:val="center"/>
          </w:tcPr>
          <w:p w:rsidR="00EE3858" w:rsidRPr="00F06E39" w:rsidRDefault="00764510" w:rsidP="0061106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у</w:t>
            </w:r>
            <w:r w:rsidR="00EE3858" w:rsidRPr="00F06E39">
              <w:rPr>
                <w:rFonts w:ascii="Times New Roman" w:hAnsi="Times New Roman" w:cs="Times New Roman"/>
                <w:sz w:val="25"/>
                <w:szCs w:val="25"/>
              </w:rPr>
              <w:t xml:space="preserve"> разі необхідності</w:t>
            </w:r>
          </w:p>
        </w:tc>
        <w:tc>
          <w:tcPr>
            <w:tcW w:w="1417" w:type="dxa"/>
            <w:tcBorders>
              <w:top w:val="single" w:sz="4" w:space="0" w:color="auto"/>
              <w:left w:val="single" w:sz="4" w:space="0" w:color="auto"/>
              <w:bottom w:val="single" w:sz="4" w:space="0" w:color="auto"/>
              <w:right w:val="single" w:sz="4" w:space="0" w:color="auto"/>
            </w:tcBorders>
          </w:tcPr>
          <w:p w:rsidR="00EE3858" w:rsidRPr="00F06E39" w:rsidRDefault="00EE3858"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vMerge/>
            <w:tcBorders>
              <w:left w:val="single" w:sz="4" w:space="0" w:color="auto"/>
              <w:right w:val="single" w:sz="4" w:space="0" w:color="auto"/>
            </w:tcBorders>
          </w:tcPr>
          <w:p w:rsidR="00EE3858" w:rsidRPr="00F06E39" w:rsidRDefault="00EE3858"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tcPr>
          <w:p w:rsidR="00EE3858" w:rsidRPr="00F06E39" w:rsidRDefault="00EE3858"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обслуговування і заміна вимикачів і розеток</w:t>
            </w:r>
          </w:p>
        </w:tc>
        <w:tc>
          <w:tcPr>
            <w:tcW w:w="2552" w:type="dxa"/>
            <w:tcBorders>
              <w:top w:val="single" w:sz="4" w:space="0" w:color="auto"/>
              <w:left w:val="single" w:sz="4" w:space="0" w:color="auto"/>
              <w:bottom w:val="single" w:sz="4" w:space="0" w:color="auto"/>
              <w:right w:val="single" w:sz="4" w:space="0" w:color="auto"/>
            </w:tcBorders>
            <w:vAlign w:val="center"/>
          </w:tcPr>
          <w:p w:rsidR="00EE3858" w:rsidRPr="00F06E39" w:rsidRDefault="00764510" w:rsidP="0061106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у</w:t>
            </w:r>
            <w:r w:rsidR="00EE3858" w:rsidRPr="00F06E39">
              <w:rPr>
                <w:rFonts w:ascii="Times New Roman" w:hAnsi="Times New Roman" w:cs="Times New Roman"/>
                <w:sz w:val="25"/>
                <w:szCs w:val="25"/>
              </w:rPr>
              <w:t xml:space="preserve"> разі необхідності</w:t>
            </w:r>
          </w:p>
        </w:tc>
        <w:tc>
          <w:tcPr>
            <w:tcW w:w="1417" w:type="dxa"/>
            <w:tcBorders>
              <w:top w:val="single" w:sz="4" w:space="0" w:color="auto"/>
              <w:left w:val="single" w:sz="4" w:space="0" w:color="auto"/>
              <w:bottom w:val="single" w:sz="4" w:space="0" w:color="auto"/>
              <w:right w:val="single" w:sz="4" w:space="0" w:color="auto"/>
            </w:tcBorders>
          </w:tcPr>
          <w:p w:rsidR="00EE3858" w:rsidRPr="00F06E39" w:rsidRDefault="00EE3858"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vMerge/>
            <w:tcBorders>
              <w:left w:val="single" w:sz="4" w:space="0" w:color="auto"/>
              <w:right w:val="single" w:sz="4" w:space="0" w:color="auto"/>
            </w:tcBorders>
          </w:tcPr>
          <w:p w:rsidR="00EE3858" w:rsidRPr="00F06E39" w:rsidRDefault="00EE3858"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tcPr>
          <w:p w:rsidR="00EE3858" w:rsidRPr="00F06E39" w:rsidRDefault="00EE3858"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заміна запобіжників, автоматичних вимикачів, ключів і кнопок керування</w:t>
            </w:r>
          </w:p>
        </w:tc>
        <w:tc>
          <w:tcPr>
            <w:tcW w:w="2552" w:type="dxa"/>
            <w:tcBorders>
              <w:top w:val="single" w:sz="4" w:space="0" w:color="auto"/>
              <w:left w:val="single" w:sz="4" w:space="0" w:color="auto"/>
              <w:bottom w:val="single" w:sz="4" w:space="0" w:color="auto"/>
              <w:right w:val="single" w:sz="4" w:space="0" w:color="auto"/>
            </w:tcBorders>
            <w:vAlign w:val="center"/>
          </w:tcPr>
          <w:p w:rsidR="00EE3858" w:rsidRPr="00F06E39" w:rsidRDefault="00764510" w:rsidP="0061106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у</w:t>
            </w:r>
            <w:r w:rsidR="00EE3858" w:rsidRPr="00F06E39">
              <w:rPr>
                <w:rFonts w:ascii="Times New Roman" w:hAnsi="Times New Roman" w:cs="Times New Roman"/>
                <w:sz w:val="25"/>
                <w:szCs w:val="25"/>
              </w:rPr>
              <w:t xml:space="preserve"> разі необхідності</w:t>
            </w:r>
          </w:p>
        </w:tc>
        <w:tc>
          <w:tcPr>
            <w:tcW w:w="1417" w:type="dxa"/>
            <w:tcBorders>
              <w:top w:val="single" w:sz="4" w:space="0" w:color="auto"/>
              <w:left w:val="single" w:sz="4" w:space="0" w:color="auto"/>
              <w:bottom w:val="single" w:sz="4" w:space="0" w:color="auto"/>
              <w:right w:val="single" w:sz="4" w:space="0" w:color="auto"/>
            </w:tcBorders>
          </w:tcPr>
          <w:p w:rsidR="00EE3858" w:rsidRPr="00F06E39" w:rsidRDefault="00EE3858"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vMerge/>
            <w:tcBorders>
              <w:left w:val="single" w:sz="4" w:space="0" w:color="auto"/>
              <w:right w:val="single" w:sz="4" w:space="0" w:color="auto"/>
            </w:tcBorders>
          </w:tcPr>
          <w:p w:rsidR="00EE3858" w:rsidRPr="00F06E39" w:rsidRDefault="00EE3858"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tcPr>
          <w:p w:rsidR="00EE3858" w:rsidRPr="00F06E39" w:rsidRDefault="00EE3858"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заміна деталей кріплення електропроводки</w:t>
            </w:r>
          </w:p>
        </w:tc>
        <w:tc>
          <w:tcPr>
            <w:tcW w:w="2552" w:type="dxa"/>
            <w:tcBorders>
              <w:top w:val="single" w:sz="4" w:space="0" w:color="auto"/>
              <w:left w:val="single" w:sz="4" w:space="0" w:color="auto"/>
              <w:bottom w:val="single" w:sz="4" w:space="0" w:color="auto"/>
              <w:right w:val="single" w:sz="4" w:space="0" w:color="auto"/>
            </w:tcBorders>
            <w:vAlign w:val="center"/>
          </w:tcPr>
          <w:p w:rsidR="00EE3858" w:rsidRPr="00F06E39" w:rsidRDefault="00764510" w:rsidP="0061106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у</w:t>
            </w:r>
            <w:r w:rsidR="00EE3858" w:rsidRPr="00F06E39">
              <w:rPr>
                <w:rFonts w:ascii="Times New Roman" w:hAnsi="Times New Roman" w:cs="Times New Roman"/>
                <w:sz w:val="25"/>
                <w:szCs w:val="25"/>
              </w:rPr>
              <w:t xml:space="preserve"> разі необхідності</w:t>
            </w:r>
          </w:p>
        </w:tc>
        <w:tc>
          <w:tcPr>
            <w:tcW w:w="1417" w:type="dxa"/>
            <w:tcBorders>
              <w:top w:val="single" w:sz="4" w:space="0" w:color="auto"/>
              <w:left w:val="single" w:sz="4" w:space="0" w:color="auto"/>
              <w:bottom w:val="single" w:sz="4" w:space="0" w:color="auto"/>
              <w:right w:val="single" w:sz="4" w:space="0" w:color="auto"/>
            </w:tcBorders>
          </w:tcPr>
          <w:p w:rsidR="00EE3858" w:rsidRPr="00F06E39" w:rsidRDefault="00EE3858"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vMerge/>
            <w:tcBorders>
              <w:left w:val="single" w:sz="4" w:space="0" w:color="auto"/>
              <w:bottom w:val="single" w:sz="4" w:space="0" w:color="auto"/>
              <w:right w:val="single" w:sz="4" w:space="0" w:color="auto"/>
            </w:tcBorders>
          </w:tcPr>
          <w:p w:rsidR="00EE3858" w:rsidRPr="00F06E39" w:rsidRDefault="00EE3858"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tcPr>
          <w:p w:rsidR="00EE3858" w:rsidRPr="00F06E39" w:rsidRDefault="00EE3858"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заміна проводів</w:t>
            </w:r>
          </w:p>
        </w:tc>
        <w:tc>
          <w:tcPr>
            <w:tcW w:w="2552" w:type="dxa"/>
            <w:tcBorders>
              <w:top w:val="single" w:sz="4" w:space="0" w:color="auto"/>
              <w:left w:val="single" w:sz="4" w:space="0" w:color="auto"/>
              <w:bottom w:val="single" w:sz="4" w:space="0" w:color="auto"/>
              <w:right w:val="single" w:sz="4" w:space="0" w:color="auto"/>
            </w:tcBorders>
            <w:vAlign w:val="center"/>
          </w:tcPr>
          <w:p w:rsidR="00EE3858" w:rsidRPr="00F06E39" w:rsidRDefault="00764510" w:rsidP="0061106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у</w:t>
            </w:r>
            <w:r w:rsidR="00EE3858" w:rsidRPr="00F06E39">
              <w:rPr>
                <w:rFonts w:ascii="Times New Roman" w:hAnsi="Times New Roman" w:cs="Times New Roman"/>
                <w:sz w:val="25"/>
                <w:szCs w:val="25"/>
              </w:rPr>
              <w:t xml:space="preserve"> разі необхідності</w:t>
            </w:r>
          </w:p>
        </w:tc>
        <w:tc>
          <w:tcPr>
            <w:tcW w:w="1417" w:type="dxa"/>
            <w:tcBorders>
              <w:top w:val="single" w:sz="4" w:space="0" w:color="auto"/>
              <w:left w:val="single" w:sz="4" w:space="0" w:color="auto"/>
              <w:bottom w:val="single" w:sz="4" w:space="0" w:color="auto"/>
              <w:right w:val="single" w:sz="4" w:space="0" w:color="auto"/>
            </w:tcBorders>
          </w:tcPr>
          <w:p w:rsidR="00EE3858" w:rsidRPr="00F06E39" w:rsidRDefault="00EE3858"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bottom w:val="single" w:sz="4" w:space="0" w:color="auto"/>
              <w:right w:val="single" w:sz="4" w:space="0" w:color="auto"/>
            </w:tcBorders>
            <w:vAlign w:val="center"/>
          </w:tcPr>
          <w:p w:rsidR="00EE3858" w:rsidRPr="00F06E39" w:rsidRDefault="00EE3858" w:rsidP="0061106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1.1.7.</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EE3858" w:rsidRPr="00F06E39" w:rsidRDefault="00EE3858" w:rsidP="00611060">
            <w:pPr>
              <w:spacing w:after="0" w:line="240" w:lineRule="auto"/>
              <w:rPr>
                <w:rFonts w:ascii="Times New Roman" w:hAnsi="Times New Roman" w:cs="Times New Roman"/>
                <w:b/>
                <w:i/>
                <w:sz w:val="25"/>
                <w:szCs w:val="25"/>
              </w:rPr>
            </w:pPr>
            <w:r w:rsidRPr="00F06E39">
              <w:rPr>
                <w:rFonts w:ascii="Times New Roman" w:hAnsi="Times New Roman" w:cs="Times New Roman"/>
                <w:b/>
                <w:i/>
                <w:iCs/>
                <w:sz w:val="25"/>
                <w:szCs w:val="25"/>
              </w:rPr>
              <w:t xml:space="preserve">технічне обслуговування систем </w:t>
            </w:r>
            <w:r w:rsidRPr="00F06E39">
              <w:rPr>
                <w:rFonts w:ascii="Times New Roman" w:hAnsi="Times New Roman" w:cs="Times New Roman"/>
                <w:b/>
                <w:i/>
                <w:sz w:val="25"/>
                <w:szCs w:val="25"/>
              </w:rPr>
              <w:t>газопостачання:</w:t>
            </w:r>
          </w:p>
        </w:tc>
        <w:tc>
          <w:tcPr>
            <w:tcW w:w="2552" w:type="dxa"/>
            <w:tcBorders>
              <w:top w:val="single" w:sz="4" w:space="0" w:color="auto"/>
              <w:left w:val="single" w:sz="4" w:space="0" w:color="auto"/>
              <w:bottom w:val="single" w:sz="4" w:space="0" w:color="auto"/>
              <w:right w:val="single" w:sz="4" w:space="0" w:color="auto"/>
            </w:tcBorders>
            <w:vAlign w:val="center"/>
          </w:tcPr>
          <w:p w:rsidR="00EE3858" w:rsidRPr="00F06E39" w:rsidRDefault="00EE3858" w:rsidP="00611060">
            <w:pPr>
              <w:spacing w:after="0" w:line="240" w:lineRule="auto"/>
              <w:jc w:val="center"/>
              <w:rPr>
                <w:rFonts w:ascii="Times New Roman" w:hAnsi="Times New Roman" w:cs="Times New Roman"/>
                <w:sz w:val="25"/>
                <w:szCs w:val="25"/>
              </w:rPr>
            </w:pPr>
          </w:p>
        </w:tc>
        <w:tc>
          <w:tcPr>
            <w:tcW w:w="1417" w:type="dxa"/>
            <w:tcBorders>
              <w:top w:val="single" w:sz="4" w:space="0" w:color="auto"/>
              <w:left w:val="single" w:sz="4" w:space="0" w:color="auto"/>
              <w:bottom w:val="single" w:sz="4" w:space="0" w:color="auto"/>
              <w:right w:val="single" w:sz="4" w:space="0" w:color="auto"/>
            </w:tcBorders>
          </w:tcPr>
          <w:p w:rsidR="00EE3858" w:rsidRPr="00F06E39" w:rsidRDefault="00EE3858"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bottom w:val="single" w:sz="4" w:space="0" w:color="auto"/>
              <w:right w:val="single" w:sz="4" w:space="0" w:color="auto"/>
            </w:tcBorders>
            <w:vAlign w:val="center"/>
          </w:tcPr>
          <w:p w:rsidR="00146020" w:rsidRPr="00F06E39" w:rsidRDefault="00146020"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146020" w:rsidRPr="00F06E39" w:rsidRDefault="00146020" w:rsidP="00611060">
            <w:pPr>
              <w:spacing w:after="0" w:line="240" w:lineRule="auto"/>
              <w:rPr>
                <w:rFonts w:ascii="Times New Roman" w:hAnsi="Times New Roman" w:cs="Times New Roman"/>
                <w:iCs/>
                <w:sz w:val="25"/>
                <w:szCs w:val="25"/>
              </w:rPr>
            </w:pPr>
            <w:r w:rsidRPr="00F06E39">
              <w:rPr>
                <w:rFonts w:ascii="Times New Roman" w:hAnsi="Times New Roman" w:cs="Times New Roman"/>
                <w:iCs/>
                <w:sz w:val="25"/>
                <w:szCs w:val="25"/>
              </w:rPr>
              <w:t xml:space="preserve">огляд на предмет необхідності відновлення фарбування та необхідності ремонту елементів кріплення </w:t>
            </w:r>
            <w:proofErr w:type="spellStart"/>
            <w:r w:rsidR="00771B53" w:rsidRPr="00F06E39">
              <w:rPr>
                <w:rFonts w:ascii="Times New Roman" w:hAnsi="Times New Roman" w:cs="Times New Roman"/>
                <w:iCs/>
                <w:sz w:val="25"/>
                <w:szCs w:val="25"/>
              </w:rPr>
              <w:t>внутрішньобудинкової</w:t>
            </w:r>
            <w:proofErr w:type="spellEnd"/>
            <w:r w:rsidR="00771B53" w:rsidRPr="00F06E39">
              <w:rPr>
                <w:rFonts w:ascii="Times New Roman" w:hAnsi="Times New Roman" w:cs="Times New Roman"/>
                <w:iCs/>
                <w:sz w:val="25"/>
                <w:szCs w:val="25"/>
              </w:rPr>
              <w:t xml:space="preserve"> </w:t>
            </w:r>
            <w:r w:rsidRPr="00F06E39">
              <w:rPr>
                <w:rFonts w:ascii="Times New Roman" w:hAnsi="Times New Roman" w:cs="Times New Roman"/>
                <w:iCs/>
                <w:sz w:val="25"/>
                <w:szCs w:val="25"/>
              </w:rPr>
              <w:t>систем</w:t>
            </w:r>
            <w:r w:rsidR="00771B53" w:rsidRPr="00F06E39">
              <w:rPr>
                <w:rFonts w:ascii="Times New Roman" w:hAnsi="Times New Roman" w:cs="Times New Roman"/>
                <w:iCs/>
                <w:sz w:val="25"/>
                <w:szCs w:val="25"/>
              </w:rPr>
              <w:t>и</w:t>
            </w:r>
            <w:r w:rsidRPr="00F06E39">
              <w:rPr>
                <w:rFonts w:ascii="Times New Roman" w:hAnsi="Times New Roman" w:cs="Times New Roman"/>
                <w:iCs/>
                <w:sz w:val="25"/>
                <w:szCs w:val="25"/>
              </w:rPr>
              <w:t xml:space="preserve"> газопостачання</w:t>
            </w:r>
          </w:p>
        </w:tc>
        <w:tc>
          <w:tcPr>
            <w:tcW w:w="2552" w:type="dxa"/>
            <w:tcBorders>
              <w:top w:val="single" w:sz="4" w:space="0" w:color="auto"/>
              <w:left w:val="single" w:sz="4" w:space="0" w:color="auto"/>
              <w:bottom w:val="single" w:sz="4" w:space="0" w:color="auto"/>
              <w:right w:val="single" w:sz="4" w:space="0" w:color="auto"/>
            </w:tcBorders>
            <w:vAlign w:val="center"/>
          </w:tcPr>
          <w:p w:rsidR="00146020" w:rsidRPr="00F06E39" w:rsidRDefault="00146020" w:rsidP="0061106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2 рази на рік</w:t>
            </w:r>
          </w:p>
        </w:tc>
        <w:tc>
          <w:tcPr>
            <w:tcW w:w="1417" w:type="dxa"/>
            <w:tcBorders>
              <w:top w:val="single" w:sz="4" w:space="0" w:color="auto"/>
              <w:left w:val="single" w:sz="4" w:space="0" w:color="auto"/>
              <w:bottom w:val="single" w:sz="4" w:space="0" w:color="auto"/>
              <w:right w:val="single" w:sz="4" w:space="0" w:color="auto"/>
            </w:tcBorders>
          </w:tcPr>
          <w:p w:rsidR="00146020" w:rsidRPr="00F06E39" w:rsidRDefault="00146020"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EE3858" w:rsidRPr="00F06E39" w:rsidRDefault="00EE3858" w:rsidP="0061106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1.1.8.</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3858" w:rsidRPr="00F06E39" w:rsidRDefault="00EE3858" w:rsidP="00611060">
            <w:pPr>
              <w:spacing w:after="0" w:line="240" w:lineRule="auto"/>
              <w:jc w:val="both"/>
              <w:rPr>
                <w:rFonts w:ascii="Times New Roman" w:hAnsi="Times New Roman" w:cs="Times New Roman"/>
                <w:b/>
                <w:i/>
                <w:iCs/>
                <w:sz w:val="25"/>
                <w:szCs w:val="25"/>
              </w:rPr>
            </w:pPr>
            <w:r w:rsidRPr="00F06E39">
              <w:rPr>
                <w:rFonts w:ascii="Times New Roman" w:hAnsi="Times New Roman" w:cs="Times New Roman"/>
                <w:b/>
                <w:i/>
                <w:iCs/>
                <w:sz w:val="25"/>
                <w:szCs w:val="25"/>
              </w:rPr>
              <w:t>аварійне обслуговування:</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E3858" w:rsidRPr="00F06E39" w:rsidRDefault="00EE3858" w:rsidP="0061106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E3858" w:rsidRPr="00F06E39" w:rsidRDefault="00EE3858"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EE3858" w:rsidRPr="00F06E39" w:rsidRDefault="00EE3858"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3858" w:rsidRPr="00F06E39" w:rsidRDefault="00EE3858"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 xml:space="preserve">ліквідація аварій з пошуками місць пошкодження у мережах електропостачання, водопостачання та водовідведення, теплопостачання, у </w:t>
            </w:r>
            <w:proofErr w:type="spellStart"/>
            <w:r w:rsidRPr="00F06E39">
              <w:rPr>
                <w:rFonts w:ascii="Times New Roman" w:hAnsi="Times New Roman" w:cs="Times New Roman"/>
                <w:sz w:val="25"/>
                <w:szCs w:val="25"/>
              </w:rPr>
              <w:t>т.ч</w:t>
            </w:r>
            <w:proofErr w:type="spellEnd"/>
            <w:r w:rsidRPr="00F06E39">
              <w:rPr>
                <w:rFonts w:ascii="Times New Roman" w:hAnsi="Times New Roman" w:cs="Times New Roman"/>
                <w:sz w:val="25"/>
                <w:szCs w:val="25"/>
              </w:rPr>
              <w:t xml:space="preserve">. з ліквідацією аварій у </w:t>
            </w:r>
            <w:proofErr w:type="spellStart"/>
            <w:r w:rsidRPr="00F06E39">
              <w:rPr>
                <w:rFonts w:ascii="Times New Roman" w:hAnsi="Times New Roman" w:cs="Times New Roman"/>
                <w:sz w:val="25"/>
                <w:szCs w:val="25"/>
              </w:rPr>
              <w:t>внутрішньо</w:t>
            </w:r>
            <w:r w:rsidR="00764510" w:rsidRPr="00F06E39">
              <w:rPr>
                <w:rFonts w:ascii="Times New Roman" w:hAnsi="Times New Roman" w:cs="Times New Roman"/>
                <w:sz w:val="25"/>
                <w:szCs w:val="25"/>
              </w:rPr>
              <w:t>будинкових</w:t>
            </w:r>
            <w:proofErr w:type="spellEnd"/>
            <w:r w:rsidRPr="00F06E39">
              <w:rPr>
                <w:rFonts w:ascii="Times New Roman" w:hAnsi="Times New Roman" w:cs="Times New Roman"/>
                <w:sz w:val="25"/>
                <w:szCs w:val="25"/>
              </w:rPr>
              <w:t xml:space="preserve"> мережах</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E3858" w:rsidRPr="00F06E39" w:rsidRDefault="00EE3858" w:rsidP="0061106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цілодобово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E3858" w:rsidRPr="00F06E39" w:rsidRDefault="00EE3858"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551"/>
        </w:trPr>
        <w:tc>
          <w:tcPr>
            <w:tcW w:w="846" w:type="dxa"/>
            <w:vMerge w:val="restart"/>
            <w:tcBorders>
              <w:top w:val="single" w:sz="4" w:space="0" w:color="auto"/>
              <w:left w:val="single" w:sz="4" w:space="0" w:color="auto"/>
              <w:right w:val="single" w:sz="4" w:space="0" w:color="auto"/>
            </w:tcBorders>
          </w:tcPr>
          <w:p w:rsidR="00A76CD4" w:rsidRPr="00F06E39" w:rsidRDefault="00A76CD4" w:rsidP="0061106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 xml:space="preserve">1.2. </w:t>
            </w:r>
          </w:p>
        </w:tc>
        <w:tc>
          <w:tcPr>
            <w:tcW w:w="9355" w:type="dxa"/>
            <w:gridSpan w:val="4"/>
            <w:tcBorders>
              <w:top w:val="single" w:sz="4" w:space="0" w:color="auto"/>
              <w:left w:val="single" w:sz="4" w:space="0" w:color="auto"/>
              <w:bottom w:val="single" w:sz="4" w:space="0" w:color="auto"/>
              <w:right w:val="single" w:sz="4" w:space="0" w:color="auto"/>
            </w:tcBorders>
            <w:shd w:val="clear" w:color="auto" w:fill="D9D9D9"/>
          </w:tcPr>
          <w:p w:rsidR="00A76CD4" w:rsidRPr="00F06E39" w:rsidRDefault="00A76CD4" w:rsidP="00611060">
            <w:pPr>
              <w:spacing w:after="0" w:line="240" w:lineRule="auto"/>
              <w:rPr>
                <w:rFonts w:ascii="Times New Roman" w:eastAsia="Calibri" w:hAnsi="Times New Roman" w:cs="Times New Roman"/>
                <w:b/>
                <w:sz w:val="25"/>
                <w:szCs w:val="25"/>
              </w:rPr>
            </w:pPr>
            <w:r w:rsidRPr="00F06E39">
              <w:rPr>
                <w:rFonts w:ascii="Times New Roman" w:eastAsia="Calibri" w:hAnsi="Times New Roman" w:cs="Times New Roman"/>
                <w:b/>
                <w:sz w:val="25"/>
                <w:szCs w:val="25"/>
              </w:rPr>
              <w:t>Технічне обслуговування ліфтів</w:t>
            </w:r>
            <w:r w:rsidR="00146020" w:rsidRPr="00F06E39">
              <w:rPr>
                <w:rFonts w:ascii="Times New Roman" w:eastAsia="Calibri" w:hAnsi="Times New Roman" w:cs="Times New Roman"/>
                <w:b/>
                <w:sz w:val="25"/>
                <w:szCs w:val="25"/>
              </w:rPr>
              <w:t xml:space="preserve"> </w:t>
            </w:r>
            <w:r w:rsidR="00146020" w:rsidRPr="00F06E39">
              <w:rPr>
                <w:rFonts w:ascii="Times New Roman" w:eastAsia="Calibri" w:hAnsi="Times New Roman" w:cs="Times New Roman"/>
                <w:sz w:val="25"/>
                <w:szCs w:val="25"/>
              </w:rPr>
              <w:t>(окрім квартир, нежитлових приміщень першого поверху)</w:t>
            </w:r>
            <w:r w:rsidRPr="00F06E39">
              <w:rPr>
                <w:rFonts w:ascii="Times New Roman" w:eastAsia="Calibri" w:hAnsi="Times New Roman" w:cs="Times New Roman"/>
                <w:sz w:val="25"/>
                <w:szCs w:val="25"/>
              </w:rPr>
              <w:t>:</w:t>
            </w:r>
          </w:p>
        </w:tc>
      </w:tr>
      <w:tr w:rsidR="000C1BC9" w:rsidRPr="00F06E39" w:rsidTr="000C1BC9">
        <w:tblPrEx>
          <w:jc w:val="left"/>
          <w:tblLook w:val="04A0" w:firstRow="1" w:lastRow="0" w:firstColumn="1" w:lastColumn="0" w:noHBand="0" w:noVBand="1"/>
        </w:tblPrEx>
        <w:trPr>
          <w:gridAfter w:val="1"/>
          <w:wAfter w:w="236" w:type="dxa"/>
          <w:trHeight w:val="2256"/>
        </w:trPr>
        <w:tc>
          <w:tcPr>
            <w:tcW w:w="846" w:type="dxa"/>
            <w:vMerge/>
            <w:tcBorders>
              <w:left w:val="single" w:sz="4" w:space="0" w:color="auto"/>
              <w:right w:val="single" w:sz="4" w:space="0" w:color="auto"/>
            </w:tcBorders>
          </w:tcPr>
          <w:p w:rsidR="00A76CD4" w:rsidRPr="00F06E39" w:rsidRDefault="00A76CD4"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A76CD4" w:rsidRPr="00F06E39" w:rsidRDefault="00A76CD4" w:rsidP="00611060">
            <w:pPr>
              <w:spacing w:after="0" w:line="240" w:lineRule="auto"/>
              <w:rPr>
                <w:rFonts w:ascii="Times New Roman" w:eastAsia="Calibri" w:hAnsi="Times New Roman" w:cs="Times New Roman"/>
                <w:sz w:val="25"/>
                <w:szCs w:val="25"/>
              </w:rPr>
            </w:pPr>
            <w:r w:rsidRPr="00F06E39">
              <w:rPr>
                <w:rFonts w:ascii="Times New Roman" w:hAnsi="Times New Roman" w:cs="Times New Roman"/>
                <w:sz w:val="25"/>
                <w:szCs w:val="25"/>
              </w:rPr>
              <w:t>технічне обслуговування ліфтів</w:t>
            </w:r>
          </w:p>
        </w:tc>
        <w:tc>
          <w:tcPr>
            <w:tcW w:w="2552" w:type="dxa"/>
            <w:tcBorders>
              <w:top w:val="single" w:sz="4" w:space="0" w:color="auto"/>
              <w:left w:val="single" w:sz="4" w:space="0" w:color="auto"/>
              <w:bottom w:val="single" w:sz="4" w:space="0" w:color="auto"/>
              <w:right w:val="single" w:sz="4" w:space="0" w:color="auto"/>
            </w:tcBorders>
          </w:tcPr>
          <w:p w:rsidR="00A76CD4" w:rsidRPr="00F06E39" w:rsidRDefault="00A76CD4" w:rsidP="00611060">
            <w:pPr>
              <w:spacing w:after="0" w:line="240" w:lineRule="auto"/>
              <w:jc w:val="both"/>
              <w:rPr>
                <w:rFonts w:ascii="Times New Roman" w:eastAsia="Calibri" w:hAnsi="Times New Roman" w:cs="Times New Roman"/>
                <w:sz w:val="25"/>
                <w:szCs w:val="25"/>
              </w:rPr>
            </w:pPr>
            <w:r w:rsidRPr="00F06E39">
              <w:rPr>
                <w:rFonts w:ascii="Times New Roman" w:hAnsi="Times New Roman" w:cs="Times New Roman"/>
                <w:sz w:val="25"/>
                <w:szCs w:val="25"/>
              </w:rPr>
              <w:t>цілодобово (роботи виконуються згідно з Правилами будови і безпечної експлуатації ліфтів у відповідності з технологічним процесом)</w:t>
            </w:r>
          </w:p>
        </w:tc>
        <w:tc>
          <w:tcPr>
            <w:tcW w:w="1417" w:type="dxa"/>
            <w:tcBorders>
              <w:top w:val="single" w:sz="4" w:space="0" w:color="auto"/>
              <w:left w:val="single" w:sz="4" w:space="0" w:color="auto"/>
              <w:bottom w:val="single" w:sz="4" w:space="0" w:color="auto"/>
              <w:right w:val="single" w:sz="4" w:space="0" w:color="auto"/>
            </w:tcBorders>
          </w:tcPr>
          <w:p w:rsidR="00A76CD4" w:rsidRPr="00F06E39" w:rsidRDefault="00A76CD4"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132"/>
        </w:trPr>
        <w:tc>
          <w:tcPr>
            <w:tcW w:w="846" w:type="dxa"/>
            <w:vMerge/>
            <w:tcBorders>
              <w:left w:val="single" w:sz="4" w:space="0" w:color="auto"/>
              <w:bottom w:val="single" w:sz="4" w:space="0" w:color="auto"/>
              <w:right w:val="single" w:sz="4" w:space="0" w:color="auto"/>
            </w:tcBorders>
          </w:tcPr>
          <w:p w:rsidR="00A76CD4" w:rsidRPr="00F06E39" w:rsidRDefault="00A76CD4"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A76CD4" w:rsidRPr="00F06E39" w:rsidRDefault="00A76CD4"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технічний огляд ліфтів</w:t>
            </w:r>
          </w:p>
        </w:tc>
        <w:tc>
          <w:tcPr>
            <w:tcW w:w="2552" w:type="dxa"/>
            <w:tcBorders>
              <w:top w:val="single" w:sz="4" w:space="0" w:color="auto"/>
              <w:left w:val="single" w:sz="4" w:space="0" w:color="auto"/>
              <w:bottom w:val="single" w:sz="4" w:space="0" w:color="auto"/>
              <w:right w:val="single" w:sz="4" w:space="0" w:color="auto"/>
            </w:tcBorders>
          </w:tcPr>
          <w:p w:rsidR="00A76CD4" w:rsidRPr="00F06E39" w:rsidRDefault="00A76CD4"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1 раз на 2 роки</w:t>
            </w:r>
          </w:p>
        </w:tc>
        <w:tc>
          <w:tcPr>
            <w:tcW w:w="1417" w:type="dxa"/>
            <w:tcBorders>
              <w:top w:val="single" w:sz="4" w:space="0" w:color="auto"/>
              <w:left w:val="single" w:sz="4" w:space="0" w:color="auto"/>
              <w:bottom w:val="single" w:sz="4" w:space="0" w:color="auto"/>
              <w:right w:val="single" w:sz="4" w:space="0" w:color="auto"/>
            </w:tcBorders>
          </w:tcPr>
          <w:p w:rsidR="00A76CD4" w:rsidRPr="00F06E39" w:rsidRDefault="00A76CD4"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517"/>
        </w:trPr>
        <w:tc>
          <w:tcPr>
            <w:tcW w:w="846" w:type="dxa"/>
            <w:vMerge w:val="restart"/>
            <w:tcBorders>
              <w:top w:val="single" w:sz="4" w:space="0" w:color="auto"/>
              <w:left w:val="single" w:sz="4" w:space="0" w:color="auto"/>
              <w:right w:val="single" w:sz="4" w:space="0" w:color="auto"/>
            </w:tcBorders>
          </w:tcPr>
          <w:p w:rsidR="00A76CD4" w:rsidRPr="00F06E39" w:rsidRDefault="00A76CD4" w:rsidP="0061106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1.3.</w:t>
            </w:r>
          </w:p>
        </w:tc>
        <w:tc>
          <w:tcPr>
            <w:tcW w:w="93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76CD4" w:rsidRPr="00F06E39" w:rsidRDefault="00A76CD4" w:rsidP="00771B53">
            <w:pPr>
              <w:spacing w:after="0" w:line="240" w:lineRule="auto"/>
              <w:rPr>
                <w:rFonts w:ascii="Times New Roman" w:eastAsia="Calibri" w:hAnsi="Times New Roman" w:cs="Times New Roman"/>
                <w:b/>
                <w:sz w:val="25"/>
                <w:szCs w:val="25"/>
              </w:rPr>
            </w:pPr>
            <w:r w:rsidRPr="00F06E39">
              <w:rPr>
                <w:rFonts w:ascii="Times New Roman" w:eastAsia="Calibri" w:hAnsi="Times New Roman" w:cs="Times New Roman"/>
                <w:b/>
                <w:sz w:val="25"/>
                <w:szCs w:val="25"/>
              </w:rPr>
              <w:t>Обслуговування систем диспетчеризації</w:t>
            </w:r>
            <w:r w:rsidR="00771B53" w:rsidRPr="00F06E39">
              <w:rPr>
                <w:rFonts w:ascii="Times New Roman" w:eastAsia="Calibri" w:hAnsi="Times New Roman" w:cs="Times New Roman"/>
                <w:b/>
                <w:sz w:val="25"/>
                <w:szCs w:val="25"/>
              </w:rPr>
              <w:t xml:space="preserve"> </w:t>
            </w:r>
            <w:r w:rsidR="00771B53" w:rsidRPr="00F06E39">
              <w:rPr>
                <w:rFonts w:ascii="Times New Roman" w:eastAsia="Calibri" w:hAnsi="Times New Roman" w:cs="Times New Roman"/>
                <w:sz w:val="25"/>
                <w:szCs w:val="25"/>
              </w:rPr>
              <w:t>(окрім квартир, нежитлових приміщень першого поверху):</w:t>
            </w:r>
          </w:p>
        </w:tc>
      </w:tr>
      <w:tr w:rsidR="000C1BC9" w:rsidRPr="00F06E39" w:rsidTr="000C1BC9">
        <w:tblPrEx>
          <w:jc w:val="left"/>
          <w:tblLook w:val="04A0" w:firstRow="1" w:lastRow="0" w:firstColumn="1" w:lastColumn="0" w:noHBand="0" w:noVBand="1"/>
        </w:tblPrEx>
        <w:trPr>
          <w:gridAfter w:val="1"/>
          <w:wAfter w:w="236" w:type="dxa"/>
        </w:trPr>
        <w:tc>
          <w:tcPr>
            <w:tcW w:w="846" w:type="dxa"/>
            <w:vMerge/>
            <w:tcBorders>
              <w:left w:val="single" w:sz="4" w:space="0" w:color="auto"/>
              <w:right w:val="single" w:sz="4" w:space="0" w:color="auto"/>
            </w:tcBorders>
          </w:tcPr>
          <w:p w:rsidR="00A76CD4" w:rsidRPr="00F06E39" w:rsidRDefault="00A76CD4"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A76CD4" w:rsidRPr="00F06E39" w:rsidRDefault="00A76CD4"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обслуговування систем диспетчеризації ліфтів</w:t>
            </w:r>
          </w:p>
        </w:tc>
        <w:tc>
          <w:tcPr>
            <w:tcW w:w="2552" w:type="dxa"/>
            <w:tcBorders>
              <w:top w:val="single" w:sz="4" w:space="0" w:color="auto"/>
              <w:left w:val="single" w:sz="4" w:space="0" w:color="auto"/>
              <w:bottom w:val="single" w:sz="4" w:space="0" w:color="auto"/>
              <w:right w:val="single" w:sz="4" w:space="0" w:color="auto"/>
            </w:tcBorders>
            <w:vAlign w:val="center"/>
          </w:tcPr>
          <w:p w:rsidR="00A76CD4" w:rsidRPr="00F06E39" w:rsidRDefault="00A76CD4"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цілодобово (роботи виконуються згідно з Правилами будови і безпечної експлуатації ліфтів у відповідності з технологічним процесом)</w:t>
            </w:r>
          </w:p>
        </w:tc>
        <w:tc>
          <w:tcPr>
            <w:tcW w:w="1417" w:type="dxa"/>
            <w:tcBorders>
              <w:top w:val="single" w:sz="4" w:space="0" w:color="auto"/>
              <w:left w:val="single" w:sz="4" w:space="0" w:color="auto"/>
              <w:bottom w:val="single" w:sz="4" w:space="0" w:color="auto"/>
              <w:right w:val="single" w:sz="4" w:space="0" w:color="auto"/>
            </w:tcBorders>
          </w:tcPr>
          <w:p w:rsidR="00A76CD4" w:rsidRPr="00F06E39" w:rsidRDefault="00A76CD4"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465"/>
        </w:trPr>
        <w:tc>
          <w:tcPr>
            <w:tcW w:w="846" w:type="dxa"/>
            <w:tcBorders>
              <w:top w:val="single" w:sz="4" w:space="0" w:color="auto"/>
              <w:left w:val="single" w:sz="4" w:space="0" w:color="auto"/>
              <w:right w:val="single" w:sz="4" w:space="0" w:color="auto"/>
            </w:tcBorders>
          </w:tcPr>
          <w:p w:rsidR="00EE3858" w:rsidRPr="00F06E39" w:rsidRDefault="00EE3858" w:rsidP="0061106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1.4.</w:t>
            </w:r>
          </w:p>
        </w:tc>
        <w:tc>
          <w:tcPr>
            <w:tcW w:w="93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E3858" w:rsidRPr="00F06E39" w:rsidRDefault="00EE3858" w:rsidP="00611060">
            <w:pPr>
              <w:spacing w:after="0" w:line="240" w:lineRule="auto"/>
              <w:rPr>
                <w:rFonts w:ascii="Times New Roman" w:eastAsia="Calibri" w:hAnsi="Times New Roman" w:cs="Times New Roman"/>
                <w:b/>
                <w:sz w:val="25"/>
                <w:szCs w:val="25"/>
              </w:rPr>
            </w:pPr>
            <w:r w:rsidRPr="00F06E39">
              <w:rPr>
                <w:rFonts w:ascii="Times New Roman" w:eastAsia="Calibri" w:hAnsi="Times New Roman" w:cs="Times New Roman"/>
                <w:b/>
                <w:sz w:val="25"/>
                <w:szCs w:val="25"/>
              </w:rPr>
              <w:t>Обслуговування димових та вентиляційних каналів:</w:t>
            </w:r>
          </w:p>
        </w:tc>
      </w:tr>
      <w:tr w:rsidR="000C1BC9" w:rsidRPr="00F06E39" w:rsidTr="000C1BC9">
        <w:tblPrEx>
          <w:jc w:val="left"/>
          <w:tblLook w:val="04A0" w:firstRow="1" w:lastRow="0" w:firstColumn="1" w:lastColumn="0" w:noHBand="0" w:noVBand="1"/>
        </w:tblPrEx>
        <w:trPr>
          <w:gridAfter w:val="1"/>
          <w:wAfter w:w="236" w:type="dxa"/>
          <w:trHeight w:val="1669"/>
        </w:trPr>
        <w:tc>
          <w:tcPr>
            <w:tcW w:w="846" w:type="dxa"/>
            <w:vMerge w:val="restart"/>
            <w:tcBorders>
              <w:top w:val="single" w:sz="4" w:space="0" w:color="auto"/>
              <w:left w:val="single" w:sz="4" w:space="0" w:color="auto"/>
              <w:right w:val="single" w:sz="4" w:space="0" w:color="auto"/>
            </w:tcBorders>
          </w:tcPr>
          <w:p w:rsidR="00EE3858" w:rsidRPr="00F06E39" w:rsidRDefault="00EE3858"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EE3858" w:rsidRPr="00F06E39" w:rsidRDefault="00EE3858"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 xml:space="preserve">технічне обслуговування </w:t>
            </w:r>
            <w:r w:rsidR="0053311B" w:rsidRPr="00F06E39">
              <w:rPr>
                <w:rFonts w:ascii="Times New Roman" w:hAnsi="Times New Roman" w:cs="Times New Roman"/>
                <w:sz w:val="25"/>
                <w:szCs w:val="25"/>
              </w:rPr>
              <w:t xml:space="preserve">(огляд, перевірка стану і наявності тяги) </w:t>
            </w:r>
            <w:r w:rsidRPr="00F06E39">
              <w:rPr>
                <w:rFonts w:ascii="Times New Roman" w:hAnsi="Times New Roman" w:cs="Times New Roman"/>
                <w:sz w:val="25"/>
                <w:szCs w:val="25"/>
              </w:rPr>
              <w:t>димових та вентиляційних каналів</w:t>
            </w:r>
          </w:p>
        </w:tc>
        <w:tc>
          <w:tcPr>
            <w:tcW w:w="2552" w:type="dxa"/>
            <w:tcBorders>
              <w:top w:val="single" w:sz="4" w:space="0" w:color="auto"/>
              <w:left w:val="single" w:sz="4" w:space="0" w:color="auto"/>
              <w:bottom w:val="single" w:sz="4" w:space="0" w:color="auto"/>
              <w:right w:val="single" w:sz="4" w:space="0" w:color="auto"/>
            </w:tcBorders>
            <w:vAlign w:val="center"/>
          </w:tcPr>
          <w:p w:rsidR="00EE3858" w:rsidRPr="00F06E39" w:rsidRDefault="007E62E5"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р</w:t>
            </w:r>
            <w:r w:rsidR="00EE3858" w:rsidRPr="00F06E39">
              <w:rPr>
                <w:rFonts w:ascii="Times New Roman" w:hAnsi="Times New Roman" w:cs="Times New Roman"/>
                <w:sz w:val="25"/>
                <w:szCs w:val="25"/>
              </w:rPr>
              <w:t>оботи виконуються згідно з графіками  технічного огляду у відповідності до Правил безпеки систем газопостачання України</w:t>
            </w:r>
          </w:p>
        </w:tc>
        <w:tc>
          <w:tcPr>
            <w:tcW w:w="1417" w:type="dxa"/>
            <w:tcBorders>
              <w:top w:val="single" w:sz="4" w:space="0" w:color="auto"/>
              <w:left w:val="single" w:sz="4" w:space="0" w:color="auto"/>
              <w:bottom w:val="single" w:sz="4" w:space="0" w:color="auto"/>
              <w:right w:val="single" w:sz="4" w:space="0" w:color="auto"/>
            </w:tcBorders>
          </w:tcPr>
          <w:p w:rsidR="00EE3858" w:rsidRPr="00F06E39" w:rsidRDefault="00EE3858"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447"/>
        </w:trPr>
        <w:tc>
          <w:tcPr>
            <w:tcW w:w="846" w:type="dxa"/>
            <w:vMerge/>
            <w:tcBorders>
              <w:left w:val="single" w:sz="4" w:space="0" w:color="auto"/>
              <w:right w:val="single" w:sz="4" w:space="0" w:color="auto"/>
            </w:tcBorders>
          </w:tcPr>
          <w:p w:rsidR="007E62E5" w:rsidRPr="00F06E39" w:rsidRDefault="007E62E5"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7E62E5" w:rsidRPr="00F06E39" w:rsidRDefault="007E62E5"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прочищення засмічених димових і вентиляційних каналів</w:t>
            </w:r>
          </w:p>
        </w:tc>
        <w:tc>
          <w:tcPr>
            <w:tcW w:w="2552" w:type="dxa"/>
            <w:tcBorders>
              <w:top w:val="single" w:sz="4" w:space="0" w:color="auto"/>
              <w:left w:val="single" w:sz="4" w:space="0" w:color="auto"/>
              <w:bottom w:val="single" w:sz="4" w:space="0" w:color="auto"/>
              <w:right w:val="single" w:sz="4" w:space="0" w:color="auto"/>
            </w:tcBorders>
            <w:vAlign w:val="center"/>
          </w:tcPr>
          <w:p w:rsidR="007E62E5" w:rsidRPr="00F06E39" w:rsidRDefault="007E62E5"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417" w:type="dxa"/>
            <w:tcBorders>
              <w:top w:val="single" w:sz="4" w:space="0" w:color="auto"/>
              <w:left w:val="single" w:sz="4" w:space="0" w:color="auto"/>
              <w:bottom w:val="single" w:sz="4" w:space="0" w:color="auto"/>
              <w:right w:val="single" w:sz="4" w:space="0" w:color="auto"/>
            </w:tcBorders>
          </w:tcPr>
          <w:p w:rsidR="007E62E5" w:rsidRPr="00F06E39" w:rsidRDefault="007E62E5"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412"/>
        </w:trPr>
        <w:tc>
          <w:tcPr>
            <w:tcW w:w="846" w:type="dxa"/>
            <w:vMerge/>
            <w:tcBorders>
              <w:left w:val="single" w:sz="4" w:space="0" w:color="auto"/>
              <w:right w:val="single" w:sz="4" w:space="0" w:color="auto"/>
            </w:tcBorders>
          </w:tcPr>
          <w:p w:rsidR="007E62E5" w:rsidRPr="00F06E39" w:rsidRDefault="007E62E5"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7E62E5" w:rsidRPr="00F06E39" w:rsidRDefault="007E62E5"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очищення від сажі та пропалювання димових труб</w:t>
            </w:r>
          </w:p>
        </w:tc>
        <w:tc>
          <w:tcPr>
            <w:tcW w:w="2552" w:type="dxa"/>
            <w:tcBorders>
              <w:top w:val="single" w:sz="4" w:space="0" w:color="auto"/>
              <w:left w:val="single" w:sz="4" w:space="0" w:color="auto"/>
              <w:bottom w:val="single" w:sz="4" w:space="0" w:color="auto"/>
              <w:right w:val="single" w:sz="4" w:space="0" w:color="auto"/>
            </w:tcBorders>
            <w:vAlign w:val="center"/>
          </w:tcPr>
          <w:p w:rsidR="007E62E5" w:rsidRPr="00F06E39" w:rsidRDefault="007E62E5"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417" w:type="dxa"/>
            <w:tcBorders>
              <w:top w:val="single" w:sz="4" w:space="0" w:color="auto"/>
              <w:left w:val="single" w:sz="4" w:space="0" w:color="auto"/>
              <w:bottom w:val="single" w:sz="4" w:space="0" w:color="auto"/>
              <w:right w:val="single" w:sz="4" w:space="0" w:color="auto"/>
            </w:tcBorders>
          </w:tcPr>
          <w:p w:rsidR="007E62E5" w:rsidRPr="00F06E39" w:rsidRDefault="007E62E5"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vMerge/>
            <w:tcBorders>
              <w:left w:val="single" w:sz="4" w:space="0" w:color="auto"/>
              <w:right w:val="single" w:sz="4" w:space="0" w:color="auto"/>
            </w:tcBorders>
          </w:tcPr>
          <w:p w:rsidR="007E62E5" w:rsidRPr="00F06E39" w:rsidRDefault="007E62E5"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7E62E5" w:rsidRPr="00F06E39" w:rsidRDefault="007E62E5"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ремонт опалювальних печей і камінів, усунення завалів у них</w:t>
            </w:r>
          </w:p>
        </w:tc>
        <w:tc>
          <w:tcPr>
            <w:tcW w:w="2552" w:type="dxa"/>
            <w:tcBorders>
              <w:top w:val="single" w:sz="4" w:space="0" w:color="auto"/>
              <w:left w:val="single" w:sz="4" w:space="0" w:color="auto"/>
              <w:bottom w:val="single" w:sz="4" w:space="0" w:color="auto"/>
              <w:right w:val="single" w:sz="4" w:space="0" w:color="auto"/>
            </w:tcBorders>
            <w:vAlign w:val="center"/>
          </w:tcPr>
          <w:p w:rsidR="007E62E5" w:rsidRPr="00F06E39" w:rsidRDefault="007E62E5"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417" w:type="dxa"/>
            <w:tcBorders>
              <w:top w:val="single" w:sz="4" w:space="0" w:color="auto"/>
              <w:left w:val="single" w:sz="4" w:space="0" w:color="auto"/>
              <w:bottom w:val="single" w:sz="4" w:space="0" w:color="auto"/>
              <w:right w:val="single" w:sz="4" w:space="0" w:color="auto"/>
            </w:tcBorders>
          </w:tcPr>
          <w:p w:rsidR="007E62E5" w:rsidRPr="00F06E39" w:rsidRDefault="007E62E5"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vMerge/>
            <w:tcBorders>
              <w:left w:val="single" w:sz="4" w:space="0" w:color="auto"/>
              <w:right w:val="single" w:sz="4" w:space="0" w:color="auto"/>
            </w:tcBorders>
          </w:tcPr>
          <w:p w:rsidR="007E62E5" w:rsidRPr="00F06E39" w:rsidRDefault="007E62E5"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7E62E5" w:rsidRPr="00F06E39" w:rsidRDefault="007E62E5"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 xml:space="preserve">виправлення кладки, </w:t>
            </w:r>
            <w:proofErr w:type="spellStart"/>
            <w:r w:rsidRPr="00F06E39">
              <w:rPr>
                <w:rFonts w:ascii="Times New Roman" w:hAnsi="Times New Roman" w:cs="Times New Roman"/>
                <w:sz w:val="25"/>
                <w:szCs w:val="25"/>
              </w:rPr>
              <w:t>перемурування</w:t>
            </w:r>
            <w:proofErr w:type="spellEnd"/>
            <w:r w:rsidRPr="00F06E39">
              <w:rPr>
                <w:rFonts w:ascii="Times New Roman" w:hAnsi="Times New Roman" w:cs="Times New Roman"/>
                <w:sz w:val="25"/>
                <w:szCs w:val="25"/>
              </w:rPr>
              <w:t xml:space="preserve"> димаря</w:t>
            </w:r>
          </w:p>
        </w:tc>
        <w:tc>
          <w:tcPr>
            <w:tcW w:w="2552" w:type="dxa"/>
            <w:tcBorders>
              <w:top w:val="single" w:sz="4" w:space="0" w:color="auto"/>
              <w:left w:val="single" w:sz="4" w:space="0" w:color="auto"/>
              <w:bottom w:val="single" w:sz="4" w:space="0" w:color="auto"/>
              <w:right w:val="single" w:sz="4" w:space="0" w:color="auto"/>
            </w:tcBorders>
            <w:vAlign w:val="center"/>
          </w:tcPr>
          <w:p w:rsidR="007E62E5" w:rsidRPr="00F06E39" w:rsidRDefault="007E62E5"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417" w:type="dxa"/>
            <w:tcBorders>
              <w:top w:val="single" w:sz="4" w:space="0" w:color="auto"/>
              <w:left w:val="single" w:sz="4" w:space="0" w:color="auto"/>
              <w:bottom w:val="single" w:sz="4" w:space="0" w:color="auto"/>
              <w:right w:val="single" w:sz="4" w:space="0" w:color="auto"/>
            </w:tcBorders>
          </w:tcPr>
          <w:p w:rsidR="007E62E5" w:rsidRPr="00F06E39" w:rsidRDefault="007E62E5"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vMerge w:val="restart"/>
            <w:tcBorders>
              <w:top w:val="single" w:sz="4" w:space="0" w:color="auto"/>
              <w:left w:val="single" w:sz="4" w:space="0" w:color="auto"/>
              <w:right w:val="single" w:sz="4" w:space="0" w:color="auto"/>
            </w:tcBorders>
          </w:tcPr>
          <w:p w:rsidR="00A76CD4" w:rsidRPr="00F06E39" w:rsidRDefault="00A76CD4" w:rsidP="0061106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1.5.</w:t>
            </w:r>
          </w:p>
        </w:tc>
        <w:tc>
          <w:tcPr>
            <w:tcW w:w="9355" w:type="dxa"/>
            <w:gridSpan w:val="4"/>
            <w:tcBorders>
              <w:top w:val="single" w:sz="4" w:space="0" w:color="auto"/>
              <w:left w:val="single" w:sz="4" w:space="0" w:color="auto"/>
              <w:bottom w:val="single" w:sz="4" w:space="0" w:color="auto"/>
              <w:right w:val="single" w:sz="4" w:space="0" w:color="auto"/>
            </w:tcBorders>
            <w:shd w:val="clear" w:color="auto" w:fill="D9D9D9"/>
          </w:tcPr>
          <w:p w:rsidR="00A76CD4" w:rsidRPr="00F06E39" w:rsidRDefault="00A76CD4" w:rsidP="00611060">
            <w:pPr>
              <w:spacing w:after="0" w:line="240" w:lineRule="auto"/>
              <w:jc w:val="both"/>
              <w:rPr>
                <w:rFonts w:ascii="Times New Roman" w:eastAsia="Calibri" w:hAnsi="Times New Roman" w:cs="Times New Roman"/>
                <w:b/>
                <w:sz w:val="25"/>
                <w:szCs w:val="25"/>
              </w:rPr>
            </w:pPr>
            <w:r w:rsidRPr="00F06E39">
              <w:rPr>
                <w:rFonts w:ascii="Times New Roman" w:eastAsia="Calibri" w:hAnsi="Times New Roman" w:cs="Times New Roman"/>
                <w:b/>
                <w:sz w:val="25"/>
                <w:szCs w:val="25"/>
              </w:rPr>
              <w:t xml:space="preserve">Технічне обслуговування систем протипожежної автоматики димовидалення, а також інших </w:t>
            </w:r>
            <w:proofErr w:type="spellStart"/>
            <w:r w:rsidRPr="00F06E39">
              <w:rPr>
                <w:rFonts w:ascii="Times New Roman" w:eastAsia="Calibri" w:hAnsi="Times New Roman" w:cs="Times New Roman"/>
                <w:b/>
                <w:sz w:val="25"/>
                <w:szCs w:val="25"/>
              </w:rPr>
              <w:t>внутрішньобудинкових</w:t>
            </w:r>
            <w:proofErr w:type="spellEnd"/>
            <w:r w:rsidRPr="00F06E39">
              <w:rPr>
                <w:rFonts w:ascii="Times New Roman" w:eastAsia="Calibri" w:hAnsi="Times New Roman" w:cs="Times New Roman"/>
                <w:b/>
                <w:sz w:val="25"/>
                <w:szCs w:val="25"/>
              </w:rPr>
              <w:t xml:space="preserve"> інженерних систем (у разі їх наявності):</w:t>
            </w:r>
          </w:p>
        </w:tc>
      </w:tr>
      <w:tr w:rsidR="000C1BC9" w:rsidRPr="00F06E39" w:rsidTr="000C1BC9">
        <w:tblPrEx>
          <w:jc w:val="left"/>
          <w:tblLook w:val="04A0" w:firstRow="1" w:lastRow="0" w:firstColumn="1" w:lastColumn="0" w:noHBand="0" w:noVBand="1"/>
        </w:tblPrEx>
        <w:trPr>
          <w:gridAfter w:val="1"/>
          <w:wAfter w:w="236" w:type="dxa"/>
          <w:trHeight w:val="2292"/>
        </w:trPr>
        <w:tc>
          <w:tcPr>
            <w:tcW w:w="846" w:type="dxa"/>
            <w:vMerge/>
            <w:tcBorders>
              <w:left w:val="single" w:sz="4" w:space="0" w:color="auto"/>
              <w:right w:val="single" w:sz="4" w:space="0" w:color="auto"/>
            </w:tcBorders>
          </w:tcPr>
          <w:p w:rsidR="00A76CD4" w:rsidRPr="00F06E39" w:rsidRDefault="00A76CD4"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A76CD4" w:rsidRPr="00F06E39" w:rsidRDefault="00A76CD4" w:rsidP="00611060">
            <w:pPr>
              <w:spacing w:after="0" w:line="240" w:lineRule="auto"/>
              <w:jc w:val="both"/>
              <w:rPr>
                <w:rFonts w:ascii="Times New Roman" w:eastAsia="Calibri" w:hAnsi="Times New Roman" w:cs="Times New Roman"/>
                <w:sz w:val="25"/>
                <w:szCs w:val="25"/>
              </w:rPr>
            </w:pPr>
            <w:r w:rsidRPr="00F06E39">
              <w:rPr>
                <w:rFonts w:ascii="Times New Roman" w:hAnsi="Times New Roman" w:cs="Times New Roman"/>
                <w:sz w:val="25"/>
                <w:szCs w:val="25"/>
              </w:rPr>
              <w:t>обслуговування систем протипожежної автоматики та димовидалення</w:t>
            </w:r>
          </w:p>
        </w:tc>
        <w:tc>
          <w:tcPr>
            <w:tcW w:w="2552" w:type="dxa"/>
            <w:tcBorders>
              <w:top w:val="single" w:sz="4" w:space="0" w:color="auto"/>
              <w:left w:val="single" w:sz="4" w:space="0" w:color="auto"/>
              <w:bottom w:val="single" w:sz="4" w:space="0" w:color="auto"/>
              <w:right w:val="single" w:sz="4" w:space="0" w:color="auto"/>
            </w:tcBorders>
          </w:tcPr>
          <w:p w:rsidR="00A76CD4" w:rsidRPr="00F06E39" w:rsidRDefault="00A76CD4" w:rsidP="00611060">
            <w:pPr>
              <w:spacing w:after="0" w:line="240" w:lineRule="auto"/>
              <w:jc w:val="both"/>
              <w:rPr>
                <w:rFonts w:ascii="Times New Roman" w:eastAsia="Calibri" w:hAnsi="Times New Roman" w:cs="Times New Roman"/>
                <w:sz w:val="25"/>
                <w:szCs w:val="25"/>
              </w:rPr>
            </w:pPr>
            <w:r w:rsidRPr="00F06E39">
              <w:rPr>
                <w:rFonts w:ascii="Times New Roman" w:hAnsi="Times New Roman" w:cs="Times New Roman"/>
                <w:sz w:val="25"/>
                <w:szCs w:val="25"/>
              </w:rPr>
              <w:t>1 раз на місяць  (роботи виконуються згідно з графіками технічного огляду у відповідності до Правил пожежної безпеки в Україні)</w:t>
            </w:r>
          </w:p>
        </w:tc>
        <w:tc>
          <w:tcPr>
            <w:tcW w:w="1417" w:type="dxa"/>
            <w:tcBorders>
              <w:top w:val="single" w:sz="4" w:space="0" w:color="auto"/>
              <w:left w:val="single" w:sz="4" w:space="0" w:color="auto"/>
              <w:bottom w:val="single" w:sz="4" w:space="0" w:color="auto"/>
              <w:right w:val="single" w:sz="4" w:space="0" w:color="auto"/>
            </w:tcBorders>
          </w:tcPr>
          <w:p w:rsidR="00A76CD4" w:rsidRPr="00F06E39" w:rsidRDefault="00A76CD4"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108"/>
        </w:trPr>
        <w:tc>
          <w:tcPr>
            <w:tcW w:w="846" w:type="dxa"/>
            <w:vMerge/>
            <w:tcBorders>
              <w:left w:val="single" w:sz="4" w:space="0" w:color="auto"/>
              <w:bottom w:val="single" w:sz="4" w:space="0" w:color="auto"/>
              <w:right w:val="single" w:sz="4" w:space="0" w:color="auto"/>
            </w:tcBorders>
          </w:tcPr>
          <w:p w:rsidR="00A76CD4" w:rsidRPr="00F06E39" w:rsidRDefault="00A76CD4"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A76CD4" w:rsidRPr="00F06E39" w:rsidRDefault="00A76CD4" w:rsidP="00611060">
            <w:pPr>
              <w:spacing w:after="0" w:line="240" w:lineRule="auto"/>
              <w:rPr>
                <w:rFonts w:ascii="Times New Roman" w:hAnsi="Times New Roman" w:cs="Times New Roman"/>
                <w:iCs/>
                <w:sz w:val="25"/>
                <w:szCs w:val="25"/>
              </w:rPr>
            </w:pPr>
            <w:r w:rsidRPr="00F06E39">
              <w:rPr>
                <w:rFonts w:ascii="Times New Roman" w:hAnsi="Times New Roman" w:cs="Times New Roman"/>
                <w:iCs/>
                <w:sz w:val="25"/>
                <w:szCs w:val="25"/>
              </w:rPr>
              <w:t xml:space="preserve">обслуговування інших </w:t>
            </w:r>
            <w:proofErr w:type="spellStart"/>
            <w:r w:rsidRPr="00F06E39">
              <w:rPr>
                <w:rFonts w:ascii="Times New Roman" w:hAnsi="Times New Roman" w:cs="Times New Roman"/>
                <w:iCs/>
                <w:sz w:val="25"/>
                <w:szCs w:val="25"/>
              </w:rPr>
              <w:t>внутрішньобудинкових</w:t>
            </w:r>
            <w:proofErr w:type="spellEnd"/>
            <w:r w:rsidRPr="00F06E39">
              <w:rPr>
                <w:rFonts w:ascii="Times New Roman" w:hAnsi="Times New Roman" w:cs="Times New Roman"/>
                <w:iCs/>
                <w:sz w:val="25"/>
                <w:szCs w:val="25"/>
              </w:rPr>
              <w:t xml:space="preserve"> інженерних мереж (у разі наявності)</w:t>
            </w:r>
          </w:p>
        </w:tc>
        <w:tc>
          <w:tcPr>
            <w:tcW w:w="2552" w:type="dxa"/>
            <w:tcBorders>
              <w:top w:val="single" w:sz="4" w:space="0" w:color="auto"/>
              <w:left w:val="single" w:sz="4" w:space="0" w:color="auto"/>
              <w:bottom w:val="single" w:sz="4" w:space="0" w:color="auto"/>
              <w:right w:val="single" w:sz="4" w:space="0" w:color="auto"/>
            </w:tcBorders>
            <w:vAlign w:val="center"/>
          </w:tcPr>
          <w:p w:rsidR="00A76CD4" w:rsidRPr="00F06E39" w:rsidRDefault="00A76CD4"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417" w:type="dxa"/>
            <w:tcBorders>
              <w:top w:val="single" w:sz="4" w:space="0" w:color="auto"/>
              <w:left w:val="single" w:sz="4" w:space="0" w:color="auto"/>
              <w:bottom w:val="single" w:sz="4" w:space="0" w:color="auto"/>
              <w:right w:val="single" w:sz="4" w:space="0" w:color="auto"/>
            </w:tcBorders>
          </w:tcPr>
          <w:p w:rsidR="00A76CD4" w:rsidRPr="00F06E39" w:rsidRDefault="00A76CD4"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599"/>
        </w:trPr>
        <w:tc>
          <w:tcPr>
            <w:tcW w:w="846" w:type="dxa"/>
            <w:vMerge w:val="restart"/>
            <w:tcBorders>
              <w:top w:val="single" w:sz="4" w:space="0" w:color="auto"/>
              <w:left w:val="single" w:sz="4" w:space="0" w:color="auto"/>
              <w:right w:val="single" w:sz="4" w:space="0" w:color="auto"/>
            </w:tcBorders>
          </w:tcPr>
          <w:p w:rsidR="00A76CD4" w:rsidRPr="00F06E39" w:rsidRDefault="00A76CD4" w:rsidP="0061106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1.6.</w:t>
            </w:r>
          </w:p>
        </w:tc>
        <w:tc>
          <w:tcPr>
            <w:tcW w:w="93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76CD4" w:rsidRPr="00F06E39" w:rsidRDefault="00A76CD4" w:rsidP="00611060">
            <w:pPr>
              <w:spacing w:after="0" w:line="240" w:lineRule="auto"/>
              <w:rPr>
                <w:rFonts w:ascii="Times New Roman" w:eastAsia="Calibri" w:hAnsi="Times New Roman" w:cs="Times New Roman"/>
                <w:b/>
                <w:sz w:val="25"/>
                <w:szCs w:val="25"/>
              </w:rPr>
            </w:pPr>
            <w:r w:rsidRPr="00F06E39">
              <w:rPr>
                <w:rFonts w:ascii="Times New Roman" w:hAnsi="Times New Roman" w:cs="Times New Roman"/>
                <w:b/>
                <w:sz w:val="25"/>
                <w:szCs w:val="25"/>
              </w:rPr>
              <w:t>Прибирання прибудинкової території:</w:t>
            </w:r>
          </w:p>
        </w:tc>
      </w:tr>
      <w:tr w:rsidR="000C1BC9" w:rsidRPr="00F06E39" w:rsidTr="000C1BC9">
        <w:tblPrEx>
          <w:jc w:val="left"/>
          <w:tblLook w:val="04A0" w:firstRow="1" w:lastRow="0" w:firstColumn="1" w:lastColumn="0" w:noHBand="0" w:noVBand="1"/>
        </w:tblPrEx>
        <w:trPr>
          <w:gridAfter w:val="1"/>
          <w:wAfter w:w="236" w:type="dxa"/>
        </w:trPr>
        <w:tc>
          <w:tcPr>
            <w:tcW w:w="846" w:type="dxa"/>
            <w:vMerge/>
            <w:tcBorders>
              <w:left w:val="single" w:sz="4" w:space="0" w:color="auto"/>
              <w:right w:val="single" w:sz="4" w:space="0" w:color="auto"/>
            </w:tcBorders>
          </w:tcPr>
          <w:p w:rsidR="00A76CD4" w:rsidRPr="00F06E39" w:rsidRDefault="00A76CD4" w:rsidP="00611060">
            <w:pPr>
              <w:spacing w:after="0" w:line="240" w:lineRule="auto"/>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A76CD4" w:rsidRPr="00F06E39" w:rsidRDefault="00A76CD4"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підмітання/прибирання території (тротуарів, газонів), збирання сміття докупи та транспортування його в установлені місця</w:t>
            </w:r>
          </w:p>
        </w:tc>
        <w:tc>
          <w:tcPr>
            <w:tcW w:w="2552" w:type="dxa"/>
            <w:tcBorders>
              <w:top w:val="single" w:sz="4" w:space="0" w:color="auto"/>
              <w:left w:val="single" w:sz="4" w:space="0" w:color="auto"/>
              <w:bottom w:val="single" w:sz="4" w:space="0" w:color="auto"/>
              <w:right w:val="single" w:sz="4" w:space="0" w:color="auto"/>
            </w:tcBorders>
            <w:vAlign w:val="center"/>
          </w:tcPr>
          <w:p w:rsidR="00A76CD4" w:rsidRPr="00F06E39" w:rsidRDefault="00A76CD4"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3 рази на тиждень</w:t>
            </w:r>
          </w:p>
        </w:tc>
        <w:tc>
          <w:tcPr>
            <w:tcW w:w="1417" w:type="dxa"/>
            <w:tcBorders>
              <w:top w:val="single" w:sz="4" w:space="0" w:color="auto"/>
              <w:left w:val="single" w:sz="4" w:space="0" w:color="auto"/>
              <w:bottom w:val="single" w:sz="4" w:space="0" w:color="auto"/>
              <w:right w:val="single" w:sz="4" w:space="0" w:color="auto"/>
            </w:tcBorders>
          </w:tcPr>
          <w:p w:rsidR="00A76CD4" w:rsidRPr="00F06E39" w:rsidRDefault="00A76CD4"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vMerge/>
            <w:tcBorders>
              <w:left w:val="single" w:sz="4" w:space="0" w:color="auto"/>
              <w:right w:val="single" w:sz="4" w:space="0" w:color="auto"/>
            </w:tcBorders>
          </w:tcPr>
          <w:p w:rsidR="00A76CD4" w:rsidRPr="00F06E39" w:rsidRDefault="00A76CD4"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A76CD4" w:rsidRPr="00F06E39" w:rsidRDefault="00A76CD4"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скошування трави вручну або механічним обладнанням, прибирання скошеної трави з газонів (згрібання скошеної трави з газонів граблями докупи)</w:t>
            </w:r>
          </w:p>
        </w:tc>
        <w:tc>
          <w:tcPr>
            <w:tcW w:w="2552" w:type="dxa"/>
            <w:tcBorders>
              <w:top w:val="single" w:sz="4" w:space="0" w:color="auto"/>
              <w:left w:val="single" w:sz="4" w:space="0" w:color="auto"/>
              <w:bottom w:val="single" w:sz="4" w:space="0" w:color="auto"/>
              <w:right w:val="single" w:sz="4" w:space="0" w:color="auto"/>
            </w:tcBorders>
            <w:vAlign w:val="center"/>
          </w:tcPr>
          <w:p w:rsidR="00A76CD4" w:rsidRPr="00F06E39" w:rsidRDefault="00A76CD4"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за необхідності у період з червня по вересень, але не менше 3 разів на рік</w:t>
            </w:r>
          </w:p>
        </w:tc>
        <w:tc>
          <w:tcPr>
            <w:tcW w:w="1417" w:type="dxa"/>
            <w:tcBorders>
              <w:top w:val="single" w:sz="4" w:space="0" w:color="auto"/>
              <w:left w:val="single" w:sz="4" w:space="0" w:color="auto"/>
              <w:bottom w:val="single" w:sz="4" w:space="0" w:color="auto"/>
              <w:right w:val="single" w:sz="4" w:space="0" w:color="auto"/>
            </w:tcBorders>
          </w:tcPr>
          <w:p w:rsidR="00A76CD4" w:rsidRPr="00F06E39" w:rsidRDefault="00A76CD4"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vMerge/>
            <w:tcBorders>
              <w:left w:val="single" w:sz="4" w:space="0" w:color="auto"/>
              <w:right w:val="single" w:sz="4" w:space="0" w:color="auto"/>
            </w:tcBorders>
          </w:tcPr>
          <w:p w:rsidR="00A76CD4" w:rsidRPr="00F06E39" w:rsidRDefault="00A76CD4"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A76CD4" w:rsidRPr="00F06E39" w:rsidRDefault="00A76CD4"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профілактичний огляд сміттєпроводів, сміттєзбірників</w:t>
            </w:r>
          </w:p>
        </w:tc>
        <w:tc>
          <w:tcPr>
            <w:tcW w:w="2552" w:type="dxa"/>
            <w:tcBorders>
              <w:top w:val="single" w:sz="4" w:space="0" w:color="auto"/>
              <w:left w:val="single" w:sz="4" w:space="0" w:color="auto"/>
              <w:bottom w:val="single" w:sz="4" w:space="0" w:color="auto"/>
              <w:right w:val="single" w:sz="4" w:space="0" w:color="auto"/>
            </w:tcBorders>
            <w:vAlign w:val="center"/>
          </w:tcPr>
          <w:p w:rsidR="00A76CD4" w:rsidRPr="00F06E39" w:rsidRDefault="00A76CD4"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1 раз на місяць</w:t>
            </w:r>
          </w:p>
        </w:tc>
        <w:tc>
          <w:tcPr>
            <w:tcW w:w="1417" w:type="dxa"/>
            <w:tcBorders>
              <w:top w:val="single" w:sz="4" w:space="0" w:color="auto"/>
              <w:left w:val="single" w:sz="4" w:space="0" w:color="auto"/>
              <w:bottom w:val="single" w:sz="4" w:space="0" w:color="auto"/>
              <w:right w:val="single" w:sz="4" w:space="0" w:color="auto"/>
            </w:tcBorders>
          </w:tcPr>
          <w:p w:rsidR="00A76CD4" w:rsidRPr="00F06E39" w:rsidRDefault="00A76CD4"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688"/>
        </w:trPr>
        <w:tc>
          <w:tcPr>
            <w:tcW w:w="846" w:type="dxa"/>
            <w:tcBorders>
              <w:top w:val="single" w:sz="4" w:space="0" w:color="auto"/>
              <w:left w:val="single" w:sz="4" w:space="0" w:color="auto"/>
              <w:right w:val="single" w:sz="4" w:space="0" w:color="auto"/>
            </w:tcBorders>
          </w:tcPr>
          <w:p w:rsidR="00EE3858" w:rsidRPr="00F06E39" w:rsidRDefault="00EE3858" w:rsidP="0061106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1.7.</w:t>
            </w:r>
          </w:p>
        </w:tc>
        <w:tc>
          <w:tcPr>
            <w:tcW w:w="93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E3858" w:rsidRPr="00F06E39" w:rsidRDefault="00EE3858" w:rsidP="00611060">
            <w:pPr>
              <w:spacing w:after="0" w:line="240" w:lineRule="auto"/>
              <w:rPr>
                <w:rFonts w:ascii="Times New Roman" w:eastAsia="Calibri" w:hAnsi="Times New Roman" w:cs="Times New Roman"/>
                <w:b/>
                <w:sz w:val="25"/>
                <w:szCs w:val="25"/>
              </w:rPr>
            </w:pPr>
            <w:r w:rsidRPr="00F06E39">
              <w:rPr>
                <w:rFonts w:ascii="Times New Roman" w:hAnsi="Times New Roman" w:cs="Times New Roman"/>
                <w:b/>
                <w:sz w:val="25"/>
                <w:szCs w:val="25"/>
              </w:rPr>
              <w:t>Прибирання приміщень загального користування (у тому числі допоміжних)</w:t>
            </w:r>
          </w:p>
        </w:tc>
      </w:tr>
      <w:tr w:rsidR="000C1BC9" w:rsidRPr="00F06E39" w:rsidTr="000C1BC9">
        <w:tblPrEx>
          <w:jc w:val="left"/>
          <w:tblLook w:val="04A0" w:firstRow="1" w:lastRow="0" w:firstColumn="1" w:lastColumn="0" w:noHBand="0" w:noVBand="1"/>
        </w:tblPrEx>
        <w:trPr>
          <w:gridAfter w:val="1"/>
          <w:wAfter w:w="236" w:type="dxa"/>
        </w:trPr>
        <w:tc>
          <w:tcPr>
            <w:tcW w:w="846" w:type="dxa"/>
            <w:vMerge w:val="restart"/>
            <w:tcBorders>
              <w:top w:val="single" w:sz="4" w:space="0" w:color="auto"/>
              <w:left w:val="single" w:sz="4" w:space="0" w:color="auto"/>
              <w:right w:val="single" w:sz="4" w:space="0" w:color="auto"/>
            </w:tcBorders>
          </w:tcPr>
          <w:p w:rsidR="00B62210" w:rsidRPr="00F06E39" w:rsidRDefault="00B62210"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B62210" w:rsidRPr="00F06E39" w:rsidRDefault="00B62210"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 xml:space="preserve">прибирання горищ, технічних поверхів, підвалів </w:t>
            </w:r>
          </w:p>
        </w:tc>
        <w:tc>
          <w:tcPr>
            <w:tcW w:w="2552" w:type="dxa"/>
            <w:tcBorders>
              <w:top w:val="single" w:sz="4" w:space="0" w:color="auto"/>
              <w:left w:val="single" w:sz="4" w:space="0" w:color="auto"/>
              <w:bottom w:val="single" w:sz="4" w:space="0" w:color="auto"/>
              <w:right w:val="single" w:sz="4" w:space="0" w:color="auto"/>
            </w:tcBorders>
            <w:vAlign w:val="center"/>
          </w:tcPr>
          <w:p w:rsidR="00B62210" w:rsidRPr="00F06E39" w:rsidRDefault="00B62210"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2 рази на рік</w:t>
            </w:r>
          </w:p>
        </w:tc>
        <w:tc>
          <w:tcPr>
            <w:tcW w:w="1417" w:type="dxa"/>
            <w:tcBorders>
              <w:top w:val="single" w:sz="4" w:space="0" w:color="auto"/>
              <w:left w:val="single" w:sz="4" w:space="0" w:color="auto"/>
              <w:bottom w:val="single" w:sz="4" w:space="0" w:color="auto"/>
              <w:right w:val="single" w:sz="4" w:space="0" w:color="auto"/>
            </w:tcBorders>
          </w:tcPr>
          <w:p w:rsidR="00B62210" w:rsidRPr="00F06E39" w:rsidRDefault="00B62210"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vMerge/>
            <w:tcBorders>
              <w:left w:val="single" w:sz="4" w:space="0" w:color="auto"/>
              <w:right w:val="single" w:sz="4" w:space="0" w:color="auto"/>
            </w:tcBorders>
          </w:tcPr>
          <w:p w:rsidR="00B62210" w:rsidRPr="00F06E39" w:rsidRDefault="00B62210"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B62210" w:rsidRPr="00F06E39" w:rsidRDefault="00B62210"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очищення покрівлі від сміття та бруду</w:t>
            </w:r>
          </w:p>
        </w:tc>
        <w:tc>
          <w:tcPr>
            <w:tcW w:w="2552" w:type="dxa"/>
            <w:tcBorders>
              <w:top w:val="single" w:sz="4" w:space="0" w:color="auto"/>
              <w:left w:val="single" w:sz="4" w:space="0" w:color="auto"/>
              <w:bottom w:val="single" w:sz="4" w:space="0" w:color="auto"/>
              <w:right w:val="single" w:sz="4" w:space="0" w:color="auto"/>
            </w:tcBorders>
            <w:vAlign w:val="center"/>
          </w:tcPr>
          <w:p w:rsidR="00B62210" w:rsidRPr="00F06E39" w:rsidRDefault="00B62210"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2 рази на рік</w:t>
            </w:r>
          </w:p>
        </w:tc>
        <w:tc>
          <w:tcPr>
            <w:tcW w:w="1417" w:type="dxa"/>
            <w:tcBorders>
              <w:top w:val="single" w:sz="4" w:space="0" w:color="auto"/>
              <w:left w:val="single" w:sz="4" w:space="0" w:color="auto"/>
              <w:bottom w:val="single" w:sz="4" w:space="0" w:color="auto"/>
              <w:right w:val="single" w:sz="4" w:space="0" w:color="auto"/>
            </w:tcBorders>
          </w:tcPr>
          <w:p w:rsidR="00B62210" w:rsidRPr="00F06E39" w:rsidRDefault="00B62210"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842"/>
        </w:trPr>
        <w:tc>
          <w:tcPr>
            <w:tcW w:w="846" w:type="dxa"/>
            <w:vMerge w:val="restart"/>
            <w:tcBorders>
              <w:top w:val="single" w:sz="4" w:space="0" w:color="auto"/>
              <w:left w:val="single" w:sz="4" w:space="0" w:color="auto"/>
              <w:right w:val="single" w:sz="4" w:space="0" w:color="auto"/>
            </w:tcBorders>
          </w:tcPr>
          <w:p w:rsidR="00A76CD4" w:rsidRPr="00F06E39" w:rsidRDefault="00A76CD4" w:rsidP="0061106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 xml:space="preserve">1.8. </w:t>
            </w:r>
          </w:p>
        </w:tc>
        <w:tc>
          <w:tcPr>
            <w:tcW w:w="93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76CD4" w:rsidRPr="00F06E39" w:rsidRDefault="00A76CD4" w:rsidP="00611060">
            <w:pPr>
              <w:spacing w:after="0" w:line="240" w:lineRule="auto"/>
              <w:rPr>
                <w:rFonts w:ascii="Times New Roman" w:hAnsi="Times New Roman" w:cs="Times New Roman"/>
                <w:sz w:val="25"/>
                <w:szCs w:val="25"/>
              </w:rPr>
            </w:pPr>
            <w:r w:rsidRPr="00F06E39">
              <w:rPr>
                <w:rFonts w:ascii="Times New Roman" w:hAnsi="Times New Roman" w:cs="Times New Roman"/>
                <w:b/>
                <w:sz w:val="25"/>
                <w:szCs w:val="25"/>
              </w:rPr>
              <w:t>Прибирання і вивезення снігу, посипання частини прибудинкової території,</w:t>
            </w:r>
            <w:r w:rsidRPr="00F06E39">
              <w:rPr>
                <w:rFonts w:ascii="Times New Roman" w:hAnsi="Times New Roman" w:cs="Times New Roman"/>
                <w:sz w:val="25"/>
                <w:szCs w:val="25"/>
              </w:rPr>
              <w:t xml:space="preserve"> </w:t>
            </w:r>
            <w:r w:rsidRPr="00F06E39">
              <w:rPr>
                <w:rFonts w:ascii="Times New Roman" w:hAnsi="Times New Roman" w:cs="Times New Roman"/>
                <w:b/>
                <w:sz w:val="25"/>
                <w:szCs w:val="25"/>
              </w:rPr>
              <w:t xml:space="preserve">призначеної для проходу та проїзду, </w:t>
            </w:r>
            <w:proofErr w:type="spellStart"/>
            <w:r w:rsidRPr="00F06E39">
              <w:rPr>
                <w:rFonts w:ascii="Times New Roman" w:hAnsi="Times New Roman" w:cs="Times New Roman"/>
                <w:b/>
                <w:sz w:val="25"/>
                <w:szCs w:val="25"/>
              </w:rPr>
              <w:t>протиожеледними</w:t>
            </w:r>
            <w:proofErr w:type="spellEnd"/>
            <w:r w:rsidRPr="00F06E39">
              <w:rPr>
                <w:rFonts w:ascii="Times New Roman" w:hAnsi="Times New Roman" w:cs="Times New Roman"/>
                <w:b/>
                <w:sz w:val="25"/>
                <w:szCs w:val="25"/>
              </w:rPr>
              <w:t xml:space="preserve"> сумішами</w:t>
            </w:r>
          </w:p>
        </w:tc>
      </w:tr>
      <w:tr w:rsidR="000C1BC9" w:rsidRPr="00F06E39" w:rsidTr="000C1BC9">
        <w:tblPrEx>
          <w:jc w:val="left"/>
          <w:tblLook w:val="04A0" w:firstRow="1" w:lastRow="0" w:firstColumn="1" w:lastColumn="0" w:noHBand="0" w:noVBand="1"/>
        </w:tblPrEx>
        <w:trPr>
          <w:gridAfter w:val="1"/>
          <w:wAfter w:w="236" w:type="dxa"/>
          <w:trHeight w:val="985"/>
        </w:trPr>
        <w:tc>
          <w:tcPr>
            <w:tcW w:w="846" w:type="dxa"/>
            <w:vMerge/>
            <w:tcBorders>
              <w:left w:val="single" w:sz="4" w:space="0" w:color="auto"/>
              <w:right w:val="single" w:sz="4" w:space="0" w:color="auto"/>
            </w:tcBorders>
          </w:tcPr>
          <w:p w:rsidR="00A76CD4" w:rsidRPr="00F06E39" w:rsidRDefault="00A76CD4" w:rsidP="00611060">
            <w:pPr>
              <w:spacing w:after="0" w:line="240" w:lineRule="auto"/>
              <w:jc w:val="center"/>
              <w:rPr>
                <w:rFonts w:ascii="Times New Roman"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A76CD4" w:rsidRPr="00F06E39" w:rsidRDefault="00A76CD4"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прибирання снігу</w:t>
            </w:r>
          </w:p>
        </w:tc>
        <w:tc>
          <w:tcPr>
            <w:tcW w:w="2552" w:type="dxa"/>
            <w:tcBorders>
              <w:top w:val="single" w:sz="4" w:space="0" w:color="auto"/>
              <w:left w:val="single" w:sz="4" w:space="0" w:color="auto"/>
              <w:bottom w:val="single" w:sz="4" w:space="0" w:color="auto"/>
              <w:right w:val="single" w:sz="4" w:space="0" w:color="auto"/>
            </w:tcBorders>
            <w:vAlign w:val="center"/>
          </w:tcPr>
          <w:p w:rsidR="00A76CD4" w:rsidRPr="00F06E39" w:rsidRDefault="00A76CD4"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при снігопаді в той самий день</w:t>
            </w:r>
          </w:p>
        </w:tc>
        <w:tc>
          <w:tcPr>
            <w:tcW w:w="1417" w:type="dxa"/>
            <w:tcBorders>
              <w:top w:val="single" w:sz="4" w:space="0" w:color="auto"/>
              <w:left w:val="single" w:sz="4" w:space="0" w:color="auto"/>
              <w:bottom w:val="single" w:sz="4" w:space="0" w:color="auto"/>
              <w:right w:val="single" w:sz="4" w:space="0" w:color="auto"/>
            </w:tcBorders>
          </w:tcPr>
          <w:p w:rsidR="00A76CD4" w:rsidRPr="00F06E39" w:rsidRDefault="00A76CD4" w:rsidP="00611060">
            <w:pPr>
              <w:spacing w:after="0" w:line="240" w:lineRule="auto"/>
              <w:jc w:val="center"/>
              <w:rPr>
                <w:rFonts w:ascii="Times New Roman"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699"/>
        </w:trPr>
        <w:tc>
          <w:tcPr>
            <w:tcW w:w="846" w:type="dxa"/>
            <w:vMerge/>
            <w:tcBorders>
              <w:left w:val="single" w:sz="4" w:space="0" w:color="auto"/>
              <w:right w:val="single" w:sz="4" w:space="0" w:color="auto"/>
            </w:tcBorders>
          </w:tcPr>
          <w:p w:rsidR="00A76CD4" w:rsidRPr="00F06E39" w:rsidRDefault="00A76CD4" w:rsidP="00611060">
            <w:pPr>
              <w:spacing w:after="0" w:line="240" w:lineRule="auto"/>
              <w:jc w:val="center"/>
              <w:rPr>
                <w:rFonts w:ascii="Times New Roman"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A76CD4" w:rsidRPr="00F06E39" w:rsidRDefault="00A76CD4"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 xml:space="preserve">посипання частини прибудинкової території, призначеної для проходу та проїзду, піском і </w:t>
            </w:r>
            <w:proofErr w:type="spellStart"/>
            <w:r w:rsidRPr="00F06E39">
              <w:rPr>
                <w:rFonts w:ascii="Times New Roman" w:hAnsi="Times New Roman" w:cs="Times New Roman"/>
                <w:sz w:val="25"/>
                <w:szCs w:val="25"/>
              </w:rPr>
              <w:t>протиожеледними</w:t>
            </w:r>
            <w:proofErr w:type="spellEnd"/>
            <w:r w:rsidRPr="00F06E39">
              <w:rPr>
                <w:rFonts w:ascii="Times New Roman" w:hAnsi="Times New Roman" w:cs="Times New Roman"/>
                <w:sz w:val="25"/>
                <w:szCs w:val="25"/>
              </w:rPr>
              <w:t xml:space="preserve"> сумішами</w:t>
            </w:r>
          </w:p>
        </w:tc>
        <w:tc>
          <w:tcPr>
            <w:tcW w:w="2552" w:type="dxa"/>
            <w:tcBorders>
              <w:top w:val="single" w:sz="4" w:space="0" w:color="auto"/>
              <w:left w:val="single" w:sz="4" w:space="0" w:color="auto"/>
              <w:bottom w:val="single" w:sz="4" w:space="0" w:color="auto"/>
              <w:right w:val="single" w:sz="4" w:space="0" w:color="auto"/>
            </w:tcBorders>
            <w:vAlign w:val="center"/>
          </w:tcPr>
          <w:p w:rsidR="00A76CD4" w:rsidRPr="00F06E39" w:rsidRDefault="00A76CD4"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за наявності ожеледиці</w:t>
            </w:r>
          </w:p>
        </w:tc>
        <w:tc>
          <w:tcPr>
            <w:tcW w:w="1417" w:type="dxa"/>
            <w:tcBorders>
              <w:top w:val="single" w:sz="4" w:space="0" w:color="auto"/>
              <w:left w:val="single" w:sz="4" w:space="0" w:color="auto"/>
              <w:bottom w:val="single" w:sz="4" w:space="0" w:color="auto"/>
              <w:right w:val="single" w:sz="4" w:space="0" w:color="auto"/>
            </w:tcBorders>
          </w:tcPr>
          <w:p w:rsidR="00A76CD4" w:rsidRPr="00F06E39" w:rsidRDefault="00A76CD4" w:rsidP="00611060">
            <w:pPr>
              <w:spacing w:after="0" w:line="240" w:lineRule="auto"/>
              <w:jc w:val="center"/>
              <w:rPr>
                <w:rFonts w:ascii="Times New Roman"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617"/>
        </w:trPr>
        <w:tc>
          <w:tcPr>
            <w:tcW w:w="846" w:type="dxa"/>
            <w:vMerge w:val="restart"/>
            <w:tcBorders>
              <w:top w:val="single" w:sz="4" w:space="0" w:color="auto"/>
              <w:left w:val="single" w:sz="4" w:space="0" w:color="auto"/>
              <w:right w:val="single" w:sz="4" w:space="0" w:color="auto"/>
            </w:tcBorders>
          </w:tcPr>
          <w:p w:rsidR="00A76CD4" w:rsidRPr="00F06E39" w:rsidRDefault="00A76CD4" w:rsidP="0061106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1.9.</w:t>
            </w:r>
          </w:p>
        </w:tc>
        <w:tc>
          <w:tcPr>
            <w:tcW w:w="9355" w:type="dxa"/>
            <w:gridSpan w:val="4"/>
            <w:tcBorders>
              <w:top w:val="single" w:sz="4" w:space="0" w:color="auto"/>
              <w:left w:val="single" w:sz="4" w:space="0" w:color="auto"/>
              <w:bottom w:val="single" w:sz="4" w:space="0" w:color="auto"/>
              <w:right w:val="single" w:sz="4" w:space="0" w:color="auto"/>
            </w:tcBorders>
            <w:shd w:val="clear" w:color="auto" w:fill="D9D9D9"/>
          </w:tcPr>
          <w:p w:rsidR="00A76CD4" w:rsidRPr="00F06E39" w:rsidRDefault="00A76CD4" w:rsidP="00611060">
            <w:pPr>
              <w:spacing w:after="0" w:line="240" w:lineRule="auto"/>
              <w:rPr>
                <w:rFonts w:ascii="Times New Roman" w:hAnsi="Times New Roman" w:cs="Times New Roman"/>
                <w:sz w:val="25"/>
                <w:szCs w:val="25"/>
              </w:rPr>
            </w:pPr>
            <w:r w:rsidRPr="00F06E39">
              <w:rPr>
                <w:rFonts w:ascii="Times New Roman" w:hAnsi="Times New Roman" w:cs="Times New Roman"/>
                <w:b/>
                <w:sz w:val="25"/>
                <w:szCs w:val="25"/>
              </w:rPr>
              <w:t>Дератизація</w:t>
            </w:r>
          </w:p>
        </w:tc>
      </w:tr>
      <w:tr w:rsidR="000C1BC9" w:rsidRPr="00F06E39" w:rsidTr="000C1BC9">
        <w:tblPrEx>
          <w:jc w:val="left"/>
          <w:tblLook w:val="04A0" w:firstRow="1" w:lastRow="0" w:firstColumn="1" w:lastColumn="0" w:noHBand="0" w:noVBand="1"/>
        </w:tblPrEx>
        <w:trPr>
          <w:gridAfter w:val="1"/>
          <w:wAfter w:w="236" w:type="dxa"/>
        </w:trPr>
        <w:tc>
          <w:tcPr>
            <w:tcW w:w="846" w:type="dxa"/>
            <w:vMerge/>
            <w:tcBorders>
              <w:left w:val="single" w:sz="4" w:space="0" w:color="auto"/>
              <w:bottom w:val="single" w:sz="4" w:space="0" w:color="auto"/>
              <w:right w:val="single" w:sz="4" w:space="0" w:color="auto"/>
            </w:tcBorders>
          </w:tcPr>
          <w:p w:rsidR="00A76CD4" w:rsidRPr="00F06E39" w:rsidRDefault="00A76CD4" w:rsidP="00611060">
            <w:pPr>
              <w:spacing w:after="0" w:line="240" w:lineRule="auto"/>
              <w:jc w:val="center"/>
              <w:rPr>
                <w:rFonts w:ascii="Times New Roman"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A76CD4" w:rsidRPr="00F06E39" w:rsidRDefault="00A76CD4"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 xml:space="preserve">дератизація </w:t>
            </w:r>
          </w:p>
        </w:tc>
        <w:tc>
          <w:tcPr>
            <w:tcW w:w="2552" w:type="dxa"/>
            <w:tcBorders>
              <w:top w:val="single" w:sz="4" w:space="0" w:color="auto"/>
              <w:left w:val="single" w:sz="4" w:space="0" w:color="auto"/>
              <w:bottom w:val="single" w:sz="4" w:space="0" w:color="auto"/>
              <w:right w:val="single" w:sz="4" w:space="0" w:color="auto"/>
            </w:tcBorders>
            <w:vAlign w:val="center"/>
          </w:tcPr>
          <w:p w:rsidR="00A76CD4" w:rsidRPr="00F06E39" w:rsidRDefault="00A76CD4" w:rsidP="0061106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у разі необхідності, але не менше 2 разів на рік</w:t>
            </w:r>
          </w:p>
        </w:tc>
        <w:tc>
          <w:tcPr>
            <w:tcW w:w="1417" w:type="dxa"/>
            <w:tcBorders>
              <w:top w:val="single" w:sz="4" w:space="0" w:color="auto"/>
              <w:left w:val="single" w:sz="4" w:space="0" w:color="auto"/>
              <w:bottom w:val="single" w:sz="4" w:space="0" w:color="auto"/>
              <w:right w:val="single" w:sz="4" w:space="0" w:color="auto"/>
            </w:tcBorders>
          </w:tcPr>
          <w:p w:rsidR="00A76CD4" w:rsidRPr="00F06E39" w:rsidRDefault="00A76CD4" w:rsidP="00611060">
            <w:pPr>
              <w:spacing w:after="0" w:line="240" w:lineRule="auto"/>
              <w:jc w:val="center"/>
              <w:rPr>
                <w:rFonts w:ascii="Times New Roman"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556"/>
        </w:trPr>
        <w:tc>
          <w:tcPr>
            <w:tcW w:w="846" w:type="dxa"/>
            <w:vMerge w:val="restart"/>
            <w:tcBorders>
              <w:top w:val="single" w:sz="4" w:space="0" w:color="auto"/>
              <w:left w:val="single" w:sz="4" w:space="0" w:color="auto"/>
              <w:right w:val="single" w:sz="4" w:space="0" w:color="auto"/>
            </w:tcBorders>
          </w:tcPr>
          <w:p w:rsidR="00A76CD4" w:rsidRPr="00F06E39" w:rsidRDefault="00A76CD4" w:rsidP="0061106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1.10.</w:t>
            </w:r>
          </w:p>
        </w:tc>
        <w:tc>
          <w:tcPr>
            <w:tcW w:w="9355" w:type="dxa"/>
            <w:gridSpan w:val="4"/>
            <w:tcBorders>
              <w:top w:val="single" w:sz="4" w:space="0" w:color="auto"/>
              <w:left w:val="single" w:sz="4" w:space="0" w:color="auto"/>
              <w:bottom w:val="single" w:sz="4" w:space="0" w:color="auto"/>
              <w:right w:val="single" w:sz="4" w:space="0" w:color="auto"/>
            </w:tcBorders>
            <w:shd w:val="clear" w:color="auto" w:fill="D9D9D9"/>
          </w:tcPr>
          <w:p w:rsidR="00A76CD4" w:rsidRPr="00F06E39" w:rsidRDefault="00A76CD4" w:rsidP="00611060">
            <w:pPr>
              <w:spacing w:after="0" w:line="240" w:lineRule="auto"/>
              <w:jc w:val="both"/>
              <w:rPr>
                <w:rFonts w:ascii="Times New Roman" w:hAnsi="Times New Roman" w:cs="Times New Roman"/>
                <w:b/>
                <w:sz w:val="25"/>
                <w:szCs w:val="25"/>
              </w:rPr>
            </w:pPr>
            <w:r w:rsidRPr="00F06E39">
              <w:rPr>
                <w:rFonts w:ascii="Times New Roman" w:hAnsi="Times New Roman" w:cs="Times New Roman"/>
                <w:b/>
                <w:sz w:val="25"/>
                <w:szCs w:val="25"/>
              </w:rPr>
              <w:t>Дезінсекція</w:t>
            </w:r>
          </w:p>
        </w:tc>
      </w:tr>
      <w:tr w:rsidR="000C1BC9" w:rsidRPr="00F06E39" w:rsidTr="000C1BC9">
        <w:tblPrEx>
          <w:jc w:val="left"/>
          <w:tblLook w:val="04A0" w:firstRow="1" w:lastRow="0" w:firstColumn="1" w:lastColumn="0" w:noHBand="0" w:noVBand="1"/>
        </w:tblPrEx>
        <w:trPr>
          <w:gridAfter w:val="1"/>
          <w:wAfter w:w="236" w:type="dxa"/>
        </w:trPr>
        <w:tc>
          <w:tcPr>
            <w:tcW w:w="846" w:type="dxa"/>
            <w:vMerge/>
            <w:tcBorders>
              <w:left w:val="single" w:sz="4" w:space="0" w:color="auto"/>
              <w:bottom w:val="single" w:sz="4" w:space="0" w:color="auto"/>
              <w:right w:val="single" w:sz="4" w:space="0" w:color="auto"/>
            </w:tcBorders>
          </w:tcPr>
          <w:p w:rsidR="00A76CD4" w:rsidRPr="00F06E39" w:rsidRDefault="00A76CD4" w:rsidP="00611060">
            <w:pPr>
              <w:spacing w:after="0" w:line="240" w:lineRule="auto"/>
              <w:jc w:val="center"/>
              <w:rPr>
                <w:rFonts w:ascii="Times New Roman"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A76CD4" w:rsidRPr="00F06E39" w:rsidRDefault="00A76CD4"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дезінсекція</w:t>
            </w:r>
          </w:p>
        </w:tc>
        <w:tc>
          <w:tcPr>
            <w:tcW w:w="2552" w:type="dxa"/>
            <w:tcBorders>
              <w:top w:val="single" w:sz="4" w:space="0" w:color="auto"/>
              <w:left w:val="single" w:sz="4" w:space="0" w:color="auto"/>
              <w:bottom w:val="single" w:sz="4" w:space="0" w:color="auto"/>
              <w:right w:val="single" w:sz="4" w:space="0" w:color="auto"/>
            </w:tcBorders>
            <w:vAlign w:val="center"/>
          </w:tcPr>
          <w:p w:rsidR="00A76CD4" w:rsidRPr="00F06E39" w:rsidRDefault="00A76CD4" w:rsidP="0061106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у разі необхідності, але не менше 2 разів на рік</w:t>
            </w:r>
          </w:p>
        </w:tc>
        <w:tc>
          <w:tcPr>
            <w:tcW w:w="1417" w:type="dxa"/>
            <w:tcBorders>
              <w:top w:val="single" w:sz="4" w:space="0" w:color="auto"/>
              <w:left w:val="single" w:sz="4" w:space="0" w:color="auto"/>
              <w:bottom w:val="single" w:sz="4" w:space="0" w:color="auto"/>
              <w:right w:val="single" w:sz="4" w:space="0" w:color="auto"/>
            </w:tcBorders>
          </w:tcPr>
          <w:p w:rsidR="00A76CD4" w:rsidRPr="00F06E39" w:rsidRDefault="00A76CD4" w:rsidP="00611060">
            <w:pPr>
              <w:spacing w:after="0" w:line="240" w:lineRule="auto"/>
              <w:jc w:val="center"/>
              <w:rPr>
                <w:rFonts w:ascii="Times New Roman"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bottom w:val="single" w:sz="4" w:space="0" w:color="auto"/>
              <w:right w:val="single" w:sz="4" w:space="0" w:color="auto"/>
            </w:tcBorders>
          </w:tcPr>
          <w:p w:rsidR="00EE3858" w:rsidRPr="00F06E39" w:rsidRDefault="00EE3858" w:rsidP="0061106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1.11.</w:t>
            </w:r>
          </w:p>
        </w:tc>
        <w:tc>
          <w:tcPr>
            <w:tcW w:w="9355" w:type="dxa"/>
            <w:gridSpan w:val="4"/>
            <w:tcBorders>
              <w:top w:val="single" w:sz="4" w:space="0" w:color="auto"/>
              <w:left w:val="single" w:sz="4" w:space="0" w:color="auto"/>
              <w:bottom w:val="single" w:sz="4" w:space="0" w:color="auto"/>
              <w:right w:val="single" w:sz="4" w:space="0" w:color="auto"/>
            </w:tcBorders>
            <w:shd w:val="clear" w:color="auto" w:fill="D9D9D9"/>
          </w:tcPr>
          <w:p w:rsidR="00EE3858" w:rsidRPr="00F06E39" w:rsidRDefault="00EE3858" w:rsidP="00611060">
            <w:pPr>
              <w:spacing w:after="0" w:line="240" w:lineRule="auto"/>
              <w:jc w:val="both"/>
              <w:rPr>
                <w:rFonts w:ascii="Times New Roman" w:hAnsi="Times New Roman" w:cs="Times New Roman"/>
                <w:b/>
                <w:sz w:val="25"/>
                <w:szCs w:val="25"/>
              </w:rPr>
            </w:pPr>
            <w:r w:rsidRPr="00F06E39">
              <w:rPr>
                <w:rFonts w:ascii="Times New Roman" w:hAnsi="Times New Roman" w:cs="Times New Roman"/>
                <w:b/>
                <w:sz w:val="25"/>
                <w:szCs w:val="25"/>
              </w:rPr>
              <w:t>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tc>
      </w:tr>
      <w:tr w:rsidR="000C1BC9" w:rsidRPr="00F06E39" w:rsidTr="000C1BC9">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right w:val="single" w:sz="4" w:space="0" w:color="auto"/>
            </w:tcBorders>
          </w:tcPr>
          <w:p w:rsidR="0066213F" w:rsidRPr="00F06E39" w:rsidRDefault="0066213F" w:rsidP="00611060">
            <w:pPr>
              <w:spacing w:after="0" w:line="240" w:lineRule="auto"/>
              <w:jc w:val="center"/>
              <w:rPr>
                <w:rFonts w:ascii="Times New Roman" w:hAnsi="Times New Roman" w:cs="Times New Roman"/>
                <w:sz w:val="25"/>
                <w:szCs w:val="25"/>
              </w:rPr>
            </w:pPr>
          </w:p>
        </w:tc>
        <w:tc>
          <w:tcPr>
            <w:tcW w:w="9355" w:type="dxa"/>
            <w:gridSpan w:val="4"/>
            <w:tcBorders>
              <w:top w:val="single" w:sz="4" w:space="0" w:color="auto"/>
              <w:left w:val="single" w:sz="4" w:space="0" w:color="auto"/>
              <w:bottom w:val="single" w:sz="4" w:space="0" w:color="auto"/>
              <w:right w:val="single" w:sz="4" w:space="0" w:color="auto"/>
            </w:tcBorders>
          </w:tcPr>
          <w:p w:rsidR="0066213F" w:rsidRPr="00F06E39" w:rsidRDefault="0066213F" w:rsidP="00611060">
            <w:pPr>
              <w:spacing w:after="0" w:line="240" w:lineRule="auto"/>
              <w:jc w:val="center"/>
              <w:rPr>
                <w:rFonts w:ascii="Times New Roman"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right w:val="single" w:sz="4" w:space="0" w:color="auto"/>
            </w:tcBorders>
          </w:tcPr>
          <w:p w:rsidR="00EE3858" w:rsidRPr="00F06E39" w:rsidRDefault="00EE3858" w:rsidP="0061106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1.11.1</w:t>
            </w:r>
          </w:p>
        </w:tc>
        <w:tc>
          <w:tcPr>
            <w:tcW w:w="5386" w:type="dxa"/>
            <w:gridSpan w:val="2"/>
            <w:tcBorders>
              <w:top w:val="single" w:sz="4" w:space="0" w:color="auto"/>
              <w:left w:val="single" w:sz="4" w:space="0" w:color="auto"/>
              <w:bottom w:val="single" w:sz="4" w:space="0" w:color="auto"/>
              <w:right w:val="single" w:sz="4" w:space="0" w:color="auto"/>
            </w:tcBorders>
          </w:tcPr>
          <w:p w:rsidR="00EE3858" w:rsidRPr="00F06E39" w:rsidRDefault="00EE3858"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освітлення місць загального користування і підвалів та підкачування води</w:t>
            </w:r>
          </w:p>
        </w:tc>
        <w:tc>
          <w:tcPr>
            <w:tcW w:w="2552" w:type="dxa"/>
            <w:tcBorders>
              <w:top w:val="single" w:sz="4" w:space="0" w:color="auto"/>
              <w:left w:val="single" w:sz="4" w:space="0" w:color="auto"/>
              <w:bottom w:val="single" w:sz="4" w:space="0" w:color="auto"/>
              <w:right w:val="single" w:sz="4" w:space="0" w:color="auto"/>
            </w:tcBorders>
          </w:tcPr>
          <w:p w:rsidR="00EE3858" w:rsidRPr="00F06E39" w:rsidRDefault="00EE3858" w:rsidP="00611060">
            <w:pPr>
              <w:spacing w:after="0" w:line="240" w:lineRule="auto"/>
              <w:jc w:val="center"/>
              <w:rPr>
                <w:rFonts w:ascii="Times New Roman" w:hAnsi="Times New Roman" w:cs="Times New Roman"/>
                <w:sz w:val="25"/>
                <w:szCs w:val="25"/>
              </w:rPr>
            </w:pPr>
          </w:p>
        </w:tc>
        <w:tc>
          <w:tcPr>
            <w:tcW w:w="1417" w:type="dxa"/>
            <w:tcBorders>
              <w:top w:val="single" w:sz="4" w:space="0" w:color="auto"/>
              <w:left w:val="single" w:sz="4" w:space="0" w:color="auto"/>
              <w:bottom w:val="single" w:sz="4" w:space="0" w:color="auto"/>
              <w:right w:val="single" w:sz="4" w:space="0" w:color="auto"/>
            </w:tcBorders>
          </w:tcPr>
          <w:p w:rsidR="00EE3858" w:rsidRPr="00F06E39" w:rsidRDefault="00EE3858" w:rsidP="00611060">
            <w:pPr>
              <w:spacing w:after="0" w:line="240" w:lineRule="auto"/>
              <w:jc w:val="center"/>
              <w:rPr>
                <w:rFonts w:ascii="Times New Roman"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bottom w:val="single" w:sz="4" w:space="0" w:color="auto"/>
              <w:right w:val="single" w:sz="4" w:space="0" w:color="auto"/>
            </w:tcBorders>
          </w:tcPr>
          <w:p w:rsidR="00EE3858" w:rsidRPr="00F06E39" w:rsidRDefault="00EE3858" w:rsidP="00611060">
            <w:pPr>
              <w:spacing w:after="0" w:line="240" w:lineRule="auto"/>
              <w:jc w:val="center"/>
              <w:rPr>
                <w:rFonts w:ascii="Times New Roman"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EE3858" w:rsidRPr="00F06E39" w:rsidRDefault="00EE3858"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витрати електроенергії на освітлення місць загального користування, підвалів, насосів для підкачування води</w:t>
            </w:r>
          </w:p>
        </w:tc>
        <w:tc>
          <w:tcPr>
            <w:tcW w:w="2552" w:type="dxa"/>
            <w:tcBorders>
              <w:top w:val="single" w:sz="4" w:space="0" w:color="auto"/>
              <w:left w:val="single" w:sz="4" w:space="0" w:color="auto"/>
              <w:bottom w:val="single" w:sz="4" w:space="0" w:color="auto"/>
              <w:right w:val="single" w:sz="4" w:space="0" w:color="auto"/>
            </w:tcBorders>
            <w:vAlign w:val="center"/>
          </w:tcPr>
          <w:p w:rsidR="00EE3858" w:rsidRPr="00F06E39" w:rsidRDefault="0066213F" w:rsidP="0061106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у</w:t>
            </w:r>
            <w:r w:rsidR="00EE3858" w:rsidRPr="00F06E39">
              <w:rPr>
                <w:rFonts w:ascii="Times New Roman" w:hAnsi="Times New Roman" w:cs="Times New Roman"/>
                <w:sz w:val="25"/>
                <w:szCs w:val="25"/>
              </w:rPr>
              <w:t xml:space="preserve"> межах </w:t>
            </w:r>
            <w:r w:rsidRPr="00F06E39">
              <w:rPr>
                <w:rFonts w:ascii="Times New Roman" w:hAnsi="Times New Roman" w:cs="Times New Roman"/>
                <w:sz w:val="25"/>
                <w:szCs w:val="25"/>
              </w:rPr>
              <w:t>споживання**</w:t>
            </w:r>
          </w:p>
        </w:tc>
        <w:tc>
          <w:tcPr>
            <w:tcW w:w="1417" w:type="dxa"/>
            <w:tcBorders>
              <w:top w:val="single" w:sz="4" w:space="0" w:color="auto"/>
              <w:left w:val="single" w:sz="4" w:space="0" w:color="auto"/>
              <w:bottom w:val="single" w:sz="4" w:space="0" w:color="auto"/>
              <w:right w:val="single" w:sz="4" w:space="0" w:color="auto"/>
            </w:tcBorders>
          </w:tcPr>
          <w:p w:rsidR="00EE3858" w:rsidRPr="00F06E39" w:rsidRDefault="00EE3858" w:rsidP="00611060">
            <w:pPr>
              <w:spacing w:after="0" w:line="240" w:lineRule="auto"/>
              <w:jc w:val="center"/>
              <w:rPr>
                <w:rFonts w:ascii="Times New Roman"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right w:val="single" w:sz="4" w:space="0" w:color="auto"/>
            </w:tcBorders>
          </w:tcPr>
          <w:p w:rsidR="00EE3858" w:rsidRPr="00F06E39" w:rsidRDefault="00EE3858" w:rsidP="0061106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1.11.2.</w:t>
            </w:r>
          </w:p>
        </w:tc>
        <w:tc>
          <w:tcPr>
            <w:tcW w:w="5386" w:type="dxa"/>
            <w:gridSpan w:val="2"/>
            <w:tcBorders>
              <w:top w:val="single" w:sz="4" w:space="0" w:color="auto"/>
              <w:left w:val="single" w:sz="4" w:space="0" w:color="auto"/>
              <w:bottom w:val="single" w:sz="4" w:space="0" w:color="auto"/>
              <w:right w:val="single" w:sz="4" w:space="0" w:color="auto"/>
            </w:tcBorders>
          </w:tcPr>
          <w:p w:rsidR="00EE3858" w:rsidRPr="00F06E39" w:rsidRDefault="00EE3858" w:rsidP="00771B53">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енергопостачання ліфтів</w:t>
            </w:r>
            <w:r w:rsidR="00771B53" w:rsidRPr="00F06E39">
              <w:rPr>
                <w:rFonts w:ascii="Times New Roman" w:hAnsi="Times New Roman" w:cs="Times New Roman"/>
                <w:sz w:val="25"/>
                <w:szCs w:val="25"/>
              </w:rPr>
              <w:t xml:space="preserve"> (окрім квартир та нежитлових приміщень першого поверху)</w:t>
            </w:r>
          </w:p>
        </w:tc>
        <w:tc>
          <w:tcPr>
            <w:tcW w:w="2552" w:type="dxa"/>
            <w:tcBorders>
              <w:top w:val="single" w:sz="4" w:space="0" w:color="auto"/>
              <w:left w:val="single" w:sz="4" w:space="0" w:color="auto"/>
              <w:bottom w:val="single" w:sz="4" w:space="0" w:color="auto"/>
              <w:right w:val="single" w:sz="4" w:space="0" w:color="auto"/>
            </w:tcBorders>
          </w:tcPr>
          <w:p w:rsidR="00EE3858" w:rsidRPr="00F06E39" w:rsidRDefault="00EE3858" w:rsidP="00611060">
            <w:pPr>
              <w:spacing w:after="0" w:line="240" w:lineRule="auto"/>
              <w:jc w:val="center"/>
              <w:rPr>
                <w:rFonts w:ascii="Times New Roman" w:hAnsi="Times New Roman" w:cs="Times New Roman"/>
                <w:sz w:val="25"/>
                <w:szCs w:val="25"/>
              </w:rPr>
            </w:pPr>
          </w:p>
        </w:tc>
        <w:tc>
          <w:tcPr>
            <w:tcW w:w="1417" w:type="dxa"/>
            <w:tcBorders>
              <w:top w:val="single" w:sz="4" w:space="0" w:color="auto"/>
              <w:left w:val="single" w:sz="4" w:space="0" w:color="auto"/>
              <w:bottom w:val="single" w:sz="4" w:space="0" w:color="auto"/>
              <w:right w:val="single" w:sz="4" w:space="0" w:color="auto"/>
            </w:tcBorders>
          </w:tcPr>
          <w:p w:rsidR="00EE3858" w:rsidRPr="00F06E39" w:rsidRDefault="00EE3858" w:rsidP="00611060">
            <w:pPr>
              <w:spacing w:after="0" w:line="240" w:lineRule="auto"/>
              <w:jc w:val="center"/>
              <w:rPr>
                <w:rFonts w:ascii="Times New Roman"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bottom w:val="single" w:sz="4" w:space="0" w:color="auto"/>
              <w:right w:val="single" w:sz="4" w:space="0" w:color="auto"/>
            </w:tcBorders>
          </w:tcPr>
          <w:p w:rsidR="00EE3858" w:rsidRPr="00F06E39" w:rsidRDefault="00EE3858" w:rsidP="00611060">
            <w:pPr>
              <w:spacing w:after="0" w:line="240" w:lineRule="auto"/>
              <w:jc w:val="center"/>
              <w:rPr>
                <w:rFonts w:ascii="Times New Roman"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EE3858" w:rsidRPr="00F06E39" w:rsidRDefault="00EE3858"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витрати на електропостачання ліфтів</w:t>
            </w:r>
          </w:p>
        </w:tc>
        <w:tc>
          <w:tcPr>
            <w:tcW w:w="2552" w:type="dxa"/>
            <w:tcBorders>
              <w:top w:val="single" w:sz="4" w:space="0" w:color="auto"/>
              <w:left w:val="single" w:sz="4" w:space="0" w:color="auto"/>
              <w:bottom w:val="single" w:sz="4" w:space="0" w:color="auto"/>
              <w:right w:val="single" w:sz="4" w:space="0" w:color="auto"/>
            </w:tcBorders>
            <w:vAlign w:val="center"/>
          </w:tcPr>
          <w:p w:rsidR="00EE3858" w:rsidRPr="00F06E39" w:rsidRDefault="0066213F" w:rsidP="0061106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у</w:t>
            </w:r>
            <w:r w:rsidR="00EE3858" w:rsidRPr="00F06E39">
              <w:rPr>
                <w:rFonts w:ascii="Times New Roman" w:hAnsi="Times New Roman" w:cs="Times New Roman"/>
                <w:sz w:val="25"/>
                <w:szCs w:val="25"/>
              </w:rPr>
              <w:t xml:space="preserve"> межах споживання</w:t>
            </w:r>
            <w:r w:rsidRPr="00F06E39">
              <w:rPr>
                <w:rFonts w:ascii="Times New Roman" w:hAnsi="Times New Roman" w:cs="Times New Roman"/>
                <w:sz w:val="25"/>
                <w:szCs w:val="25"/>
              </w:rPr>
              <w:t>**</w:t>
            </w:r>
          </w:p>
        </w:tc>
        <w:tc>
          <w:tcPr>
            <w:tcW w:w="1417" w:type="dxa"/>
            <w:tcBorders>
              <w:top w:val="single" w:sz="4" w:space="0" w:color="auto"/>
              <w:left w:val="single" w:sz="4" w:space="0" w:color="auto"/>
              <w:bottom w:val="single" w:sz="4" w:space="0" w:color="auto"/>
              <w:right w:val="single" w:sz="4" w:space="0" w:color="auto"/>
            </w:tcBorders>
          </w:tcPr>
          <w:p w:rsidR="00EE3858" w:rsidRPr="00F06E39" w:rsidRDefault="00EE3858" w:rsidP="00611060">
            <w:pPr>
              <w:spacing w:after="0" w:line="240" w:lineRule="auto"/>
              <w:jc w:val="center"/>
              <w:rPr>
                <w:rFonts w:ascii="Times New Roman"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568"/>
        </w:trPr>
        <w:tc>
          <w:tcPr>
            <w:tcW w:w="10201" w:type="dxa"/>
            <w:gridSpan w:val="5"/>
            <w:tcBorders>
              <w:top w:val="single" w:sz="4" w:space="0" w:color="auto"/>
              <w:left w:val="single" w:sz="4" w:space="0" w:color="auto"/>
              <w:bottom w:val="single" w:sz="4" w:space="0" w:color="auto"/>
              <w:right w:val="single" w:sz="4" w:space="0" w:color="auto"/>
            </w:tcBorders>
          </w:tcPr>
          <w:p w:rsidR="00EE3858" w:rsidRPr="00F06E39" w:rsidRDefault="00EE3858" w:rsidP="00611060">
            <w:pPr>
              <w:numPr>
                <w:ilvl w:val="0"/>
                <w:numId w:val="36"/>
              </w:numPr>
              <w:spacing w:after="0" w:line="240" w:lineRule="auto"/>
              <w:jc w:val="center"/>
              <w:rPr>
                <w:rFonts w:ascii="Times New Roman" w:eastAsia="Calibri" w:hAnsi="Times New Roman" w:cs="Times New Roman"/>
                <w:b/>
                <w:sz w:val="25"/>
                <w:szCs w:val="25"/>
              </w:rPr>
            </w:pPr>
            <w:r w:rsidRPr="00F06E39">
              <w:rPr>
                <w:rFonts w:ascii="Times New Roman" w:hAnsi="Times New Roman" w:cs="Times New Roman"/>
                <w:b/>
                <w:sz w:val="25"/>
                <w:szCs w:val="25"/>
              </w:rPr>
              <w:t>Поточний ремонт спільного майна будинку</w:t>
            </w:r>
          </w:p>
        </w:tc>
      </w:tr>
      <w:tr w:rsidR="000C1BC9" w:rsidRPr="00F06E39" w:rsidTr="000C1BC9">
        <w:tblPrEx>
          <w:jc w:val="left"/>
          <w:tblLook w:val="04A0" w:firstRow="1" w:lastRow="0" w:firstColumn="1" w:lastColumn="0" w:noHBand="0" w:noVBand="1"/>
        </w:tblPrEx>
        <w:trPr>
          <w:gridAfter w:val="1"/>
          <w:wAfter w:w="236" w:type="dxa"/>
          <w:trHeight w:val="1452"/>
        </w:trPr>
        <w:tc>
          <w:tcPr>
            <w:tcW w:w="846" w:type="dxa"/>
            <w:tcBorders>
              <w:top w:val="single" w:sz="4" w:space="0" w:color="auto"/>
              <w:left w:val="single" w:sz="4" w:space="0" w:color="auto"/>
              <w:right w:val="single" w:sz="4" w:space="0" w:color="auto"/>
            </w:tcBorders>
          </w:tcPr>
          <w:p w:rsidR="00EE3858" w:rsidRPr="00F06E39" w:rsidRDefault="00EE3858" w:rsidP="0061106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2.1.</w:t>
            </w:r>
          </w:p>
        </w:tc>
        <w:tc>
          <w:tcPr>
            <w:tcW w:w="9355" w:type="dxa"/>
            <w:gridSpan w:val="4"/>
            <w:tcBorders>
              <w:top w:val="single" w:sz="4" w:space="0" w:color="auto"/>
              <w:left w:val="single" w:sz="4" w:space="0" w:color="auto"/>
              <w:bottom w:val="single" w:sz="4" w:space="0" w:color="auto"/>
              <w:right w:val="single" w:sz="4" w:space="0" w:color="auto"/>
            </w:tcBorders>
            <w:shd w:val="clear" w:color="auto" w:fill="D9D9D9"/>
          </w:tcPr>
          <w:p w:rsidR="00EE3858" w:rsidRPr="00F06E39" w:rsidRDefault="00EE3858" w:rsidP="00611060">
            <w:pPr>
              <w:spacing w:after="0" w:line="240" w:lineRule="auto"/>
              <w:jc w:val="both"/>
              <w:rPr>
                <w:rFonts w:ascii="Times New Roman" w:eastAsia="Calibri" w:hAnsi="Times New Roman" w:cs="Times New Roman"/>
                <w:b/>
                <w:sz w:val="25"/>
                <w:szCs w:val="25"/>
              </w:rPr>
            </w:pPr>
            <w:r w:rsidRPr="00F06E39">
              <w:rPr>
                <w:rFonts w:ascii="Times New Roman" w:eastAsia="Calibri" w:hAnsi="Times New Roman" w:cs="Times New Roman"/>
                <w:b/>
                <w:sz w:val="25"/>
                <w:szCs w:val="25"/>
              </w:rPr>
              <w:t>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tc>
      </w:tr>
      <w:tr w:rsidR="000C1BC9" w:rsidRPr="00F06E39" w:rsidTr="000C1BC9">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bottom w:val="single" w:sz="4" w:space="0" w:color="auto"/>
              <w:right w:val="single" w:sz="4" w:space="0" w:color="auto"/>
            </w:tcBorders>
            <w:vAlign w:val="center"/>
          </w:tcPr>
          <w:p w:rsidR="00023C47" w:rsidRPr="00F06E39" w:rsidRDefault="00023C47"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tcPr>
          <w:p w:rsidR="00023C47" w:rsidRPr="00F06E39" w:rsidRDefault="00023C47" w:rsidP="00611060">
            <w:pPr>
              <w:spacing w:after="0" w:line="240" w:lineRule="auto"/>
              <w:jc w:val="both"/>
              <w:rPr>
                <w:rFonts w:ascii="Times New Roman" w:eastAsia="Calibri" w:hAnsi="Times New Roman" w:cs="Times New Roman"/>
                <w:sz w:val="25"/>
                <w:szCs w:val="25"/>
              </w:rPr>
            </w:pPr>
            <w:r w:rsidRPr="00F06E39">
              <w:rPr>
                <w:rFonts w:ascii="Times New Roman" w:eastAsia="Calibri" w:hAnsi="Times New Roman" w:cs="Times New Roman"/>
                <w:sz w:val="25"/>
                <w:szCs w:val="25"/>
              </w:rPr>
              <w:t>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 згідно з переліком, визначеним наказом Державного комітету України з питань житлово-</w:t>
            </w:r>
            <w:r w:rsidRPr="00F06E39">
              <w:rPr>
                <w:rFonts w:ascii="Times New Roman" w:eastAsia="Calibri" w:hAnsi="Times New Roman" w:cs="Times New Roman"/>
                <w:sz w:val="25"/>
                <w:szCs w:val="25"/>
              </w:rPr>
              <w:lastRenderedPageBreak/>
              <w:t xml:space="preserve">комунального господарства від 10.08.2004 </w:t>
            </w:r>
            <w:r w:rsidR="00771B53" w:rsidRPr="00F06E39">
              <w:rPr>
                <w:rFonts w:ascii="Times New Roman" w:eastAsia="Calibri" w:hAnsi="Times New Roman" w:cs="Times New Roman"/>
                <w:sz w:val="25"/>
                <w:szCs w:val="25"/>
              </w:rPr>
              <w:t xml:space="preserve">                </w:t>
            </w:r>
            <w:r w:rsidRPr="00F06E39">
              <w:rPr>
                <w:rFonts w:ascii="Times New Roman" w:eastAsia="Calibri" w:hAnsi="Times New Roman" w:cs="Times New Roman"/>
                <w:sz w:val="25"/>
                <w:szCs w:val="25"/>
              </w:rPr>
              <w:t>№ 150</w:t>
            </w:r>
          </w:p>
        </w:tc>
        <w:tc>
          <w:tcPr>
            <w:tcW w:w="2552" w:type="dxa"/>
            <w:tcBorders>
              <w:top w:val="single" w:sz="4" w:space="0" w:color="auto"/>
              <w:left w:val="single" w:sz="4" w:space="0" w:color="auto"/>
              <w:bottom w:val="single" w:sz="4" w:space="0" w:color="auto"/>
              <w:right w:val="single" w:sz="4" w:space="0" w:color="auto"/>
            </w:tcBorders>
            <w:vAlign w:val="center"/>
          </w:tcPr>
          <w:p w:rsidR="00023C47" w:rsidRPr="00F06E39" w:rsidRDefault="00023C47" w:rsidP="0061106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lastRenderedPageBreak/>
              <w:t>у розмірі 40 % ціни послуги згідно з затвердженими стандартами, нормативами, нормами та правилами</w:t>
            </w:r>
          </w:p>
        </w:tc>
        <w:tc>
          <w:tcPr>
            <w:tcW w:w="1417" w:type="dxa"/>
            <w:tcBorders>
              <w:top w:val="single" w:sz="4" w:space="0" w:color="auto"/>
              <w:left w:val="single" w:sz="4" w:space="0" w:color="auto"/>
              <w:bottom w:val="single" w:sz="4" w:space="0" w:color="auto"/>
              <w:right w:val="single" w:sz="4" w:space="0" w:color="auto"/>
            </w:tcBorders>
          </w:tcPr>
          <w:p w:rsidR="00023C47" w:rsidRPr="00F06E39" w:rsidRDefault="00023C47"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553"/>
        </w:trPr>
        <w:tc>
          <w:tcPr>
            <w:tcW w:w="846" w:type="dxa"/>
            <w:tcBorders>
              <w:top w:val="single" w:sz="4" w:space="0" w:color="auto"/>
              <w:left w:val="single" w:sz="4" w:space="0" w:color="auto"/>
              <w:right w:val="single" w:sz="4" w:space="0" w:color="auto"/>
            </w:tcBorders>
          </w:tcPr>
          <w:p w:rsidR="00023C47" w:rsidRPr="00F06E39" w:rsidRDefault="00023C47" w:rsidP="0061106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2.2.</w:t>
            </w:r>
          </w:p>
        </w:tc>
        <w:tc>
          <w:tcPr>
            <w:tcW w:w="9355" w:type="dxa"/>
            <w:gridSpan w:val="4"/>
            <w:tcBorders>
              <w:top w:val="single" w:sz="4" w:space="0" w:color="auto"/>
              <w:left w:val="single" w:sz="4" w:space="0" w:color="auto"/>
              <w:bottom w:val="single" w:sz="4" w:space="0" w:color="auto"/>
              <w:right w:val="single" w:sz="4" w:space="0" w:color="auto"/>
            </w:tcBorders>
            <w:shd w:val="clear" w:color="auto" w:fill="D9D9D9"/>
          </w:tcPr>
          <w:p w:rsidR="00023C47" w:rsidRPr="00F06E39" w:rsidRDefault="00023C47" w:rsidP="00611060">
            <w:pPr>
              <w:spacing w:after="0" w:line="240" w:lineRule="auto"/>
              <w:rPr>
                <w:rFonts w:ascii="Times New Roman" w:eastAsia="Calibri" w:hAnsi="Times New Roman" w:cs="Times New Roman"/>
                <w:b/>
                <w:sz w:val="25"/>
                <w:szCs w:val="25"/>
              </w:rPr>
            </w:pPr>
            <w:r w:rsidRPr="00F06E39">
              <w:rPr>
                <w:rFonts w:ascii="Times New Roman" w:eastAsia="Calibri" w:hAnsi="Times New Roman" w:cs="Times New Roman"/>
                <w:b/>
                <w:sz w:val="25"/>
                <w:szCs w:val="25"/>
              </w:rPr>
              <w:t xml:space="preserve">Поточний ремонт </w:t>
            </w:r>
            <w:proofErr w:type="spellStart"/>
            <w:r w:rsidRPr="00F06E39">
              <w:rPr>
                <w:rFonts w:ascii="Times New Roman" w:eastAsia="Calibri" w:hAnsi="Times New Roman" w:cs="Times New Roman"/>
                <w:b/>
                <w:sz w:val="25"/>
                <w:szCs w:val="25"/>
              </w:rPr>
              <w:t>внутрішньобудинкових</w:t>
            </w:r>
            <w:proofErr w:type="spellEnd"/>
            <w:r w:rsidRPr="00F06E39">
              <w:rPr>
                <w:rFonts w:ascii="Times New Roman" w:eastAsia="Calibri" w:hAnsi="Times New Roman" w:cs="Times New Roman"/>
                <w:b/>
                <w:sz w:val="25"/>
                <w:szCs w:val="25"/>
              </w:rPr>
              <w:t xml:space="preserve"> систем:</w:t>
            </w:r>
          </w:p>
        </w:tc>
      </w:tr>
      <w:tr w:rsidR="000C1BC9" w:rsidRPr="00F06E39" w:rsidTr="000C1BC9">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right w:val="single" w:sz="4" w:space="0" w:color="auto"/>
            </w:tcBorders>
          </w:tcPr>
          <w:p w:rsidR="00023C47" w:rsidRPr="00F06E39" w:rsidRDefault="00023C47" w:rsidP="0061106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2.2.1.</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023C47" w:rsidRPr="00F06E39" w:rsidRDefault="00023C47" w:rsidP="00611060">
            <w:pPr>
              <w:shd w:val="clear" w:color="auto" w:fill="FFFFFF"/>
              <w:spacing w:after="0" w:line="240" w:lineRule="auto"/>
              <w:jc w:val="both"/>
              <w:textAlignment w:val="baseline"/>
              <w:rPr>
                <w:rFonts w:ascii="Times New Roman" w:hAnsi="Times New Roman" w:cs="Times New Roman"/>
                <w:sz w:val="25"/>
                <w:szCs w:val="25"/>
              </w:rPr>
            </w:pPr>
            <w:r w:rsidRPr="00F06E39">
              <w:rPr>
                <w:rFonts w:ascii="Times New Roman" w:hAnsi="Times New Roman" w:cs="Times New Roman"/>
                <w:sz w:val="25"/>
                <w:szCs w:val="25"/>
              </w:rPr>
              <w:t xml:space="preserve">поточний ремонт </w:t>
            </w:r>
            <w:proofErr w:type="spellStart"/>
            <w:r w:rsidRPr="00F06E39">
              <w:rPr>
                <w:rFonts w:ascii="Times New Roman" w:hAnsi="Times New Roman" w:cs="Times New Roman"/>
                <w:sz w:val="25"/>
                <w:szCs w:val="25"/>
              </w:rPr>
              <w:t>внутрішньобудинкових</w:t>
            </w:r>
            <w:proofErr w:type="spellEnd"/>
            <w:r w:rsidRPr="00F06E39">
              <w:rPr>
                <w:rFonts w:ascii="Times New Roman" w:hAnsi="Times New Roman" w:cs="Times New Roman"/>
                <w:sz w:val="25"/>
                <w:szCs w:val="25"/>
              </w:rPr>
              <w:t xml:space="preserve"> систем водопостачання, водовідведення, </w:t>
            </w:r>
            <w:r w:rsidRPr="00F06E39">
              <w:rPr>
                <w:rFonts w:ascii="Times New Roman" w:hAnsi="Times New Roman" w:cs="Times New Roman"/>
                <w:sz w:val="25"/>
                <w:szCs w:val="25"/>
                <w:lang w:eastAsia="en-US"/>
              </w:rPr>
              <w:t xml:space="preserve">теплопостачання (у тому числі ремонт: ізоляції та утеплення розширювальних баків; регулювальних кранів, вентилів, засувок, розширювальних баків або заміна; ділянок трубопроводу або заміна; заміна несправних контрольно-вимірювальних приладів), </w:t>
            </w:r>
            <w:r w:rsidRPr="00F06E39">
              <w:rPr>
                <w:rFonts w:ascii="Times New Roman" w:hAnsi="Times New Roman" w:cs="Times New Roman"/>
                <w:sz w:val="25"/>
                <w:szCs w:val="25"/>
              </w:rPr>
              <w:t>гарячого водопостачання (у тому числі ремонт:</w:t>
            </w:r>
            <w:r w:rsidRPr="00F06E39">
              <w:rPr>
                <w:rFonts w:ascii="Times New Roman" w:hAnsi="Times New Roman" w:cs="Times New Roman"/>
                <w:sz w:val="25"/>
                <w:szCs w:val="25"/>
                <w:lang w:eastAsia="en-US"/>
              </w:rPr>
              <w:t xml:space="preserve"> насосів та двигунів; водозабірних кранів або їх заміна; водонагрівачів, очищення від накипу; ізоляції на трубопроводах; регулювальних кранів, вентилів, засувок або їх заміна), </w:t>
            </w:r>
            <w:r w:rsidR="005F2FE4" w:rsidRPr="00F06E39">
              <w:rPr>
                <w:rFonts w:ascii="Times New Roman" w:hAnsi="Times New Roman" w:cs="Times New Roman"/>
                <w:sz w:val="25"/>
                <w:szCs w:val="25"/>
              </w:rPr>
              <w:t xml:space="preserve">зливової каналізації </w:t>
            </w:r>
            <w:r w:rsidRPr="00F06E39">
              <w:rPr>
                <w:rFonts w:ascii="Times New Roman" w:hAnsi="Times New Roman" w:cs="Times New Roman"/>
                <w:sz w:val="25"/>
                <w:szCs w:val="25"/>
              </w:rPr>
              <w:t>з</w:t>
            </w:r>
            <w:r w:rsidRPr="00F06E39">
              <w:rPr>
                <w:rFonts w:ascii="Times New Roman" w:hAnsi="Times New Roman" w:cs="Times New Roman"/>
                <w:iCs/>
                <w:sz w:val="25"/>
                <w:szCs w:val="25"/>
              </w:rPr>
              <w:t xml:space="preserve">гідно з переліком, визначеним наказом Державного комітету України з питань житлово-комунального господарства </w:t>
            </w:r>
            <w:r w:rsidRPr="00F06E39">
              <w:rPr>
                <w:rFonts w:ascii="Times New Roman" w:hAnsi="Times New Roman" w:cs="Times New Roman"/>
                <w:sz w:val="25"/>
                <w:szCs w:val="25"/>
              </w:rPr>
              <w:t xml:space="preserve">від 10.08.2004 № 150 </w:t>
            </w:r>
          </w:p>
        </w:tc>
        <w:tc>
          <w:tcPr>
            <w:tcW w:w="2552" w:type="dxa"/>
            <w:tcBorders>
              <w:top w:val="single" w:sz="4" w:space="0" w:color="auto"/>
              <w:left w:val="single" w:sz="4" w:space="0" w:color="auto"/>
              <w:bottom w:val="single" w:sz="4" w:space="0" w:color="auto"/>
              <w:right w:val="single" w:sz="4" w:space="0" w:color="auto"/>
            </w:tcBorders>
            <w:vAlign w:val="center"/>
          </w:tcPr>
          <w:p w:rsidR="00023C47" w:rsidRPr="00F06E39" w:rsidRDefault="00023C47" w:rsidP="0061106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розмірі 40% ціни послуги згідно з затвердженими стандартами, нормативами, нормами та правилами</w:t>
            </w:r>
          </w:p>
        </w:tc>
        <w:tc>
          <w:tcPr>
            <w:tcW w:w="1417" w:type="dxa"/>
            <w:tcBorders>
              <w:top w:val="single" w:sz="4" w:space="0" w:color="auto"/>
              <w:left w:val="single" w:sz="4" w:space="0" w:color="auto"/>
              <w:bottom w:val="single" w:sz="4" w:space="0" w:color="auto"/>
              <w:right w:val="single" w:sz="4" w:space="0" w:color="auto"/>
            </w:tcBorders>
          </w:tcPr>
          <w:p w:rsidR="00023C47" w:rsidRPr="00F06E39" w:rsidRDefault="00023C47"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bottom w:val="single" w:sz="4" w:space="0" w:color="auto"/>
              <w:right w:val="single" w:sz="4" w:space="0" w:color="auto"/>
            </w:tcBorders>
          </w:tcPr>
          <w:p w:rsidR="005F2FE4" w:rsidRPr="00F06E39" w:rsidRDefault="005F2FE4" w:rsidP="0061106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2.2.2.</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5F2FE4" w:rsidRPr="00F06E39" w:rsidRDefault="005F2FE4" w:rsidP="00611060">
            <w:pPr>
              <w:shd w:val="clear" w:color="auto" w:fill="FFFFFF"/>
              <w:spacing w:after="0" w:line="240" w:lineRule="auto"/>
              <w:jc w:val="both"/>
              <w:textAlignment w:val="baseline"/>
              <w:rPr>
                <w:rFonts w:ascii="Times New Roman" w:hAnsi="Times New Roman" w:cs="Times New Roman"/>
                <w:sz w:val="25"/>
                <w:szCs w:val="25"/>
              </w:rPr>
            </w:pPr>
            <w:r w:rsidRPr="00F06E39">
              <w:rPr>
                <w:rFonts w:ascii="Times New Roman" w:hAnsi="Times New Roman" w:cs="Times New Roman"/>
                <w:sz w:val="25"/>
                <w:szCs w:val="25"/>
              </w:rPr>
              <w:t xml:space="preserve">поточний ремонт </w:t>
            </w:r>
            <w:proofErr w:type="spellStart"/>
            <w:r w:rsidRPr="00F06E39">
              <w:rPr>
                <w:rFonts w:ascii="Times New Roman" w:hAnsi="Times New Roman" w:cs="Times New Roman"/>
                <w:sz w:val="25"/>
                <w:szCs w:val="25"/>
              </w:rPr>
              <w:t>внутрішньобудинкових</w:t>
            </w:r>
            <w:proofErr w:type="spellEnd"/>
            <w:r w:rsidRPr="00F06E39">
              <w:rPr>
                <w:rFonts w:ascii="Times New Roman" w:hAnsi="Times New Roman" w:cs="Times New Roman"/>
                <w:sz w:val="25"/>
                <w:szCs w:val="25"/>
              </w:rPr>
              <w:t xml:space="preserve"> систем електропостачання (</w:t>
            </w:r>
            <w:r w:rsidR="00A30C17" w:rsidRPr="00F06E39">
              <w:rPr>
                <w:rFonts w:ascii="Times New Roman" w:hAnsi="Times New Roman" w:cs="Times New Roman"/>
                <w:sz w:val="25"/>
                <w:szCs w:val="25"/>
              </w:rPr>
              <w:t xml:space="preserve">заміна стінного або стельового патрону; </w:t>
            </w:r>
            <w:r w:rsidRPr="00F06E39">
              <w:rPr>
                <w:rFonts w:ascii="Times New Roman" w:hAnsi="Times New Roman" w:cs="Times New Roman"/>
                <w:sz w:val="25"/>
                <w:szCs w:val="25"/>
              </w:rPr>
              <w:t>ремонт та заміна електричних пристроїв у підвалах, сходових клітках, інших допоміжних приміщеннях тощо)</w:t>
            </w:r>
          </w:p>
        </w:tc>
        <w:tc>
          <w:tcPr>
            <w:tcW w:w="2552" w:type="dxa"/>
            <w:tcBorders>
              <w:top w:val="single" w:sz="4" w:space="0" w:color="auto"/>
              <w:left w:val="single" w:sz="4" w:space="0" w:color="auto"/>
              <w:bottom w:val="single" w:sz="4" w:space="0" w:color="auto"/>
              <w:right w:val="single" w:sz="4" w:space="0" w:color="auto"/>
            </w:tcBorders>
          </w:tcPr>
          <w:p w:rsidR="005F2FE4" w:rsidRPr="00F06E39" w:rsidRDefault="005F2FE4"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417" w:type="dxa"/>
            <w:tcBorders>
              <w:top w:val="single" w:sz="4" w:space="0" w:color="auto"/>
              <w:left w:val="single" w:sz="4" w:space="0" w:color="auto"/>
              <w:bottom w:val="single" w:sz="4" w:space="0" w:color="auto"/>
              <w:right w:val="single" w:sz="4" w:space="0" w:color="auto"/>
            </w:tcBorders>
          </w:tcPr>
          <w:p w:rsidR="005F2FE4" w:rsidRPr="00F06E39" w:rsidRDefault="005F2FE4"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vMerge w:val="restart"/>
            <w:tcBorders>
              <w:top w:val="single" w:sz="4" w:space="0" w:color="auto"/>
              <w:left w:val="single" w:sz="4" w:space="0" w:color="auto"/>
              <w:right w:val="single" w:sz="4" w:space="0" w:color="auto"/>
            </w:tcBorders>
          </w:tcPr>
          <w:p w:rsidR="005F2FE4" w:rsidRPr="00F06E39" w:rsidRDefault="005F2FE4" w:rsidP="0061106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2.2.3.</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5F2FE4" w:rsidRPr="00F06E39" w:rsidRDefault="005F2FE4" w:rsidP="00611060">
            <w:pPr>
              <w:shd w:val="clear" w:color="auto" w:fill="FFFFFF"/>
              <w:spacing w:after="0" w:line="240" w:lineRule="auto"/>
              <w:jc w:val="both"/>
              <w:textAlignment w:val="baseline"/>
              <w:rPr>
                <w:rFonts w:ascii="Times New Roman" w:hAnsi="Times New Roman" w:cs="Times New Roman"/>
                <w:sz w:val="25"/>
                <w:szCs w:val="25"/>
              </w:rPr>
            </w:pPr>
            <w:r w:rsidRPr="00F06E39">
              <w:rPr>
                <w:rFonts w:ascii="Times New Roman" w:hAnsi="Times New Roman" w:cs="Times New Roman"/>
                <w:sz w:val="25"/>
                <w:szCs w:val="25"/>
              </w:rPr>
              <w:t xml:space="preserve">поточний ремонт </w:t>
            </w:r>
            <w:proofErr w:type="spellStart"/>
            <w:r w:rsidRPr="00F06E39">
              <w:rPr>
                <w:rFonts w:ascii="Times New Roman" w:hAnsi="Times New Roman" w:cs="Times New Roman"/>
                <w:sz w:val="25"/>
                <w:szCs w:val="25"/>
              </w:rPr>
              <w:t>внутрішньобудинкових</w:t>
            </w:r>
            <w:proofErr w:type="spellEnd"/>
            <w:r w:rsidRPr="00F06E39">
              <w:rPr>
                <w:rFonts w:ascii="Times New Roman" w:hAnsi="Times New Roman" w:cs="Times New Roman"/>
                <w:sz w:val="25"/>
                <w:szCs w:val="25"/>
              </w:rPr>
              <w:t xml:space="preserve"> систем газопостачання:</w:t>
            </w:r>
          </w:p>
        </w:tc>
        <w:tc>
          <w:tcPr>
            <w:tcW w:w="2552" w:type="dxa"/>
            <w:tcBorders>
              <w:top w:val="single" w:sz="4" w:space="0" w:color="auto"/>
              <w:left w:val="single" w:sz="4" w:space="0" w:color="auto"/>
              <w:bottom w:val="single" w:sz="4" w:space="0" w:color="auto"/>
              <w:right w:val="single" w:sz="4" w:space="0" w:color="auto"/>
            </w:tcBorders>
            <w:vAlign w:val="center"/>
          </w:tcPr>
          <w:p w:rsidR="005F2FE4" w:rsidRPr="00F06E39" w:rsidRDefault="005F2FE4" w:rsidP="00611060">
            <w:pPr>
              <w:spacing w:after="0" w:line="240" w:lineRule="auto"/>
              <w:jc w:val="center"/>
              <w:rPr>
                <w:rFonts w:ascii="Times New Roman" w:hAnsi="Times New Roman" w:cs="Times New Roman"/>
                <w:sz w:val="25"/>
                <w:szCs w:val="25"/>
              </w:rPr>
            </w:pPr>
          </w:p>
        </w:tc>
        <w:tc>
          <w:tcPr>
            <w:tcW w:w="1417" w:type="dxa"/>
            <w:tcBorders>
              <w:top w:val="single" w:sz="4" w:space="0" w:color="auto"/>
              <w:left w:val="single" w:sz="4" w:space="0" w:color="auto"/>
              <w:bottom w:val="single" w:sz="4" w:space="0" w:color="auto"/>
              <w:right w:val="single" w:sz="4" w:space="0" w:color="auto"/>
            </w:tcBorders>
          </w:tcPr>
          <w:p w:rsidR="005F2FE4" w:rsidRPr="00F06E39" w:rsidRDefault="005F2FE4"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Pr>
        <w:tc>
          <w:tcPr>
            <w:tcW w:w="846" w:type="dxa"/>
            <w:vMerge/>
            <w:tcBorders>
              <w:left w:val="single" w:sz="4" w:space="0" w:color="auto"/>
              <w:right w:val="single" w:sz="4" w:space="0" w:color="auto"/>
            </w:tcBorders>
          </w:tcPr>
          <w:p w:rsidR="005F2FE4" w:rsidRPr="00F06E39" w:rsidRDefault="005F2FE4"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5F2FE4" w:rsidRPr="00F06E39" w:rsidRDefault="005F2FE4"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олійне фарбування будинкового газопроводу</w:t>
            </w:r>
          </w:p>
        </w:tc>
        <w:tc>
          <w:tcPr>
            <w:tcW w:w="2552" w:type="dxa"/>
            <w:tcBorders>
              <w:top w:val="single" w:sz="4" w:space="0" w:color="auto"/>
              <w:left w:val="single" w:sz="4" w:space="0" w:color="auto"/>
              <w:bottom w:val="single" w:sz="4" w:space="0" w:color="auto"/>
              <w:right w:val="single" w:sz="4" w:space="0" w:color="auto"/>
            </w:tcBorders>
            <w:vAlign w:val="center"/>
          </w:tcPr>
          <w:p w:rsidR="005F2FE4" w:rsidRPr="00F06E39" w:rsidRDefault="005F2FE4" w:rsidP="0061106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1 раз на 5 років</w:t>
            </w:r>
          </w:p>
        </w:tc>
        <w:tc>
          <w:tcPr>
            <w:tcW w:w="1417" w:type="dxa"/>
            <w:tcBorders>
              <w:top w:val="single" w:sz="4" w:space="0" w:color="auto"/>
              <w:left w:val="single" w:sz="4" w:space="0" w:color="auto"/>
              <w:bottom w:val="single" w:sz="4" w:space="0" w:color="auto"/>
              <w:right w:val="single" w:sz="4" w:space="0" w:color="auto"/>
            </w:tcBorders>
          </w:tcPr>
          <w:p w:rsidR="005F2FE4" w:rsidRPr="00F06E39" w:rsidRDefault="005F2FE4" w:rsidP="00611060">
            <w:pPr>
              <w:spacing w:after="0" w:line="240" w:lineRule="auto"/>
              <w:rPr>
                <w:rFonts w:ascii="Times New Roman" w:eastAsia="Calibri" w:hAnsi="Times New Roman" w:cs="Times New Roman"/>
                <w:sz w:val="25"/>
                <w:szCs w:val="25"/>
              </w:rPr>
            </w:pPr>
          </w:p>
        </w:tc>
      </w:tr>
      <w:tr w:rsidR="000C1BC9" w:rsidRPr="00F06E39" w:rsidTr="000C1BC9">
        <w:tblPrEx>
          <w:jc w:val="left"/>
          <w:tblLook w:val="04A0" w:firstRow="1" w:lastRow="0" w:firstColumn="1" w:lastColumn="0" w:noHBand="0" w:noVBand="1"/>
        </w:tblPrEx>
        <w:trPr>
          <w:gridAfter w:val="1"/>
          <w:wAfter w:w="236" w:type="dxa"/>
          <w:trHeight w:val="910"/>
        </w:trPr>
        <w:tc>
          <w:tcPr>
            <w:tcW w:w="846" w:type="dxa"/>
            <w:vMerge/>
            <w:tcBorders>
              <w:left w:val="single" w:sz="4" w:space="0" w:color="auto"/>
              <w:bottom w:val="single" w:sz="4" w:space="0" w:color="auto"/>
              <w:right w:val="single" w:sz="4" w:space="0" w:color="auto"/>
            </w:tcBorders>
          </w:tcPr>
          <w:p w:rsidR="00F12B13" w:rsidRPr="00F06E39" w:rsidRDefault="00F12B13" w:rsidP="0061106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tcPr>
          <w:p w:rsidR="00F12B13" w:rsidRPr="00F06E39" w:rsidRDefault="00F12B13"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 xml:space="preserve">ремонт систем протипожежної автоматики та </w:t>
            </w:r>
          </w:p>
          <w:p w:rsidR="00F12B13" w:rsidRPr="00F06E39" w:rsidRDefault="00F12B13" w:rsidP="0061106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димовидалення, а також інших інженерних систем (у разі їх наявності)</w:t>
            </w:r>
          </w:p>
        </w:tc>
        <w:tc>
          <w:tcPr>
            <w:tcW w:w="2552" w:type="dxa"/>
            <w:tcBorders>
              <w:top w:val="single" w:sz="4" w:space="0" w:color="auto"/>
              <w:left w:val="single" w:sz="4" w:space="0" w:color="auto"/>
              <w:bottom w:val="single" w:sz="4" w:space="0" w:color="auto"/>
              <w:right w:val="single" w:sz="4" w:space="0" w:color="auto"/>
            </w:tcBorders>
            <w:vAlign w:val="center"/>
          </w:tcPr>
          <w:p w:rsidR="00F12B13" w:rsidRPr="00F06E39" w:rsidRDefault="00F12B13" w:rsidP="0061106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417" w:type="dxa"/>
            <w:tcBorders>
              <w:top w:val="single" w:sz="4" w:space="0" w:color="auto"/>
              <w:left w:val="single" w:sz="4" w:space="0" w:color="auto"/>
              <w:bottom w:val="single" w:sz="4" w:space="0" w:color="auto"/>
              <w:right w:val="single" w:sz="4" w:space="0" w:color="auto"/>
            </w:tcBorders>
          </w:tcPr>
          <w:p w:rsidR="00F12B13" w:rsidRPr="00F06E39" w:rsidRDefault="00F12B13" w:rsidP="00611060">
            <w:pPr>
              <w:spacing w:after="0" w:line="240" w:lineRule="auto"/>
              <w:rPr>
                <w:rFonts w:ascii="Times New Roman" w:eastAsia="Calibri" w:hAnsi="Times New Roman" w:cs="Times New Roman"/>
                <w:sz w:val="25"/>
                <w:szCs w:val="25"/>
              </w:rPr>
            </w:pPr>
          </w:p>
        </w:tc>
      </w:tr>
      <w:tr w:rsidR="00F06E39" w:rsidRPr="00F06E39" w:rsidTr="000C1BC9">
        <w:tblPrEx>
          <w:jc w:val="left"/>
          <w:tblCellSpacing w:w="0" w:type="dxa"/>
          <w:tblCellMar>
            <w:left w:w="0" w:type="dxa"/>
            <w:right w:w="0" w:type="dxa"/>
          </w:tblCellMar>
        </w:tblPrEx>
        <w:trPr>
          <w:gridBefore w:val="1"/>
          <w:wBefore w:w="846" w:type="dxa"/>
          <w:tblCellSpacing w:w="0" w:type="dxa"/>
        </w:trPr>
        <w:tc>
          <w:tcPr>
            <w:tcW w:w="1142" w:type="dxa"/>
          </w:tcPr>
          <w:p w:rsidR="005F2FE4" w:rsidRPr="00F06E39" w:rsidRDefault="005F2FE4" w:rsidP="00611060">
            <w:pPr>
              <w:spacing w:after="0" w:line="240" w:lineRule="auto"/>
              <w:jc w:val="both"/>
              <w:rPr>
                <w:rFonts w:ascii="Times New Roman" w:hAnsi="Times New Roman" w:cs="Times New Roman"/>
                <w:sz w:val="24"/>
                <w:szCs w:val="24"/>
              </w:rPr>
            </w:pPr>
            <w:r w:rsidRPr="00F06E39">
              <w:rPr>
                <w:rFonts w:ascii="Times New Roman" w:hAnsi="Times New Roman" w:cs="Times New Roman"/>
                <w:sz w:val="24"/>
                <w:szCs w:val="24"/>
              </w:rPr>
              <w:t xml:space="preserve">________ </w:t>
            </w:r>
            <w:r w:rsidRPr="00F06E39">
              <w:rPr>
                <w:rFonts w:ascii="Times New Roman" w:hAnsi="Times New Roman" w:cs="Times New Roman"/>
                <w:sz w:val="24"/>
                <w:szCs w:val="24"/>
              </w:rPr>
              <w:br/>
              <w:t>Примітки</w:t>
            </w:r>
          </w:p>
        </w:tc>
        <w:tc>
          <w:tcPr>
            <w:tcW w:w="8449" w:type="dxa"/>
            <w:gridSpan w:val="4"/>
          </w:tcPr>
          <w:p w:rsidR="005F2FE4" w:rsidRPr="00F06E39" w:rsidRDefault="005F2FE4" w:rsidP="00611060">
            <w:pPr>
              <w:spacing w:after="0" w:line="240" w:lineRule="auto"/>
              <w:jc w:val="both"/>
              <w:rPr>
                <w:rFonts w:ascii="Times New Roman" w:hAnsi="Times New Roman" w:cs="Times New Roman"/>
                <w:sz w:val="24"/>
                <w:szCs w:val="24"/>
              </w:rPr>
            </w:pPr>
            <w:r w:rsidRPr="00F06E39">
              <w:rPr>
                <w:rFonts w:ascii="Times New Roman" w:hAnsi="Times New Roman" w:cs="Times New Roman"/>
                <w:sz w:val="24"/>
                <w:szCs w:val="24"/>
              </w:rPr>
              <w:br/>
              <w:t>:* При одночасному огляді систем водопостачання, гарячого водопостачання та теплопостачання одним сантехніком допускається використання 25% норм часу на виконання даних робіт.</w:t>
            </w:r>
          </w:p>
          <w:p w:rsidR="009805F4" w:rsidRPr="00F06E39" w:rsidRDefault="009805F4" w:rsidP="00611060">
            <w:pPr>
              <w:spacing w:after="0" w:line="240" w:lineRule="auto"/>
              <w:jc w:val="both"/>
              <w:rPr>
                <w:rFonts w:ascii="Times New Roman" w:hAnsi="Times New Roman" w:cs="Times New Roman"/>
                <w:sz w:val="24"/>
                <w:szCs w:val="24"/>
              </w:rPr>
            </w:pPr>
            <w:r w:rsidRPr="00F06E39">
              <w:rPr>
                <w:rFonts w:ascii="Times New Roman" w:hAnsi="Times New Roman" w:cs="Times New Roman"/>
                <w:sz w:val="24"/>
                <w:szCs w:val="24"/>
              </w:rPr>
              <w:t>** При розрахунку ціни послуги використовуються дані в межах середньорічного споживання за минулий рік.</w:t>
            </w:r>
          </w:p>
        </w:tc>
      </w:tr>
    </w:tbl>
    <w:p w:rsidR="00B85B29" w:rsidRPr="00F06E39" w:rsidRDefault="00B85B29" w:rsidP="00B85B29">
      <w:pPr>
        <w:autoSpaceDE w:val="0"/>
        <w:autoSpaceDN w:val="0"/>
        <w:adjustRightInd w:val="0"/>
        <w:spacing w:line="274" w:lineRule="exact"/>
        <w:jc w:val="both"/>
        <w:rPr>
          <w:sz w:val="28"/>
          <w:szCs w:val="28"/>
        </w:rPr>
      </w:pPr>
    </w:p>
    <w:p w:rsidR="000C4CD6" w:rsidRPr="00F06E39" w:rsidRDefault="000C4CD6" w:rsidP="00B85B29">
      <w:pPr>
        <w:autoSpaceDE w:val="0"/>
        <w:autoSpaceDN w:val="0"/>
        <w:adjustRightInd w:val="0"/>
        <w:spacing w:line="274" w:lineRule="exact"/>
        <w:jc w:val="both"/>
        <w:rPr>
          <w:sz w:val="28"/>
          <w:szCs w:val="28"/>
        </w:rPr>
      </w:pPr>
    </w:p>
    <w:p w:rsidR="000C4CD6" w:rsidRPr="00F06E39" w:rsidRDefault="000C4CD6" w:rsidP="00B85B29">
      <w:pPr>
        <w:autoSpaceDE w:val="0"/>
        <w:autoSpaceDN w:val="0"/>
        <w:adjustRightInd w:val="0"/>
        <w:spacing w:line="274" w:lineRule="exact"/>
        <w:jc w:val="both"/>
        <w:rPr>
          <w:sz w:val="28"/>
          <w:szCs w:val="28"/>
        </w:rPr>
      </w:pPr>
    </w:p>
    <w:p w:rsidR="002B229B" w:rsidRPr="00F06E39" w:rsidRDefault="00905724" w:rsidP="00905724">
      <w:pPr>
        <w:spacing w:after="0" w:line="240" w:lineRule="auto"/>
        <w:rPr>
          <w:sz w:val="28"/>
          <w:szCs w:val="28"/>
        </w:rPr>
      </w:pPr>
      <w:r w:rsidRPr="00F06E39">
        <w:rPr>
          <w:rFonts w:ascii="Times New Roman" w:eastAsia="Calibri" w:hAnsi="Times New Roman" w:cs="Times New Roman"/>
          <w:b/>
          <w:sz w:val="28"/>
          <w:szCs w:val="28"/>
          <w:lang w:eastAsia="en-US"/>
        </w:rPr>
        <w:t>Начальник правового управління</w:t>
      </w:r>
      <w:r w:rsidRPr="00F06E39">
        <w:rPr>
          <w:rFonts w:ascii="Times New Roman" w:eastAsia="Calibri" w:hAnsi="Times New Roman" w:cs="Times New Roman"/>
          <w:b/>
          <w:sz w:val="28"/>
          <w:szCs w:val="28"/>
          <w:lang w:eastAsia="en-US"/>
        </w:rPr>
        <w:tab/>
      </w:r>
      <w:r w:rsidRPr="00F06E39">
        <w:rPr>
          <w:rFonts w:ascii="Times New Roman" w:eastAsia="Calibri" w:hAnsi="Times New Roman" w:cs="Times New Roman"/>
          <w:b/>
          <w:sz w:val="28"/>
          <w:szCs w:val="28"/>
          <w:lang w:eastAsia="en-US"/>
        </w:rPr>
        <w:tab/>
      </w:r>
      <w:r w:rsidRPr="00F06E39">
        <w:rPr>
          <w:rFonts w:ascii="Times New Roman" w:eastAsia="Calibri" w:hAnsi="Times New Roman" w:cs="Times New Roman"/>
          <w:b/>
          <w:sz w:val="28"/>
          <w:szCs w:val="28"/>
          <w:lang w:eastAsia="en-US"/>
        </w:rPr>
        <w:tab/>
      </w:r>
      <w:r w:rsidRPr="00F06E39">
        <w:rPr>
          <w:rFonts w:ascii="Times New Roman" w:eastAsia="Calibri" w:hAnsi="Times New Roman" w:cs="Times New Roman"/>
          <w:b/>
          <w:sz w:val="28"/>
          <w:szCs w:val="28"/>
          <w:lang w:eastAsia="en-US"/>
        </w:rPr>
        <w:tab/>
        <w:t>О.В. Чайченко</w:t>
      </w:r>
      <w:r w:rsidR="002B229B" w:rsidRPr="00F06E39">
        <w:rPr>
          <w:sz w:val="28"/>
          <w:szCs w:val="28"/>
        </w:rPr>
        <w:br w:type="page"/>
      </w:r>
    </w:p>
    <w:p w:rsidR="007911F3" w:rsidRPr="00F06E39" w:rsidRDefault="007911F3" w:rsidP="007911F3">
      <w:pPr>
        <w:tabs>
          <w:tab w:val="left" w:pos="900"/>
        </w:tabs>
        <w:spacing w:after="0" w:line="240" w:lineRule="auto"/>
        <w:ind w:left="4536"/>
        <w:rPr>
          <w:rFonts w:ascii="Times New Roman" w:hAnsi="Times New Roman" w:cs="Times New Roman"/>
          <w:sz w:val="28"/>
          <w:szCs w:val="28"/>
        </w:rPr>
      </w:pPr>
      <w:r w:rsidRPr="00F06E39">
        <w:rPr>
          <w:rFonts w:ascii="Times New Roman" w:hAnsi="Times New Roman" w:cs="Times New Roman"/>
          <w:sz w:val="28"/>
          <w:szCs w:val="28"/>
        </w:rPr>
        <w:lastRenderedPageBreak/>
        <w:t>Додаток 2</w:t>
      </w:r>
    </w:p>
    <w:p w:rsidR="007911F3" w:rsidRPr="00F06E39" w:rsidRDefault="007911F3" w:rsidP="007911F3">
      <w:pPr>
        <w:spacing w:after="0" w:line="240" w:lineRule="auto"/>
        <w:ind w:left="4536"/>
        <w:rPr>
          <w:rFonts w:ascii="Times New Roman" w:hAnsi="Times New Roman" w:cs="Times New Roman"/>
          <w:sz w:val="28"/>
          <w:szCs w:val="28"/>
        </w:rPr>
      </w:pPr>
      <w:r w:rsidRPr="00F06E39">
        <w:rPr>
          <w:rFonts w:ascii="Times New Roman" w:hAnsi="Times New Roman" w:cs="Times New Roman"/>
          <w:sz w:val="28"/>
          <w:szCs w:val="28"/>
        </w:rPr>
        <w:t>до конкурсної документації для проведення конкурсу з призначення управителя багатоквартирного будинку в місті Суми</w:t>
      </w:r>
    </w:p>
    <w:p w:rsidR="00FA4403" w:rsidRDefault="00FA4403" w:rsidP="00FA4403">
      <w:pPr>
        <w:jc w:val="center"/>
        <w:rPr>
          <w:rFonts w:ascii="Times New Roman" w:hAnsi="Times New Roman" w:cs="Times New Roman"/>
          <w:b/>
          <w:sz w:val="28"/>
          <w:szCs w:val="28"/>
        </w:rPr>
      </w:pPr>
    </w:p>
    <w:p w:rsidR="00955F78" w:rsidRPr="00FA4403" w:rsidRDefault="00FA4403" w:rsidP="00FA4403">
      <w:pPr>
        <w:jc w:val="center"/>
        <w:rPr>
          <w:rFonts w:ascii="Times New Roman" w:hAnsi="Times New Roman" w:cs="Times New Roman"/>
          <w:b/>
          <w:sz w:val="28"/>
          <w:szCs w:val="28"/>
        </w:rPr>
      </w:pPr>
      <w:r w:rsidRPr="00FA4403">
        <w:rPr>
          <w:rFonts w:ascii="Times New Roman" w:hAnsi="Times New Roman" w:cs="Times New Roman"/>
          <w:b/>
          <w:sz w:val="28"/>
          <w:szCs w:val="28"/>
        </w:rPr>
        <w:t>Перелік об</w:t>
      </w:r>
      <w:r w:rsidRPr="00FA4403">
        <w:rPr>
          <w:rFonts w:ascii="Times New Roman" w:hAnsi="Times New Roman" w:cs="Times New Roman"/>
          <w:b/>
          <w:sz w:val="28"/>
          <w:szCs w:val="28"/>
          <w:lang w:val="en-US"/>
        </w:rPr>
        <w:t>’</w:t>
      </w:r>
      <w:proofErr w:type="spellStart"/>
      <w:r w:rsidRPr="00FA4403">
        <w:rPr>
          <w:rFonts w:ascii="Times New Roman" w:hAnsi="Times New Roman" w:cs="Times New Roman"/>
          <w:b/>
          <w:sz w:val="28"/>
          <w:szCs w:val="28"/>
        </w:rPr>
        <w:t>єктів</w:t>
      </w:r>
      <w:proofErr w:type="spellEnd"/>
      <w:r w:rsidRPr="00FA4403">
        <w:rPr>
          <w:rFonts w:ascii="Times New Roman" w:hAnsi="Times New Roman" w:cs="Times New Roman"/>
          <w:b/>
          <w:sz w:val="28"/>
          <w:szCs w:val="28"/>
        </w:rPr>
        <w:t xml:space="preserve"> конкурсу</w:t>
      </w:r>
    </w:p>
    <w:p w:rsidR="00FA4403" w:rsidRPr="00FA4403" w:rsidRDefault="00FA4403" w:rsidP="00FA4403">
      <w:pPr>
        <w:numPr>
          <w:ilvl w:val="0"/>
          <w:numId w:val="28"/>
        </w:numPr>
        <w:spacing w:after="0" w:line="240" w:lineRule="auto"/>
        <w:ind w:left="284"/>
        <w:jc w:val="center"/>
        <w:rPr>
          <w:rFonts w:ascii="Times New Roman" w:hAnsi="Times New Roman" w:cs="Times New Roman"/>
          <w:b/>
          <w:sz w:val="28"/>
          <w:szCs w:val="28"/>
        </w:rPr>
      </w:pPr>
      <w:r w:rsidRPr="00FA4403">
        <w:rPr>
          <w:rFonts w:ascii="Times New Roman" w:hAnsi="Times New Roman" w:cs="Times New Roman"/>
          <w:b/>
          <w:sz w:val="28"/>
          <w:szCs w:val="28"/>
        </w:rPr>
        <w:t>Об’єкт конкурсу №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289"/>
        <w:gridCol w:w="2979"/>
      </w:tblGrid>
      <w:tr w:rsidR="00FA4403" w:rsidRPr="00FA4403" w:rsidTr="00997370">
        <w:tc>
          <w:tcPr>
            <w:tcW w:w="969" w:type="dxa"/>
            <w:shd w:val="clear" w:color="auto" w:fill="auto"/>
          </w:tcPr>
          <w:p w:rsidR="00FA4403" w:rsidRPr="00FA4403" w:rsidRDefault="00FA4403" w:rsidP="00FA4403">
            <w:pPr>
              <w:spacing w:after="0" w:line="240" w:lineRule="auto"/>
              <w:jc w:val="center"/>
              <w:rPr>
                <w:rFonts w:ascii="Times New Roman" w:hAnsi="Times New Roman" w:cs="Times New Roman"/>
                <w:b/>
                <w:sz w:val="24"/>
                <w:szCs w:val="24"/>
              </w:rPr>
            </w:pPr>
            <w:r w:rsidRPr="00FA4403">
              <w:rPr>
                <w:rFonts w:ascii="Times New Roman" w:hAnsi="Times New Roman" w:cs="Times New Roman"/>
                <w:b/>
                <w:sz w:val="24"/>
                <w:szCs w:val="24"/>
              </w:rPr>
              <w:t>№ з/п</w:t>
            </w:r>
          </w:p>
        </w:tc>
        <w:tc>
          <w:tcPr>
            <w:tcW w:w="5289" w:type="dxa"/>
            <w:shd w:val="clear" w:color="auto" w:fill="auto"/>
          </w:tcPr>
          <w:p w:rsidR="00FA4403" w:rsidRPr="00FA4403" w:rsidRDefault="00FA4403" w:rsidP="00FA4403">
            <w:pPr>
              <w:spacing w:after="0" w:line="240" w:lineRule="auto"/>
              <w:jc w:val="center"/>
              <w:rPr>
                <w:rFonts w:ascii="Times New Roman" w:hAnsi="Times New Roman" w:cs="Times New Roman"/>
                <w:b/>
                <w:sz w:val="24"/>
                <w:szCs w:val="24"/>
              </w:rPr>
            </w:pPr>
            <w:r w:rsidRPr="00FA4403">
              <w:rPr>
                <w:rFonts w:ascii="Times New Roman" w:hAnsi="Times New Roman" w:cs="Times New Roman"/>
                <w:b/>
                <w:sz w:val="24"/>
                <w:szCs w:val="24"/>
              </w:rPr>
              <w:t>Перелік об’єктів конкурсу та адреси багатоквартирних будинків, які входять до об’єкта конкурсу</w:t>
            </w:r>
          </w:p>
        </w:tc>
        <w:tc>
          <w:tcPr>
            <w:tcW w:w="2979" w:type="dxa"/>
            <w:shd w:val="clear" w:color="auto" w:fill="auto"/>
          </w:tcPr>
          <w:p w:rsidR="00FA4403" w:rsidRPr="00FA4403" w:rsidRDefault="00FA4403" w:rsidP="00FA4403">
            <w:pPr>
              <w:spacing w:after="0" w:line="240" w:lineRule="auto"/>
              <w:jc w:val="center"/>
              <w:rPr>
                <w:rFonts w:ascii="Times New Roman" w:hAnsi="Times New Roman" w:cs="Times New Roman"/>
                <w:b/>
                <w:sz w:val="24"/>
                <w:szCs w:val="24"/>
              </w:rPr>
            </w:pPr>
            <w:r w:rsidRPr="00FA4403">
              <w:rPr>
                <w:rFonts w:ascii="Times New Roman" w:hAnsi="Times New Roman" w:cs="Times New Roman"/>
                <w:b/>
                <w:sz w:val="24"/>
                <w:szCs w:val="24"/>
              </w:rPr>
              <w:t>Кількість поверхів багатоквартирних будинків, які входять до об’єкта конкурсу</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Пр.Даргомижського</w:t>
            </w:r>
            <w:proofErr w:type="spellEnd"/>
            <w:r w:rsidRPr="00FA4403">
              <w:rPr>
                <w:rFonts w:ascii="Times New Roman" w:hAnsi="Times New Roman" w:cs="Times New Roman"/>
                <w:color w:val="000000"/>
                <w:sz w:val="24"/>
                <w:szCs w:val="24"/>
              </w:rPr>
              <w:t>, 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Пр.Даргомижського</w:t>
            </w:r>
            <w:proofErr w:type="spellEnd"/>
            <w:r w:rsidRPr="00FA4403">
              <w:rPr>
                <w:rFonts w:ascii="Times New Roman" w:hAnsi="Times New Roman" w:cs="Times New Roman"/>
                <w:color w:val="000000"/>
                <w:sz w:val="24"/>
                <w:szCs w:val="24"/>
              </w:rPr>
              <w:t>, 3</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Пр.Даргомижського</w:t>
            </w:r>
            <w:proofErr w:type="spellEnd"/>
            <w:r w:rsidRPr="00FA4403">
              <w:rPr>
                <w:rFonts w:ascii="Times New Roman" w:hAnsi="Times New Roman" w:cs="Times New Roman"/>
                <w:color w:val="000000"/>
                <w:sz w:val="24"/>
                <w:szCs w:val="24"/>
              </w:rPr>
              <w:t>, 11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Пр.Прокоф’єва</w:t>
            </w:r>
            <w:proofErr w:type="spellEnd"/>
            <w:r w:rsidRPr="00FA4403">
              <w:rPr>
                <w:rFonts w:ascii="Times New Roman" w:hAnsi="Times New Roman" w:cs="Times New Roman"/>
                <w:color w:val="000000"/>
                <w:sz w:val="24"/>
                <w:szCs w:val="24"/>
              </w:rPr>
              <w:t>, 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Пр.Прокоф’єва</w:t>
            </w:r>
            <w:proofErr w:type="spellEnd"/>
            <w:r w:rsidRPr="00FA4403">
              <w:rPr>
                <w:rFonts w:ascii="Times New Roman" w:hAnsi="Times New Roman" w:cs="Times New Roman"/>
                <w:color w:val="000000"/>
                <w:sz w:val="24"/>
                <w:szCs w:val="24"/>
              </w:rPr>
              <w:t>, 10</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Гамалія, 5</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Гамалія, 6</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Гамалія, 7</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Гамалія, 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Гамалія, 11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Гамалія, 27</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24</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121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123Б</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209</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20р.Перемоги, 5 б</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20р.Перемоги, 5 в</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20р.Перемоги, 17 а</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Воскресенська, 3/5</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Воскресенська, 4 в</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Гагаріна, 7 а</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Покровська, 15</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Покровська, 17</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Покровська, 18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Покровська, 20</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Покровська, 22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53 а</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77</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88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89 а</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89 в</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Кооперативна, 7</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Кооперативна, 19 в</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Кузнечна</w:t>
            </w:r>
            <w:proofErr w:type="spellEnd"/>
            <w:r w:rsidRPr="00FA4403">
              <w:rPr>
                <w:rFonts w:ascii="Times New Roman" w:hAnsi="Times New Roman" w:cs="Times New Roman"/>
                <w:color w:val="000000"/>
                <w:sz w:val="24"/>
                <w:szCs w:val="24"/>
              </w:rPr>
              <w:t>, 14</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Кузнечна</w:t>
            </w:r>
            <w:proofErr w:type="spellEnd"/>
            <w:r w:rsidRPr="00FA4403">
              <w:rPr>
                <w:rFonts w:ascii="Times New Roman" w:hAnsi="Times New Roman" w:cs="Times New Roman"/>
                <w:color w:val="000000"/>
                <w:sz w:val="24"/>
                <w:szCs w:val="24"/>
              </w:rPr>
              <w:t>, 22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Кузнечна</w:t>
            </w:r>
            <w:proofErr w:type="spellEnd"/>
            <w:r w:rsidRPr="00FA4403">
              <w:rPr>
                <w:rFonts w:ascii="Times New Roman" w:hAnsi="Times New Roman" w:cs="Times New Roman"/>
                <w:color w:val="000000"/>
                <w:sz w:val="24"/>
                <w:szCs w:val="24"/>
              </w:rPr>
              <w:t>, 34</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Кузнечна</w:t>
            </w:r>
            <w:proofErr w:type="spellEnd"/>
            <w:r w:rsidRPr="00FA4403">
              <w:rPr>
                <w:rFonts w:ascii="Times New Roman" w:hAnsi="Times New Roman" w:cs="Times New Roman"/>
                <w:color w:val="000000"/>
                <w:sz w:val="24"/>
                <w:szCs w:val="24"/>
              </w:rPr>
              <w:t>, 40</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Пр-д.Кузнечний</w:t>
            </w:r>
            <w:proofErr w:type="spellEnd"/>
            <w:r w:rsidRPr="00FA4403">
              <w:rPr>
                <w:rFonts w:ascii="Times New Roman" w:hAnsi="Times New Roman" w:cs="Times New Roman"/>
                <w:color w:val="000000"/>
                <w:sz w:val="24"/>
                <w:szCs w:val="24"/>
              </w:rPr>
              <w:t>, 10</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lastRenderedPageBreak/>
              <w:t>40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Маяковського, 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Маяковського, 5</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Маяковського, 7</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Набережна </w:t>
            </w:r>
            <w:proofErr w:type="spellStart"/>
            <w:r w:rsidRPr="00FA4403">
              <w:rPr>
                <w:rFonts w:ascii="Times New Roman" w:hAnsi="Times New Roman" w:cs="Times New Roman"/>
                <w:color w:val="000000"/>
                <w:sz w:val="24"/>
                <w:szCs w:val="24"/>
              </w:rPr>
              <w:t>р.Псел</w:t>
            </w:r>
            <w:proofErr w:type="spellEnd"/>
            <w:r w:rsidRPr="00FA4403">
              <w:rPr>
                <w:rFonts w:ascii="Times New Roman" w:hAnsi="Times New Roman" w:cs="Times New Roman"/>
                <w:color w:val="000000"/>
                <w:sz w:val="24"/>
                <w:szCs w:val="24"/>
              </w:rPr>
              <w:t>, 3</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О.Береста</w:t>
            </w:r>
            <w:proofErr w:type="spellEnd"/>
            <w:r w:rsidRPr="00FA4403">
              <w:rPr>
                <w:rFonts w:ascii="Times New Roman" w:hAnsi="Times New Roman" w:cs="Times New Roman"/>
                <w:color w:val="000000"/>
                <w:sz w:val="24"/>
                <w:szCs w:val="24"/>
              </w:rPr>
              <w:t>, 13</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87</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111 а</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111 б</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113</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Першотравнева, 10 (1-9,29,31)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Пр.1-й </w:t>
            </w:r>
            <w:proofErr w:type="spellStart"/>
            <w:r w:rsidRPr="00FA4403">
              <w:rPr>
                <w:rFonts w:ascii="Times New Roman" w:hAnsi="Times New Roman" w:cs="Times New Roman"/>
                <w:color w:val="000000"/>
                <w:sz w:val="24"/>
                <w:szCs w:val="24"/>
              </w:rPr>
              <w:t>Продольний</w:t>
            </w:r>
            <w:proofErr w:type="spellEnd"/>
            <w:r w:rsidRPr="00FA4403">
              <w:rPr>
                <w:rFonts w:ascii="Times New Roman" w:hAnsi="Times New Roman" w:cs="Times New Roman"/>
                <w:color w:val="000000"/>
                <w:sz w:val="24"/>
                <w:szCs w:val="24"/>
              </w:rPr>
              <w:t>, 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Пр.1-й </w:t>
            </w:r>
            <w:proofErr w:type="spellStart"/>
            <w:r w:rsidRPr="00FA4403">
              <w:rPr>
                <w:rFonts w:ascii="Times New Roman" w:hAnsi="Times New Roman" w:cs="Times New Roman"/>
                <w:color w:val="000000"/>
                <w:sz w:val="24"/>
                <w:szCs w:val="24"/>
              </w:rPr>
              <w:t>Продольний</w:t>
            </w:r>
            <w:proofErr w:type="spellEnd"/>
            <w:r w:rsidRPr="00FA4403">
              <w:rPr>
                <w:rFonts w:ascii="Times New Roman" w:hAnsi="Times New Roman" w:cs="Times New Roman"/>
                <w:color w:val="000000"/>
                <w:sz w:val="24"/>
                <w:szCs w:val="24"/>
              </w:rPr>
              <w:t>, 9</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Пр.2-й </w:t>
            </w:r>
            <w:proofErr w:type="spellStart"/>
            <w:r w:rsidRPr="00FA4403">
              <w:rPr>
                <w:rFonts w:ascii="Times New Roman" w:hAnsi="Times New Roman" w:cs="Times New Roman"/>
                <w:color w:val="000000"/>
                <w:sz w:val="24"/>
                <w:szCs w:val="24"/>
              </w:rPr>
              <w:t>Продольний</w:t>
            </w:r>
            <w:proofErr w:type="spellEnd"/>
            <w:r w:rsidRPr="00FA4403">
              <w:rPr>
                <w:rFonts w:ascii="Times New Roman" w:hAnsi="Times New Roman" w:cs="Times New Roman"/>
                <w:color w:val="000000"/>
                <w:sz w:val="24"/>
                <w:szCs w:val="24"/>
              </w:rPr>
              <w:t xml:space="preserve">, 1 </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Героїв Небесної Сотні, 70</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Шишкарівська</w:t>
            </w:r>
            <w:proofErr w:type="spellEnd"/>
            <w:r w:rsidRPr="00FA4403">
              <w:rPr>
                <w:rFonts w:ascii="Times New Roman" w:hAnsi="Times New Roman" w:cs="Times New Roman"/>
                <w:color w:val="000000"/>
                <w:sz w:val="24"/>
                <w:szCs w:val="24"/>
              </w:rPr>
              <w:t>, 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Шишкарівська</w:t>
            </w:r>
            <w:proofErr w:type="spellEnd"/>
            <w:r w:rsidRPr="00FA4403">
              <w:rPr>
                <w:rFonts w:ascii="Times New Roman" w:hAnsi="Times New Roman" w:cs="Times New Roman"/>
                <w:color w:val="000000"/>
                <w:sz w:val="24"/>
                <w:szCs w:val="24"/>
              </w:rPr>
              <w:t>, 51 а</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Першотравнева, 10(10-28)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Пр.Даргомижського</w:t>
            </w:r>
            <w:proofErr w:type="spellEnd"/>
            <w:r w:rsidRPr="00FA4403">
              <w:rPr>
                <w:rFonts w:ascii="Times New Roman" w:hAnsi="Times New Roman" w:cs="Times New Roman"/>
                <w:color w:val="000000"/>
                <w:sz w:val="24"/>
                <w:szCs w:val="24"/>
              </w:rPr>
              <w:t>, 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Пр.Даргомижського</w:t>
            </w:r>
            <w:proofErr w:type="spellEnd"/>
            <w:r w:rsidRPr="00FA4403">
              <w:rPr>
                <w:rFonts w:ascii="Times New Roman" w:hAnsi="Times New Roman" w:cs="Times New Roman"/>
                <w:color w:val="000000"/>
                <w:sz w:val="24"/>
                <w:szCs w:val="24"/>
              </w:rPr>
              <w:t>, 4</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Пр.Даргомижського</w:t>
            </w:r>
            <w:proofErr w:type="spellEnd"/>
            <w:r w:rsidRPr="00FA4403">
              <w:rPr>
                <w:rFonts w:ascii="Times New Roman" w:hAnsi="Times New Roman" w:cs="Times New Roman"/>
                <w:color w:val="000000"/>
                <w:sz w:val="24"/>
                <w:szCs w:val="24"/>
              </w:rPr>
              <w:t>, 6</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60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Пр.Даргомижського</w:t>
            </w:r>
            <w:proofErr w:type="spellEnd"/>
            <w:r w:rsidRPr="00FA4403">
              <w:rPr>
                <w:rFonts w:ascii="Times New Roman" w:hAnsi="Times New Roman" w:cs="Times New Roman"/>
                <w:color w:val="000000"/>
                <w:sz w:val="24"/>
                <w:szCs w:val="24"/>
              </w:rPr>
              <w:t>, 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61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Пр.Даргомижського</w:t>
            </w:r>
            <w:proofErr w:type="spellEnd"/>
            <w:r w:rsidRPr="00FA4403">
              <w:rPr>
                <w:rFonts w:ascii="Times New Roman" w:hAnsi="Times New Roman" w:cs="Times New Roman"/>
                <w:color w:val="000000"/>
                <w:sz w:val="24"/>
                <w:szCs w:val="24"/>
              </w:rPr>
              <w:t>, 12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62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Даргомижського</w:t>
            </w:r>
            <w:proofErr w:type="spellEnd"/>
            <w:r w:rsidRPr="00FA4403">
              <w:rPr>
                <w:rFonts w:ascii="Times New Roman" w:hAnsi="Times New Roman" w:cs="Times New Roman"/>
                <w:color w:val="000000"/>
                <w:sz w:val="24"/>
                <w:szCs w:val="24"/>
              </w:rPr>
              <w:t>, 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63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Даргомижського</w:t>
            </w:r>
            <w:proofErr w:type="spellEnd"/>
            <w:r w:rsidRPr="00FA4403">
              <w:rPr>
                <w:rFonts w:ascii="Times New Roman" w:hAnsi="Times New Roman" w:cs="Times New Roman"/>
                <w:color w:val="000000"/>
                <w:sz w:val="24"/>
                <w:szCs w:val="24"/>
              </w:rPr>
              <w:t>, 3</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64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Даргомижського</w:t>
            </w:r>
            <w:proofErr w:type="spellEnd"/>
            <w:r w:rsidRPr="00FA4403">
              <w:rPr>
                <w:rFonts w:ascii="Times New Roman" w:hAnsi="Times New Roman" w:cs="Times New Roman"/>
                <w:color w:val="000000"/>
                <w:sz w:val="24"/>
                <w:szCs w:val="24"/>
              </w:rPr>
              <w:t>, 5</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65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Прокоф’єва, 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66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Прокоф’єва, 4</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67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Прокоф’єва, 6</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68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Прокоф’єва, 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69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Нижньособорна</w:t>
            </w:r>
            <w:proofErr w:type="spellEnd"/>
            <w:r w:rsidRPr="00FA4403">
              <w:rPr>
                <w:rFonts w:ascii="Times New Roman" w:hAnsi="Times New Roman" w:cs="Times New Roman"/>
                <w:color w:val="000000"/>
                <w:sz w:val="24"/>
                <w:szCs w:val="24"/>
              </w:rPr>
              <w:t>, 5</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70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Нижньособорна</w:t>
            </w:r>
            <w:proofErr w:type="spellEnd"/>
            <w:r w:rsidRPr="00FA4403">
              <w:rPr>
                <w:rFonts w:ascii="Times New Roman" w:hAnsi="Times New Roman" w:cs="Times New Roman"/>
                <w:color w:val="000000"/>
                <w:sz w:val="24"/>
                <w:szCs w:val="24"/>
              </w:rPr>
              <w:t>, 6</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71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Нижньособорна</w:t>
            </w:r>
            <w:proofErr w:type="spellEnd"/>
            <w:r w:rsidRPr="00FA4403">
              <w:rPr>
                <w:rFonts w:ascii="Times New Roman" w:hAnsi="Times New Roman" w:cs="Times New Roman"/>
                <w:color w:val="000000"/>
                <w:sz w:val="24"/>
                <w:szCs w:val="24"/>
              </w:rPr>
              <w:t>, 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72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Нижньособорна</w:t>
            </w:r>
            <w:proofErr w:type="spellEnd"/>
            <w:r w:rsidRPr="00FA4403">
              <w:rPr>
                <w:rFonts w:ascii="Times New Roman" w:hAnsi="Times New Roman" w:cs="Times New Roman"/>
                <w:color w:val="000000"/>
                <w:sz w:val="24"/>
                <w:szCs w:val="24"/>
              </w:rPr>
              <w:t>, 12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73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2-га Харківська, 4</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74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2-га Харківська, 6</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75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Гамалія, 3</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76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Гамалія, 18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77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Гамалія, 20</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78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Гамалія, 22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79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Гамалія, 24</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80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Гамалія, 28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81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Гамалія, 30</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82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Гамалія, 31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83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Гамалія, 35</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84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123 А</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85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150</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86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165 А</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87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171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88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171А</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89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Бєлінського, 13</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Б.Хмельницького</w:t>
            </w:r>
            <w:proofErr w:type="spellEnd"/>
            <w:r w:rsidRPr="00FA4403">
              <w:rPr>
                <w:rFonts w:ascii="Times New Roman" w:hAnsi="Times New Roman" w:cs="Times New Roman"/>
                <w:color w:val="000000"/>
                <w:sz w:val="24"/>
                <w:szCs w:val="24"/>
              </w:rPr>
              <w:t>, 17</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Вільний лужок, 17</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lastRenderedPageBreak/>
              <w:t>92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Воскресенська, 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Воскресенська, 4 а</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Воскресенська, 9 а</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Воскресенська, 9 в</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Воскресенська, 10</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Воскресенська, 14</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Покровська, 7</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Покровська, 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Покровська, 14</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Покровська, 16</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Покровська, 24</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Покровська, 26</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З.Космодем'янської</w:t>
            </w:r>
            <w:proofErr w:type="spellEnd"/>
            <w:r w:rsidRPr="00FA4403">
              <w:rPr>
                <w:rFonts w:ascii="Times New Roman" w:hAnsi="Times New Roman" w:cs="Times New Roman"/>
                <w:color w:val="000000"/>
                <w:sz w:val="24"/>
                <w:szCs w:val="24"/>
              </w:rPr>
              <w:t>, 5</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З.Космодем'янської</w:t>
            </w:r>
            <w:proofErr w:type="spellEnd"/>
            <w:r w:rsidRPr="00FA4403">
              <w:rPr>
                <w:rFonts w:ascii="Times New Roman" w:hAnsi="Times New Roman" w:cs="Times New Roman"/>
                <w:color w:val="000000"/>
                <w:sz w:val="24"/>
                <w:szCs w:val="24"/>
              </w:rPr>
              <w:t>, 7</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22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74</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75</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96</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110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98/3</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111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Козацький вал, 4 </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112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Кооперативна, 7/1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113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Кооперативна, 19 а</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114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Кузнечна</w:t>
            </w:r>
            <w:proofErr w:type="spellEnd"/>
            <w:r w:rsidRPr="00FA4403">
              <w:rPr>
                <w:rFonts w:ascii="Times New Roman" w:hAnsi="Times New Roman" w:cs="Times New Roman"/>
                <w:color w:val="000000"/>
                <w:sz w:val="24"/>
                <w:szCs w:val="24"/>
              </w:rPr>
              <w:t>, 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115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Кузнечна</w:t>
            </w:r>
            <w:proofErr w:type="spellEnd"/>
            <w:r w:rsidRPr="00FA4403">
              <w:rPr>
                <w:rFonts w:ascii="Times New Roman" w:hAnsi="Times New Roman" w:cs="Times New Roman"/>
                <w:color w:val="000000"/>
                <w:sz w:val="24"/>
                <w:szCs w:val="24"/>
              </w:rPr>
              <w:t>, 4</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116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Кузнечна</w:t>
            </w:r>
            <w:proofErr w:type="spellEnd"/>
            <w:r w:rsidRPr="00FA4403">
              <w:rPr>
                <w:rFonts w:ascii="Times New Roman" w:hAnsi="Times New Roman" w:cs="Times New Roman"/>
                <w:color w:val="000000"/>
                <w:sz w:val="24"/>
                <w:szCs w:val="24"/>
              </w:rPr>
              <w:t xml:space="preserve">, 6 </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117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Кузнечна</w:t>
            </w:r>
            <w:proofErr w:type="spellEnd"/>
            <w:r w:rsidRPr="00FA4403">
              <w:rPr>
                <w:rFonts w:ascii="Times New Roman" w:hAnsi="Times New Roman" w:cs="Times New Roman"/>
                <w:color w:val="000000"/>
                <w:sz w:val="24"/>
                <w:szCs w:val="24"/>
              </w:rPr>
              <w:t>, 18 а</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118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Кузнечна</w:t>
            </w:r>
            <w:proofErr w:type="spellEnd"/>
            <w:r w:rsidRPr="00FA4403">
              <w:rPr>
                <w:rFonts w:ascii="Times New Roman" w:hAnsi="Times New Roman" w:cs="Times New Roman"/>
                <w:color w:val="000000"/>
                <w:sz w:val="24"/>
                <w:szCs w:val="24"/>
              </w:rPr>
              <w:t>, 18 б</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119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Кузнечна</w:t>
            </w:r>
            <w:proofErr w:type="spellEnd"/>
            <w:r w:rsidRPr="00FA4403">
              <w:rPr>
                <w:rFonts w:ascii="Times New Roman" w:hAnsi="Times New Roman" w:cs="Times New Roman"/>
                <w:color w:val="000000"/>
                <w:sz w:val="24"/>
                <w:szCs w:val="24"/>
              </w:rPr>
              <w:t>, 20</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120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Кузнечна</w:t>
            </w:r>
            <w:proofErr w:type="spellEnd"/>
            <w:r w:rsidRPr="00FA4403">
              <w:rPr>
                <w:rFonts w:ascii="Times New Roman" w:hAnsi="Times New Roman" w:cs="Times New Roman"/>
                <w:color w:val="000000"/>
                <w:sz w:val="24"/>
                <w:szCs w:val="24"/>
              </w:rPr>
              <w:t>, 26</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121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Кузнечна</w:t>
            </w:r>
            <w:proofErr w:type="spellEnd"/>
            <w:r w:rsidRPr="00FA4403">
              <w:rPr>
                <w:rFonts w:ascii="Times New Roman" w:hAnsi="Times New Roman" w:cs="Times New Roman"/>
                <w:color w:val="000000"/>
                <w:sz w:val="24"/>
                <w:szCs w:val="24"/>
              </w:rPr>
              <w:t>, 42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122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Левітана, 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123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Левітана, 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124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Левітана, 4</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125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Левітана, 5</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126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Левітана, 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127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Маяковського, 6</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128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Маяковського, 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129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Маяковського, 12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130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Над'ярна</w:t>
            </w:r>
            <w:proofErr w:type="spellEnd"/>
            <w:r w:rsidRPr="00FA4403">
              <w:rPr>
                <w:rFonts w:ascii="Times New Roman" w:hAnsi="Times New Roman" w:cs="Times New Roman"/>
                <w:color w:val="000000"/>
                <w:sz w:val="24"/>
                <w:szCs w:val="24"/>
              </w:rPr>
              <w:t>, 12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131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50</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132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77 а</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133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92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134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98д</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135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98ж</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136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103</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137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Перекопська, 9</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138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Перекопська, 16</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139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Перекопська, 18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140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Пр.1-й </w:t>
            </w:r>
            <w:proofErr w:type="spellStart"/>
            <w:r w:rsidRPr="00FA4403">
              <w:rPr>
                <w:rFonts w:ascii="Times New Roman" w:hAnsi="Times New Roman" w:cs="Times New Roman"/>
                <w:color w:val="000000"/>
                <w:sz w:val="24"/>
                <w:szCs w:val="24"/>
              </w:rPr>
              <w:t>продольний</w:t>
            </w:r>
            <w:proofErr w:type="spellEnd"/>
            <w:r w:rsidRPr="00FA4403">
              <w:rPr>
                <w:rFonts w:ascii="Times New Roman" w:hAnsi="Times New Roman" w:cs="Times New Roman"/>
                <w:color w:val="000000"/>
                <w:sz w:val="24"/>
                <w:szCs w:val="24"/>
              </w:rPr>
              <w:t>, 12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141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Пр.2-й </w:t>
            </w:r>
            <w:proofErr w:type="spellStart"/>
            <w:r w:rsidRPr="00FA4403">
              <w:rPr>
                <w:rFonts w:ascii="Times New Roman" w:hAnsi="Times New Roman" w:cs="Times New Roman"/>
                <w:color w:val="000000"/>
                <w:sz w:val="24"/>
                <w:szCs w:val="24"/>
              </w:rPr>
              <w:t>Продольний</w:t>
            </w:r>
            <w:proofErr w:type="spellEnd"/>
            <w:r w:rsidRPr="00FA4403">
              <w:rPr>
                <w:rFonts w:ascii="Times New Roman" w:hAnsi="Times New Roman" w:cs="Times New Roman"/>
                <w:color w:val="000000"/>
                <w:sz w:val="24"/>
                <w:szCs w:val="24"/>
              </w:rPr>
              <w:t>, 5</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142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Пр.2-й </w:t>
            </w:r>
            <w:proofErr w:type="spellStart"/>
            <w:r w:rsidRPr="00FA4403">
              <w:rPr>
                <w:rFonts w:ascii="Times New Roman" w:hAnsi="Times New Roman" w:cs="Times New Roman"/>
                <w:color w:val="000000"/>
                <w:sz w:val="24"/>
                <w:szCs w:val="24"/>
              </w:rPr>
              <w:t>Продольний</w:t>
            </w:r>
            <w:proofErr w:type="spellEnd"/>
            <w:r w:rsidRPr="00FA4403">
              <w:rPr>
                <w:rFonts w:ascii="Times New Roman" w:hAnsi="Times New Roman" w:cs="Times New Roman"/>
                <w:color w:val="000000"/>
                <w:sz w:val="24"/>
                <w:szCs w:val="24"/>
              </w:rPr>
              <w:t>, 9</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143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Пр.Пляжний</w:t>
            </w:r>
            <w:proofErr w:type="spellEnd"/>
            <w:r w:rsidRPr="00FA4403">
              <w:rPr>
                <w:rFonts w:ascii="Times New Roman" w:hAnsi="Times New Roman" w:cs="Times New Roman"/>
                <w:color w:val="000000"/>
                <w:sz w:val="24"/>
                <w:szCs w:val="24"/>
              </w:rPr>
              <w:t>, 6</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lastRenderedPageBreak/>
              <w:t>144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Пр.Пляжний</w:t>
            </w:r>
            <w:proofErr w:type="spellEnd"/>
            <w:r w:rsidRPr="00FA4403">
              <w:rPr>
                <w:rFonts w:ascii="Times New Roman" w:hAnsi="Times New Roman" w:cs="Times New Roman"/>
                <w:color w:val="000000"/>
                <w:sz w:val="24"/>
                <w:szCs w:val="24"/>
              </w:rPr>
              <w:t>, 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145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Академічна, 5</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146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Рилєєва, 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147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Соборна, 29</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148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Соборна, 36 в</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149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Соборна, 38 б</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150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Соборна, 46</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151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Пр.Терезова</w:t>
            </w:r>
            <w:proofErr w:type="spellEnd"/>
            <w:r w:rsidRPr="00FA4403">
              <w:rPr>
                <w:rFonts w:ascii="Times New Roman" w:hAnsi="Times New Roman" w:cs="Times New Roman"/>
                <w:color w:val="000000"/>
                <w:sz w:val="24"/>
                <w:szCs w:val="24"/>
              </w:rPr>
              <w:t>, 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152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Пл.Покровська</w:t>
            </w:r>
            <w:proofErr w:type="spellEnd"/>
            <w:r w:rsidRPr="00FA4403">
              <w:rPr>
                <w:rFonts w:ascii="Times New Roman" w:hAnsi="Times New Roman" w:cs="Times New Roman"/>
                <w:color w:val="000000"/>
                <w:sz w:val="24"/>
                <w:szCs w:val="24"/>
              </w:rPr>
              <w:t>, 9</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153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Пл.Покровська</w:t>
            </w:r>
            <w:proofErr w:type="spellEnd"/>
            <w:r w:rsidRPr="00FA4403">
              <w:rPr>
                <w:rFonts w:ascii="Times New Roman" w:hAnsi="Times New Roman" w:cs="Times New Roman"/>
                <w:color w:val="000000"/>
                <w:sz w:val="24"/>
                <w:szCs w:val="24"/>
              </w:rPr>
              <w:t>, 9 б</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154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Пл.Покровська</w:t>
            </w:r>
            <w:proofErr w:type="spellEnd"/>
            <w:r w:rsidRPr="00FA4403">
              <w:rPr>
                <w:rFonts w:ascii="Times New Roman" w:hAnsi="Times New Roman" w:cs="Times New Roman"/>
                <w:color w:val="000000"/>
                <w:sz w:val="24"/>
                <w:szCs w:val="24"/>
              </w:rPr>
              <w:t>, 15</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155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Шишкарівська</w:t>
            </w:r>
            <w:proofErr w:type="spellEnd"/>
            <w:r w:rsidRPr="00FA4403">
              <w:rPr>
                <w:rFonts w:ascii="Times New Roman" w:hAnsi="Times New Roman" w:cs="Times New Roman"/>
                <w:color w:val="000000"/>
                <w:sz w:val="24"/>
                <w:szCs w:val="24"/>
              </w:rPr>
              <w:t>, 16</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156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Гамалія, 33</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157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20р.Перемоги, 3а</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158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Гагаріна, 16</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159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Покровська, 11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160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З.Космодем'янської</w:t>
            </w:r>
            <w:proofErr w:type="spellEnd"/>
            <w:r w:rsidRPr="00FA4403">
              <w:rPr>
                <w:rFonts w:ascii="Times New Roman" w:hAnsi="Times New Roman" w:cs="Times New Roman"/>
                <w:color w:val="000000"/>
                <w:sz w:val="24"/>
                <w:szCs w:val="24"/>
              </w:rPr>
              <w:t>, 4</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161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З.Космодем'янської</w:t>
            </w:r>
            <w:proofErr w:type="spellEnd"/>
            <w:r w:rsidRPr="00FA4403">
              <w:rPr>
                <w:rFonts w:ascii="Times New Roman" w:hAnsi="Times New Roman" w:cs="Times New Roman"/>
                <w:color w:val="000000"/>
                <w:sz w:val="24"/>
                <w:szCs w:val="24"/>
              </w:rPr>
              <w:t>, 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162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Пр.Огарьова</w:t>
            </w:r>
            <w:proofErr w:type="spellEnd"/>
            <w:r w:rsidRPr="00FA4403">
              <w:rPr>
                <w:rFonts w:ascii="Times New Roman" w:hAnsi="Times New Roman" w:cs="Times New Roman"/>
                <w:color w:val="000000"/>
                <w:sz w:val="24"/>
                <w:szCs w:val="24"/>
              </w:rPr>
              <w:t>, 4</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163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60</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164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74</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165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Перекопська, 5</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166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Академічна, 7</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167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Соборна, 27</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168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Соборна, 36 б</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169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Соборна, 38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170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165/8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171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165/9</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172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165/10</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173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165/13</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174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О.Аніщенка</w:t>
            </w:r>
            <w:proofErr w:type="spellEnd"/>
            <w:r w:rsidRPr="00FA4403">
              <w:rPr>
                <w:rFonts w:ascii="Times New Roman" w:hAnsi="Times New Roman" w:cs="Times New Roman"/>
                <w:color w:val="000000"/>
                <w:sz w:val="24"/>
                <w:szCs w:val="24"/>
              </w:rPr>
              <w:t>, 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175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О.Аніщенка</w:t>
            </w:r>
            <w:proofErr w:type="spellEnd"/>
            <w:r w:rsidRPr="00FA4403">
              <w:rPr>
                <w:rFonts w:ascii="Times New Roman" w:hAnsi="Times New Roman" w:cs="Times New Roman"/>
                <w:color w:val="000000"/>
                <w:sz w:val="24"/>
                <w:szCs w:val="24"/>
              </w:rPr>
              <w:t>, 3</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176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16</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177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178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19</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179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36</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180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46</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181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165/78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182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Малиновського, 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183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Малиновського, 10</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184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М-н Незалежності, 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185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53</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186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81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187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90</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188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123</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189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129</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190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О.Олеся</w:t>
            </w:r>
            <w:proofErr w:type="spellEnd"/>
            <w:r w:rsidRPr="00FA4403">
              <w:rPr>
                <w:rFonts w:ascii="Times New Roman" w:hAnsi="Times New Roman" w:cs="Times New Roman"/>
                <w:color w:val="000000"/>
                <w:sz w:val="24"/>
                <w:szCs w:val="24"/>
              </w:rPr>
              <w:t>, 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191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О.Олеся</w:t>
            </w:r>
            <w:proofErr w:type="spellEnd"/>
            <w:r w:rsidRPr="00FA4403">
              <w:rPr>
                <w:rFonts w:ascii="Times New Roman" w:hAnsi="Times New Roman" w:cs="Times New Roman"/>
                <w:color w:val="000000"/>
                <w:sz w:val="24"/>
                <w:szCs w:val="24"/>
              </w:rPr>
              <w:t>, 5</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192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Соборна, 19 а</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193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Соборна, 25</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194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Соборна, 32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195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Соборна, 43</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lastRenderedPageBreak/>
              <w:t>196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Харківська, 6/2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197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Харківська, 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198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Харківська, 8/2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199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Харківська, 26/1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200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Харківська, 28/1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201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Гамалія, 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202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Гамалія, 17/1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203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Гамалія, 19</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204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Гамалія, 21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205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Гамалія, 36/1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206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110</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207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118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208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122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209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126</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210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128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211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130</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212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132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213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138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214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140</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215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144</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216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145</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217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146/1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218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148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219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167/1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220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154</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221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175</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222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181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223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183</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224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187</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225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189</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226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191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227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Лебединська, 6</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228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О.Аніщенка</w:t>
            </w:r>
            <w:proofErr w:type="spellEnd"/>
            <w:r w:rsidRPr="00FA4403">
              <w:rPr>
                <w:rFonts w:ascii="Times New Roman" w:hAnsi="Times New Roman" w:cs="Times New Roman"/>
                <w:color w:val="000000"/>
                <w:sz w:val="24"/>
                <w:szCs w:val="24"/>
              </w:rPr>
              <w:t>, 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229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О.Аніщенка</w:t>
            </w:r>
            <w:proofErr w:type="spellEnd"/>
            <w:r w:rsidRPr="00FA4403">
              <w:rPr>
                <w:rFonts w:ascii="Times New Roman" w:hAnsi="Times New Roman" w:cs="Times New Roman"/>
                <w:color w:val="000000"/>
                <w:sz w:val="24"/>
                <w:szCs w:val="24"/>
              </w:rPr>
              <w:t>, 3/1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230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О.Аніщенка</w:t>
            </w:r>
            <w:proofErr w:type="spellEnd"/>
            <w:r w:rsidRPr="00FA4403">
              <w:rPr>
                <w:rFonts w:ascii="Times New Roman" w:hAnsi="Times New Roman" w:cs="Times New Roman"/>
                <w:color w:val="000000"/>
                <w:sz w:val="24"/>
                <w:szCs w:val="24"/>
              </w:rPr>
              <w:t>, 10</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231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Воскресенська, 15</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232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Покровська, 23</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233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Покровська, 25</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234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З.Космодем'янської</w:t>
            </w:r>
            <w:proofErr w:type="spellEnd"/>
            <w:r w:rsidRPr="00FA4403">
              <w:rPr>
                <w:rFonts w:ascii="Times New Roman" w:hAnsi="Times New Roman" w:cs="Times New Roman"/>
                <w:color w:val="000000"/>
                <w:sz w:val="24"/>
                <w:szCs w:val="24"/>
              </w:rPr>
              <w:t>, 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235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35</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236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38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237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48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238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54</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239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Г.Кондратьєва</w:t>
            </w:r>
            <w:proofErr w:type="spellEnd"/>
            <w:r w:rsidRPr="00FA4403">
              <w:rPr>
                <w:rFonts w:ascii="Times New Roman" w:hAnsi="Times New Roman" w:cs="Times New Roman"/>
                <w:sz w:val="24"/>
                <w:szCs w:val="24"/>
              </w:rPr>
              <w:t>, 165/126</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240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165/134</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241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165/135</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242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165/140</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243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Кооперативна, 4</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244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Кооперативна, 6</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245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Кузнечна</w:t>
            </w:r>
            <w:proofErr w:type="spellEnd"/>
            <w:r w:rsidRPr="00FA4403">
              <w:rPr>
                <w:rFonts w:ascii="Times New Roman" w:hAnsi="Times New Roman" w:cs="Times New Roman"/>
                <w:color w:val="000000"/>
                <w:sz w:val="24"/>
                <w:szCs w:val="24"/>
              </w:rPr>
              <w:t>, 5</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246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Малиновського, 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247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Малиновського, 9</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lastRenderedPageBreak/>
              <w:t>248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Пр.Огарьова</w:t>
            </w:r>
            <w:proofErr w:type="spellEnd"/>
            <w:r w:rsidRPr="00FA4403">
              <w:rPr>
                <w:rFonts w:ascii="Times New Roman" w:hAnsi="Times New Roman" w:cs="Times New Roman"/>
                <w:color w:val="000000"/>
                <w:sz w:val="24"/>
                <w:szCs w:val="24"/>
              </w:rPr>
              <w:t>, 2/1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249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О.Береста</w:t>
            </w:r>
            <w:proofErr w:type="spellEnd"/>
            <w:r w:rsidRPr="00FA4403">
              <w:rPr>
                <w:rFonts w:ascii="Times New Roman" w:hAnsi="Times New Roman" w:cs="Times New Roman"/>
                <w:color w:val="000000"/>
                <w:sz w:val="24"/>
                <w:szCs w:val="24"/>
              </w:rPr>
              <w:t>, 9</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250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51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251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68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252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72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253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76 (57-104)</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254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93</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255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96</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256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106</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257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107</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258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117</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259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Перекопська, 12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260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Перекопська, 17</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261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О.Олеся</w:t>
            </w:r>
            <w:proofErr w:type="spellEnd"/>
            <w:r w:rsidRPr="00FA4403">
              <w:rPr>
                <w:rFonts w:ascii="Times New Roman" w:hAnsi="Times New Roman" w:cs="Times New Roman"/>
                <w:color w:val="000000"/>
                <w:sz w:val="24"/>
                <w:szCs w:val="24"/>
              </w:rPr>
              <w:t>, 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262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Соборна, 42 а</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263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Пр.9-го Травня, 4</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264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Пр.9-го Травня, 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265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Героїв Небесної Сотні, 7</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266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Пл.Покровська</w:t>
            </w:r>
            <w:proofErr w:type="spellEnd"/>
            <w:r w:rsidRPr="00FA4403">
              <w:rPr>
                <w:rFonts w:ascii="Times New Roman" w:hAnsi="Times New Roman" w:cs="Times New Roman"/>
                <w:color w:val="000000"/>
                <w:sz w:val="24"/>
                <w:szCs w:val="24"/>
              </w:rPr>
              <w:t>, 8</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267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Прокоф’єва, 12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268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Прокоф’єва, 24</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269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Прокоф’єва, 24Б</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270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Прокоф’єва, 30</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271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Прокоф’єва, 36</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272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Харківська, 1/1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273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Харківська, 3</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274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Харківська, 7</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275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Харківська, 25</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276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І.Сірка</w:t>
            </w:r>
            <w:proofErr w:type="spellEnd"/>
            <w:r w:rsidRPr="00FA4403">
              <w:rPr>
                <w:rFonts w:ascii="Times New Roman" w:hAnsi="Times New Roman" w:cs="Times New Roman"/>
                <w:color w:val="000000"/>
                <w:sz w:val="24"/>
                <w:szCs w:val="24"/>
              </w:rPr>
              <w:t>, 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277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Пр-т.М.Лушпи</w:t>
            </w:r>
            <w:proofErr w:type="spellEnd"/>
            <w:r w:rsidRPr="00FA4403">
              <w:rPr>
                <w:rFonts w:ascii="Times New Roman" w:hAnsi="Times New Roman" w:cs="Times New Roman"/>
                <w:color w:val="000000"/>
                <w:sz w:val="24"/>
                <w:szCs w:val="24"/>
              </w:rPr>
              <w:t>, 7</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278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Пр-т.М.Лушпи</w:t>
            </w:r>
            <w:proofErr w:type="spellEnd"/>
            <w:r w:rsidRPr="00FA4403">
              <w:rPr>
                <w:rFonts w:ascii="Times New Roman" w:hAnsi="Times New Roman" w:cs="Times New Roman"/>
                <w:color w:val="000000"/>
                <w:sz w:val="24"/>
                <w:szCs w:val="24"/>
              </w:rPr>
              <w:t>, 9 (під. 1-2, 6-12)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279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Пр-т.М.Лушпи</w:t>
            </w:r>
            <w:proofErr w:type="spellEnd"/>
            <w:r w:rsidRPr="00FA4403">
              <w:rPr>
                <w:rFonts w:ascii="Times New Roman" w:hAnsi="Times New Roman" w:cs="Times New Roman"/>
                <w:color w:val="000000"/>
                <w:sz w:val="24"/>
                <w:szCs w:val="24"/>
              </w:rPr>
              <w:t>, 23 (під . 4-9)</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280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Інтернаціоналістів, 4</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281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І.Сірка</w:t>
            </w:r>
            <w:proofErr w:type="spellEnd"/>
            <w:r w:rsidRPr="00FA4403">
              <w:rPr>
                <w:rFonts w:ascii="Times New Roman" w:hAnsi="Times New Roman" w:cs="Times New Roman"/>
                <w:color w:val="000000"/>
                <w:sz w:val="24"/>
                <w:szCs w:val="24"/>
              </w:rPr>
              <w:t>, 37</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282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Заливна, 13</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283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Заливна, 13 а</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284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Заливна, 15</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285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Заливна, 29</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286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Заливна, 31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287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Г.Крут</w:t>
            </w:r>
            <w:proofErr w:type="spellEnd"/>
            <w:r w:rsidRPr="00FA4403">
              <w:rPr>
                <w:rFonts w:ascii="Times New Roman" w:hAnsi="Times New Roman" w:cs="Times New Roman"/>
                <w:color w:val="000000"/>
                <w:sz w:val="24"/>
                <w:szCs w:val="24"/>
              </w:rPr>
              <w:t>, 4</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288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Г.Крут</w:t>
            </w:r>
            <w:proofErr w:type="spellEnd"/>
            <w:r w:rsidRPr="00FA4403">
              <w:rPr>
                <w:rFonts w:ascii="Times New Roman" w:hAnsi="Times New Roman" w:cs="Times New Roman"/>
                <w:color w:val="000000"/>
                <w:sz w:val="24"/>
                <w:szCs w:val="24"/>
              </w:rPr>
              <w:t>, 10</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289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Г.Крут</w:t>
            </w:r>
            <w:proofErr w:type="spellEnd"/>
            <w:r w:rsidRPr="00FA4403">
              <w:rPr>
                <w:rFonts w:ascii="Times New Roman" w:hAnsi="Times New Roman" w:cs="Times New Roman"/>
                <w:color w:val="000000"/>
                <w:sz w:val="24"/>
                <w:szCs w:val="24"/>
              </w:rPr>
              <w:t>, 12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290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Г.Крут</w:t>
            </w:r>
            <w:proofErr w:type="spellEnd"/>
            <w:r w:rsidRPr="00FA4403">
              <w:rPr>
                <w:rFonts w:ascii="Times New Roman" w:hAnsi="Times New Roman" w:cs="Times New Roman"/>
                <w:color w:val="000000"/>
                <w:sz w:val="24"/>
                <w:szCs w:val="24"/>
              </w:rPr>
              <w:t>, 20</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291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Пр-т.М.Лушпи</w:t>
            </w:r>
            <w:proofErr w:type="spellEnd"/>
            <w:r w:rsidRPr="00FA4403">
              <w:rPr>
                <w:rFonts w:ascii="Times New Roman" w:hAnsi="Times New Roman" w:cs="Times New Roman"/>
                <w:color w:val="000000"/>
                <w:sz w:val="24"/>
                <w:szCs w:val="24"/>
              </w:rPr>
              <w:t>, 31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292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Пр-т.М.Лушпи</w:t>
            </w:r>
            <w:proofErr w:type="spellEnd"/>
            <w:r w:rsidRPr="00FA4403">
              <w:rPr>
                <w:rFonts w:ascii="Times New Roman" w:hAnsi="Times New Roman" w:cs="Times New Roman"/>
                <w:color w:val="000000"/>
                <w:sz w:val="24"/>
                <w:szCs w:val="24"/>
              </w:rPr>
              <w:t>, 39</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293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Пр-т.М.Лушпи</w:t>
            </w:r>
            <w:proofErr w:type="spellEnd"/>
            <w:r w:rsidRPr="00FA4403">
              <w:rPr>
                <w:rFonts w:ascii="Times New Roman" w:hAnsi="Times New Roman" w:cs="Times New Roman"/>
                <w:color w:val="000000"/>
                <w:sz w:val="24"/>
                <w:szCs w:val="24"/>
              </w:rPr>
              <w:t>, 47</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294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Пр-т.М.Лушпи</w:t>
            </w:r>
            <w:proofErr w:type="spellEnd"/>
            <w:r w:rsidRPr="00FA4403">
              <w:rPr>
                <w:rFonts w:ascii="Times New Roman" w:hAnsi="Times New Roman" w:cs="Times New Roman"/>
                <w:color w:val="000000"/>
                <w:sz w:val="24"/>
                <w:szCs w:val="24"/>
              </w:rPr>
              <w:t>, 49</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295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144/2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296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Пр.Огарьова</w:t>
            </w:r>
            <w:proofErr w:type="spellEnd"/>
            <w:r w:rsidRPr="00FA4403">
              <w:rPr>
                <w:rFonts w:ascii="Times New Roman" w:hAnsi="Times New Roman" w:cs="Times New Roman"/>
                <w:color w:val="000000"/>
                <w:sz w:val="24"/>
                <w:szCs w:val="24"/>
              </w:rPr>
              <w:t>, 3</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297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О.Береста</w:t>
            </w:r>
            <w:proofErr w:type="spellEnd"/>
            <w:r w:rsidRPr="00FA4403">
              <w:rPr>
                <w:rFonts w:ascii="Times New Roman" w:hAnsi="Times New Roman" w:cs="Times New Roman"/>
                <w:color w:val="000000"/>
                <w:sz w:val="24"/>
                <w:szCs w:val="24"/>
              </w:rPr>
              <w:t>, 5</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298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76 (1-56)</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299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101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lastRenderedPageBreak/>
              <w:t>300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109</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301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Петропавлівська, 127</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302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Шишкарівська</w:t>
            </w:r>
            <w:proofErr w:type="spellEnd"/>
            <w:r w:rsidRPr="00FA4403">
              <w:rPr>
                <w:rFonts w:ascii="Times New Roman" w:hAnsi="Times New Roman" w:cs="Times New Roman"/>
                <w:color w:val="000000"/>
                <w:sz w:val="24"/>
                <w:szCs w:val="24"/>
              </w:rPr>
              <w:t>, 15</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303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Шишкарівська</w:t>
            </w:r>
            <w:proofErr w:type="spellEnd"/>
            <w:r w:rsidRPr="00FA4403">
              <w:rPr>
                <w:rFonts w:ascii="Times New Roman" w:hAnsi="Times New Roman" w:cs="Times New Roman"/>
                <w:color w:val="000000"/>
                <w:sz w:val="24"/>
                <w:szCs w:val="24"/>
              </w:rPr>
              <w:t>, 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304</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Пр-т.М.Лушпи</w:t>
            </w:r>
            <w:proofErr w:type="spellEnd"/>
            <w:r w:rsidRPr="00FA4403">
              <w:rPr>
                <w:rFonts w:ascii="Times New Roman" w:hAnsi="Times New Roman" w:cs="Times New Roman"/>
                <w:color w:val="000000"/>
                <w:sz w:val="24"/>
                <w:szCs w:val="24"/>
              </w:rPr>
              <w:t>, 39/1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305</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Прокоф’єва, 22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14</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306</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Заливна, 9</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14</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307</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Пр-т.М.Лушпи</w:t>
            </w:r>
            <w:proofErr w:type="spellEnd"/>
            <w:r w:rsidRPr="00FA4403">
              <w:rPr>
                <w:rFonts w:ascii="Times New Roman" w:hAnsi="Times New Roman" w:cs="Times New Roman"/>
                <w:color w:val="000000"/>
                <w:sz w:val="24"/>
                <w:szCs w:val="24"/>
              </w:rPr>
              <w:t>, 43/2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14</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308</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6</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14</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309</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Харківська, 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310</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Г.Крут</w:t>
            </w:r>
            <w:proofErr w:type="spellEnd"/>
            <w:r w:rsidRPr="00FA4403">
              <w:rPr>
                <w:rFonts w:ascii="Times New Roman" w:hAnsi="Times New Roman" w:cs="Times New Roman"/>
                <w:color w:val="000000"/>
                <w:sz w:val="24"/>
                <w:szCs w:val="24"/>
              </w:rPr>
              <w:t>, 26</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15</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311</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Заливна, 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16</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312</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Заливна, 11</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16</w:t>
            </w:r>
          </w:p>
        </w:tc>
      </w:tr>
      <w:tr w:rsidR="00FA4403" w:rsidRPr="00FA4403" w:rsidTr="00997370">
        <w:tc>
          <w:tcPr>
            <w:tcW w:w="96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313</w:t>
            </w:r>
          </w:p>
        </w:tc>
        <w:tc>
          <w:tcPr>
            <w:tcW w:w="5289"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Лебединська, 12</w:t>
            </w:r>
          </w:p>
        </w:tc>
        <w:tc>
          <w:tcPr>
            <w:tcW w:w="2979"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bl>
    <w:p w:rsidR="00FA4403" w:rsidRPr="00487CE8" w:rsidRDefault="00FA4403" w:rsidP="00FA4403">
      <w:pPr>
        <w:rPr>
          <w:b/>
        </w:rPr>
      </w:pPr>
    </w:p>
    <w:p w:rsidR="00FA4403" w:rsidRPr="00FA4403" w:rsidRDefault="00FA4403" w:rsidP="00FA4403">
      <w:pPr>
        <w:numPr>
          <w:ilvl w:val="0"/>
          <w:numId w:val="28"/>
        </w:numPr>
        <w:spacing w:after="0" w:line="240" w:lineRule="auto"/>
        <w:ind w:left="0" w:firstLine="0"/>
        <w:jc w:val="center"/>
        <w:rPr>
          <w:rFonts w:ascii="Times New Roman" w:hAnsi="Times New Roman" w:cs="Times New Roman"/>
          <w:b/>
          <w:sz w:val="28"/>
          <w:szCs w:val="28"/>
        </w:rPr>
      </w:pPr>
      <w:r w:rsidRPr="00FA4403">
        <w:rPr>
          <w:rFonts w:ascii="Times New Roman" w:hAnsi="Times New Roman" w:cs="Times New Roman"/>
          <w:b/>
          <w:sz w:val="28"/>
          <w:szCs w:val="28"/>
        </w:rPr>
        <w:t>Об’єкт конкурсу №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290"/>
        <w:gridCol w:w="2978"/>
      </w:tblGrid>
      <w:tr w:rsidR="00FA4403" w:rsidRPr="00FA4403" w:rsidTr="00997370">
        <w:tc>
          <w:tcPr>
            <w:tcW w:w="969" w:type="dxa"/>
            <w:shd w:val="clear" w:color="auto" w:fill="auto"/>
          </w:tcPr>
          <w:p w:rsidR="00FA4403" w:rsidRPr="00FA4403" w:rsidRDefault="00FA4403" w:rsidP="00FA4403">
            <w:pPr>
              <w:spacing w:after="0" w:line="240" w:lineRule="auto"/>
              <w:jc w:val="center"/>
              <w:rPr>
                <w:rFonts w:ascii="Times New Roman" w:hAnsi="Times New Roman" w:cs="Times New Roman"/>
                <w:b/>
                <w:sz w:val="24"/>
                <w:szCs w:val="24"/>
              </w:rPr>
            </w:pPr>
            <w:r w:rsidRPr="00FA4403">
              <w:rPr>
                <w:rFonts w:ascii="Times New Roman" w:hAnsi="Times New Roman" w:cs="Times New Roman"/>
                <w:b/>
                <w:sz w:val="24"/>
                <w:szCs w:val="24"/>
              </w:rPr>
              <w:t>№ з/п</w:t>
            </w:r>
          </w:p>
        </w:tc>
        <w:tc>
          <w:tcPr>
            <w:tcW w:w="5290" w:type="dxa"/>
            <w:shd w:val="clear" w:color="auto" w:fill="auto"/>
          </w:tcPr>
          <w:p w:rsidR="00FA4403" w:rsidRPr="00FA4403" w:rsidRDefault="00FA4403" w:rsidP="00FA4403">
            <w:pPr>
              <w:spacing w:after="0" w:line="240" w:lineRule="auto"/>
              <w:jc w:val="center"/>
              <w:rPr>
                <w:rFonts w:ascii="Times New Roman" w:hAnsi="Times New Roman" w:cs="Times New Roman"/>
                <w:b/>
                <w:sz w:val="24"/>
                <w:szCs w:val="24"/>
              </w:rPr>
            </w:pPr>
            <w:r w:rsidRPr="00FA4403">
              <w:rPr>
                <w:rFonts w:ascii="Times New Roman" w:hAnsi="Times New Roman" w:cs="Times New Roman"/>
                <w:b/>
                <w:sz w:val="24"/>
                <w:szCs w:val="24"/>
              </w:rPr>
              <w:t>Перелік об’єктів конкурсу та адреси багатоквартирних будинків, які входять до об’єкта конкурсу</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b/>
                <w:sz w:val="24"/>
                <w:szCs w:val="24"/>
              </w:rPr>
            </w:pPr>
            <w:r w:rsidRPr="00FA4403">
              <w:rPr>
                <w:rFonts w:ascii="Times New Roman" w:hAnsi="Times New Roman" w:cs="Times New Roman"/>
                <w:b/>
                <w:sz w:val="24"/>
                <w:szCs w:val="24"/>
              </w:rPr>
              <w:t>Кількість поверхів багатоквартирних будинків, які входять до об’єкта конкурсу</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2-га </w:t>
            </w:r>
            <w:proofErr w:type="spellStart"/>
            <w:r w:rsidRPr="00FA4403">
              <w:rPr>
                <w:rFonts w:ascii="Times New Roman" w:hAnsi="Times New Roman" w:cs="Times New Roman"/>
                <w:color w:val="000000"/>
                <w:sz w:val="24"/>
                <w:szCs w:val="24"/>
              </w:rPr>
              <w:t>Староріченська</w:t>
            </w:r>
            <w:proofErr w:type="spellEnd"/>
            <w:r w:rsidRPr="00FA4403">
              <w:rPr>
                <w:rFonts w:ascii="Times New Roman" w:hAnsi="Times New Roman" w:cs="Times New Roman"/>
                <w:color w:val="000000"/>
                <w:sz w:val="24"/>
                <w:szCs w:val="24"/>
              </w:rPr>
              <w:t>, 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2-га </w:t>
            </w:r>
            <w:proofErr w:type="spellStart"/>
            <w:r w:rsidRPr="00FA4403">
              <w:rPr>
                <w:rFonts w:ascii="Times New Roman" w:hAnsi="Times New Roman" w:cs="Times New Roman"/>
                <w:color w:val="000000"/>
                <w:sz w:val="24"/>
                <w:szCs w:val="24"/>
              </w:rPr>
              <w:t>Староріченська</w:t>
            </w:r>
            <w:proofErr w:type="spellEnd"/>
            <w:r w:rsidRPr="00FA4403">
              <w:rPr>
                <w:rFonts w:ascii="Times New Roman" w:hAnsi="Times New Roman" w:cs="Times New Roman"/>
                <w:color w:val="000000"/>
                <w:sz w:val="24"/>
                <w:szCs w:val="24"/>
              </w:rPr>
              <w:t>, 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2-га </w:t>
            </w:r>
            <w:proofErr w:type="spellStart"/>
            <w:r w:rsidRPr="00FA4403">
              <w:rPr>
                <w:rFonts w:ascii="Times New Roman" w:hAnsi="Times New Roman" w:cs="Times New Roman"/>
                <w:color w:val="000000"/>
                <w:sz w:val="24"/>
                <w:szCs w:val="24"/>
              </w:rPr>
              <w:t>Староріченська</w:t>
            </w:r>
            <w:proofErr w:type="spellEnd"/>
            <w:r w:rsidRPr="00FA4403">
              <w:rPr>
                <w:rFonts w:ascii="Times New Roman" w:hAnsi="Times New Roman" w:cs="Times New Roman"/>
                <w:color w:val="000000"/>
                <w:sz w:val="24"/>
                <w:szCs w:val="24"/>
              </w:rPr>
              <w:t>, 6</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Некрасова, 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Некрасова, 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6</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Охтирська 12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7</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Прокоф’єва, 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8</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Прокоф’єва, 11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Прокоф’єва, 3</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10</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Прокоф’єва, 5</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2-га Харківська, 10</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Богуна 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Богуна 11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Богуна 13</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Богуна 15</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16</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Богуна 17</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17</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Богуна 19</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18</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Богуна 21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19</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Богуна 3</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20</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Богуна 9</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21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Джерельна 14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22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Джерельна 16</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23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Джерельна 18</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24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Джерельна 31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25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Джерельна 33</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26</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Джерельна 35</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27</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Джерельна 37</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28</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заг.ген.Чеснова</w:t>
            </w:r>
            <w:proofErr w:type="spellEnd"/>
            <w:r w:rsidRPr="00FA4403">
              <w:rPr>
                <w:rFonts w:ascii="Times New Roman" w:hAnsi="Times New Roman" w:cs="Times New Roman"/>
                <w:color w:val="000000"/>
                <w:sz w:val="24"/>
                <w:szCs w:val="24"/>
              </w:rPr>
              <w:t>, 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29</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заг.ген.Чеснова</w:t>
            </w:r>
            <w:proofErr w:type="spellEnd"/>
            <w:r w:rsidRPr="00FA4403">
              <w:rPr>
                <w:rFonts w:ascii="Times New Roman" w:hAnsi="Times New Roman" w:cs="Times New Roman"/>
                <w:color w:val="000000"/>
                <w:sz w:val="24"/>
                <w:szCs w:val="24"/>
              </w:rPr>
              <w:t>, 10</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30</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заг.ген.Чеснова</w:t>
            </w:r>
            <w:proofErr w:type="spellEnd"/>
            <w:r w:rsidRPr="00FA4403">
              <w:rPr>
                <w:rFonts w:ascii="Times New Roman" w:hAnsi="Times New Roman" w:cs="Times New Roman"/>
                <w:color w:val="000000"/>
                <w:sz w:val="24"/>
                <w:szCs w:val="24"/>
              </w:rPr>
              <w:t>, 11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31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заг.ген.Чеснова</w:t>
            </w:r>
            <w:proofErr w:type="spellEnd"/>
            <w:r w:rsidRPr="00FA4403">
              <w:rPr>
                <w:rFonts w:ascii="Times New Roman" w:hAnsi="Times New Roman" w:cs="Times New Roman"/>
                <w:color w:val="000000"/>
                <w:sz w:val="24"/>
                <w:szCs w:val="24"/>
              </w:rPr>
              <w:t>, 12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32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заг.ген.Чеснова</w:t>
            </w:r>
            <w:proofErr w:type="spellEnd"/>
            <w:r w:rsidRPr="00FA4403">
              <w:rPr>
                <w:rFonts w:ascii="Times New Roman" w:hAnsi="Times New Roman" w:cs="Times New Roman"/>
                <w:color w:val="000000"/>
                <w:sz w:val="24"/>
                <w:szCs w:val="24"/>
              </w:rPr>
              <w:t>, 14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lastRenderedPageBreak/>
              <w:t>33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заг.ген.Чеснова</w:t>
            </w:r>
            <w:proofErr w:type="spellEnd"/>
            <w:r w:rsidRPr="00FA4403">
              <w:rPr>
                <w:rFonts w:ascii="Times New Roman" w:hAnsi="Times New Roman" w:cs="Times New Roman"/>
                <w:color w:val="000000"/>
                <w:sz w:val="24"/>
                <w:szCs w:val="24"/>
              </w:rPr>
              <w:t>, 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34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заг.ген.Чеснова</w:t>
            </w:r>
            <w:proofErr w:type="spellEnd"/>
            <w:r w:rsidRPr="00FA4403">
              <w:rPr>
                <w:rFonts w:ascii="Times New Roman" w:hAnsi="Times New Roman" w:cs="Times New Roman"/>
                <w:color w:val="000000"/>
                <w:sz w:val="24"/>
                <w:szCs w:val="24"/>
              </w:rPr>
              <w:t>, 3</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35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заг.ген.Чеснова</w:t>
            </w:r>
            <w:proofErr w:type="spellEnd"/>
            <w:r w:rsidRPr="00FA4403">
              <w:rPr>
                <w:rFonts w:ascii="Times New Roman" w:hAnsi="Times New Roman" w:cs="Times New Roman"/>
                <w:color w:val="000000"/>
                <w:sz w:val="24"/>
                <w:szCs w:val="24"/>
              </w:rPr>
              <w:t>, 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36</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заг.ген.Чеснова</w:t>
            </w:r>
            <w:proofErr w:type="spellEnd"/>
            <w:r w:rsidRPr="00FA4403">
              <w:rPr>
                <w:rFonts w:ascii="Times New Roman" w:hAnsi="Times New Roman" w:cs="Times New Roman"/>
                <w:color w:val="000000"/>
                <w:sz w:val="24"/>
                <w:szCs w:val="24"/>
              </w:rPr>
              <w:t>, 5</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37</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заг.ген.Чеснова</w:t>
            </w:r>
            <w:proofErr w:type="spellEnd"/>
            <w:r w:rsidRPr="00FA4403">
              <w:rPr>
                <w:rFonts w:ascii="Times New Roman" w:hAnsi="Times New Roman" w:cs="Times New Roman"/>
                <w:color w:val="000000"/>
                <w:sz w:val="24"/>
                <w:szCs w:val="24"/>
              </w:rPr>
              <w:t>, 6</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38</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заг.ген.Чеснова</w:t>
            </w:r>
            <w:proofErr w:type="spellEnd"/>
            <w:r w:rsidRPr="00FA4403">
              <w:rPr>
                <w:rFonts w:ascii="Times New Roman" w:hAnsi="Times New Roman" w:cs="Times New Roman"/>
                <w:color w:val="000000"/>
                <w:sz w:val="24"/>
                <w:szCs w:val="24"/>
              </w:rPr>
              <w:t>, 7</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39</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заг.ген.Чеснова</w:t>
            </w:r>
            <w:proofErr w:type="spellEnd"/>
            <w:r w:rsidRPr="00FA4403">
              <w:rPr>
                <w:rFonts w:ascii="Times New Roman" w:hAnsi="Times New Roman" w:cs="Times New Roman"/>
                <w:color w:val="000000"/>
                <w:sz w:val="24"/>
                <w:szCs w:val="24"/>
              </w:rPr>
              <w:t>, 7А</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40</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заг.ген.Чеснова</w:t>
            </w:r>
            <w:proofErr w:type="spellEnd"/>
            <w:r w:rsidRPr="00FA4403">
              <w:rPr>
                <w:rFonts w:ascii="Times New Roman" w:hAnsi="Times New Roman" w:cs="Times New Roman"/>
                <w:color w:val="000000"/>
                <w:sz w:val="24"/>
                <w:szCs w:val="24"/>
              </w:rPr>
              <w:t>, 8</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41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заг.ген.Чеснова</w:t>
            </w:r>
            <w:proofErr w:type="spellEnd"/>
            <w:r w:rsidRPr="00FA4403">
              <w:rPr>
                <w:rFonts w:ascii="Times New Roman" w:hAnsi="Times New Roman" w:cs="Times New Roman"/>
                <w:color w:val="000000"/>
                <w:sz w:val="24"/>
                <w:szCs w:val="24"/>
              </w:rPr>
              <w:t>, 9</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42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Лінійна   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43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Лінійна   13</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44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Лінійна   9</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45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Лінійна  10</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46</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Лінійна  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47</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Лінійна  3</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48</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Лінійна  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49</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Лінійна  5</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50</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Лінійна  7</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51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Лінійна 11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52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М.Вовчок</w:t>
            </w:r>
            <w:proofErr w:type="spellEnd"/>
            <w:r w:rsidRPr="00FA4403">
              <w:rPr>
                <w:rFonts w:ascii="Times New Roman" w:hAnsi="Times New Roman" w:cs="Times New Roman"/>
                <w:color w:val="000000"/>
                <w:sz w:val="24"/>
                <w:szCs w:val="24"/>
              </w:rPr>
              <w:t xml:space="preserve">  19</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53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М.Вовчок</w:t>
            </w:r>
            <w:proofErr w:type="spellEnd"/>
            <w:r w:rsidRPr="00FA4403">
              <w:rPr>
                <w:rFonts w:ascii="Times New Roman" w:hAnsi="Times New Roman" w:cs="Times New Roman"/>
                <w:color w:val="000000"/>
                <w:sz w:val="24"/>
                <w:szCs w:val="24"/>
              </w:rPr>
              <w:t xml:space="preserve">  21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54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М.Вовчок</w:t>
            </w:r>
            <w:proofErr w:type="spellEnd"/>
            <w:r w:rsidRPr="00FA4403">
              <w:rPr>
                <w:rFonts w:ascii="Times New Roman" w:hAnsi="Times New Roman" w:cs="Times New Roman"/>
                <w:color w:val="000000"/>
                <w:sz w:val="24"/>
                <w:szCs w:val="24"/>
              </w:rPr>
              <w:t xml:space="preserve">  23</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55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М.Вовчок</w:t>
            </w:r>
            <w:proofErr w:type="spellEnd"/>
            <w:r w:rsidRPr="00FA4403">
              <w:rPr>
                <w:rFonts w:ascii="Times New Roman" w:hAnsi="Times New Roman" w:cs="Times New Roman"/>
                <w:color w:val="000000"/>
                <w:sz w:val="24"/>
                <w:szCs w:val="24"/>
              </w:rPr>
              <w:t xml:space="preserve">  25</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56</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М.Вовчок</w:t>
            </w:r>
            <w:proofErr w:type="spellEnd"/>
            <w:r w:rsidRPr="00FA4403">
              <w:rPr>
                <w:rFonts w:ascii="Times New Roman" w:hAnsi="Times New Roman" w:cs="Times New Roman"/>
                <w:color w:val="000000"/>
                <w:sz w:val="24"/>
                <w:szCs w:val="24"/>
              </w:rPr>
              <w:t xml:space="preserve">  27</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57</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М.Вовчок</w:t>
            </w:r>
            <w:proofErr w:type="spellEnd"/>
            <w:r w:rsidRPr="00FA4403">
              <w:rPr>
                <w:rFonts w:ascii="Times New Roman" w:hAnsi="Times New Roman" w:cs="Times New Roman"/>
                <w:color w:val="000000"/>
                <w:sz w:val="24"/>
                <w:szCs w:val="24"/>
              </w:rPr>
              <w:t xml:space="preserve">  29</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58</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М.Вовчок</w:t>
            </w:r>
            <w:proofErr w:type="spellEnd"/>
            <w:r w:rsidRPr="00FA4403">
              <w:rPr>
                <w:rFonts w:ascii="Times New Roman" w:hAnsi="Times New Roman" w:cs="Times New Roman"/>
                <w:color w:val="000000"/>
                <w:sz w:val="24"/>
                <w:szCs w:val="24"/>
              </w:rPr>
              <w:t xml:space="preserve"> 13б</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59</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М.Вовчок</w:t>
            </w:r>
            <w:proofErr w:type="spellEnd"/>
            <w:r w:rsidRPr="00FA4403">
              <w:rPr>
                <w:rFonts w:ascii="Times New Roman" w:hAnsi="Times New Roman" w:cs="Times New Roman"/>
                <w:color w:val="000000"/>
                <w:sz w:val="24"/>
                <w:szCs w:val="24"/>
              </w:rPr>
              <w:t xml:space="preserve"> 17</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60</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Миру 11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61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Миру 15</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62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Миру 17</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63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Миру 19</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64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Миру 21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65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Н.Сироватська</w:t>
            </w:r>
            <w:proofErr w:type="spellEnd"/>
            <w:r w:rsidRPr="00FA4403">
              <w:rPr>
                <w:rFonts w:ascii="Times New Roman" w:hAnsi="Times New Roman" w:cs="Times New Roman"/>
                <w:color w:val="000000"/>
                <w:sz w:val="24"/>
                <w:szCs w:val="24"/>
              </w:rPr>
              <w:t xml:space="preserve"> 57</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66</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Н.Сироватська</w:t>
            </w:r>
            <w:proofErr w:type="spellEnd"/>
            <w:r w:rsidRPr="00FA4403">
              <w:rPr>
                <w:rFonts w:ascii="Times New Roman" w:hAnsi="Times New Roman" w:cs="Times New Roman"/>
                <w:color w:val="000000"/>
                <w:sz w:val="24"/>
                <w:szCs w:val="24"/>
              </w:rPr>
              <w:t xml:space="preserve"> 63</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67</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Охтирська  6</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68</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Охтирська  8</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69</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Охтирська 16</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70</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Охтирська 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71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Охтирська 30</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72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Охтирська 32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73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Охтирська 34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74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Охтирська 36</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75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Охтирська 38</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76</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Охтирська 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77</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Охтирська 40</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78</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Охтирська 42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79</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Харківська  102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80</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Харківська  104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81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Харківська  108</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82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Харківська  92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83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Харківська  94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84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Харківська  96</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lastRenderedPageBreak/>
              <w:t>85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Харківська 106</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86</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Харківська 110</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87</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пл</w:t>
            </w:r>
            <w:proofErr w:type="spellEnd"/>
            <w:r w:rsidRPr="00FA4403">
              <w:rPr>
                <w:rFonts w:ascii="Times New Roman" w:hAnsi="Times New Roman" w:cs="Times New Roman"/>
                <w:color w:val="000000"/>
                <w:sz w:val="24"/>
                <w:szCs w:val="24"/>
              </w:rPr>
              <w:t xml:space="preserve">. </w:t>
            </w:r>
            <w:proofErr w:type="spellStart"/>
            <w:r w:rsidRPr="00FA4403">
              <w:rPr>
                <w:rFonts w:ascii="Times New Roman" w:hAnsi="Times New Roman" w:cs="Times New Roman"/>
                <w:color w:val="000000"/>
                <w:sz w:val="24"/>
                <w:szCs w:val="24"/>
              </w:rPr>
              <w:t>Пришибська</w:t>
            </w:r>
            <w:proofErr w:type="spellEnd"/>
            <w:r w:rsidRPr="00FA4403">
              <w:rPr>
                <w:rFonts w:ascii="Times New Roman" w:hAnsi="Times New Roman" w:cs="Times New Roman"/>
                <w:color w:val="000000"/>
                <w:sz w:val="24"/>
                <w:szCs w:val="24"/>
              </w:rPr>
              <w:t>, 16</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88</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Пр.3-й Парковий 15</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89</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Пр.4-й Парковий  13</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90</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Пр.4-й Парковий  15</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91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Пр.4-й Парковий  17</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92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пров</w:t>
            </w:r>
            <w:proofErr w:type="spellEnd"/>
            <w:r w:rsidRPr="00FA4403">
              <w:rPr>
                <w:rFonts w:ascii="Times New Roman" w:hAnsi="Times New Roman" w:cs="Times New Roman"/>
                <w:color w:val="000000"/>
                <w:sz w:val="24"/>
                <w:szCs w:val="24"/>
              </w:rPr>
              <w:t xml:space="preserve">. </w:t>
            </w:r>
            <w:proofErr w:type="spellStart"/>
            <w:r w:rsidRPr="00FA4403">
              <w:rPr>
                <w:rFonts w:ascii="Times New Roman" w:hAnsi="Times New Roman" w:cs="Times New Roman"/>
                <w:color w:val="000000"/>
                <w:sz w:val="24"/>
                <w:szCs w:val="24"/>
              </w:rPr>
              <w:t>Тихоріцький</w:t>
            </w:r>
            <w:proofErr w:type="spellEnd"/>
            <w:r w:rsidRPr="00FA4403">
              <w:rPr>
                <w:rFonts w:ascii="Times New Roman" w:hAnsi="Times New Roman" w:cs="Times New Roman"/>
                <w:color w:val="000000"/>
                <w:sz w:val="24"/>
                <w:szCs w:val="24"/>
              </w:rPr>
              <w:t>, 11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93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Пров.Богуна</w:t>
            </w:r>
            <w:proofErr w:type="spellEnd"/>
            <w:r w:rsidRPr="00FA4403">
              <w:rPr>
                <w:rFonts w:ascii="Times New Roman" w:hAnsi="Times New Roman" w:cs="Times New Roman"/>
                <w:color w:val="000000"/>
                <w:sz w:val="24"/>
                <w:szCs w:val="24"/>
              </w:rPr>
              <w:t xml:space="preserve"> 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94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Пров.Богуна</w:t>
            </w:r>
            <w:proofErr w:type="spellEnd"/>
            <w:r w:rsidRPr="00FA4403">
              <w:rPr>
                <w:rFonts w:ascii="Times New Roman" w:hAnsi="Times New Roman" w:cs="Times New Roman"/>
                <w:color w:val="000000"/>
                <w:sz w:val="24"/>
                <w:szCs w:val="24"/>
              </w:rPr>
              <w:t xml:space="preserve"> 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95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Пров.Богуна</w:t>
            </w:r>
            <w:proofErr w:type="spellEnd"/>
            <w:r w:rsidRPr="00FA4403">
              <w:rPr>
                <w:rFonts w:ascii="Times New Roman" w:hAnsi="Times New Roman" w:cs="Times New Roman"/>
                <w:color w:val="000000"/>
                <w:sz w:val="24"/>
                <w:szCs w:val="24"/>
              </w:rPr>
              <w:t xml:space="preserve"> 3</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96</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Пров.Богуна</w:t>
            </w:r>
            <w:proofErr w:type="spellEnd"/>
            <w:r w:rsidRPr="00FA4403">
              <w:rPr>
                <w:rFonts w:ascii="Times New Roman" w:hAnsi="Times New Roman" w:cs="Times New Roman"/>
                <w:color w:val="000000"/>
                <w:sz w:val="24"/>
                <w:szCs w:val="24"/>
              </w:rPr>
              <w:t xml:space="preserve"> 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97</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Пров.Богуна</w:t>
            </w:r>
            <w:proofErr w:type="spellEnd"/>
            <w:r w:rsidRPr="00FA4403">
              <w:rPr>
                <w:rFonts w:ascii="Times New Roman" w:hAnsi="Times New Roman" w:cs="Times New Roman"/>
                <w:color w:val="000000"/>
                <w:sz w:val="24"/>
                <w:szCs w:val="24"/>
              </w:rPr>
              <w:t xml:space="preserve"> 5</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98</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Пров.Богуна</w:t>
            </w:r>
            <w:proofErr w:type="spellEnd"/>
            <w:r w:rsidRPr="00FA4403">
              <w:rPr>
                <w:rFonts w:ascii="Times New Roman" w:hAnsi="Times New Roman" w:cs="Times New Roman"/>
                <w:color w:val="000000"/>
                <w:sz w:val="24"/>
                <w:szCs w:val="24"/>
              </w:rPr>
              <w:t xml:space="preserve"> 6</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99</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Пров.Карбишева</w:t>
            </w:r>
            <w:proofErr w:type="spellEnd"/>
            <w:r w:rsidRPr="00FA4403">
              <w:rPr>
                <w:rFonts w:ascii="Times New Roman" w:hAnsi="Times New Roman" w:cs="Times New Roman"/>
                <w:color w:val="000000"/>
                <w:sz w:val="24"/>
                <w:szCs w:val="24"/>
              </w:rPr>
              <w:t xml:space="preserve">   110</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100</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Пров.Карбишева</w:t>
            </w:r>
            <w:proofErr w:type="spellEnd"/>
            <w:r w:rsidRPr="00FA4403">
              <w:rPr>
                <w:rFonts w:ascii="Times New Roman" w:hAnsi="Times New Roman" w:cs="Times New Roman"/>
                <w:color w:val="000000"/>
                <w:sz w:val="24"/>
                <w:szCs w:val="24"/>
              </w:rPr>
              <w:t xml:space="preserve">  104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101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Пров.Карбишева</w:t>
            </w:r>
            <w:proofErr w:type="spellEnd"/>
            <w:r w:rsidRPr="00FA4403">
              <w:rPr>
                <w:rFonts w:ascii="Times New Roman" w:hAnsi="Times New Roman" w:cs="Times New Roman"/>
                <w:color w:val="000000"/>
                <w:sz w:val="24"/>
                <w:szCs w:val="24"/>
              </w:rPr>
              <w:t xml:space="preserve">  124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102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Пров.Карбишева</w:t>
            </w:r>
            <w:proofErr w:type="spellEnd"/>
            <w:r w:rsidRPr="00FA4403">
              <w:rPr>
                <w:rFonts w:ascii="Times New Roman" w:hAnsi="Times New Roman" w:cs="Times New Roman"/>
                <w:color w:val="000000"/>
                <w:sz w:val="24"/>
                <w:szCs w:val="24"/>
              </w:rPr>
              <w:t xml:space="preserve"> 134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103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Охтирська  9</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104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Водна  65/2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105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Водна  65/3</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106</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Водна 65/1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107</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М.Вовчок</w:t>
            </w:r>
            <w:proofErr w:type="spellEnd"/>
            <w:r w:rsidRPr="00FA4403">
              <w:rPr>
                <w:rFonts w:ascii="Times New Roman" w:hAnsi="Times New Roman" w:cs="Times New Roman"/>
                <w:color w:val="000000"/>
                <w:sz w:val="24"/>
                <w:szCs w:val="24"/>
              </w:rPr>
              <w:t xml:space="preserve"> 5</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108</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 Вовчок 3</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109</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Миру  26</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110</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Н.Сироватська</w:t>
            </w:r>
            <w:proofErr w:type="spellEnd"/>
            <w:r w:rsidRPr="00FA4403">
              <w:rPr>
                <w:rFonts w:ascii="Times New Roman" w:hAnsi="Times New Roman" w:cs="Times New Roman"/>
                <w:color w:val="000000"/>
                <w:sz w:val="24"/>
                <w:szCs w:val="24"/>
              </w:rPr>
              <w:t xml:space="preserve">   60</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111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Харківська  100</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112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Харківська  98</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113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Пр.3-й Парковий  16</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114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Н.Сироватьська</w:t>
            </w:r>
            <w:proofErr w:type="spellEnd"/>
            <w:r w:rsidRPr="00FA4403">
              <w:rPr>
                <w:rFonts w:ascii="Times New Roman" w:hAnsi="Times New Roman" w:cs="Times New Roman"/>
                <w:color w:val="000000"/>
                <w:sz w:val="24"/>
                <w:szCs w:val="24"/>
              </w:rPr>
              <w:t xml:space="preserve">  65</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115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Охтирська  11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116</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Н.Сироватська</w:t>
            </w:r>
            <w:proofErr w:type="spellEnd"/>
            <w:r w:rsidRPr="00FA4403">
              <w:rPr>
                <w:rFonts w:ascii="Times New Roman" w:hAnsi="Times New Roman" w:cs="Times New Roman"/>
                <w:color w:val="000000"/>
                <w:sz w:val="24"/>
                <w:szCs w:val="24"/>
              </w:rPr>
              <w:t xml:space="preserve">  58</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117</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Охтирська  3</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118</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Н.Сироватська</w:t>
            </w:r>
            <w:proofErr w:type="spellEnd"/>
            <w:r w:rsidRPr="00FA4403">
              <w:rPr>
                <w:rFonts w:ascii="Times New Roman" w:hAnsi="Times New Roman" w:cs="Times New Roman"/>
                <w:color w:val="000000"/>
                <w:sz w:val="24"/>
                <w:szCs w:val="24"/>
              </w:rPr>
              <w:t xml:space="preserve">  69</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119</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Н.Сироватьська</w:t>
            </w:r>
            <w:proofErr w:type="spellEnd"/>
            <w:r w:rsidRPr="00FA4403">
              <w:rPr>
                <w:rFonts w:ascii="Times New Roman" w:hAnsi="Times New Roman" w:cs="Times New Roman"/>
                <w:color w:val="000000"/>
                <w:sz w:val="24"/>
                <w:szCs w:val="24"/>
              </w:rPr>
              <w:t xml:space="preserve"> 62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120</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Охтирська   19</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121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Охтирська   44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122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СКД, 3/3</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123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Харківська 114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124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 Харківська, 42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125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Богуна  2\1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127</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Глінки  7</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128</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М.Вовчок</w:t>
            </w:r>
            <w:proofErr w:type="spellEnd"/>
            <w:r w:rsidRPr="00FA4403">
              <w:rPr>
                <w:rFonts w:ascii="Times New Roman" w:hAnsi="Times New Roman" w:cs="Times New Roman"/>
                <w:color w:val="000000"/>
                <w:sz w:val="24"/>
                <w:szCs w:val="24"/>
              </w:rPr>
              <w:t xml:space="preserve">  9</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129</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Менделєєва 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130</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Н.Сироватська</w:t>
            </w:r>
            <w:proofErr w:type="spellEnd"/>
            <w:r w:rsidRPr="00FA4403">
              <w:rPr>
                <w:rFonts w:ascii="Times New Roman" w:hAnsi="Times New Roman" w:cs="Times New Roman"/>
                <w:color w:val="000000"/>
                <w:sz w:val="24"/>
                <w:szCs w:val="24"/>
              </w:rPr>
              <w:t xml:space="preserve"> 52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131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Охтирська  29</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132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Охтирська 19/2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133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Охтирська 21/1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134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Р.Корсакова</w:t>
            </w:r>
            <w:proofErr w:type="spellEnd"/>
            <w:r w:rsidRPr="00FA4403">
              <w:rPr>
                <w:rFonts w:ascii="Times New Roman" w:hAnsi="Times New Roman" w:cs="Times New Roman"/>
                <w:color w:val="000000"/>
                <w:sz w:val="24"/>
                <w:szCs w:val="24"/>
              </w:rPr>
              <w:t xml:space="preserve">   24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135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Р.Корсакова</w:t>
            </w:r>
            <w:proofErr w:type="spellEnd"/>
            <w:r w:rsidRPr="00FA4403">
              <w:rPr>
                <w:rFonts w:ascii="Times New Roman" w:hAnsi="Times New Roman" w:cs="Times New Roman"/>
                <w:color w:val="000000"/>
                <w:sz w:val="24"/>
                <w:szCs w:val="24"/>
              </w:rPr>
              <w:t xml:space="preserve">   32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136</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Р.Корсакова</w:t>
            </w:r>
            <w:proofErr w:type="spellEnd"/>
            <w:r w:rsidRPr="00FA4403">
              <w:rPr>
                <w:rFonts w:ascii="Times New Roman" w:hAnsi="Times New Roman" w:cs="Times New Roman"/>
                <w:color w:val="000000"/>
                <w:sz w:val="24"/>
                <w:szCs w:val="24"/>
              </w:rPr>
              <w:t xml:space="preserve">  22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137</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Серпнева 14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lastRenderedPageBreak/>
              <w:t>138</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СКД, 50</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139</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пл</w:t>
            </w:r>
            <w:proofErr w:type="spellEnd"/>
            <w:r w:rsidRPr="00FA4403">
              <w:rPr>
                <w:rFonts w:ascii="Times New Roman" w:hAnsi="Times New Roman" w:cs="Times New Roman"/>
                <w:color w:val="000000"/>
                <w:sz w:val="24"/>
                <w:szCs w:val="24"/>
              </w:rPr>
              <w:t xml:space="preserve">. </w:t>
            </w:r>
            <w:proofErr w:type="spellStart"/>
            <w:r w:rsidRPr="00FA4403">
              <w:rPr>
                <w:rFonts w:ascii="Times New Roman" w:hAnsi="Times New Roman" w:cs="Times New Roman"/>
                <w:color w:val="000000"/>
                <w:sz w:val="24"/>
                <w:szCs w:val="24"/>
              </w:rPr>
              <w:t>Пришибська</w:t>
            </w:r>
            <w:proofErr w:type="spellEnd"/>
            <w:r w:rsidRPr="00FA4403">
              <w:rPr>
                <w:rFonts w:ascii="Times New Roman" w:hAnsi="Times New Roman" w:cs="Times New Roman"/>
                <w:color w:val="000000"/>
                <w:sz w:val="24"/>
                <w:szCs w:val="24"/>
              </w:rPr>
              <w:t>, 15/1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140</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Інтернац</w:t>
            </w:r>
            <w:proofErr w:type="spellEnd"/>
            <w:r w:rsidRPr="00FA4403">
              <w:rPr>
                <w:rFonts w:ascii="Times New Roman" w:hAnsi="Times New Roman" w:cs="Times New Roman"/>
                <w:color w:val="000000"/>
                <w:sz w:val="24"/>
                <w:szCs w:val="24"/>
              </w:rPr>
              <w:t>., 22(1-179,288-392)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141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Прокоф’єва, 31/1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143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Охтирська 19/3</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144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Р.Корсакова</w:t>
            </w:r>
            <w:proofErr w:type="spellEnd"/>
            <w:r w:rsidRPr="00FA4403">
              <w:rPr>
                <w:rFonts w:ascii="Times New Roman" w:hAnsi="Times New Roman" w:cs="Times New Roman"/>
                <w:sz w:val="24"/>
                <w:szCs w:val="24"/>
              </w:rPr>
              <w:t xml:space="preserve">  3</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145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пр.М.Лушпи</w:t>
            </w:r>
            <w:proofErr w:type="spellEnd"/>
            <w:r w:rsidRPr="00FA4403">
              <w:rPr>
                <w:rFonts w:ascii="Times New Roman" w:hAnsi="Times New Roman" w:cs="Times New Roman"/>
                <w:color w:val="000000"/>
                <w:sz w:val="24"/>
                <w:szCs w:val="24"/>
              </w:rPr>
              <w:t>, 20/1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146</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Харківська,33</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14</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147</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пр.М.Лушпи</w:t>
            </w:r>
            <w:proofErr w:type="spellEnd"/>
            <w:r w:rsidRPr="00FA4403">
              <w:rPr>
                <w:rFonts w:ascii="Times New Roman" w:hAnsi="Times New Roman" w:cs="Times New Roman"/>
                <w:color w:val="000000"/>
                <w:sz w:val="24"/>
                <w:szCs w:val="24"/>
              </w:rPr>
              <w:t>, 12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14</w:t>
            </w:r>
          </w:p>
        </w:tc>
      </w:tr>
      <w:tr w:rsidR="00FA4403" w:rsidRPr="00FA4403" w:rsidTr="00997370">
        <w:tc>
          <w:tcPr>
            <w:tcW w:w="969"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148</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Харківська, 30/1 (22 житлові кімнати на 3-му та 5-му поверсі)</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 </w:t>
            </w:r>
          </w:p>
        </w:tc>
      </w:tr>
    </w:tbl>
    <w:p w:rsidR="00FA4403" w:rsidRPr="00487CE8" w:rsidRDefault="00FA4403" w:rsidP="00FA4403">
      <w:pPr>
        <w:rPr>
          <w:b/>
        </w:rPr>
      </w:pPr>
    </w:p>
    <w:p w:rsidR="00FA4403" w:rsidRPr="00FA4403" w:rsidRDefault="00FA4403" w:rsidP="00FA4403">
      <w:pPr>
        <w:numPr>
          <w:ilvl w:val="0"/>
          <w:numId w:val="28"/>
        </w:numPr>
        <w:spacing w:after="0" w:line="240" w:lineRule="auto"/>
        <w:rPr>
          <w:rFonts w:ascii="Times New Roman" w:hAnsi="Times New Roman" w:cs="Times New Roman"/>
          <w:b/>
          <w:sz w:val="28"/>
          <w:szCs w:val="28"/>
        </w:rPr>
      </w:pPr>
      <w:r w:rsidRPr="00FA4403">
        <w:rPr>
          <w:rFonts w:ascii="Times New Roman" w:hAnsi="Times New Roman" w:cs="Times New Roman"/>
          <w:b/>
          <w:sz w:val="28"/>
          <w:szCs w:val="28"/>
        </w:rPr>
        <w:t xml:space="preserve">Об’єкт конкурсу № 3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5294"/>
        <w:gridCol w:w="2975"/>
      </w:tblGrid>
      <w:tr w:rsidR="00FA4403" w:rsidRPr="00FA4403" w:rsidTr="00997370">
        <w:tc>
          <w:tcPr>
            <w:tcW w:w="968" w:type="dxa"/>
            <w:shd w:val="clear" w:color="auto" w:fill="auto"/>
          </w:tcPr>
          <w:p w:rsidR="00FA4403" w:rsidRPr="00FA4403" w:rsidRDefault="00FA4403" w:rsidP="00FA4403">
            <w:pPr>
              <w:spacing w:after="0" w:line="240" w:lineRule="auto"/>
              <w:jc w:val="center"/>
              <w:rPr>
                <w:rFonts w:ascii="Times New Roman" w:hAnsi="Times New Roman" w:cs="Times New Roman"/>
                <w:b/>
                <w:sz w:val="24"/>
                <w:szCs w:val="24"/>
              </w:rPr>
            </w:pPr>
            <w:r w:rsidRPr="00FA4403">
              <w:rPr>
                <w:rFonts w:ascii="Times New Roman" w:hAnsi="Times New Roman" w:cs="Times New Roman"/>
                <w:b/>
                <w:sz w:val="24"/>
                <w:szCs w:val="24"/>
              </w:rPr>
              <w:t>№ з/п</w:t>
            </w:r>
          </w:p>
        </w:tc>
        <w:tc>
          <w:tcPr>
            <w:tcW w:w="5294" w:type="dxa"/>
            <w:shd w:val="clear" w:color="auto" w:fill="auto"/>
          </w:tcPr>
          <w:p w:rsidR="00FA4403" w:rsidRPr="00FA4403" w:rsidRDefault="00FA4403" w:rsidP="00FA4403">
            <w:pPr>
              <w:spacing w:after="0" w:line="240" w:lineRule="auto"/>
              <w:jc w:val="center"/>
              <w:rPr>
                <w:rFonts w:ascii="Times New Roman" w:hAnsi="Times New Roman" w:cs="Times New Roman"/>
                <w:b/>
                <w:sz w:val="24"/>
                <w:szCs w:val="24"/>
              </w:rPr>
            </w:pPr>
            <w:r w:rsidRPr="00FA4403">
              <w:rPr>
                <w:rFonts w:ascii="Times New Roman" w:hAnsi="Times New Roman" w:cs="Times New Roman"/>
                <w:b/>
                <w:sz w:val="24"/>
                <w:szCs w:val="24"/>
              </w:rPr>
              <w:t>Перелік об’єктів конкурсу та адреси багатоквартирних будинків, які входять до об’єкта конкурсу</w:t>
            </w:r>
          </w:p>
        </w:tc>
        <w:tc>
          <w:tcPr>
            <w:tcW w:w="2975" w:type="dxa"/>
            <w:shd w:val="clear" w:color="auto" w:fill="auto"/>
          </w:tcPr>
          <w:p w:rsidR="00FA4403" w:rsidRPr="00FA4403" w:rsidRDefault="00FA4403" w:rsidP="00FA4403">
            <w:pPr>
              <w:spacing w:after="0" w:line="240" w:lineRule="auto"/>
              <w:jc w:val="center"/>
              <w:rPr>
                <w:rFonts w:ascii="Times New Roman" w:hAnsi="Times New Roman" w:cs="Times New Roman"/>
                <w:b/>
                <w:sz w:val="24"/>
                <w:szCs w:val="24"/>
              </w:rPr>
            </w:pPr>
            <w:r w:rsidRPr="00FA4403">
              <w:rPr>
                <w:rFonts w:ascii="Times New Roman" w:hAnsi="Times New Roman" w:cs="Times New Roman"/>
                <w:b/>
                <w:sz w:val="24"/>
                <w:szCs w:val="24"/>
              </w:rPr>
              <w:t>Кількість поверхів багатоквартирних будинків, які входять до об’єкта конкурсу</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пр-т.Курський,8/1</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пр-т.Курський,8/7</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пр-т.Курський,12</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пр-т.Курський,12 б</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пр-т.Курський,12 в</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6</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пр-т.Курський,42</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7</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пр-т.Курський,44</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8</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пр-т.Курський,46</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Л.Українки,2</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Генерала Чибісова,1</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11</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Генерала Чибісова,2</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12</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Генерала Чибісова,3</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13</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Генерала Чибісова,4</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14</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Генерала Чибісова,5</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15</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Генерала Чибісова,6</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16</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Генерала Чибісова,7</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17</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Генерала Чибісова,8</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18</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Генерала Чибісова,9</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19</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Генерала Чибісова,10</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20</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Генерала Чибісова,11</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21</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Генерала Чибісова,12</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22</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Генерала Чибісова,13</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23</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Генерала Чибісова,14</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24</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Генерала Чибісова,15</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25</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Генерала Чибісова,16</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26</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Генерала Чибісова,18</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27</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Генерала Чибісова,20</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28</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Новорічна,1</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29</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Новорічна,2</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30</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Новорічна,3</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31</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Новорічна,4</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32</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Новорічна,6</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33</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Новорічна,7</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34</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пр-т.Курський,121</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35</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 Л.Українки,1</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lastRenderedPageBreak/>
              <w:t>36</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 Л.Українки,2</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37</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 Л.Українки,3</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38</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 Л.Українки,4</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39</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 Л.Українки,6</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40</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Р.Атаманюка,1</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41</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Р.Атаманюка,3</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42</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Р.Атаманюка,5</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43</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Р.Атаманюка,7</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44</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Р.Атаманюка,11</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45</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Р.Атаманюка,13</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46</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Р.Атаманюка,14</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47</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Р.Атаманюка,15</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48</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Р.Атаманюка,16</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49</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Р.Атаманюка,17</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50</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Р.Атаманюка,18</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51</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Р.Атаманюка,19</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52</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Р.Атаманюка,20</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53</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Р.Атаманюка,22</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54</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Р.Атаманюка,24</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55</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Р.Атаманюка,26</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56</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Р.Атаманюка,28</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57</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пр-т.Курський,8</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58</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пр-т.Курський,8/2</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59</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пр-т.Курський,8/6</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60</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пров.Березовий</w:t>
            </w:r>
            <w:proofErr w:type="spellEnd"/>
            <w:r w:rsidRPr="00FA4403">
              <w:rPr>
                <w:rFonts w:ascii="Times New Roman" w:hAnsi="Times New Roman" w:cs="Times New Roman"/>
                <w:color w:val="000000"/>
                <w:sz w:val="24"/>
                <w:szCs w:val="24"/>
              </w:rPr>
              <w:t xml:space="preserve"> 29</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61</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пров.Березовий</w:t>
            </w:r>
            <w:proofErr w:type="spellEnd"/>
            <w:r w:rsidRPr="00FA4403">
              <w:rPr>
                <w:rFonts w:ascii="Times New Roman" w:hAnsi="Times New Roman" w:cs="Times New Roman"/>
                <w:color w:val="000000"/>
                <w:sz w:val="24"/>
                <w:szCs w:val="24"/>
              </w:rPr>
              <w:t xml:space="preserve"> 30</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62</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пров.Березовий</w:t>
            </w:r>
            <w:proofErr w:type="spellEnd"/>
            <w:r w:rsidRPr="00FA4403">
              <w:rPr>
                <w:rFonts w:ascii="Times New Roman" w:hAnsi="Times New Roman" w:cs="Times New Roman"/>
                <w:color w:val="000000"/>
                <w:sz w:val="24"/>
                <w:szCs w:val="24"/>
              </w:rPr>
              <w:t xml:space="preserve"> 31</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63</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Ю.Ветрова,9</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64</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Ю.Ветрова,11</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65</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Ю.Ветрова,13</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66</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Р.Атаманюка,1а</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67</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Генерала Чибісова,14а</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68</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Генерала Чибісова,16а</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69</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Генерала Чибісова,16б</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70</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Генерала Чибісова,17</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71</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Р.Атаманюка,21/1</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72</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Р.Атаманюка,23</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73</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Р.Атаманюка,27</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74</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Р.Атаманюка,29</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75</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Р.Атаманюка,31</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76</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Р.Атаманюка,33</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77</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Р.Атаманюка,35</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78</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Р.Атаманюка,41</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79</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Р.Атаманюка,43</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80</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Р.Атаманюка,49</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81</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Р.Атаманюка,51</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82</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Р.Атаманюка,53</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83</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Р.Атаманюка,55</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84</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Р.Атаманюка,59</w:t>
            </w:r>
          </w:p>
        </w:tc>
        <w:tc>
          <w:tcPr>
            <w:tcW w:w="2975" w:type="dxa"/>
            <w:shd w:val="clear" w:color="auto" w:fill="auto"/>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85</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Р.Атаманюка,63</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86</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Р.Атаманюка,67</w:t>
            </w:r>
          </w:p>
        </w:tc>
        <w:tc>
          <w:tcPr>
            <w:tcW w:w="2975"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87</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Р.Атаманюка,69</w:t>
            </w:r>
          </w:p>
        </w:tc>
        <w:tc>
          <w:tcPr>
            <w:tcW w:w="2975"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lastRenderedPageBreak/>
              <w:t>88</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ГенералаЧибисова11/1</w:t>
            </w:r>
          </w:p>
        </w:tc>
        <w:tc>
          <w:tcPr>
            <w:tcW w:w="2975"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89</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Л.Українки,4</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90</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Л.Українки,6</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91</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пр-т.Курський,103/1</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92</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пр-т.Курський</w:t>
            </w:r>
            <w:proofErr w:type="spellEnd"/>
            <w:r w:rsidRPr="00FA4403">
              <w:rPr>
                <w:rFonts w:ascii="Times New Roman" w:hAnsi="Times New Roman" w:cs="Times New Roman"/>
                <w:color w:val="000000"/>
                <w:sz w:val="24"/>
                <w:szCs w:val="24"/>
              </w:rPr>
              <w:t>, 119</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93</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пр-т.Курський,123</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94</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пр-т.Курський,129</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95</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пр-т.Курський,131</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96</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пр-т.Курський,33</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97</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пр-т.Курський,37</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98</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пр-т.Курський,39</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99</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пр-т.Курський,43</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100</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пр-т.Курський,45</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101</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пр-т.Курський,47</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102</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пр-т.Курський,51</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103</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пр-т.Курський,53</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104</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пр-т.Курський,55</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105</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пр-т.Курський,103</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106</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пр-т.Курський,135</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107</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Л.Українки,4/1</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108</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Л.Українки,25</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109</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Ковпака 13</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110</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Ковпака,14</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111</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Ковпака 15</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112</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Р.Атаманюка,57</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113</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Р.Атаманюка,43б</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114</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Ковпака 55</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14</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115</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пр.Л.Українки,2а</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116</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пр-кт.Курський,6/1</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117</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пр-кт.Курський</w:t>
            </w:r>
            <w:proofErr w:type="spellEnd"/>
            <w:r w:rsidRPr="00FA4403">
              <w:rPr>
                <w:rFonts w:ascii="Times New Roman" w:hAnsi="Times New Roman" w:cs="Times New Roman"/>
                <w:color w:val="000000"/>
                <w:sz w:val="24"/>
                <w:szCs w:val="24"/>
              </w:rPr>
              <w:t>, 125</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118</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пр-кт</w:t>
            </w:r>
            <w:proofErr w:type="spellEnd"/>
            <w:r w:rsidRPr="00FA4403">
              <w:rPr>
                <w:rFonts w:ascii="Times New Roman" w:hAnsi="Times New Roman" w:cs="Times New Roman"/>
                <w:color w:val="000000"/>
                <w:sz w:val="24"/>
                <w:szCs w:val="24"/>
              </w:rPr>
              <w:t>..Курський, 133</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119</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Л.Українки,14</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120</w:t>
            </w:r>
          </w:p>
        </w:tc>
        <w:tc>
          <w:tcPr>
            <w:tcW w:w="5294"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Р.Атаманюка,21</w:t>
            </w:r>
          </w:p>
        </w:tc>
        <w:tc>
          <w:tcPr>
            <w:tcW w:w="2975"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bl>
    <w:p w:rsidR="00FA4403" w:rsidRPr="00487CE8" w:rsidRDefault="00FA4403" w:rsidP="00FA4403">
      <w:pPr>
        <w:rPr>
          <w:b/>
        </w:rPr>
      </w:pPr>
    </w:p>
    <w:p w:rsidR="00FA4403" w:rsidRPr="00FA4403" w:rsidRDefault="00FA4403" w:rsidP="00FA4403">
      <w:pPr>
        <w:numPr>
          <w:ilvl w:val="0"/>
          <w:numId w:val="28"/>
        </w:numPr>
        <w:spacing w:after="0" w:line="240" w:lineRule="auto"/>
        <w:rPr>
          <w:rFonts w:ascii="Times New Roman" w:hAnsi="Times New Roman" w:cs="Times New Roman"/>
          <w:b/>
          <w:sz w:val="28"/>
          <w:szCs w:val="28"/>
        </w:rPr>
      </w:pPr>
      <w:r w:rsidRPr="00FA4403">
        <w:rPr>
          <w:rFonts w:ascii="Times New Roman" w:hAnsi="Times New Roman" w:cs="Times New Roman"/>
          <w:b/>
          <w:sz w:val="28"/>
          <w:szCs w:val="28"/>
        </w:rPr>
        <w:t xml:space="preserve">Об’єкт конкурсу № 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5290"/>
        <w:gridCol w:w="2980"/>
      </w:tblGrid>
      <w:tr w:rsidR="00FA4403" w:rsidRPr="00FA4403" w:rsidTr="00997370">
        <w:tc>
          <w:tcPr>
            <w:tcW w:w="967" w:type="dxa"/>
            <w:shd w:val="clear" w:color="auto" w:fill="auto"/>
          </w:tcPr>
          <w:p w:rsidR="00FA4403" w:rsidRPr="00FA4403" w:rsidRDefault="00FA4403" w:rsidP="00FA4403">
            <w:pPr>
              <w:spacing w:after="0" w:line="240" w:lineRule="auto"/>
              <w:jc w:val="center"/>
              <w:rPr>
                <w:rFonts w:ascii="Times New Roman" w:hAnsi="Times New Roman" w:cs="Times New Roman"/>
                <w:b/>
                <w:sz w:val="24"/>
                <w:szCs w:val="24"/>
              </w:rPr>
            </w:pPr>
            <w:r w:rsidRPr="00FA4403">
              <w:rPr>
                <w:rFonts w:ascii="Times New Roman" w:hAnsi="Times New Roman" w:cs="Times New Roman"/>
                <w:b/>
                <w:sz w:val="24"/>
                <w:szCs w:val="24"/>
              </w:rPr>
              <w:t>№ з/п</w:t>
            </w:r>
          </w:p>
        </w:tc>
        <w:tc>
          <w:tcPr>
            <w:tcW w:w="5290" w:type="dxa"/>
            <w:shd w:val="clear" w:color="auto" w:fill="auto"/>
          </w:tcPr>
          <w:p w:rsidR="00FA4403" w:rsidRPr="00FA4403" w:rsidRDefault="00FA4403" w:rsidP="00FA4403">
            <w:pPr>
              <w:spacing w:after="0" w:line="240" w:lineRule="auto"/>
              <w:jc w:val="center"/>
              <w:rPr>
                <w:rFonts w:ascii="Times New Roman" w:hAnsi="Times New Roman" w:cs="Times New Roman"/>
                <w:b/>
                <w:sz w:val="24"/>
                <w:szCs w:val="24"/>
              </w:rPr>
            </w:pPr>
            <w:r w:rsidRPr="00FA4403">
              <w:rPr>
                <w:rFonts w:ascii="Times New Roman" w:hAnsi="Times New Roman" w:cs="Times New Roman"/>
                <w:b/>
                <w:sz w:val="24"/>
                <w:szCs w:val="24"/>
              </w:rPr>
              <w:t>Перелік об’єктів конкурсу та адреси багатоквартирних будинків, які входять до об’єкта конкурсу</w:t>
            </w:r>
          </w:p>
        </w:tc>
        <w:tc>
          <w:tcPr>
            <w:tcW w:w="2980" w:type="dxa"/>
            <w:shd w:val="clear" w:color="auto" w:fill="auto"/>
          </w:tcPr>
          <w:p w:rsidR="00FA4403" w:rsidRPr="00FA4403" w:rsidRDefault="00FA4403" w:rsidP="00FA4403">
            <w:pPr>
              <w:spacing w:after="0" w:line="240" w:lineRule="auto"/>
              <w:jc w:val="center"/>
              <w:rPr>
                <w:rFonts w:ascii="Times New Roman" w:hAnsi="Times New Roman" w:cs="Times New Roman"/>
                <w:b/>
                <w:sz w:val="24"/>
                <w:szCs w:val="24"/>
              </w:rPr>
            </w:pPr>
            <w:r w:rsidRPr="00FA4403">
              <w:rPr>
                <w:rFonts w:ascii="Times New Roman" w:hAnsi="Times New Roman" w:cs="Times New Roman"/>
                <w:b/>
                <w:sz w:val="24"/>
                <w:szCs w:val="24"/>
              </w:rPr>
              <w:t>Кількість поверхів багатоквартирних будинків, які входять до об’єкта конкурсу</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Аксакова, буд. 10</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пров</w:t>
            </w:r>
            <w:proofErr w:type="spellEnd"/>
            <w:r w:rsidRPr="00FA4403">
              <w:rPr>
                <w:rFonts w:ascii="Times New Roman" w:hAnsi="Times New Roman" w:cs="Times New Roman"/>
                <w:color w:val="000000"/>
                <w:sz w:val="24"/>
                <w:szCs w:val="24"/>
              </w:rPr>
              <w:t>. Сумський, буд. 13</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Л.Бикова</w:t>
            </w:r>
            <w:proofErr w:type="spellEnd"/>
            <w:r w:rsidRPr="00FA4403">
              <w:rPr>
                <w:rFonts w:ascii="Times New Roman" w:hAnsi="Times New Roman" w:cs="Times New Roman"/>
                <w:color w:val="000000"/>
                <w:sz w:val="24"/>
                <w:szCs w:val="24"/>
              </w:rPr>
              <w:t>, буд. 2</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Л.Бикова</w:t>
            </w:r>
            <w:proofErr w:type="spellEnd"/>
            <w:r w:rsidRPr="00FA4403">
              <w:rPr>
                <w:rFonts w:ascii="Times New Roman" w:hAnsi="Times New Roman" w:cs="Times New Roman"/>
                <w:color w:val="000000"/>
                <w:sz w:val="24"/>
                <w:szCs w:val="24"/>
              </w:rPr>
              <w:t>, буд. 6</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Металургів, буд. 73</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6</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Металургів, буд. 75</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7</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О.Шапаренко</w:t>
            </w:r>
            <w:proofErr w:type="spellEnd"/>
            <w:r w:rsidRPr="00FA4403">
              <w:rPr>
                <w:rFonts w:ascii="Times New Roman" w:hAnsi="Times New Roman" w:cs="Times New Roman"/>
                <w:color w:val="000000"/>
                <w:sz w:val="24"/>
                <w:szCs w:val="24"/>
              </w:rPr>
              <w:t>, буд. 2</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8</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О.Шапаренко</w:t>
            </w:r>
            <w:proofErr w:type="spellEnd"/>
            <w:r w:rsidRPr="00FA4403">
              <w:rPr>
                <w:rFonts w:ascii="Times New Roman" w:hAnsi="Times New Roman" w:cs="Times New Roman"/>
                <w:color w:val="000000"/>
                <w:sz w:val="24"/>
                <w:szCs w:val="24"/>
              </w:rPr>
              <w:t>, буд. 6</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Холодногірська</w:t>
            </w:r>
            <w:proofErr w:type="spellEnd"/>
            <w:r w:rsidRPr="00FA4403">
              <w:rPr>
                <w:rFonts w:ascii="Times New Roman" w:hAnsi="Times New Roman" w:cs="Times New Roman"/>
                <w:color w:val="000000"/>
                <w:sz w:val="24"/>
                <w:szCs w:val="24"/>
              </w:rPr>
              <w:t>, буд. 30/1</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пров</w:t>
            </w:r>
            <w:proofErr w:type="spellEnd"/>
            <w:r w:rsidRPr="00FA4403">
              <w:rPr>
                <w:rFonts w:ascii="Times New Roman" w:hAnsi="Times New Roman" w:cs="Times New Roman"/>
                <w:color w:val="000000"/>
                <w:sz w:val="24"/>
                <w:szCs w:val="24"/>
              </w:rPr>
              <w:t>. Вільний, буд. 6</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11</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Степаненківська</w:t>
            </w:r>
            <w:proofErr w:type="spellEnd"/>
            <w:r w:rsidRPr="00FA4403">
              <w:rPr>
                <w:rFonts w:ascii="Times New Roman" w:hAnsi="Times New Roman" w:cs="Times New Roman"/>
                <w:color w:val="000000"/>
                <w:sz w:val="24"/>
                <w:szCs w:val="24"/>
              </w:rPr>
              <w:t>, буд. 20</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12</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1-ша </w:t>
            </w:r>
            <w:proofErr w:type="spellStart"/>
            <w:r w:rsidRPr="00FA4403">
              <w:rPr>
                <w:rFonts w:ascii="Times New Roman" w:hAnsi="Times New Roman" w:cs="Times New Roman"/>
                <w:color w:val="000000"/>
                <w:sz w:val="24"/>
                <w:szCs w:val="24"/>
              </w:rPr>
              <w:t>Новопоселенська</w:t>
            </w:r>
            <w:proofErr w:type="spellEnd"/>
            <w:r w:rsidRPr="00FA4403">
              <w:rPr>
                <w:rFonts w:ascii="Times New Roman" w:hAnsi="Times New Roman" w:cs="Times New Roman"/>
                <w:color w:val="000000"/>
                <w:sz w:val="24"/>
                <w:szCs w:val="24"/>
              </w:rPr>
              <w:t>, буд. 1</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13</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Л.Бикова</w:t>
            </w:r>
            <w:proofErr w:type="spellEnd"/>
            <w:r w:rsidRPr="00FA4403">
              <w:rPr>
                <w:rFonts w:ascii="Times New Roman" w:hAnsi="Times New Roman" w:cs="Times New Roman"/>
                <w:color w:val="000000"/>
                <w:sz w:val="24"/>
                <w:szCs w:val="24"/>
              </w:rPr>
              <w:t>, буд. 6/1</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lastRenderedPageBreak/>
              <w:t>14</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Металургів, буд. 2</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15</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Металургів, буд. 4</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16</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Металургів, буд. 5</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17</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Металургів, буд. 7</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18</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Металургів, буд. 9</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19</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Металургів, буд. 9/1</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20</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Металургів, буд. 13</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21</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Металургів, буд. 13А</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22</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Металургів, буд. 15</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23</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Нижньохолодногірська</w:t>
            </w:r>
            <w:proofErr w:type="spellEnd"/>
            <w:r w:rsidRPr="00FA4403">
              <w:rPr>
                <w:rFonts w:ascii="Times New Roman" w:hAnsi="Times New Roman" w:cs="Times New Roman"/>
                <w:color w:val="000000"/>
                <w:sz w:val="24"/>
                <w:szCs w:val="24"/>
              </w:rPr>
              <w:t>, буд. 10</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24</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Холодногірська</w:t>
            </w:r>
            <w:proofErr w:type="spellEnd"/>
            <w:r w:rsidRPr="00FA4403">
              <w:rPr>
                <w:rFonts w:ascii="Times New Roman" w:hAnsi="Times New Roman" w:cs="Times New Roman"/>
                <w:color w:val="000000"/>
                <w:sz w:val="24"/>
                <w:szCs w:val="24"/>
              </w:rPr>
              <w:t>, буд. 45</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25</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Праці, буд. 2</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26</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Праці, буд. 26</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27</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Праці, буд. 28</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28</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Праці, буд. 30</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29</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Праці, буд. 32</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30</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Праці, буд. 34</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31</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Реміснича, буд. 6</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32</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Реміснича, буд. 6А</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33</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Реміснича, буд. 10</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34</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Реміснича, буд. 10А</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35</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Реміснича, буд. 12/1</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36</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Л.Бикова</w:t>
            </w:r>
            <w:proofErr w:type="spellEnd"/>
            <w:r w:rsidRPr="00FA4403">
              <w:rPr>
                <w:rFonts w:ascii="Times New Roman" w:hAnsi="Times New Roman" w:cs="Times New Roman"/>
                <w:color w:val="000000"/>
                <w:sz w:val="24"/>
                <w:szCs w:val="24"/>
              </w:rPr>
              <w:t>, буд. 2/1</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37</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І.Виговського</w:t>
            </w:r>
            <w:proofErr w:type="spellEnd"/>
            <w:r w:rsidRPr="00FA4403">
              <w:rPr>
                <w:rFonts w:ascii="Times New Roman" w:hAnsi="Times New Roman" w:cs="Times New Roman"/>
                <w:color w:val="000000"/>
                <w:sz w:val="24"/>
                <w:szCs w:val="24"/>
              </w:rPr>
              <w:t>, буд. 6</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38</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Лєрмонтова, буд. 1</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39</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Лєрмонтова, буд. 3</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40</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Лєрмонтова, буд. 15</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41</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Лєрмонтова, буд. 17</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42</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Металургів, буд. 3</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43</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Металургів, буд. 17</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44</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Реміснича, буд. 10/1</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45</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Реміснича, буд. 12/2</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46</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Реміснича, буд. 19</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47</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Реміснича, буд. 21</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48</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Реміснича, буд. 35</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49</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Холодногірська</w:t>
            </w:r>
            <w:proofErr w:type="spellEnd"/>
            <w:r w:rsidRPr="00FA4403">
              <w:rPr>
                <w:rFonts w:ascii="Times New Roman" w:hAnsi="Times New Roman" w:cs="Times New Roman"/>
                <w:color w:val="000000"/>
                <w:sz w:val="24"/>
                <w:szCs w:val="24"/>
              </w:rPr>
              <w:t>, буд. 31</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50</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Холодногірська</w:t>
            </w:r>
            <w:proofErr w:type="spellEnd"/>
            <w:r w:rsidRPr="00FA4403">
              <w:rPr>
                <w:rFonts w:ascii="Times New Roman" w:hAnsi="Times New Roman" w:cs="Times New Roman"/>
                <w:color w:val="000000"/>
                <w:sz w:val="24"/>
                <w:szCs w:val="24"/>
              </w:rPr>
              <w:t>, буд. 33/1</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51</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Холодногірська</w:t>
            </w:r>
            <w:proofErr w:type="spellEnd"/>
            <w:r w:rsidRPr="00FA4403">
              <w:rPr>
                <w:rFonts w:ascii="Times New Roman" w:hAnsi="Times New Roman" w:cs="Times New Roman"/>
                <w:color w:val="000000"/>
                <w:sz w:val="24"/>
                <w:szCs w:val="24"/>
              </w:rPr>
              <w:t>, буд. 37</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52</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Холодногірська</w:t>
            </w:r>
            <w:proofErr w:type="spellEnd"/>
            <w:r w:rsidRPr="00FA4403">
              <w:rPr>
                <w:rFonts w:ascii="Times New Roman" w:hAnsi="Times New Roman" w:cs="Times New Roman"/>
                <w:color w:val="000000"/>
                <w:sz w:val="24"/>
                <w:szCs w:val="24"/>
              </w:rPr>
              <w:t>, буд. 39</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53</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Холодногірська</w:t>
            </w:r>
            <w:proofErr w:type="spellEnd"/>
            <w:r w:rsidRPr="00FA4403">
              <w:rPr>
                <w:rFonts w:ascii="Times New Roman" w:hAnsi="Times New Roman" w:cs="Times New Roman"/>
                <w:color w:val="000000"/>
                <w:sz w:val="24"/>
                <w:szCs w:val="24"/>
              </w:rPr>
              <w:t>, буд. 41</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54</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Холодногірська</w:t>
            </w:r>
            <w:proofErr w:type="spellEnd"/>
            <w:r w:rsidRPr="00FA4403">
              <w:rPr>
                <w:rFonts w:ascii="Times New Roman" w:hAnsi="Times New Roman" w:cs="Times New Roman"/>
                <w:color w:val="000000"/>
                <w:sz w:val="24"/>
                <w:szCs w:val="24"/>
              </w:rPr>
              <w:t>, буд. 49</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55</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Холодногірська</w:t>
            </w:r>
            <w:proofErr w:type="spellEnd"/>
            <w:r w:rsidRPr="00FA4403">
              <w:rPr>
                <w:rFonts w:ascii="Times New Roman" w:hAnsi="Times New Roman" w:cs="Times New Roman"/>
                <w:color w:val="000000"/>
                <w:sz w:val="24"/>
                <w:szCs w:val="24"/>
              </w:rPr>
              <w:t>, буд. 51</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56</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Металургів, буд. 16</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57</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Металургів, буд. 24</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58</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Металургів, буд. 26</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w:t>
            </w:r>
          </w:p>
        </w:tc>
      </w:tr>
    </w:tbl>
    <w:p w:rsidR="00FA4403" w:rsidRPr="00487CE8" w:rsidRDefault="00FA4403" w:rsidP="00FA4403">
      <w:pPr>
        <w:rPr>
          <w:b/>
        </w:rPr>
      </w:pPr>
    </w:p>
    <w:p w:rsidR="00FA4403" w:rsidRPr="00FA4403" w:rsidRDefault="00FA4403" w:rsidP="00FA4403">
      <w:pPr>
        <w:numPr>
          <w:ilvl w:val="0"/>
          <w:numId w:val="28"/>
        </w:numPr>
        <w:spacing w:after="0" w:line="240" w:lineRule="auto"/>
        <w:rPr>
          <w:rFonts w:ascii="Times New Roman" w:hAnsi="Times New Roman" w:cs="Times New Roman"/>
          <w:b/>
          <w:sz w:val="28"/>
          <w:szCs w:val="28"/>
        </w:rPr>
      </w:pPr>
      <w:r w:rsidRPr="00FA4403">
        <w:rPr>
          <w:rFonts w:ascii="Times New Roman" w:hAnsi="Times New Roman" w:cs="Times New Roman"/>
          <w:b/>
          <w:sz w:val="28"/>
          <w:szCs w:val="28"/>
        </w:rPr>
        <w:t xml:space="preserve">Об’єкт конкурсу № 5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288"/>
        <w:gridCol w:w="2980"/>
      </w:tblGrid>
      <w:tr w:rsidR="00FA4403" w:rsidRPr="00FA4403" w:rsidTr="00997370">
        <w:tc>
          <w:tcPr>
            <w:tcW w:w="969" w:type="dxa"/>
            <w:shd w:val="clear" w:color="auto" w:fill="auto"/>
          </w:tcPr>
          <w:p w:rsidR="00FA4403" w:rsidRPr="00FA4403" w:rsidRDefault="00FA4403" w:rsidP="00FA4403">
            <w:pPr>
              <w:spacing w:after="0" w:line="240" w:lineRule="auto"/>
              <w:jc w:val="center"/>
              <w:rPr>
                <w:rFonts w:ascii="Times New Roman" w:hAnsi="Times New Roman" w:cs="Times New Roman"/>
                <w:b/>
                <w:sz w:val="24"/>
                <w:szCs w:val="24"/>
              </w:rPr>
            </w:pPr>
            <w:r w:rsidRPr="00FA4403">
              <w:rPr>
                <w:rFonts w:ascii="Times New Roman" w:hAnsi="Times New Roman" w:cs="Times New Roman"/>
                <w:b/>
                <w:sz w:val="24"/>
                <w:szCs w:val="24"/>
              </w:rPr>
              <w:t>№ з/п</w:t>
            </w:r>
          </w:p>
        </w:tc>
        <w:tc>
          <w:tcPr>
            <w:tcW w:w="5288" w:type="dxa"/>
            <w:shd w:val="clear" w:color="auto" w:fill="auto"/>
          </w:tcPr>
          <w:p w:rsidR="00FA4403" w:rsidRPr="00FA4403" w:rsidRDefault="00FA4403" w:rsidP="00FA4403">
            <w:pPr>
              <w:spacing w:after="0" w:line="240" w:lineRule="auto"/>
              <w:jc w:val="center"/>
              <w:rPr>
                <w:rFonts w:ascii="Times New Roman" w:hAnsi="Times New Roman" w:cs="Times New Roman"/>
                <w:b/>
                <w:sz w:val="24"/>
                <w:szCs w:val="24"/>
              </w:rPr>
            </w:pPr>
            <w:r w:rsidRPr="00FA4403">
              <w:rPr>
                <w:rFonts w:ascii="Times New Roman" w:hAnsi="Times New Roman" w:cs="Times New Roman"/>
                <w:b/>
                <w:sz w:val="24"/>
                <w:szCs w:val="24"/>
              </w:rPr>
              <w:t>Перелік об’єктів конкурсу та адреси багатоквартирних будинків, які входять до об’єкта конкурсу</w:t>
            </w:r>
          </w:p>
        </w:tc>
        <w:tc>
          <w:tcPr>
            <w:tcW w:w="2980" w:type="dxa"/>
            <w:shd w:val="clear" w:color="auto" w:fill="auto"/>
          </w:tcPr>
          <w:p w:rsidR="00FA4403" w:rsidRPr="00FA4403" w:rsidRDefault="00FA4403" w:rsidP="00FA4403">
            <w:pPr>
              <w:spacing w:after="0" w:line="240" w:lineRule="auto"/>
              <w:jc w:val="center"/>
              <w:rPr>
                <w:rFonts w:ascii="Times New Roman" w:hAnsi="Times New Roman" w:cs="Times New Roman"/>
                <w:b/>
                <w:sz w:val="24"/>
                <w:szCs w:val="24"/>
              </w:rPr>
            </w:pPr>
            <w:r w:rsidRPr="00FA4403">
              <w:rPr>
                <w:rFonts w:ascii="Times New Roman" w:hAnsi="Times New Roman" w:cs="Times New Roman"/>
                <w:b/>
                <w:sz w:val="24"/>
                <w:szCs w:val="24"/>
              </w:rPr>
              <w:t>Кількість поверхів багатоквартирних будинків, які входять до об’єкта конкурсу</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Горького, 17</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lastRenderedPageBreak/>
              <w:t>2</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Горького, 19б</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Привокзальна 14</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Привокзальна 19</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Горького 50</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6</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Троїцька,10</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7</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Троїцька,12а</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8</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Троїцька,12в</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Троїцька,16а</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Троїцька,51</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11</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пров.Чугуївський,2а</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12</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пров.Чугуївський,2б</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13</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пров.Чугуївський,5</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14</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пров.Чугуївський,11</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15</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пров.Чугуївський,13</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16</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пров.Суханівський,2</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17</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Лучанська,34</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18</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Псільська,3</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19</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Псільська,15</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20</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Псільська,18б</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21</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Псільська,20в</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22</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Псільська,24б</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23</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Псільська,30</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24</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Псільська,34а</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25</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Псільська,34б</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26</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Псільська,37</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27</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Псільська,38</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28</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Псільська,41</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29</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Псільська,47</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30</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Псільська,64а</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31</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Псільська,64б</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32</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Псільська,70</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33</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Псільська,92а</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34</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Псільська,96а</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35</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Псільська,96б</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36</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пров.Псільський,4</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37</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пров.Псільський,6</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38</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тер.ЧРЗ,13</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39</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тер.ЧРЗ,14 </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40</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тер.ЧРЗ,5</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41</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Псільська,72а</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42</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Горького, 1</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43</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Горького, 3</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44</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Горького, 5</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45</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Горького, 11</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46</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Горького, 13</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47</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Горького, 19а</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48</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Горького 6</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49</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Горького 10а</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50</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Горького 10б</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51</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Горького 18</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52</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Горького 20</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53</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Горького 30</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lastRenderedPageBreak/>
              <w:t>54</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Горького 48</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55</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Новомістенська,3</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56</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пров.Л.Толстого,3</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57</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Родини Линтварьових,68</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58</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Родини Линтварьових,70</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59</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2-га Залізнична,3</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60</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2-га Залізнична,14</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61</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2-га Залізнична,16</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62</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2-га Залізнична,18</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63</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2-га Залізнична,20</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64</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2-га Залізнична,22</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65</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Партизанська,38</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66</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пров.Чугуївський,4</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67</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пров.Суханівський,1</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68</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пров.Суханівський,8</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69</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Матросова,6а</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70</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Матросова,6б</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71</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Матросова,6в</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72</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Псільська,17</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73</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Псільська,20б</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74</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Псільська,24а</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75</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Привокзальна 15</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76</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Привокзальна 17</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77</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Привокзальна 7</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78</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Привокзальна 9</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79</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Привокзальна,6</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80</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Привокзальна,12</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81</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Привокзальна,18</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82</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Привокзальна,35-а</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83</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Привокзальна,35-в</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84</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Привокзальна,35-г</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85</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Привокзальна,35-д</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86</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Привокзальна,35-е</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87</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Привокзальна,35-ж</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88</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Троїцька,14</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89</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тер.ЧРЗ,8 </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90</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тер.ЧРЗ,11</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91</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Горького, 23</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92</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Горького, 45</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93</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Горького, 49</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94</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Леваневського 4</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95</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Привокзальна 11</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96</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proofErr w:type="spellStart"/>
            <w:r w:rsidRPr="00FA4403">
              <w:rPr>
                <w:rFonts w:ascii="Times New Roman" w:hAnsi="Times New Roman" w:cs="Times New Roman"/>
                <w:sz w:val="24"/>
                <w:szCs w:val="24"/>
              </w:rPr>
              <w:t>пр.Суджанський</w:t>
            </w:r>
            <w:proofErr w:type="spellEnd"/>
            <w:r w:rsidRPr="00FA4403">
              <w:rPr>
                <w:rFonts w:ascii="Times New Roman" w:hAnsi="Times New Roman" w:cs="Times New Roman"/>
                <w:sz w:val="24"/>
                <w:szCs w:val="24"/>
              </w:rPr>
              <w:t xml:space="preserve"> 8</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97</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Новомістенська,1</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98</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Супруна,18</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99</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Супруна,20</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100</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Бельгійська,12</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101</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Троїцька,13</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102</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пров.І.Дерев'янка,1</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103</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пров.І.Дерев'янка,7</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104</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2-га Залізнич.,22а</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105</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тер. ЧРЗ,9</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lastRenderedPageBreak/>
              <w:t>106</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тер. ЧРЗ,10</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107</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Привокзальна,8</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108</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Привокзальна,10</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109</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Привокзальна,16</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110</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Привокзальна,35</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111</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Привокзальна 3</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112</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Супруна,34</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113</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пров.Інститутський,5</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114</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Троїцька,26</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115</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Леваневського 12</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116</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Новомістенська,4</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117</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Новомістинська</w:t>
            </w:r>
            <w:proofErr w:type="spellEnd"/>
            <w:r w:rsidRPr="00FA4403">
              <w:rPr>
                <w:rFonts w:ascii="Times New Roman" w:hAnsi="Times New Roman" w:cs="Times New Roman"/>
                <w:sz w:val="24"/>
                <w:szCs w:val="24"/>
              </w:rPr>
              <w:t xml:space="preserve"> 24</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118</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Новомістенська,25</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119</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Новомістинська</w:t>
            </w:r>
            <w:proofErr w:type="spellEnd"/>
            <w:r w:rsidRPr="00FA4403">
              <w:rPr>
                <w:rFonts w:ascii="Times New Roman" w:hAnsi="Times New Roman" w:cs="Times New Roman"/>
                <w:sz w:val="24"/>
                <w:szCs w:val="24"/>
              </w:rPr>
              <w:t xml:space="preserve"> 26</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120</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Новомістинська</w:t>
            </w:r>
            <w:proofErr w:type="spellEnd"/>
            <w:r w:rsidRPr="00FA4403">
              <w:rPr>
                <w:rFonts w:ascii="Times New Roman" w:hAnsi="Times New Roman" w:cs="Times New Roman"/>
                <w:sz w:val="24"/>
                <w:szCs w:val="24"/>
              </w:rPr>
              <w:t xml:space="preserve"> 27</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121</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Новомістинська</w:t>
            </w:r>
            <w:proofErr w:type="spellEnd"/>
            <w:r w:rsidRPr="00FA4403">
              <w:rPr>
                <w:rFonts w:ascii="Times New Roman" w:hAnsi="Times New Roman" w:cs="Times New Roman"/>
                <w:sz w:val="24"/>
                <w:szCs w:val="24"/>
              </w:rPr>
              <w:t xml:space="preserve"> 28</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122</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Новомістинська</w:t>
            </w:r>
            <w:proofErr w:type="spellEnd"/>
            <w:r w:rsidRPr="00FA4403">
              <w:rPr>
                <w:rFonts w:ascii="Times New Roman" w:hAnsi="Times New Roman" w:cs="Times New Roman"/>
                <w:sz w:val="24"/>
                <w:szCs w:val="24"/>
              </w:rPr>
              <w:t xml:space="preserve"> 33</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123</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Новомістинська</w:t>
            </w:r>
            <w:proofErr w:type="spellEnd"/>
            <w:r w:rsidRPr="00FA4403">
              <w:rPr>
                <w:rFonts w:ascii="Times New Roman" w:hAnsi="Times New Roman" w:cs="Times New Roman"/>
                <w:sz w:val="24"/>
                <w:szCs w:val="24"/>
              </w:rPr>
              <w:t xml:space="preserve"> 35</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124</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Привокзальна 13</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125</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Рибалко 4</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126</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Рибалко 6</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127</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Супруна 2</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128</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Супруна 3</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129</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Супруна 3/1</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130</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Супруна 4</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131</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Супруна 5</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132</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Супруна 10</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133</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Супруна 12</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134</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Супруна 14</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135</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Супруна,19</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136</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Супруна,26</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137</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Горького, 5а</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138</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Горького, 23/2</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139</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Горького 34</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140</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Горького 36</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141</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Горького 38</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142</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Горького, 39</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143</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proofErr w:type="spellStart"/>
            <w:r w:rsidRPr="00FA4403">
              <w:rPr>
                <w:rFonts w:ascii="Times New Roman" w:hAnsi="Times New Roman" w:cs="Times New Roman"/>
                <w:sz w:val="24"/>
                <w:szCs w:val="24"/>
              </w:rPr>
              <w:t>вул</w:t>
            </w:r>
            <w:proofErr w:type="spellEnd"/>
            <w:r w:rsidRPr="00FA4403">
              <w:rPr>
                <w:rFonts w:ascii="Times New Roman" w:hAnsi="Times New Roman" w:cs="Times New Roman"/>
                <w:sz w:val="24"/>
                <w:szCs w:val="24"/>
              </w:rPr>
              <w:t>, Горького, 41</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145</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proofErr w:type="spellStart"/>
            <w:r w:rsidRPr="00FA4403">
              <w:rPr>
                <w:rFonts w:ascii="Times New Roman" w:hAnsi="Times New Roman" w:cs="Times New Roman"/>
                <w:sz w:val="24"/>
                <w:szCs w:val="24"/>
              </w:rPr>
              <w:t>просп.Шевченко</w:t>
            </w:r>
            <w:proofErr w:type="spellEnd"/>
            <w:r w:rsidRPr="00FA4403">
              <w:rPr>
                <w:rFonts w:ascii="Times New Roman" w:hAnsi="Times New Roman" w:cs="Times New Roman"/>
                <w:sz w:val="24"/>
                <w:szCs w:val="24"/>
              </w:rPr>
              <w:t xml:space="preserve"> 6</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146</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proofErr w:type="spellStart"/>
            <w:r w:rsidRPr="00FA4403">
              <w:rPr>
                <w:rFonts w:ascii="Times New Roman" w:hAnsi="Times New Roman" w:cs="Times New Roman"/>
                <w:sz w:val="24"/>
                <w:szCs w:val="24"/>
              </w:rPr>
              <w:t>просп.Шевченко</w:t>
            </w:r>
            <w:proofErr w:type="spellEnd"/>
            <w:r w:rsidRPr="00FA4403">
              <w:rPr>
                <w:rFonts w:ascii="Times New Roman" w:hAnsi="Times New Roman" w:cs="Times New Roman"/>
                <w:sz w:val="24"/>
                <w:szCs w:val="24"/>
              </w:rPr>
              <w:t xml:space="preserve"> 7</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147</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proofErr w:type="spellStart"/>
            <w:r w:rsidRPr="00FA4403">
              <w:rPr>
                <w:rFonts w:ascii="Times New Roman" w:hAnsi="Times New Roman" w:cs="Times New Roman"/>
                <w:sz w:val="24"/>
                <w:szCs w:val="24"/>
              </w:rPr>
              <w:t>просп.Шевченко</w:t>
            </w:r>
            <w:proofErr w:type="spellEnd"/>
            <w:r w:rsidRPr="00FA4403">
              <w:rPr>
                <w:rFonts w:ascii="Times New Roman" w:hAnsi="Times New Roman" w:cs="Times New Roman"/>
                <w:sz w:val="24"/>
                <w:szCs w:val="24"/>
              </w:rPr>
              <w:t xml:space="preserve"> 11</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148</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proofErr w:type="spellStart"/>
            <w:r w:rsidRPr="00FA4403">
              <w:rPr>
                <w:rFonts w:ascii="Times New Roman" w:hAnsi="Times New Roman" w:cs="Times New Roman"/>
                <w:sz w:val="24"/>
                <w:szCs w:val="24"/>
              </w:rPr>
              <w:t>просп.Шевченко</w:t>
            </w:r>
            <w:proofErr w:type="spellEnd"/>
            <w:r w:rsidRPr="00FA4403">
              <w:rPr>
                <w:rFonts w:ascii="Times New Roman" w:hAnsi="Times New Roman" w:cs="Times New Roman"/>
                <w:sz w:val="24"/>
                <w:szCs w:val="24"/>
              </w:rPr>
              <w:t xml:space="preserve"> 14</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149</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proofErr w:type="spellStart"/>
            <w:r w:rsidRPr="00FA4403">
              <w:rPr>
                <w:rFonts w:ascii="Times New Roman" w:hAnsi="Times New Roman" w:cs="Times New Roman"/>
                <w:sz w:val="24"/>
                <w:szCs w:val="24"/>
              </w:rPr>
              <w:t>просп.Шевченко</w:t>
            </w:r>
            <w:proofErr w:type="spellEnd"/>
            <w:r w:rsidRPr="00FA4403">
              <w:rPr>
                <w:rFonts w:ascii="Times New Roman" w:hAnsi="Times New Roman" w:cs="Times New Roman"/>
                <w:sz w:val="24"/>
                <w:szCs w:val="24"/>
              </w:rPr>
              <w:t xml:space="preserve"> 19</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150</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proofErr w:type="spellStart"/>
            <w:r w:rsidRPr="00FA4403">
              <w:rPr>
                <w:rFonts w:ascii="Times New Roman" w:hAnsi="Times New Roman" w:cs="Times New Roman"/>
                <w:sz w:val="24"/>
                <w:szCs w:val="24"/>
              </w:rPr>
              <w:t>просп.Шевченко</w:t>
            </w:r>
            <w:proofErr w:type="spellEnd"/>
            <w:r w:rsidRPr="00FA4403">
              <w:rPr>
                <w:rFonts w:ascii="Times New Roman" w:hAnsi="Times New Roman" w:cs="Times New Roman"/>
                <w:sz w:val="24"/>
                <w:szCs w:val="24"/>
              </w:rPr>
              <w:t xml:space="preserve"> 22</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151</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proofErr w:type="spellStart"/>
            <w:r w:rsidRPr="00FA4403">
              <w:rPr>
                <w:rFonts w:ascii="Times New Roman" w:hAnsi="Times New Roman" w:cs="Times New Roman"/>
                <w:sz w:val="24"/>
                <w:szCs w:val="24"/>
              </w:rPr>
              <w:t>просп.Шевченко</w:t>
            </w:r>
            <w:proofErr w:type="spellEnd"/>
            <w:r w:rsidRPr="00FA4403">
              <w:rPr>
                <w:rFonts w:ascii="Times New Roman" w:hAnsi="Times New Roman" w:cs="Times New Roman"/>
                <w:sz w:val="24"/>
                <w:szCs w:val="24"/>
              </w:rPr>
              <w:t xml:space="preserve"> 23</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152</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proofErr w:type="spellStart"/>
            <w:r w:rsidRPr="00FA4403">
              <w:rPr>
                <w:rFonts w:ascii="Times New Roman" w:hAnsi="Times New Roman" w:cs="Times New Roman"/>
                <w:sz w:val="24"/>
                <w:szCs w:val="24"/>
              </w:rPr>
              <w:t>просп.Шевченко</w:t>
            </w:r>
            <w:proofErr w:type="spellEnd"/>
            <w:r w:rsidRPr="00FA4403">
              <w:rPr>
                <w:rFonts w:ascii="Times New Roman" w:hAnsi="Times New Roman" w:cs="Times New Roman"/>
                <w:sz w:val="24"/>
                <w:szCs w:val="24"/>
              </w:rPr>
              <w:t xml:space="preserve"> 28</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153</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proofErr w:type="spellStart"/>
            <w:r w:rsidRPr="00FA4403">
              <w:rPr>
                <w:rFonts w:ascii="Times New Roman" w:hAnsi="Times New Roman" w:cs="Times New Roman"/>
                <w:sz w:val="24"/>
                <w:szCs w:val="24"/>
              </w:rPr>
              <w:t>пр.Суджанський</w:t>
            </w:r>
            <w:proofErr w:type="spellEnd"/>
            <w:r w:rsidRPr="00FA4403">
              <w:rPr>
                <w:rFonts w:ascii="Times New Roman" w:hAnsi="Times New Roman" w:cs="Times New Roman"/>
                <w:sz w:val="24"/>
                <w:szCs w:val="24"/>
              </w:rPr>
              <w:t xml:space="preserve"> 20</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154</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пров.Інститутський,1</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155</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пров.Інститутський,3</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156</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пров.Інститутський,4</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157</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пров.Інститутський,7</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158</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Бельгійська",2</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lastRenderedPageBreak/>
              <w:t>159</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Бельгійська",19</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160</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Бельгійська",21</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161</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Бельгійська",23</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162</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Бельгійська",34</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163</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2-га Залізнич.,10/1</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164</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Троїцька,9</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165</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Троїцька,17</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166</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Троїцька,18</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167</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Троїцька,24</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168</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пров.Г.Сковороди,1</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169</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пров.Г.Сковороди,3</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170</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пров.І.Дерев'янка,6</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171</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Псільська,8</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172</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Горького, 25</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173</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proofErr w:type="spellStart"/>
            <w:r w:rsidRPr="00FA4403">
              <w:rPr>
                <w:rFonts w:ascii="Times New Roman" w:hAnsi="Times New Roman" w:cs="Times New Roman"/>
                <w:sz w:val="24"/>
                <w:szCs w:val="24"/>
              </w:rPr>
              <w:t>пл</w:t>
            </w:r>
            <w:proofErr w:type="spellEnd"/>
            <w:r w:rsidRPr="00FA4403">
              <w:rPr>
                <w:rFonts w:ascii="Times New Roman" w:hAnsi="Times New Roman" w:cs="Times New Roman"/>
                <w:sz w:val="24"/>
                <w:szCs w:val="24"/>
              </w:rPr>
              <w:t>. Горького, 5</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174</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Новомістенська,23</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175</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Рибалко 8</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176</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пр.З.Красовицького,2</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177</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пр.З.Красовицького,4</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178</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Леваневського,22</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179</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Леваневського,26</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180</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Леваневського,28</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181</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proofErr w:type="spellStart"/>
            <w:r w:rsidRPr="00FA4403">
              <w:rPr>
                <w:rFonts w:ascii="Times New Roman" w:hAnsi="Times New Roman" w:cs="Times New Roman"/>
                <w:sz w:val="24"/>
                <w:szCs w:val="24"/>
              </w:rPr>
              <w:t>просп.Шевченко</w:t>
            </w:r>
            <w:proofErr w:type="spellEnd"/>
            <w:r w:rsidRPr="00FA4403">
              <w:rPr>
                <w:rFonts w:ascii="Times New Roman" w:hAnsi="Times New Roman" w:cs="Times New Roman"/>
                <w:sz w:val="24"/>
                <w:szCs w:val="24"/>
              </w:rPr>
              <w:t>, 32</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182</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proofErr w:type="spellStart"/>
            <w:r w:rsidRPr="00FA4403">
              <w:rPr>
                <w:rFonts w:ascii="Times New Roman" w:hAnsi="Times New Roman" w:cs="Times New Roman"/>
                <w:sz w:val="24"/>
                <w:szCs w:val="24"/>
              </w:rPr>
              <w:t>просп.Шевченко</w:t>
            </w:r>
            <w:proofErr w:type="spellEnd"/>
            <w:r w:rsidRPr="00FA4403">
              <w:rPr>
                <w:rFonts w:ascii="Times New Roman" w:hAnsi="Times New Roman" w:cs="Times New Roman"/>
                <w:sz w:val="24"/>
                <w:szCs w:val="24"/>
              </w:rPr>
              <w:t>, 34</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183</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Бельгійська,18</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184</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proofErr w:type="spellStart"/>
            <w:r w:rsidRPr="00FA4403">
              <w:rPr>
                <w:rFonts w:ascii="Times New Roman" w:hAnsi="Times New Roman" w:cs="Times New Roman"/>
                <w:sz w:val="24"/>
                <w:szCs w:val="24"/>
              </w:rPr>
              <w:t>пл</w:t>
            </w:r>
            <w:proofErr w:type="spellEnd"/>
            <w:r w:rsidRPr="00FA4403">
              <w:rPr>
                <w:rFonts w:ascii="Times New Roman" w:hAnsi="Times New Roman" w:cs="Times New Roman"/>
                <w:sz w:val="24"/>
                <w:szCs w:val="24"/>
              </w:rPr>
              <w:t>. Горького, 2</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14</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185</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пр.З.Красовицького,9</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14</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186</w:t>
            </w: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Супруна 6</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bl>
    <w:p w:rsidR="00FA4403" w:rsidRPr="00FA4403" w:rsidRDefault="00FA4403" w:rsidP="00FA4403">
      <w:pPr>
        <w:spacing w:after="0"/>
        <w:ind w:left="3481"/>
        <w:rPr>
          <w:rFonts w:ascii="Times New Roman" w:hAnsi="Times New Roman" w:cs="Times New Roman"/>
          <w:b/>
          <w:sz w:val="28"/>
          <w:szCs w:val="28"/>
        </w:rPr>
      </w:pPr>
    </w:p>
    <w:p w:rsidR="00FA4403" w:rsidRPr="00FA4403" w:rsidRDefault="00FA4403" w:rsidP="00FA4403">
      <w:pPr>
        <w:numPr>
          <w:ilvl w:val="0"/>
          <w:numId w:val="28"/>
        </w:numPr>
        <w:spacing w:after="0" w:line="240" w:lineRule="auto"/>
        <w:rPr>
          <w:rFonts w:ascii="Times New Roman" w:hAnsi="Times New Roman" w:cs="Times New Roman"/>
          <w:b/>
          <w:sz w:val="28"/>
          <w:szCs w:val="28"/>
        </w:rPr>
      </w:pPr>
      <w:r w:rsidRPr="00FA4403">
        <w:rPr>
          <w:rFonts w:ascii="Times New Roman" w:hAnsi="Times New Roman" w:cs="Times New Roman"/>
          <w:b/>
          <w:sz w:val="28"/>
          <w:szCs w:val="28"/>
        </w:rPr>
        <w:t xml:space="preserve">Об’єкт конкурсу № 6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290"/>
        <w:gridCol w:w="2978"/>
      </w:tblGrid>
      <w:tr w:rsidR="00FA4403" w:rsidRPr="00FA4403" w:rsidTr="00997370">
        <w:tc>
          <w:tcPr>
            <w:tcW w:w="969" w:type="dxa"/>
            <w:shd w:val="clear" w:color="auto" w:fill="auto"/>
          </w:tcPr>
          <w:p w:rsidR="00FA4403" w:rsidRPr="00FA4403" w:rsidRDefault="00FA4403" w:rsidP="00FA4403">
            <w:pPr>
              <w:spacing w:after="0" w:line="240" w:lineRule="auto"/>
              <w:jc w:val="center"/>
              <w:rPr>
                <w:rFonts w:ascii="Times New Roman" w:hAnsi="Times New Roman" w:cs="Times New Roman"/>
                <w:b/>
                <w:sz w:val="24"/>
                <w:szCs w:val="24"/>
              </w:rPr>
            </w:pPr>
            <w:r w:rsidRPr="00FA4403">
              <w:rPr>
                <w:rFonts w:ascii="Times New Roman" w:hAnsi="Times New Roman" w:cs="Times New Roman"/>
                <w:b/>
                <w:sz w:val="24"/>
                <w:szCs w:val="24"/>
              </w:rPr>
              <w:t>№ з/п</w:t>
            </w:r>
          </w:p>
        </w:tc>
        <w:tc>
          <w:tcPr>
            <w:tcW w:w="5290" w:type="dxa"/>
            <w:shd w:val="clear" w:color="auto" w:fill="auto"/>
          </w:tcPr>
          <w:p w:rsidR="00FA4403" w:rsidRPr="00FA4403" w:rsidRDefault="00FA4403" w:rsidP="00FA4403">
            <w:pPr>
              <w:spacing w:after="0" w:line="240" w:lineRule="auto"/>
              <w:jc w:val="center"/>
              <w:rPr>
                <w:rFonts w:ascii="Times New Roman" w:hAnsi="Times New Roman" w:cs="Times New Roman"/>
                <w:b/>
                <w:sz w:val="24"/>
                <w:szCs w:val="24"/>
              </w:rPr>
            </w:pPr>
            <w:r w:rsidRPr="00FA4403">
              <w:rPr>
                <w:rFonts w:ascii="Times New Roman" w:hAnsi="Times New Roman" w:cs="Times New Roman"/>
                <w:b/>
                <w:sz w:val="24"/>
                <w:szCs w:val="24"/>
              </w:rPr>
              <w:t>Перелік об’єктів конкурсу та адреси багатоквартирних будинків, які входять до об’єкта конкурсу</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b/>
                <w:sz w:val="24"/>
                <w:szCs w:val="24"/>
              </w:rPr>
            </w:pPr>
            <w:r w:rsidRPr="00FA4403">
              <w:rPr>
                <w:rFonts w:ascii="Times New Roman" w:hAnsi="Times New Roman" w:cs="Times New Roman"/>
                <w:b/>
                <w:sz w:val="24"/>
                <w:szCs w:val="24"/>
              </w:rPr>
              <w:t>Кількість поверхів багатоквартирних будинків, які входять до об’єкта конкурсу</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2-га </w:t>
            </w:r>
            <w:proofErr w:type="spellStart"/>
            <w:r w:rsidRPr="00FA4403">
              <w:rPr>
                <w:rFonts w:ascii="Times New Roman" w:hAnsi="Times New Roman" w:cs="Times New Roman"/>
                <w:sz w:val="24"/>
                <w:szCs w:val="24"/>
              </w:rPr>
              <w:t>Продольна</w:t>
            </w:r>
            <w:proofErr w:type="spellEnd"/>
            <w:r w:rsidRPr="00FA4403">
              <w:rPr>
                <w:rFonts w:ascii="Times New Roman" w:hAnsi="Times New Roman" w:cs="Times New Roman"/>
                <w:sz w:val="24"/>
                <w:szCs w:val="24"/>
              </w:rPr>
              <w:t>, 28</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2-га </w:t>
            </w:r>
            <w:proofErr w:type="spellStart"/>
            <w:r w:rsidRPr="00FA4403">
              <w:rPr>
                <w:rFonts w:ascii="Times New Roman" w:hAnsi="Times New Roman" w:cs="Times New Roman"/>
                <w:sz w:val="24"/>
                <w:szCs w:val="24"/>
              </w:rPr>
              <w:t>Продольна</w:t>
            </w:r>
            <w:proofErr w:type="spellEnd"/>
            <w:r w:rsidRPr="00FA4403">
              <w:rPr>
                <w:rFonts w:ascii="Times New Roman" w:hAnsi="Times New Roman" w:cs="Times New Roman"/>
                <w:sz w:val="24"/>
                <w:szCs w:val="24"/>
              </w:rPr>
              <w:t>, 62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пров.8 Барезня,16</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Гетьмана Мазепи, 36А </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територія сільськогосподарського технікуму,4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6</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територія сільськогосподарського технікуму,5</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7</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територія сільськогосподарського технікуму,6</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8</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територія сільськогосподарського технікуму, 8</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територія сільськогосподарського технікуму,9</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територія сільськогосподарського технікуму,10</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територія сільськогосподарського технікуму,11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територія сільськогосподарського технікуму,19  </w:t>
            </w:r>
            <w:proofErr w:type="spellStart"/>
            <w:r w:rsidRPr="00FA4403">
              <w:rPr>
                <w:rFonts w:ascii="Times New Roman" w:hAnsi="Times New Roman" w:cs="Times New Roman"/>
                <w:sz w:val="24"/>
                <w:szCs w:val="24"/>
              </w:rPr>
              <w:t>центр.отопл</w:t>
            </w:r>
            <w:proofErr w:type="spellEnd"/>
            <w:r w:rsidRPr="00FA4403">
              <w:rPr>
                <w:rFonts w:ascii="Times New Roman" w:hAnsi="Times New Roman" w:cs="Times New Roman"/>
                <w:sz w:val="24"/>
                <w:szCs w:val="24"/>
              </w:rPr>
              <w:t>.</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територія сільськогосподарського технікуму,20</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територія сільськогосподарського технікуму,21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територія сільськогосподарського технікуму,24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16</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територія сільськогосподарського технікуму,25</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17</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Доватора,46</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lastRenderedPageBreak/>
              <w:t>18</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Доватора,48</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19</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Засумська,26 (кв.12-14)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20</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Засумська,52 (</w:t>
            </w:r>
            <w:proofErr w:type="spellStart"/>
            <w:r w:rsidRPr="00FA4403">
              <w:rPr>
                <w:rFonts w:ascii="Times New Roman" w:hAnsi="Times New Roman" w:cs="Times New Roman"/>
                <w:sz w:val="24"/>
                <w:szCs w:val="24"/>
              </w:rPr>
              <w:t>кв</w:t>
            </w:r>
            <w:proofErr w:type="spellEnd"/>
            <w:r w:rsidRPr="00FA4403">
              <w:rPr>
                <w:rFonts w:ascii="Times New Roman" w:hAnsi="Times New Roman" w:cs="Times New Roman"/>
                <w:sz w:val="24"/>
                <w:szCs w:val="24"/>
              </w:rPr>
              <w:t>. 3,4,5,6,7,9)</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Засумська,58</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Іллінська,25 (</w:t>
            </w:r>
            <w:proofErr w:type="spellStart"/>
            <w:r w:rsidRPr="00FA4403">
              <w:rPr>
                <w:rFonts w:ascii="Times New Roman" w:hAnsi="Times New Roman" w:cs="Times New Roman"/>
                <w:sz w:val="24"/>
                <w:szCs w:val="24"/>
              </w:rPr>
              <w:t>кв</w:t>
            </w:r>
            <w:proofErr w:type="spellEnd"/>
            <w:r w:rsidRPr="00FA4403">
              <w:rPr>
                <w:rFonts w:ascii="Times New Roman" w:hAnsi="Times New Roman" w:cs="Times New Roman"/>
                <w:sz w:val="24"/>
                <w:szCs w:val="24"/>
              </w:rPr>
              <w:t>. 1;3;4)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Іллінська,29</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Іллінська,58</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Вячеслава</w:t>
            </w:r>
            <w:proofErr w:type="spellEnd"/>
            <w:r w:rsidRPr="00FA4403">
              <w:rPr>
                <w:rFonts w:ascii="Times New Roman" w:hAnsi="Times New Roman" w:cs="Times New Roman"/>
                <w:sz w:val="24"/>
                <w:szCs w:val="24"/>
              </w:rPr>
              <w:t xml:space="preserve"> Чорновола,21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26</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proofErr w:type="spellStart"/>
            <w:r w:rsidRPr="00FA4403">
              <w:rPr>
                <w:rFonts w:ascii="Times New Roman" w:hAnsi="Times New Roman" w:cs="Times New Roman"/>
                <w:sz w:val="24"/>
                <w:szCs w:val="24"/>
              </w:rPr>
              <w:t>пров</w:t>
            </w:r>
            <w:proofErr w:type="spellEnd"/>
            <w:r w:rsidRPr="00FA4403">
              <w:rPr>
                <w:rFonts w:ascii="Times New Roman" w:hAnsi="Times New Roman" w:cs="Times New Roman"/>
                <w:sz w:val="24"/>
                <w:szCs w:val="24"/>
              </w:rPr>
              <w:t>. Ковалевський,14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27</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Косівщинська</w:t>
            </w:r>
            <w:proofErr w:type="spellEnd"/>
            <w:r w:rsidRPr="00FA4403">
              <w:rPr>
                <w:rFonts w:ascii="Times New Roman" w:hAnsi="Times New Roman" w:cs="Times New Roman"/>
                <w:sz w:val="24"/>
                <w:szCs w:val="24"/>
              </w:rPr>
              <w:t>, 75</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28</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Куликівська,52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29</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Куликівська,85</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30</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1-ша Набережна р.Стрілка,10 (кв.22,23,23Б,25)</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1-ша Набережна р.Стрілка,30 (</w:t>
            </w:r>
            <w:proofErr w:type="spellStart"/>
            <w:r w:rsidRPr="00FA4403">
              <w:rPr>
                <w:rFonts w:ascii="Times New Roman" w:hAnsi="Times New Roman" w:cs="Times New Roman"/>
                <w:sz w:val="24"/>
                <w:szCs w:val="24"/>
              </w:rPr>
              <w:t>кв</w:t>
            </w:r>
            <w:proofErr w:type="spellEnd"/>
            <w:r w:rsidRPr="00FA4403">
              <w:rPr>
                <w:rFonts w:ascii="Times New Roman" w:hAnsi="Times New Roman" w:cs="Times New Roman"/>
                <w:sz w:val="24"/>
                <w:szCs w:val="24"/>
              </w:rPr>
              <w:t>. 1-4)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пров.Низовий,7</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Ярослава Мудрого,38</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Ярослава Мудрого, 75 (</w:t>
            </w:r>
            <w:proofErr w:type="spellStart"/>
            <w:r w:rsidRPr="00FA4403">
              <w:rPr>
                <w:rFonts w:ascii="Times New Roman" w:hAnsi="Times New Roman" w:cs="Times New Roman"/>
                <w:sz w:val="24"/>
                <w:szCs w:val="24"/>
              </w:rPr>
              <w:t>кв</w:t>
            </w:r>
            <w:proofErr w:type="spellEnd"/>
            <w:r w:rsidRPr="00FA4403">
              <w:rPr>
                <w:rFonts w:ascii="Times New Roman" w:hAnsi="Times New Roman" w:cs="Times New Roman"/>
                <w:sz w:val="24"/>
                <w:szCs w:val="24"/>
              </w:rPr>
              <w:t>. 1-4)</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Ярослава Мудрого, 75 (</w:t>
            </w:r>
            <w:proofErr w:type="spellStart"/>
            <w:r w:rsidRPr="00FA4403">
              <w:rPr>
                <w:rFonts w:ascii="Times New Roman" w:hAnsi="Times New Roman" w:cs="Times New Roman"/>
                <w:sz w:val="24"/>
                <w:szCs w:val="24"/>
              </w:rPr>
              <w:t>кв</w:t>
            </w:r>
            <w:proofErr w:type="spellEnd"/>
            <w:r w:rsidRPr="00FA4403">
              <w:rPr>
                <w:rFonts w:ascii="Times New Roman" w:hAnsi="Times New Roman" w:cs="Times New Roman"/>
                <w:sz w:val="24"/>
                <w:szCs w:val="24"/>
              </w:rPr>
              <w:t>. 11,12,13,15)</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36</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Ярослава Мудрого, 81</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37</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Пушкіна,50</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38</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Робітнича,83 (</w:t>
            </w:r>
            <w:proofErr w:type="spellStart"/>
            <w:r w:rsidRPr="00FA4403">
              <w:rPr>
                <w:rFonts w:ascii="Times New Roman" w:hAnsi="Times New Roman" w:cs="Times New Roman"/>
                <w:sz w:val="24"/>
                <w:szCs w:val="24"/>
              </w:rPr>
              <w:t>кв</w:t>
            </w:r>
            <w:proofErr w:type="spellEnd"/>
            <w:r w:rsidRPr="00FA4403">
              <w:rPr>
                <w:rFonts w:ascii="Times New Roman" w:hAnsi="Times New Roman" w:cs="Times New Roman"/>
                <w:sz w:val="24"/>
                <w:szCs w:val="24"/>
              </w:rPr>
              <w:t>. 1-5)</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39</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proofErr w:type="spellStart"/>
            <w:r w:rsidRPr="00FA4403">
              <w:rPr>
                <w:rFonts w:ascii="Times New Roman" w:hAnsi="Times New Roman" w:cs="Times New Roman"/>
                <w:sz w:val="24"/>
                <w:szCs w:val="24"/>
              </w:rPr>
              <w:t>пров</w:t>
            </w:r>
            <w:proofErr w:type="spellEnd"/>
            <w:r w:rsidRPr="00FA4403">
              <w:rPr>
                <w:rFonts w:ascii="Times New Roman" w:hAnsi="Times New Roman" w:cs="Times New Roman"/>
                <w:sz w:val="24"/>
                <w:szCs w:val="24"/>
              </w:rPr>
              <w:t>. Чайковського, 15</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40</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Шевченка, 7</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Янки Купала, 24</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42</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пров.8-го Березня, 22</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43</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пров.8-го Березня, 22А </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Івана Кавалерідзе, 11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Івана Кавалерідзе, 15</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46</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Білопільський шлях, 3</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47</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Білопільський шлях, 5 (</w:t>
            </w:r>
            <w:proofErr w:type="spellStart"/>
            <w:r w:rsidRPr="00FA4403">
              <w:rPr>
                <w:rFonts w:ascii="Times New Roman" w:hAnsi="Times New Roman" w:cs="Times New Roman"/>
                <w:sz w:val="24"/>
                <w:szCs w:val="24"/>
              </w:rPr>
              <w:t>кв</w:t>
            </w:r>
            <w:proofErr w:type="spellEnd"/>
            <w:r w:rsidRPr="00FA4403">
              <w:rPr>
                <w:rFonts w:ascii="Times New Roman" w:hAnsi="Times New Roman" w:cs="Times New Roman"/>
                <w:sz w:val="24"/>
                <w:szCs w:val="24"/>
              </w:rPr>
              <w:t>. 1-10)</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48</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Білопільський шлях, 37</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49</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Білопільський шлях, 41</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50</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Білопільський шлях, 43</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51</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Білопільський шлях, 47</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52</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Білопільський шлях, 49</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53</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Доватора,44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54</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Доватора,50</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55</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Доватора,52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56</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Героїв Чорнобиля, 3</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57</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Леоніда Бикова , 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58</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Леоніда Бикова, 3</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59</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Леоніда Бикова, 7</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60</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Засумська</w:t>
            </w:r>
            <w:proofErr w:type="spellEnd"/>
            <w:r w:rsidRPr="00FA4403">
              <w:rPr>
                <w:rFonts w:ascii="Times New Roman" w:hAnsi="Times New Roman" w:cs="Times New Roman"/>
                <w:sz w:val="24"/>
                <w:szCs w:val="24"/>
              </w:rPr>
              <w:t>, 26 (</w:t>
            </w:r>
            <w:proofErr w:type="spellStart"/>
            <w:r w:rsidRPr="00FA4403">
              <w:rPr>
                <w:rFonts w:ascii="Times New Roman" w:hAnsi="Times New Roman" w:cs="Times New Roman"/>
                <w:sz w:val="24"/>
                <w:szCs w:val="24"/>
              </w:rPr>
              <w:t>кв</w:t>
            </w:r>
            <w:proofErr w:type="spellEnd"/>
            <w:r w:rsidRPr="00FA4403">
              <w:rPr>
                <w:rFonts w:ascii="Times New Roman" w:hAnsi="Times New Roman" w:cs="Times New Roman"/>
                <w:sz w:val="24"/>
                <w:szCs w:val="24"/>
              </w:rPr>
              <w:t xml:space="preserve"> 2,4,5,6,7,8)</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61</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Засумська</w:t>
            </w:r>
            <w:proofErr w:type="spellEnd"/>
            <w:r w:rsidRPr="00FA4403">
              <w:rPr>
                <w:rFonts w:ascii="Times New Roman" w:hAnsi="Times New Roman" w:cs="Times New Roman"/>
                <w:sz w:val="24"/>
                <w:szCs w:val="24"/>
              </w:rPr>
              <w:t>, 51 (кв.1,2,3,5,6,7)</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62</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Іллінська</w:t>
            </w:r>
            <w:proofErr w:type="spellEnd"/>
            <w:r w:rsidRPr="00FA4403">
              <w:rPr>
                <w:rFonts w:ascii="Times New Roman" w:hAnsi="Times New Roman" w:cs="Times New Roman"/>
                <w:sz w:val="24"/>
                <w:szCs w:val="24"/>
              </w:rPr>
              <w:t>, 8</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63</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Іллінська</w:t>
            </w:r>
            <w:proofErr w:type="spellEnd"/>
            <w:r w:rsidRPr="00FA4403">
              <w:rPr>
                <w:rFonts w:ascii="Times New Roman" w:hAnsi="Times New Roman" w:cs="Times New Roman"/>
                <w:sz w:val="24"/>
                <w:szCs w:val="24"/>
              </w:rPr>
              <w:t>, 25 (кв.8,10,11,13)</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64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Косівщинська</w:t>
            </w:r>
            <w:proofErr w:type="spellEnd"/>
            <w:r w:rsidRPr="00FA4403">
              <w:rPr>
                <w:rFonts w:ascii="Times New Roman" w:hAnsi="Times New Roman" w:cs="Times New Roman"/>
                <w:sz w:val="24"/>
                <w:szCs w:val="24"/>
              </w:rPr>
              <w:t>, 71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65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Косівщинська</w:t>
            </w:r>
            <w:proofErr w:type="spellEnd"/>
            <w:r w:rsidRPr="00FA4403">
              <w:rPr>
                <w:rFonts w:ascii="Times New Roman" w:hAnsi="Times New Roman" w:cs="Times New Roman"/>
                <w:sz w:val="24"/>
                <w:szCs w:val="24"/>
              </w:rPr>
              <w:t>, 73</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66</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Косівщинська</w:t>
            </w:r>
            <w:proofErr w:type="spellEnd"/>
            <w:r w:rsidRPr="00FA4403">
              <w:rPr>
                <w:rFonts w:ascii="Times New Roman" w:hAnsi="Times New Roman" w:cs="Times New Roman"/>
                <w:sz w:val="24"/>
                <w:szCs w:val="24"/>
              </w:rPr>
              <w:t>, 79</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67</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Косівщинська,96\1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68</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Косівщинська,96\2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lastRenderedPageBreak/>
              <w:t>69</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Косівщинська,96\3</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70</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Косівщинська,96\4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71</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Данила Галицького, 50 (</w:t>
            </w:r>
            <w:proofErr w:type="spellStart"/>
            <w:r w:rsidRPr="00FA4403">
              <w:rPr>
                <w:rFonts w:ascii="Times New Roman" w:hAnsi="Times New Roman" w:cs="Times New Roman"/>
                <w:sz w:val="24"/>
                <w:szCs w:val="24"/>
              </w:rPr>
              <w:t>кв</w:t>
            </w:r>
            <w:proofErr w:type="spellEnd"/>
            <w:r w:rsidRPr="00FA4403">
              <w:rPr>
                <w:rFonts w:ascii="Times New Roman" w:hAnsi="Times New Roman" w:cs="Times New Roman"/>
                <w:sz w:val="24"/>
                <w:szCs w:val="24"/>
              </w:rPr>
              <w:t xml:space="preserve"> 1-8)</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72</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Данила Галицького, 56</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73</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1-ша Набережна </w:t>
            </w:r>
            <w:proofErr w:type="spellStart"/>
            <w:r w:rsidRPr="00FA4403">
              <w:rPr>
                <w:rFonts w:ascii="Times New Roman" w:hAnsi="Times New Roman" w:cs="Times New Roman"/>
                <w:sz w:val="24"/>
                <w:szCs w:val="24"/>
              </w:rPr>
              <w:t>р.Стрілка</w:t>
            </w:r>
            <w:proofErr w:type="spellEnd"/>
            <w:r w:rsidRPr="00FA4403">
              <w:rPr>
                <w:rFonts w:ascii="Times New Roman" w:hAnsi="Times New Roman" w:cs="Times New Roman"/>
                <w:sz w:val="24"/>
                <w:szCs w:val="24"/>
              </w:rPr>
              <w:t>, 10 (</w:t>
            </w:r>
            <w:proofErr w:type="spellStart"/>
            <w:r w:rsidRPr="00FA4403">
              <w:rPr>
                <w:rFonts w:ascii="Times New Roman" w:hAnsi="Times New Roman" w:cs="Times New Roman"/>
                <w:sz w:val="24"/>
                <w:szCs w:val="24"/>
              </w:rPr>
              <w:t>кв</w:t>
            </w:r>
            <w:proofErr w:type="spellEnd"/>
            <w:r w:rsidRPr="00FA4403">
              <w:rPr>
                <w:rFonts w:ascii="Times New Roman" w:hAnsi="Times New Roman" w:cs="Times New Roman"/>
                <w:sz w:val="24"/>
                <w:szCs w:val="24"/>
              </w:rPr>
              <w:t xml:space="preserve">. 1,3,5-8,14,16) </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74</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1-ша Набережна р.Стрілка,10 (кв.26,31,34,36) </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75</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1-ша Набережна </w:t>
            </w:r>
            <w:proofErr w:type="spellStart"/>
            <w:r w:rsidRPr="00FA4403">
              <w:rPr>
                <w:rFonts w:ascii="Times New Roman" w:hAnsi="Times New Roman" w:cs="Times New Roman"/>
                <w:sz w:val="24"/>
                <w:szCs w:val="24"/>
              </w:rPr>
              <w:t>р.Стрілка</w:t>
            </w:r>
            <w:proofErr w:type="spellEnd"/>
            <w:r w:rsidRPr="00FA4403">
              <w:rPr>
                <w:rFonts w:ascii="Times New Roman" w:hAnsi="Times New Roman" w:cs="Times New Roman"/>
                <w:sz w:val="24"/>
                <w:szCs w:val="24"/>
              </w:rPr>
              <w:t>, 28</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76</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1-ша Набережна </w:t>
            </w:r>
            <w:proofErr w:type="spellStart"/>
            <w:r w:rsidRPr="00FA4403">
              <w:rPr>
                <w:rFonts w:ascii="Times New Roman" w:hAnsi="Times New Roman" w:cs="Times New Roman"/>
                <w:sz w:val="24"/>
                <w:szCs w:val="24"/>
              </w:rPr>
              <w:t>р.Стрілка</w:t>
            </w:r>
            <w:proofErr w:type="spellEnd"/>
            <w:r w:rsidRPr="00FA4403">
              <w:rPr>
                <w:rFonts w:ascii="Times New Roman" w:hAnsi="Times New Roman" w:cs="Times New Roman"/>
                <w:sz w:val="24"/>
                <w:szCs w:val="24"/>
              </w:rPr>
              <w:t>, 32</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77</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1-ша Набережна </w:t>
            </w:r>
            <w:proofErr w:type="spellStart"/>
            <w:r w:rsidRPr="00FA4403">
              <w:rPr>
                <w:rFonts w:ascii="Times New Roman" w:hAnsi="Times New Roman" w:cs="Times New Roman"/>
                <w:sz w:val="24"/>
                <w:szCs w:val="24"/>
              </w:rPr>
              <w:t>р.Стрілка</w:t>
            </w:r>
            <w:proofErr w:type="spellEnd"/>
            <w:r w:rsidRPr="00FA4403">
              <w:rPr>
                <w:rFonts w:ascii="Times New Roman" w:hAnsi="Times New Roman" w:cs="Times New Roman"/>
                <w:sz w:val="24"/>
                <w:szCs w:val="24"/>
              </w:rPr>
              <w:t>, 34</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78</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1-ша Набережна </w:t>
            </w:r>
            <w:proofErr w:type="spellStart"/>
            <w:r w:rsidRPr="00FA4403">
              <w:rPr>
                <w:rFonts w:ascii="Times New Roman" w:hAnsi="Times New Roman" w:cs="Times New Roman"/>
                <w:sz w:val="24"/>
                <w:szCs w:val="24"/>
              </w:rPr>
              <w:t>р.Стрілка</w:t>
            </w:r>
            <w:proofErr w:type="spellEnd"/>
            <w:r w:rsidRPr="00FA4403">
              <w:rPr>
                <w:rFonts w:ascii="Times New Roman" w:hAnsi="Times New Roman" w:cs="Times New Roman"/>
                <w:sz w:val="24"/>
                <w:szCs w:val="24"/>
              </w:rPr>
              <w:t>, 36</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79</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1-ша Набережна </w:t>
            </w:r>
            <w:proofErr w:type="spellStart"/>
            <w:r w:rsidRPr="00FA4403">
              <w:rPr>
                <w:rFonts w:ascii="Times New Roman" w:hAnsi="Times New Roman" w:cs="Times New Roman"/>
                <w:sz w:val="24"/>
                <w:szCs w:val="24"/>
              </w:rPr>
              <w:t>р.Стрілка</w:t>
            </w:r>
            <w:proofErr w:type="spellEnd"/>
            <w:r w:rsidRPr="00FA4403">
              <w:rPr>
                <w:rFonts w:ascii="Times New Roman" w:hAnsi="Times New Roman" w:cs="Times New Roman"/>
                <w:sz w:val="24"/>
                <w:szCs w:val="24"/>
              </w:rPr>
              <w:t>, 42</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80</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Народна,7А</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81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Нахімова</w:t>
            </w:r>
            <w:proofErr w:type="spellEnd"/>
            <w:r w:rsidRPr="00FA4403">
              <w:rPr>
                <w:rFonts w:ascii="Times New Roman" w:hAnsi="Times New Roman" w:cs="Times New Roman"/>
                <w:sz w:val="24"/>
                <w:szCs w:val="24"/>
              </w:rPr>
              <w:t>, 15</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82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Нахімова</w:t>
            </w:r>
            <w:proofErr w:type="spellEnd"/>
            <w:r w:rsidRPr="00FA4403">
              <w:rPr>
                <w:rFonts w:ascii="Times New Roman" w:hAnsi="Times New Roman" w:cs="Times New Roman"/>
                <w:sz w:val="24"/>
                <w:szCs w:val="24"/>
              </w:rPr>
              <w:t>, 30</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83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Нахімова</w:t>
            </w:r>
            <w:proofErr w:type="spellEnd"/>
            <w:r w:rsidRPr="00FA4403">
              <w:rPr>
                <w:rFonts w:ascii="Times New Roman" w:hAnsi="Times New Roman" w:cs="Times New Roman"/>
                <w:sz w:val="24"/>
                <w:szCs w:val="24"/>
              </w:rPr>
              <w:t>, 32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84</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Першотравнева, 35</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85</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Ярослава Мудрого, 53</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86</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Ярослава Мудрого, 64</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87</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Ярослава Мудрого, 75 (</w:t>
            </w:r>
            <w:proofErr w:type="spellStart"/>
            <w:r w:rsidRPr="00FA4403">
              <w:rPr>
                <w:rFonts w:ascii="Times New Roman" w:hAnsi="Times New Roman" w:cs="Times New Roman"/>
                <w:sz w:val="24"/>
                <w:szCs w:val="24"/>
              </w:rPr>
              <w:t>кв</w:t>
            </w:r>
            <w:proofErr w:type="spellEnd"/>
            <w:r w:rsidRPr="00FA4403">
              <w:rPr>
                <w:rFonts w:ascii="Times New Roman" w:hAnsi="Times New Roman" w:cs="Times New Roman"/>
                <w:sz w:val="24"/>
                <w:szCs w:val="24"/>
              </w:rPr>
              <w:t>. 5-10)</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88</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Ярослава Мудрого, 79</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89</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Пушкіна, 4</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90</w:t>
            </w:r>
          </w:p>
        </w:tc>
        <w:tc>
          <w:tcPr>
            <w:tcW w:w="5290" w:type="dxa"/>
            <w:shd w:val="clear" w:color="auto" w:fill="auto"/>
            <w:vAlign w:val="center"/>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Пушкіна, 18 (</w:t>
            </w:r>
            <w:proofErr w:type="spellStart"/>
            <w:r w:rsidRPr="00FA4403">
              <w:rPr>
                <w:rFonts w:ascii="Times New Roman" w:hAnsi="Times New Roman" w:cs="Times New Roman"/>
                <w:sz w:val="24"/>
                <w:szCs w:val="24"/>
              </w:rPr>
              <w:t>кв</w:t>
            </w:r>
            <w:proofErr w:type="spellEnd"/>
            <w:r w:rsidRPr="00FA4403">
              <w:rPr>
                <w:rFonts w:ascii="Times New Roman" w:hAnsi="Times New Roman" w:cs="Times New Roman"/>
                <w:sz w:val="24"/>
                <w:szCs w:val="24"/>
              </w:rPr>
              <w:t>. 1;2;2А;4;6;8;8А;9;10)</w:t>
            </w:r>
          </w:p>
        </w:tc>
        <w:tc>
          <w:tcPr>
            <w:tcW w:w="2978"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91</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Робітнича, 41</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92</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Робітнича, 43</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93</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Робітнича, 45</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94</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Робітнича, 47</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95</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Робітнича, 82</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96</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Садова, 77</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97</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proofErr w:type="spellStart"/>
            <w:r w:rsidRPr="00FA4403">
              <w:rPr>
                <w:rFonts w:ascii="Times New Roman" w:hAnsi="Times New Roman" w:cs="Times New Roman"/>
                <w:sz w:val="24"/>
                <w:szCs w:val="24"/>
              </w:rPr>
              <w:t>пров</w:t>
            </w:r>
            <w:proofErr w:type="spellEnd"/>
            <w:r w:rsidRPr="00FA4403">
              <w:rPr>
                <w:rFonts w:ascii="Times New Roman" w:hAnsi="Times New Roman" w:cs="Times New Roman"/>
                <w:sz w:val="24"/>
                <w:szCs w:val="24"/>
              </w:rPr>
              <w:t>. Суворова, 9</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98</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Шкільна, 5 А (кв.1-8)</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99</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Шкільна, 5Б (кв.9-18)</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100</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Шкільна, 5В (кв.19-26)</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Шкільна, 5Г</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102</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Білопільський шлях, 9</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Горького,2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104</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Героїв Чорнобиля, 1</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105</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Іллінська,1</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106</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Данила Галицького, 65 А</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107</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1-ша Набережна </w:t>
            </w:r>
            <w:proofErr w:type="spellStart"/>
            <w:r w:rsidRPr="00FA4403">
              <w:rPr>
                <w:rFonts w:ascii="Times New Roman" w:hAnsi="Times New Roman" w:cs="Times New Roman"/>
                <w:sz w:val="24"/>
                <w:szCs w:val="24"/>
              </w:rPr>
              <w:t>р.Стрілка</w:t>
            </w:r>
            <w:proofErr w:type="spellEnd"/>
            <w:r w:rsidRPr="00FA4403">
              <w:rPr>
                <w:rFonts w:ascii="Times New Roman" w:hAnsi="Times New Roman" w:cs="Times New Roman"/>
                <w:sz w:val="24"/>
                <w:szCs w:val="24"/>
              </w:rPr>
              <w:t>, 50</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108</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Першотравнева, 22</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109</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Першотравнева, 37</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111</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Ярослава Мудрого, 61</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112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Роменська, 92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113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територія сільськогосподарського технікуму,22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114</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Іллінська</w:t>
            </w:r>
            <w:proofErr w:type="spellEnd"/>
            <w:r w:rsidRPr="00FA4403">
              <w:rPr>
                <w:rFonts w:ascii="Times New Roman" w:hAnsi="Times New Roman" w:cs="Times New Roman"/>
                <w:sz w:val="24"/>
                <w:szCs w:val="24"/>
              </w:rPr>
              <w:t>, 35</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115</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Першотравнева, 26</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116</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Першотравнева, 31</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117</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Першотравнева, 33</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118</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Ярослава Мудрого, 50</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119</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Івана Кавалерідзе, 9 </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lastRenderedPageBreak/>
              <w:t>120</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Івана Кавалерідзе, 9/2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121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Івана Кавалерідзе, 17</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122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proofErr w:type="spellStart"/>
            <w:r w:rsidRPr="00FA4403">
              <w:rPr>
                <w:rFonts w:ascii="Times New Roman" w:hAnsi="Times New Roman" w:cs="Times New Roman"/>
                <w:sz w:val="24"/>
                <w:szCs w:val="24"/>
              </w:rPr>
              <w:t>пров</w:t>
            </w:r>
            <w:proofErr w:type="spellEnd"/>
            <w:r w:rsidRPr="00FA4403">
              <w:rPr>
                <w:rFonts w:ascii="Times New Roman" w:hAnsi="Times New Roman" w:cs="Times New Roman"/>
                <w:sz w:val="24"/>
                <w:szCs w:val="24"/>
              </w:rPr>
              <w:t>. Гетьманський, 14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123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Білопільський  шлях, 9/3</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124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Білопільський  шлях, 23</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125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Білопільський шлях,38</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126</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Білопільський  шлях, 53</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127</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Білопільський  шлях, 59</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128</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Білопільський  шлях, 61</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129</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Гетьмана Мазепи, 2</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130</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Декабристів,74</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131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Декабристів, 78</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132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Декабристів, 125</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133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Засумська</w:t>
            </w:r>
            <w:proofErr w:type="spellEnd"/>
            <w:r w:rsidRPr="00FA4403">
              <w:rPr>
                <w:rFonts w:ascii="Times New Roman" w:hAnsi="Times New Roman" w:cs="Times New Roman"/>
                <w:sz w:val="24"/>
                <w:szCs w:val="24"/>
              </w:rPr>
              <w:t>, 5</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134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Засумська</w:t>
            </w:r>
            <w:proofErr w:type="spellEnd"/>
            <w:r w:rsidRPr="00FA4403">
              <w:rPr>
                <w:rFonts w:ascii="Times New Roman" w:hAnsi="Times New Roman" w:cs="Times New Roman"/>
                <w:sz w:val="24"/>
                <w:szCs w:val="24"/>
              </w:rPr>
              <w:t>, 13</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135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Зв’язківців, 9</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136</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В’ячеслава </w:t>
            </w:r>
            <w:proofErr w:type="spellStart"/>
            <w:r w:rsidRPr="00FA4403">
              <w:rPr>
                <w:rFonts w:ascii="Times New Roman" w:hAnsi="Times New Roman" w:cs="Times New Roman"/>
                <w:sz w:val="24"/>
                <w:szCs w:val="24"/>
              </w:rPr>
              <w:t>Чорновола</w:t>
            </w:r>
            <w:proofErr w:type="spellEnd"/>
            <w:r w:rsidRPr="00FA4403">
              <w:rPr>
                <w:rFonts w:ascii="Times New Roman" w:hAnsi="Times New Roman" w:cs="Times New Roman"/>
                <w:sz w:val="24"/>
                <w:szCs w:val="24"/>
              </w:rPr>
              <w:t>, 78</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137</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Данила Галицького, 34</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138</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Данила Галицького, 35</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139</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Данила Галицького, 39</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140</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Данила Галицького, 53</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141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Данила Галицького, 69</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142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Котляревського, 1/1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143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Котляревського, 2/3</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144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Котляревського, 2/5</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145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Котляревського, 2/7</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146</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Котляревського, 2/9</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147</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Котляревського, 3/1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148</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Лисенка, 10</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149</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1-ша Набережна </w:t>
            </w:r>
            <w:proofErr w:type="spellStart"/>
            <w:r w:rsidRPr="00FA4403">
              <w:rPr>
                <w:rFonts w:ascii="Times New Roman" w:hAnsi="Times New Roman" w:cs="Times New Roman"/>
                <w:sz w:val="24"/>
                <w:szCs w:val="24"/>
              </w:rPr>
              <w:t>р.Стрілка</w:t>
            </w:r>
            <w:proofErr w:type="spellEnd"/>
            <w:r w:rsidRPr="00FA4403">
              <w:rPr>
                <w:rFonts w:ascii="Times New Roman" w:hAnsi="Times New Roman" w:cs="Times New Roman"/>
                <w:sz w:val="24"/>
                <w:szCs w:val="24"/>
              </w:rPr>
              <w:t>, 38</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150</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Нахімова</w:t>
            </w:r>
            <w:proofErr w:type="spellEnd"/>
            <w:r w:rsidRPr="00FA4403">
              <w:rPr>
                <w:rFonts w:ascii="Times New Roman" w:hAnsi="Times New Roman" w:cs="Times New Roman"/>
                <w:sz w:val="24"/>
                <w:szCs w:val="24"/>
              </w:rPr>
              <w:t>, 19</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151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Нахімова</w:t>
            </w:r>
            <w:proofErr w:type="spellEnd"/>
            <w:r w:rsidRPr="00FA4403">
              <w:rPr>
                <w:rFonts w:ascii="Times New Roman" w:hAnsi="Times New Roman" w:cs="Times New Roman"/>
                <w:sz w:val="24"/>
                <w:szCs w:val="24"/>
              </w:rPr>
              <w:t>, 21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152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Нахімова</w:t>
            </w:r>
            <w:proofErr w:type="spellEnd"/>
            <w:r w:rsidRPr="00FA4403">
              <w:rPr>
                <w:rFonts w:ascii="Times New Roman" w:hAnsi="Times New Roman" w:cs="Times New Roman"/>
                <w:sz w:val="24"/>
                <w:szCs w:val="24"/>
              </w:rPr>
              <w:t>, 34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153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Нахімова</w:t>
            </w:r>
            <w:proofErr w:type="spellEnd"/>
            <w:r w:rsidRPr="00FA4403">
              <w:rPr>
                <w:rFonts w:ascii="Times New Roman" w:hAnsi="Times New Roman" w:cs="Times New Roman"/>
                <w:sz w:val="24"/>
                <w:szCs w:val="24"/>
              </w:rPr>
              <w:t>, 36</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154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Нахімова</w:t>
            </w:r>
            <w:proofErr w:type="spellEnd"/>
            <w:r w:rsidRPr="00FA4403">
              <w:rPr>
                <w:rFonts w:ascii="Times New Roman" w:hAnsi="Times New Roman" w:cs="Times New Roman"/>
                <w:sz w:val="24"/>
                <w:szCs w:val="24"/>
              </w:rPr>
              <w:t>, 38</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155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Перемоги, 2</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156</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Перемоги, 4</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157</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Першотравнева, 20</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158</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Першотравнева, 24</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159</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Ярослава Мудрого, 52</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160</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Ярослава Мудрого, 57</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161</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 Вул.  Пушкіна, 20</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162</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Пушкіна, 55</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163</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Робітнича, 84</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164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Роменська, 81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165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Роменська, 88</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166</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Роменська, 89</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167</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Роменська, 90</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168</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Роменська,110</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169</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Садова, 53</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170</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Супруна,13 </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171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Праці,31</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lastRenderedPageBreak/>
              <w:t>172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Праці,37</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173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proofErr w:type="spellStart"/>
            <w:r w:rsidRPr="00FA4403">
              <w:rPr>
                <w:rFonts w:ascii="Times New Roman" w:hAnsi="Times New Roman" w:cs="Times New Roman"/>
                <w:sz w:val="24"/>
                <w:szCs w:val="24"/>
              </w:rPr>
              <w:t>просп</w:t>
            </w:r>
            <w:proofErr w:type="spellEnd"/>
            <w:r w:rsidRPr="00FA4403">
              <w:rPr>
                <w:rFonts w:ascii="Times New Roman" w:hAnsi="Times New Roman" w:cs="Times New Roman"/>
                <w:sz w:val="24"/>
                <w:szCs w:val="24"/>
              </w:rPr>
              <w:t>. Тараса Шевченка,10</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174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proofErr w:type="spellStart"/>
            <w:r w:rsidRPr="00FA4403">
              <w:rPr>
                <w:rFonts w:ascii="Times New Roman" w:hAnsi="Times New Roman" w:cs="Times New Roman"/>
                <w:sz w:val="24"/>
                <w:szCs w:val="24"/>
              </w:rPr>
              <w:t>просп</w:t>
            </w:r>
            <w:proofErr w:type="spellEnd"/>
            <w:r w:rsidRPr="00FA4403">
              <w:rPr>
                <w:rFonts w:ascii="Times New Roman" w:hAnsi="Times New Roman" w:cs="Times New Roman"/>
                <w:sz w:val="24"/>
                <w:szCs w:val="24"/>
              </w:rPr>
              <w:t>. Тараса Шевченка,12</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175</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Люблінська, 5</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176</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Люблінська, 20</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177</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Засумська</w:t>
            </w:r>
            <w:proofErr w:type="spellEnd"/>
            <w:r w:rsidRPr="00FA4403">
              <w:rPr>
                <w:rFonts w:ascii="Times New Roman" w:hAnsi="Times New Roman" w:cs="Times New Roman"/>
                <w:sz w:val="24"/>
                <w:szCs w:val="24"/>
              </w:rPr>
              <w:t>, 12А</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178</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Засумська</w:t>
            </w:r>
            <w:proofErr w:type="spellEnd"/>
            <w:r w:rsidRPr="00FA4403">
              <w:rPr>
                <w:rFonts w:ascii="Times New Roman" w:hAnsi="Times New Roman" w:cs="Times New Roman"/>
                <w:sz w:val="24"/>
                <w:szCs w:val="24"/>
              </w:rPr>
              <w:t>, 12 Г</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179</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Засумська</w:t>
            </w:r>
            <w:proofErr w:type="spellEnd"/>
            <w:r w:rsidRPr="00FA4403">
              <w:rPr>
                <w:rFonts w:ascii="Times New Roman" w:hAnsi="Times New Roman" w:cs="Times New Roman"/>
                <w:sz w:val="24"/>
                <w:szCs w:val="24"/>
              </w:rPr>
              <w:t>, 16/5</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180</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Засумська</w:t>
            </w:r>
            <w:proofErr w:type="spellEnd"/>
            <w:r w:rsidRPr="00FA4403">
              <w:rPr>
                <w:rFonts w:ascii="Times New Roman" w:hAnsi="Times New Roman" w:cs="Times New Roman"/>
                <w:sz w:val="24"/>
                <w:szCs w:val="24"/>
              </w:rPr>
              <w:t>, 16Б</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181</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Іллінська</w:t>
            </w:r>
            <w:proofErr w:type="spellEnd"/>
            <w:r w:rsidRPr="00FA4403">
              <w:rPr>
                <w:rFonts w:ascii="Times New Roman" w:hAnsi="Times New Roman" w:cs="Times New Roman"/>
                <w:sz w:val="24"/>
                <w:szCs w:val="24"/>
              </w:rPr>
              <w:t>, 12</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182</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Іллінська,12/1</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183</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Іллінська</w:t>
            </w:r>
            <w:proofErr w:type="spellEnd"/>
            <w:r w:rsidRPr="00FA4403">
              <w:rPr>
                <w:rFonts w:ascii="Times New Roman" w:hAnsi="Times New Roman" w:cs="Times New Roman"/>
                <w:sz w:val="24"/>
                <w:szCs w:val="24"/>
              </w:rPr>
              <w:t>, 12/2</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184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Котляревського, 2/6</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185</w:t>
            </w:r>
          </w:p>
        </w:tc>
        <w:tc>
          <w:tcPr>
            <w:tcW w:w="5290" w:type="dxa"/>
            <w:shd w:val="clear" w:color="auto" w:fill="auto"/>
            <w:vAlign w:val="center"/>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Прокоф'єва,32</w:t>
            </w:r>
          </w:p>
        </w:tc>
        <w:tc>
          <w:tcPr>
            <w:tcW w:w="2978"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186</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Ярослава Мудрого, 5</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187</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Роменська,100</w:t>
            </w:r>
          </w:p>
        </w:tc>
        <w:tc>
          <w:tcPr>
            <w:tcW w:w="2978"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9"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189</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Іллінська</w:t>
            </w:r>
            <w:proofErr w:type="spellEnd"/>
            <w:r w:rsidRPr="00FA4403">
              <w:rPr>
                <w:rFonts w:ascii="Times New Roman" w:hAnsi="Times New Roman" w:cs="Times New Roman"/>
                <w:sz w:val="24"/>
                <w:szCs w:val="24"/>
              </w:rPr>
              <w:t>, 49</w:t>
            </w:r>
          </w:p>
        </w:tc>
        <w:tc>
          <w:tcPr>
            <w:tcW w:w="2978" w:type="dxa"/>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14</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190</w:t>
            </w:r>
          </w:p>
        </w:tc>
        <w:tc>
          <w:tcPr>
            <w:tcW w:w="529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Шевченка, 2 (кв.179-249)</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191</w:t>
            </w:r>
          </w:p>
        </w:tc>
        <w:tc>
          <w:tcPr>
            <w:tcW w:w="529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Іллінська</w:t>
            </w:r>
            <w:proofErr w:type="spellEnd"/>
            <w:r w:rsidRPr="00FA4403">
              <w:rPr>
                <w:rFonts w:ascii="Times New Roman" w:hAnsi="Times New Roman" w:cs="Times New Roman"/>
                <w:sz w:val="24"/>
                <w:szCs w:val="24"/>
              </w:rPr>
              <w:t>, 40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192</w:t>
            </w:r>
          </w:p>
        </w:tc>
        <w:tc>
          <w:tcPr>
            <w:tcW w:w="529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Робітнича, 92</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193</w:t>
            </w:r>
          </w:p>
        </w:tc>
        <w:tc>
          <w:tcPr>
            <w:tcW w:w="529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Робітнича, 94</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9" w:type="dxa"/>
            <w:tcBorders>
              <w:top w:val="single" w:sz="4" w:space="0" w:color="auto"/>
              <w:left w:val="single" w:sz="4" w:space="0" w:color="auto"/>
              <w:bottom w:val="single" w:sz="4" w:space="0" w:color="auto"/>
              <w:right w:val="single" w:sz="4" w:space="0" w:color="auto"/>
            </w:tcBorders>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195</w:t>
            </w:r>
          </w:p>
        </w:tc>
        <w:tc>
          <w:tcPr>
            <w:tcW w:w="5290"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Іллінська</w:t>
            </w:r>
            <w:proofErr w:type="spellEnd"/>
            <w:r w:rsidRPr="00FA4403">
              <w:rPr>
                <w:rFonts w:ascii="Times New Roman" w:hAnsi="Times New Roman" w:cs="Times New Roman"/>
                <w:sz w:val="24"/>
                <w:szCs w:val="24"/>
              </w:rPr>
              <w:t>, 51/1</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bl>
    <w:p w:rsidR="00FA4403" w:rsidRDefault="00FA4403" w:rsidP="00FA4403">
      <w:pPr>
        <w:spacing w:after="0" w:line="240" w:lineRule="auto"/>
        <w:ind w:left="3479"/>
        <w:rPr>
          <w:b/>
          <w:sz w:val="28"/>
          <w:szCs w:val="28"/>
        </w:rPr>
      </w:pPr>
    </w:p>
    <w:p w:rsidR="00FA4403" w:rsidRPr="00FA4403" w:rsidRDefault="00FA4403" w:rsidP="00FA4403">
      <w:pPr>
        <w:numPr>
          <w:ilvl w:val="0"/>
          <w:numId w:val="28"/>
        </w:numPr>
        <w:spacing w:after="0" w:line="240" w:lineRule="auto"/>
        <w:rPr>
          <w:rFonts w:ascii="Times New Roman" w:hAnsi="Times New Roman" w:cs="Times New Roman"/>
          <w:b/>
          <w:sz w:val="28"/>
          <w:szCs w:val="28"/>
        </w:rPr>
      </w:pPr>
      <w:r w:rsidRPr="00FA4403">
        <w:rPr>
          <w:rFonts w:ascii="Times New Roman" w:hAnsi="Times New Roman" w:cs="Times New Roman"/>
          <w:b/>
          <w:sz w:val="28"/>
          <w:szCs w:val="28"/>
        </w:rPr>
        <w:t xml:space="preserve">Об’єкт конкурсу №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5290"/>
        <w:gridCol w:w="2980"/>
      </w:tblGrid>
      <w:tr w:rsidR="00FA4403" w:rsidRPr="00FA4403" w:rsidTr="00997370">
        <w:tc>
          <w:tcPr>
            <w:tcW w:w="967" w:type="dxa"/>
            <w:shd w:val="clear" w:color="auto" w:fill="auto"/>
          </w:tcPr>
          <w:p w:rsidR="00FA4403" w:rsidRPr="00FA4403" w:rsidRDefault="00FA4403" w:rsidP="00FA4403">
            <w:pPr>
              <w:spacing w:after="0" w:line="240" w:lineRule="auto"/>
              <w:jc w:val="center"/>
              <w:rPr>
                <w:rFonts w:ascii="Times New Roman" w:hAnsi="Times New Roman" w:cs="Times New Roman"/>
                <w:b/>
                <w:sz w:val="24"/>
                <w:szCs w:val="24"/>
              </w:rPr>
            </w:pPr>
            <w:r w:rsidRPr="00FA4403">
              <w:rPr>
                <w:rFonts w:ascii="Times New Roman" w:hAnsi="Times New Roman" w:cs="Times New Roman"/>
                <w:b/>
                <w:sz w:val="24"/>
                <w:szCs w:val="24"/>
              </w:rPr>
              <w:t>№ з/п</w:t>
            </w:r>
          </w:p>
        </w:tc>
        <w:tc>
          <w:tcPr>
            <w:tcW w:w="5290" w:type="dxa"/>
            <w:shd w:val="clear" w:color="auto" w:fill="auto"/>
          </w:tcPr>
          <w:p w:rsidR="00FA4403" w:rsidRPr="00FA4403" w:rsidRDefault="00FA4403" w:rsidP="00FA4403">
            <w:pPr>
              <w:spacing w:after="0" w:line="240" w:lineRule="auto"/>
              <w:jc w:val="center"/>
              <w:rPr>
                <w:rFonts w:ascii="Times New Roman" w:hAnsi="Times New Roman" w:cs="Times New Roman"/>
                <w:b/>
                <w:sz w:val="24"/>
                <w:szCs w:val="24"/>
              </w:rPr>
            </w:pPr>
            <w:r w:rsidRPr="00FA4403">
              <w:rPr>
                <w:rFonts w:ascii="Times New Roman" w:hAnsi="Times New Roman" w:cs="Times New Roman"/>
                <w:b/>
                <w:sz w:val="24"/>
                <w:szCs w:val="24"/>
              </w:rPr>
              <w:t>Перелік об’єктів конкурсу та адреси багатоквартирних будинків, які входять до об’єкта конкурсу</w:t>
            </w:r>
          </w:p>
        </w:tc>
        <w:tc>
          <w:tcPr>
            <w:tcW w:w="2980" w:type="dxa"/>
            <w:shd w:val="clear" w:color="auto" w:fill="auto"/>
          </w:tcPr>
          <w:p w:rsidR="00FA4403" w:rsidRPr="00FA4403" w:rsidRDefault="00FA4403" w:rsidP="00FA4403">
            <w:pPr>
              <w:spacing w:after="0" w:line="240" w:lineRule="auto"/>
              <w:jc w:val="center"/>
              <w:rPr>
                <w:rFonts w:ascii="Times New Roman" w:hAnsi="Times New Roman" w:cs="Times New Roman"/>
                <w:b/>
                <w:sz w:val="24"/>
                <w:szCs w:val="24"/>
              </w:rPr>
            </w:pPr>
            <w:r w:rsidRPr="00FA4403">
              <w:rPr>
                <w:rFonts w:ascii="Times New Roman" w:hAnsi="Times New Roman" w:cs="Times New Roman"/>
                <w:b/>
                <w:sz w:val="24"/>
                <w:szCs w:val="24"/>
              </w:rPr>
              <w:t>Кількість поверхів багатоквартирних будинків, які входять до об’єкта конкурсу</w:t>
            </w:r>
          </w:p>
        </w:tc>
      </w:tr>
      <w:tr w:rsidR="00FA4403" w:rsidRPr="00FA4403" w:rsidTr="00997370">
        <w:tc>
          <w:tcPr>
            <w:tcW w:w="967"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Лінійна, 26</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w:t>
            </w:r>
          </w:p>
        </w:tc>
      </w:tr>
      <w:tr w:rsidR="00FA4403" w:rsidRPr="00FA4403" w:rsidTr="00997370">
        <w:tc>
          <w:tcPr>
            <w:tcW w:w="967"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Кощія, 81</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7"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Мірошніченко,11</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7"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Мірошніченко</w:t>
            </w:r>
            <w:proofErr w:type="spellEnd"/>
            <w:r w:rsidRPr="00FA4403">
              <w:rPr>
                <w:rFonts w:ascii="Times New Roman" w:hAnsi="Times New Roman" w:cs="Times New Roman"/>
                <w:color w:val="000000"/>
                <w:sz w:val="24"/>
                <w:szCs w:val="24"/>
              </w:rPr>
              <w:t>, 13</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7"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Мірошніченко</w:t>
            </w:r>
            <w:proofErr w:type="spellEnd"/>
            <w:r w:rsidRPr="00FA4403">
              <w:rPr>
                <w:rFonts w:ascii="Times New Roman" w:hAnsi="Times New Roman" w:cs="Times New Roman"/>
                <w:color w:val="000000"/>
                <w:sz w:val="24"/>
                <w:szCs w:val="24"/>
              </w:rPr>
              <w:t>, 15</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3</w:t>
            </w:r>
          </w:p>
        </w:tc>
      </w:tr>
      <w:tr w:rsidR="00FA4403" w:rsidRPr="00FA4403" w:rsidTr="00997370">
        <w:tc>
          <w:tcPr>
            <w:tcW w:w="967"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6</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Мірошніченко</w:t>
            </w:r>
            <w:proofErr w:type="spellEnd"/>
            <w:r w:rsidRPr="00FA4403">
              <w:rPr>
                <w:rFonts w:ascii="Times New Roman" w:hAnsi="Times New Roman" w:cs="Times New Roman"/>
                <w:color w:val="000000"/>
                <w:sz w:val="24"/>
                <w:szCs w:val="24"/>
              </w:rPr>
              <w:t>, 35</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7"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7</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Інтернаціоналістів, 25</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7"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І.Сірка</w:t>
            </w:r>
            <w:proofErr w:type="spellEnd"/>
            <w:r w:rsidRPr="00FA4403">
              <w:rPr>
                <w:rFonts w:ascii="Times New Roman" w:hAnsi="Times New Roman" w:cs="Times New Roman"/>
                <w:color w:val="000000"/>
                <w:sz w:val="24"/>
                <w:szCs w:val="24"/>
              </w:rPr>
              <w:t>, 45 (1-3 п.)</w:t>
            </w:r>
          </w:p>
        </w:tc>
        <w:tc>
          <w:tcPr>
            <w:tcW w:w="2980"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7"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пр.М.Лушпи,30</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7"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11</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пр.М.Лушпи,32 (4-5)</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7"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12</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color w:val="000000"/>
                <w:sz w:val="24"/>
                <w:szCs w:val="24"/>
              </w:rPr>
            </w:pPr>
            <w:proofErr w:type="spellStart"/>
            <w:r w:rsidRPr="00FA4403">
              <w:rPr>
                <w:rFonts w:ascii="Times New Roman" w:hAnsi="Times New Roman" w:cs="Times New Roman"/>
                <w:color w:val="000000"/>
                <w:sz w:val="24"/>
                <w:szCs w:val="24"/>
              </w:rPr>
              <w:t>пр.М.Лушпи</w:t>
            </w:r>
            <w:proofErr w:type="spellEnd"/>
            <w:r w:rsidRPr="00FA4403">
              <w:rPr>
                <w:rFonts w:ascii="Times New Roman" w:hAnsi="Times New Roman" w:cs="Times New Roman"/>
                <w:color w:val="000000"/>
                <w:sz w:val="24"/>
                <w:szCs w:val="24"/>
              </w:rPr>
              <w:t>, 40</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14</w:t>
            </w:r>
          </w:p>
        </w:tc>
      </w:tr>
      <w:tr w:rsidR="00FA4403" w:rsidRPr="00FA4403" w:rsidTr="00997370">
        <w:tc>
          <w:tcPr>
            <w:tcW w:w="967"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пр.М.Лушпи,42</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9</w:t>
            </w:r>
          </w:p>
        </w:tc>
      </w:tr>
      <w:tr w:rsidR="00FA4403" w:rsidRPr="00FA4403" w:rsidTr="00997370">
        <w:tc>
          <w:tcPr>
            <w:tcW w:w="967"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Героїв Крут, 36в</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w:t>
            </w:r>
          </w:p>
        </w:tc>
      </w:tr>
      <w:tr w:rsidR="00FA4403" w:rsidRPr="00FA4403" w:rsidTr="00997370">
        <w:tc>
          <w:tcPr>
            <w:tcW w:w="967"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Героїв Крут, 68а</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10</w:t>
            </w:r>
          </w:p>
        </w:tc>
      </w:tr>
      <w:tr w:rsidR="00FA4403" w:rsidRPr="00FA4403" w:rsidTr="00997370">
        <w:tc>
          <w:tcPr>
            <w:tcW w:w="967"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17</w:t>
            </w:r>
          </w:p>
        </w:tc>
        <w:tc>
          <w:tcPr>
            <w:tcW w:w="5290"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Шишкарівська</w:t>
            </w:r>
            <w:proofErr w:type="spellEnd"/>
            <w:r w:rsidRPr="00FA4403">
              <w:rPr>
                <w:rFonts w:ascii="Times New Roman" w:hAnsi="Times New Roman" w:cs="Times New Roman"/>
                <w:color w:val="000000"/>
                <w:sz w:val="24"/>
                <w:szCs w:val="24"/>
              </w:rPr>
              <w:t>, 11</w:t>
            </w:r>
          </w:p>
        </w:tc>
        <w:tc>
          <w:tcPr>
            <w:tcW w:w="2980"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r w:rsidR="00FA4403" w:rsidRPr="00FA4403" w:rsidTr="00997370">
        <w:tc>
          <w:tcPr>
            <w:tcW w:w="967"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18</w:t>
            </w:r>
          </w:p>
        </w:tc>
        <w:tc>
          <w:tcPr>
            <w:tcW w:w="5290"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Вул. Прокоф’єва, 10</w:t>
            </w:r>
          </w:p>
        </w:tc>
        <w:tc>
          <w:tcPr>
            <w:tcW w:w="2980"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2</w:t>
            </w:r>
          </w:p>
        </w:tc>
      </w:tr>
      <w:tr w:rsidR="00FA4403" w:rsidRPr="00FA4403" w:rsidTr="00997370">
        <w:tc>
          <w:tcPr>
            <w:tcW w:w="967"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19</w:t>
            </w:r>
          </w:p>
        </w:tc>
        <w:tc>
          <w:tcPr>
            <w:tcW w:w="5290" w:type="dxa"/>
            <w:shd w:val="clear" w:color="auto" w:fill="auto"/>
            <w:vAlign w:val="center"/>
          </w:tcPr>
          <w:p w:rsidR="00FA4403" w:rsidRPr="00FA4403" w:rsidRDefault="00FA4403" w:rsidP="00FA4403">
            <w:pPr>
              <w:spacing w:after="0" w:line="240" w:lineRule="auto"/>
              <w:rPr>
                <w:rFonts w:ascii="Times New Roman" w:hAnsi="Times New Roman" w:cs="Times New Roman"/>
                <w:color w:val="000000"/>
                <w:sz w:val="24"/>
                <w:szCs w:val="24"/>
              </w:rPr>
            </w:pPr>
            <w:r w:rsidRPr="00FA4403">
              <w:rPr>
                <w:rFonts w:ascii="Times New Roman" w:hAnsi="Times New Roman" w:cs="Times New Roman"/>
                <w:color w:val="000000"/>
                <w:sz w:val="24"/>
                <w:szCs w:val="24"/>
              </w:rPr>
              <w:t xml:space="preserve">Вул. </w:t>
            </w:r>
            <w:proofErr w:type="spellStart"/>
            <w:r w:rsidRPr="00FA4403">
              <w:rPr>
                <w:rFonts w:ascii="Times New Roman" w:hAnsi="Times New Roman" w:cs="Times New Roman"/>
                <w:color w:val="000000"/>
                <w:sz w:val="24"/>
                <w:szCs w:val="24"/>
              </w:rPr>
              <w:t>Г.Кондратьєва</w:t>
            </w:r>
            <w:proofErr w:type="spellEnd"/>
            <w:r w:rsidRPr="00FA4403">
              <w:rPr>
                <w:rFonts w:ascii="Times New Roman" w:hAnsi="Times New Roman" w:cs="Times New Roman"/>
                <w:color w:val="000000"/>
                <w:sz w:val="24"/>
                <w:szCs w:val="24"/>
              </w:rPr>
              <w:t>, 143</w:t>
            </w:r>
          </w:p>
        </w:tc>
        <w:tc>
          <w:tcPr>
            <w:tcW w:w="2980" w:type="dxa"/>
            <w:shd w:val="clear" w:color="auto" w:fill="auto"/>
            <w:vAlign w:val="center"/>
          </w:tcPr>
          <w:p w:rsidR="00FA4403" w:rsidRPr="00FA4403" w:rsidRDefault="00FA4403" w:rsidP="00FA4403">
            <w:pPr>
              <w:spacing w:after="0" w:line="240" w:lineRule="auto"/>
              <w:jc w:val="center"/>
              <w:rPr>
                <w:rFonts w:ascii="Times New Roman" w:hAnsi="Times New Roman" w:cs="Times New Roman"/>
                <w:color w:val="000000"/>
                <w:sz w:val="24"/>
                <w:szCs w:val="24"/>
              </w:rPr>
            </w:pPr>
            <w:r w:rsidRPr="00FA4403">
              <w:rPr>
                <w:rFonts w:ascii="Times New Roman" w:hAnsi="Times New Roman" w:cs="Times New Roman"/>
                <w:color w:val="000000"/>
                <w:sz w:val="24"/>
                <w:szCs w:val="24"/>
              </w:rPr>
              <w:t>5</w:t>
            </w:r>
          </w:p>
        </w:tc>
      </w:tr>
    </w:tbl>
    <w:p w:rsidR="00FA4403" w:rsidRDefault="00FA4403" w:rsidP="00FA4403">
      <w:pPr>
        <w:ind w:left="3119"/>
        <w:rPr>
          <w:b/>
          <w:sz w:val="28"/>
          <w:szCs w:val="28"/>
        </w:rPr>
      </w:pPr>
    </w:p>
    <w:p w:rsidR="00FA4403" w:rsidRDefault="00FA4403" w:rsidP="00FA4403">
      <w:pPr>
        <w:ind w:left="3119"/>
        <w:rPr>
          <w:b/>
          <w:sz w:val="28"/>
          <w:szCs w:val="28"/>
        </w:rPr>
      </w:pPr>
    </w:p>
    <w:p w:rsidR="00FA4403" w:rsidRDefault="00FA4403" w:rsidP="00FA4403">
      <w:pPr>
        <w:ind w:left="3119"/>
        <w:rPr>
          <w:b/>
          <w:sz w:val="28"/>
          <w:szCs w:val="28"/>
        </w:rPr>
      </w:pPr>
    </w:p>
    <w:p w:rsidR="00FA4403" w:rsidRPr="00487CE8" w:rsidRDefault="00FA4403" w:rsidP="00FA4403">
      <w:pPr>
        <w:ind w:left="3119"/>
        <w:rPr>
          <w:b/>
          <w:sz w:val="28"/>
          <w:szCs w:val="28"/>
        </w:rPr>
      </w:pPr>
    </w:p>
    <w:p w:rsidR="00FA4403" w:rsidRPr="00FA4403" w:rsidRDefault="00FA4403" w:rsidP="00FA4403">
      <w:pPr>
        <w:ind w:left="3119"/>
        <w:rPr>
          <w:rFonts w:ascii="Times New Roman" w:hAnsi="Times New Roman" w:cs="Times New Roman"/>
          <w:b/>
        </w:rPr>
      </w:pPr>
      <w:r w:rsidRPr="00FA4403">
        <w:rPr>
          <w:rFonts w:ascii="Times New Roman" w:hAnsi="Times New Roman" w:cs="Times New Roman"/>
          <w:b/>
          <w:sz w:val="28"/>
          <w:szCs w:val="28"/>
        </w:rPr>
        <w:lastRenderedPageBreak/>
        <w:t xml:space="preserve">8. Об’єкт конкурсу №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5290"/>
        <w:gridCol w:w="2980"/>
      </w:tblGrid>
      <w:tr w:rsidR="00FA4403" w:rsidRPr="00FA4403" w:rsidTr="00997370">
        <w:tc>
          <w:tcPr>
            <w:tcW w:w="967" w:type="dxa"/>
            <w:shd w:val="clear" w:color="auto" w:fill="auto"/>
          </w:tcPr>
          <w:p w:rsidR="00FA4403" w:rsidRPr="00FA4403" w:rsidRDefault="00FA4403" w:rsidP="00FA4403">
            <w:pPr>
              <w:spacing w:after="0" w:line="240" w:lineRule="auto"/>
              <w:jc w:val="center"/>
              <w:rPr>
                <w:rFonts w:ascii="Times New Roman" w:hAnsi="Times New Roman" w:cs="Times New Roman"/>
                <w:b/>
                <w:sz w:val="24"/>
                <w:szCs w:val="24"/>
              </w:rPr>
            </w:pPr>
            <w:bookmarkStart w:id="46" w:name="_GoBack"/>
            <w:r w:rsidRPr="00FA4403">
              <w:rPr>
                <w:rFonts w:ascii="Times New Roman" w:hAnsi="Times New Roman" w:cs="Times New Roman"/>
                <w:b/>
                <w:sz w:val="24"/>
                <w:szCs w:val="24"/>
              </w:rPr>
              <w:t>№ з/п</w:t>
            </w:r>
          </w:p>
        </w:tc>
        <w:tc>
          <w:tcPr>
            <w:tcW w:w="5290" w:type="dxa"/>
            <w:shd w:val="clear" w:color="auto" w:fill="auto"/>
          </w:tcPr>
          <w:p w:rsidR="00FA4403" w:rsidRPr="00FA4403" w:rsidRDefault="00FA4403" w:rsidP="00FA4403">
            <w:pPr>
              <w:spacing w:after="0" w:line="240" w:lineRule="auto"/>
              <w:jc w:val="center"/>
              <w:rPr>
                <w:rFonts w:ascii="Times New Roman" w:hAnsi="Times New Roman" w:cs="Times New Roman"/>
                <w:b/>
                <w:sz w:val="24"/>
                <w:szCs w:val="24"/>
              </w:rPr>
            </w:pPr>
            <w:r w:rsidRPr="00FA4403">
              <w:rPr>
                <w:rFonts w:ascii="Times New Roman" w:hAnsi="Times New Roman" w:cs="Times New Roman"/>
                <w:b/>
                <w:sz w:val="24"/>
                <w:szCs w:val="24"/>
              </w:rPr>
              <w:t>Перелік об’єктів конкурсу та адреси багатоквартирних будинків, які входять до об’єкта конкурсу</w:t>
            </w:r>
          </w:p>
        </w:tc>
        <w:tc>
          <w:tcPr>
            <w:tcW w:w="2980" w:type="dxa"/>
            <w:shd w:val="clear" w:color="auto" w:fill="auto"/>
          </w:tcPr>
          <w:p w:rsidR="00FA4403" w:rsidRPr="00FA4403" w:rsidRDefault="00FA4403" w:rsidP="00FA4403">
            <w:pPr>
              <w:spacing w:after="0" w:line="240" w:lineRule="auto"/>
              <w:jc w:val="center"/>
              <w:rPr>
                <w:rFonts w:ascii="Times New Roman" w:hAnsi="Times New Roman" w:cs="Times New Roman"/>
                <w:b/>
                <w:sz w:val="24"/>
                <w:szCs w:val="24"/>
              </w:rPr>
            </w:pPr>
            <w:r w:rsidRPr="00FA4403">
              <w:rPr>
                <w:rFonts w:ascii="Times New Roman" w:hAnsi="Times New Roman" w:cs="Times New Roman"/>
                <w:b/>
                <w:sz w:val="24"/>
                <w:szCs w:val="24"/>
              </w:rPr>
              <w:t>Кількість поверхів багатоквартирних будинків, які входять до об’єкта конкурсу</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Героїв Крут, 66б</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10/4</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Героїв Крут, 68в</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10/4</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Героїв Крут, 82в</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10/3</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Інтернаціоналістів, 59а</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Роменська, 92/1</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6</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6</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Роменська, 100а</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7</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Ковпака, 91/1</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8</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Вул.  </w:t>
            </w:r>
            <w:proofErr w:type="spellStart"/>
            <w:r w:rsidRPr="00FA4403">
              <w:rPr>
                <w:rFonts w:ascii="Times New Roman" w:hAnsi="Times New Roman" w:cs="Times New Roman"/>
                <w:sz w:val="24"/>
                <w:szCs w:val="24"/>
              </w:rPr>
              <w:t>Шишкарівська</w:t>
            </w:r>
            <w:proofErr w:type="spellEnd"/>
            <w:r w:rsidRPr="00FA4403">
              <w:rPr>
                <w:rFonts w:ascii="Times New Roman" w:hAnsi="Times New Roman" w:cs="Times New Roman"/>
                <w:sz w:val="24"/>
                <w:szCs w:val="24"/>
              </w:rPr>
              <w:t>, 12/3</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4</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ген. Чеснова,13</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Л.Українки,10</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Декабристів,143</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Ярослава Мудрого,70</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Троїцька,21</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6</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Івана Сірка,12 </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16</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 xml:space="preserve">Івана Сірка,14 </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17</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Прокоф'єва. 14/3</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11</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18</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Прокоф'єва. 25А</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19</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Прокоф'єва. 27</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20</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І. Сірка, 33/1</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Заливна, 31 Г</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proofErr w:type="spellStart"/>
            <w:r w:rsidRPr="00FA4403">
              <w:rPr>
                <w:rFonts w:ascii="Times New Roman" w:hAnsi="Times New Roman" w:cs="Times New Roman"/>
                <w:sz w:val="24"/>
                <w:szCs w:val="24"/>
              </w:rPr>
              <w:t>пр-кт</w:t>
            </w:r>
            <w:proofErr w:type="spellEnd"/>
            <w:r w:rsidRPr="00FA4403">
              <w:rPr>
                <w:rFonts w:ascii="Times New Roman" w:hAnsi="Times New Roman" w:cs="Times New Roman"/>
                <w:sz w:val="24"/>
                <w:szCs w:val="24"/>
              </w:rPr>
              <w:t xml:space="preserve">. М. </w:t>
            </w:r>
            <w:proofErr w:type="spellStart"/>
            <w:r w:rsidRPr="00FA4403">
              <w:rPr>
                <w:rFonts w:ascii="Times New Roman" w:hAnsi="Times New Roman" w:cs="Times New Roman"/>
                <w:sz w:val="24"/>
                <w:szCs w:val="24"/>
              </w:rPr>
              <w:t>Лушпи</w:t>
            </w:r>
            <w:proofErr w:type="spellEnd"/>
            <w:r w:rsidRPr="00FA4403">
              <w:rPr>
                <w:rFonts w:ascii="Times New Roman" w:hAnsi="Times New Roman" w:cs="Times New Roman"/>
                <w:sz w:val="24"/>
                <w:szCs w:val="24"/>
              </w:rPr>
              <w:t>, 44</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proofErr w:type="spellStart"/>
            <w:r w:rsidRPr="00FA4403">
              <w:rPr>
                <w:rFonts w:ascii="Times New Roman" w:hAnsi="Times New Roman" w:cs="Times New Roman"/>
                <w:sz w:val="24"/>
                <w:szCs w:val="24"/>
              </w:rPr>
              <w:t>пр-кт</w:t>
            </w:r>
            <w:proofErr w:type="spellEnd"/>
            <w:r w:rsidRPr="00FA4403">
              <w:rPr>
                <w:rFonts w:ascii="Times New Roman" w:hAnsi="Times New Roman" w:cs="Times New Roman"/>
                <w:sz w:val="24"/>
                <w:szCs w:val="24"/>
              </w:rPr>
              <w:t xml:space="preserve">. М. </w:t>
            </w:r>
            <w:proofErr w:type="spellStart"/>
            <w:r w:rsidRPr="00FA4403">
              <w:rPr>
                <w:rFonts w:ascii="Times New Roman" w:hAnsi="Times New Roman" w:cs="Times New Roman"/>
                <w:sz w:val="24"/>
                <w:szCs w:val="24"/>
              </w:rPr>
              <w:t>Лушпи</w:t>
            </w:r>
            <w:proofErr w:type="spellEnd"/>
            <w:r w:rsidRPr="00FA4403">
              <w:rPr>
                <w:rFonts w:ascii="Times New Roman" w:hAnsi="Times New Roman" w:cs="Times New Roman"/>
                <w:sz w:val="24"/>
                <w:szCs w:val="24"/>
              </w:rPr>
              <w:t>, 48</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proofErr w:type="spellStart"/>
            <w:r w:rsidRPr="00FA4403">
              <w:rPr>
                <w:rFonts w:ascii="Times New Roman" w:hAnsi="Times New Roman" w:cs="Times New Roman"/>
                <w:sz w:val="24"/>
                <w:szCs w:val="24"/>
              </w:rPr>
              <w:t>пр-кт</w:t>
            </w:r>
            <w:proofErr w:type="spellEnd"/>
            <w:r w:rsidRPr="00FA4403">
              <w:rPr>
                <w:rFonts w:ascii="Times New Roman" w:hAnsi="Times New Roman" w:cs="Times New Roman"/>
                <w:sz w:val="24"/>
                <w:szCs w:val="24"/>
              </w:rPr>
              <w:t xml:space="preserve">. М. </w:t>
            </w:r>
            <w:proofErr w:type="spellStart"/>
            <w:r w:rsidRPr="00FA4403">
              <w:rPr>
                <w:rFonts w:ascii="Times New Roman" w:hAnsi="Times New Roman" w:cs="Times New Roman"/>
                <w:sz w:val="24"/>
                <w:szCs w:val="24"/>
              </w:rPr>
              <w:t>Лушпи</w:t>
            </w:r>
            <w:proofErr w:type="spellEnd"/>
            <w:r w:rsidRPr="00FA4403">
              <w:rPr>
                <w:rFonts w:ascii="Times New Roman" w:hAnsi="Times New Roman" w:cs="Times New Roman"/>
                <w:sz w:val="24"/>
                <w:szCs w:val="24"/>
              </w:rPr>
              <w:t>, 5/4</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 </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proofErr w:type="spellStart"/>
            <w:r w:rsidRPr="00FA4403">
              <w:rPr>
                <w:rFonts w:ascii="Times New Roman" w:hAnsi="Times New Roman" w:cs="Times New Roman"/>
                <w:sz w:val="24"/>
                <w:szCs w:val="24"/>
              </w:rPr>
              <w:t>пр-кт</w:t>
            </w:r>
            <w:proofErr w:type="spellEnd"/>
            <w:r w:rsidRPr="00FA4403">
              <w:rPr>
                <w:rFonts w:ascii="Times New Roman" w:hAnsi="Times New Roman" w:cs="Times New Roman"/>
                <w:sz w:val="24"/>
                <w:szCs w:val="24"/>
              </w:rPr>
              <w:t xml:space="preserve">. М. </w:t>
            </w:r>
            <w:proofErr w:type="spellStart"/>
            <w:r w:rsidRPr="00FA4403">
              <w:rPr>
                <w:rFonts w:ascii="Times New Roman" w:hAnsi="Times New Roman" w:cs="Times New Roman"/>
                <w:sz w:val="24"/>
                <w:szCs w:val="24"/>
              </w:rPr>
              <w:t>Лушпи</w:t>
            </w:r>
            <w:proofErr w:type="spellEnd"/>
            <w:r w:rsidRPr="00FA4403">
              <w:rPr>
                <w:rFonts w:ascii="Times New Roman" w:hAnsi="Times New Roman" w:cs="Times New Roman"/>
                <w:sz w:val="24"/>
                <w:szCs w:val="24"/>
              </w:rPr>
              <w:t>, 5/27</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 11</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26</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Вул.  Прокоф'єва, 14/6</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27</w:t>
            </w:r>
          </w:p>
        </w:tc>
        <w:tc>
          <w:tcPr>
            <w:tcW w:w="5290" w:type="dxa"/>
            <w:shd w:val="clear" w:color="auto" w:fill="auto"/>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Ковпака,75</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28</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Г.Кондратьєва,211Б</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29</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Прокоф"єва,35</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30</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Прокоф"єва,50</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31</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Героїв Небесної Сотні,3</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6</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32</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Героїв Небесної Сотні,3/1</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6</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33</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СКД,4</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10</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34</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Курський,143</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35</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Харківська,22</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9</w:t>
            </w:r>
          </w:p>
        </w:tc>
      </w:tr>
      <w:tr w:rsidR="00FA4403" w:rsidRPr="00FA4403" w:rsidTr="00997370">
        <w:tc>
          <w:tcPr>
            <w:tcW w:w="967"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36</w:t>
            </w:r>
          </w:p>
        </w:tc>
        <w:tc>
          <w:tcPr>
            <w:tcW w:w="5290" w:type="dxa"/>
            <w:shd w:val="clear" w:color="auto" w:fill="auto"/>
            <w:vAlign w:val="bottom"/>
          </w:tcPr>
          <w:p w:rsidR="00FA4403" w:rsidRPr="00FA4403" w:rsidRDefault="00FA4403" w:rsidP="00FA4403">
            <w:pPr>
              <w:spacing w:after="0" w:line="240" w:lineRule="auto"/>
              <w:rPr>
                <w:rFonts w:ascii="Times New Roman" w:hAnsi="Times New Roman" w:cs="Times New Roman"/>
                <w:sz w:val="24"/>
                <w:szCs w:val="24"/>
              </w:rPr>
            </w:pPr>
            <w:r w:rsidRPr="00FA4403">
              <w:rPr>
                <w:rFonts w:ascii="Times New Roman" w:hAnsi="Times New Roman" w:cs="Times New Roman"/>
                <w:sz w:val="24"/>
                <w:szCs w:val="24"/>
              </w:rPr>
              <w:t>Р.Корсакова,10</w:t>
            </w:r>
          </w:p>
        </w:tc>
        <w:tc>
          <w:tcPr>
            <w:tcW w:w="2980" w:type="dxa"/>
            <w:shd w:val="clear" w:color="auto" w:fill="auto"/>
            <w:vAlign w:val="bottom"/>
          </w:tcPr>
          <w:p w:rsidR="00FA4403" w:rsidRPr="00FA4403" w:rsidRDefault="00FA4403" w:rsidP="00FA4403">
            <w:pPr>
              <w:spacing w:after="0" w:line="240" w:lineRule="auto"/>
              <w:jc w:val="center"/>
              <w:rPr>
                <w:rFonts w:ascii="Times New Roman" w:hAnsi="Times New Roman" w:cs="Times New Roman"/>
                <w:sz w:val="24"/>
                <w:szCs w:val="24"/>
              </w:rPr>
            </w:pPr>
            <w:r w:rsidRPr="00FA4403">
              <w:rPr>
                <w:rFonts w:ascii="Times New Roman" w:hAnsi="Times New Roman" w:cs="Times New Roman"/>
                <w:sz w:val="24"/>
                <w:szCs w:val="24"/>
              </w:rPr>
              <w:t>5</w:t>
            </w:r>
          </w:p>
        </w:tc>
      </w:tr>
      <w:bookmarkEnd w:id="46"/>
    </w:tbl>
    <w:p w:rsidR="00FA4403" w:rsidRPr="00501478" w:rsidRDefault="00FA4403" w:rsidP="00FA4403"/>
    <w:p w:rsidR="007911F3" w:rsidRPr="00F06E39" w:rsidRDefault="007911F3" w:rsidP="007911F3">
      <w:pPr>
        <w:spacing w:after="0" w:line="240" w:lineRule="auto"/>
        <w:rPr>
          <w:rFonts w:ascii="Times New Roman" w:hAnsi="Times New Roman" w:cs="Times New Roman"/>
          <w:b/>
          <w:sz w:val="28"/>
          <w:szCs w:val="28"/>
        </w:rPr>
      </w:pPr>
    </w:p>
    <w:p w:rsidR="007911F3" w:rsidRPr="00F06E39" w:rsidRDefault="007911F3" w:rsidP="007911F3">
      <w:pPr>
        <w:spacing w:after="0" w:line="240" w:lineRule="auto"/>
        <w:rPr>
          <w:rFonts w:ascii="Times New Roman" w:hAnsi="Times New Roman" w:cs="Times New Roman"/>
          <w:b/>
          <w:sz w:val="28"/>
          <w:szCs w:val="28"/>
        </w:rPr>
      </w:pPr>
    </w:p>
    <w:p w:rsidR="007911F3" w:rsidRPr="00F06E39" w:rsidRDefault="007911F3" w:rsidP="007911F3">
      <w:pPr>
        <w:rPr>
          <w:b/>
        </w:rPr>
      </w:pPr>
    </w:p>
    <w:p w:rsidR="00D87C42" w:rsidRPr="00F06E39" w:rsidRDefault="00D87C42" w:rsidP="00D87C42">
      <w:pPr>
        <w:spacing w:after="0" w:line="240" w:lineRule="auto"/>
        <w:rPr>
          <w:sz w:val="28"/>
          <w:szCs w:val="28"/>
        </w:rPr>
      </w:pPr>
      <w:r w:rsidRPr="00F06E39">
        <w:rPr>
          <w:rFonts w:ascii="Times New Roman" w:eastAsia="Calibri" w:hAnsi="Times New Roman" w:cs="Times New Roman"/>
          <w:b/>
          <w:sz w:val="28"/>
          <w:szCs w:val="28"/>
          <w:lang w:eastAsia="en-US"/>
        </w:rPr>
        <w:t>Начальник правового управління</w:t>
      </w:r>
      <w:r w:rsidRPr="00F06E39">
        <w:rPr>
          <w:rFonts w:ascii="Times New Roman" w:eastAsia="Calibri" w:hAnsi="Times New Roman" w:cs="Times New Roman"/>
          <w:b/>
          <w:sz w:val="28"/>
          <w:szCs w:val="28"/>
          <w:lang w:eastAsia="en-US"/>
        </w:rPr>
        <w:tab/>
      </w:r>
      <w:r w:rsidRPr="00F06E39">
        <w:rPr>
          <w:rFonts w:ascii="Times New Roman" w:eastAsia="Calibri" w:hAnsi="Times New Roman" w:cs="Times New Roman"/>
          <w:b/>
          <w:sz w:val="28"/>
          <w:szCs w:val="28"/>
          <w:lang w:eastAsia="en-US"/>
        </w:rPr>
        <w:tab/>
      </w:r>
      <w:r w:rsidRPr="00F06E39">
        <w:rPr>
          <w:rFonts w:ascii="Times New Roman" w:eastAsia="Calibri" w:hAnsi="Times New Roman" w:cs="Times New Roman"/>
          <w:b/>
          <w:sz w:val="28"/>
          <w:szCs w:val="28"/>
          <w:lang w:eastAsia="en-US"/>
        </w:rPr>
        <w:tab/>
      </w:r>
      <w:r w:rsidRPr="00F06E39">
        <w:rPr>
          <w:rFonts w:ascii="Times New Roman" w:eastAsia="Calibri" w:hAnsi="Times New Roman" w:cs="Times New Roman"/>
          <w:b/>
          <w:sz w:val="28"/>
          <w:szCs w:val="28"/>
          <w:lang w:eastAsia="en-US"/>
        </w:rPr>
        <w:tab/>
        <w:t>О.В. Чайченко</w:t>
      </w:r>
      <w:r w:rsidRPr="00F06E39">
        <w:rPr>
          <w:sz w:val="28"/>
          <w:szCs w:val="28"/>
        </w:rPr>
        <w:br w:type="page"/>
      </w:r>
    </w:p>
    <w:p w:rsidR="007911F3" w:rsidRPr="00F06E39" w:rsidRDefault="007911F3" w:rsidP="00905724">
      <w:pPr>
        <w:spacing w:after="0" w:line="240" w:lineRule="auto"/>
        <w:rPr>
          <w:rFonts w:ascii="Times New Roman" w:eastAsia="Calibri" w:hAnsi="Times New Roman" w:cs="Times New Roman"/>
          <w:b/>
          <w:sz w:val="28"/>
          <w:szCs w:val="28"/>
          <w:lang w:eastAsia="en-US"/>
        </w:rPr>
      </w:pPr>
    </w:p>
    <w:p w:rsidR="00D87C42" w:rsidRPr="00F06E39" w:rsidRDefault="00D87C42" w:rsidP="00D87C42">
      <w:pPr>
        <w:framePr w:hSpace="180" w:wrap="around" w:vAnchor="text" w:hAnchor="page" w:x="2017" w:y="1"/>
        <w:tabs>
          <w:tab w:val="left" w:pos="900"/>
        </w:tabs>
        <w:spacing w:after="0"/>
        <w:ind w:left="4536"/>
        <w:rPr>
          <w:rFonts w:ascii="Times New Roman" w:hAnsi="Times New Roman" w:cs="Times New Roman"/>
          <w:sz w:val="28"/>
          <w:szCs w:val="28"/>
        </w:rPr>
      </w:pPr>
      <w:r w:rsidRPr="00F06E39">
        <w:rPr>
          <w:rFonts w:ascii="Times New Roman" w:hAnsi="Times New Roman" w:cs="Times New Roman"/>
          <w:sz w:val="28"/>
          <w:szCs w:val="28"/>
        </w:rPr>
        <w:t>Додаток 4</w:t>
      </w:r>
    </w:p>
    <w:p w:rsidR="00D87C42" w:rsidRPr="00F06E39" w:rsidRDefault="00D87C42" w:rsidP="00D87C42">
      <w:pPr>
        <w:framePr w:hSpace="180" w:wrap="around" w:vAnchor="text" w:hAnchor="page" w:x="2017" w:y="1"/>
        <w:spacing w:after="0" w:line="100" w:lineRule="atLeast"/>
        <w:ind w:left="4536"/>
        <w:jc w:val="both"/>
        <w:rPr>
          <w:rFonts w:ascii="Times New Roman" w:hAnsi="Times New Roman" w:cs="Times New Roman"/>
          <w:sz w:val="28"/>
          <w:szCs w:val="28"/>
        </w:rPr>
      </w:pPr>
      <w:r w:rsidRPr="00F06E39">
        <w:rPr>
          <w:rFonts w:ascii="Times New Roman" w:hAnsi="Times New Roman" w:cs="Times New Roman"/>
          <w:sz w:val="28"/>
          <w:szCs w:val="28"/>
        </w:rPr>
        <w:t>до конкурсної документації для проведення конкурсу з призначення управителя багатоквартирного будинку в місті Суми</w:t>
      </w:r>
    </w:p>
    <w:p w:rsidR="00E87734" w:rsidRPr="00F06E39" w:rsidRDefault="00E87734" w:rsidP="007A3A46">
      <w:pPr>
        <w:jc w:val="center"/>
        <w:rPr>
          <w:rFonts w:ascii="Times New Roman" w:hAnsi="Times New Roman" w:cs="Times New Roman"/>
          <w:b/>
          <w:sz w:val="28"/>
          <w:szCs w:val="28"/>
        </w:rPr>
      </w:pPr>
    </w:p>
    <w:p w:rsidR="007A3A46" w:rsidRPr="00F06E39" w:rsidRDefault="007A3A46" w:rsidP="007A3A46">
      <w:pPr>
        <w:jc w:val="center"/>
        <w:rPr>
          <w:rFonts w:ascii="Times New Roman" w:hAnsi="Times New Roman" w:cs="Times New Roman"/>
          <w:b/>
          <w:sz w:val="28"/>
          <w:szCs w:val="28"/>
        </w:rPr>
      </w:pPr>
      <w:r w:rsidRPr="00F06E39">
        <w:rPr>
          <w:rFonts w:ascii="Times New Roman" w:hAnsi="Times New Roman" w:cs="Times New Roman"/>
          <w:b/>
          <w:sz w:val="28"/>
          <w:szCs w:val="28"/>
        </w:rPr>
        <w:t>Розрахунок ціни послуги з управління багатоквартирним будинком</w:t>
      </w:r>
    </w:p>
    <w:p w:rsidR="007A3A46" w:rsidRPr="00F06E39" w:rsidRDefault="007A3A46" w:rsidP="007A3A46">
      <w:pPr>
        <w:rPr>
          <w:rFonts w:ascii="Times New Roman" w:hAnsi="Times New Roman" w:cs="Times New Roman"/>
          <w:b/>
          <w:sz w:val="28"/>
          <w:szCs w:val="28"/>
        </w:rPr>
      </w:pPr>
      <w:r w:rsidRPr="00F06E39">
        <w:rPr>
          <w:rFonts w:ascii="Times New Roman" w:hAnsi="Times New Roman" w:cs="Times New Roman"/>
          <w:b/>
          <w:sz w:val="28"/>
          <w:szCs w:val="28"/>
        </w:rPr>
        <w:t>____________________________________________________________________</w:t>
      </w:r>
    </w:p>
    <w:p w:rsidR="007A3A46" w:rsidRPr="00F06E39" w:rsidRDefault="007A3A46" w:rsidP="007A3A46">
      <w:pPr>
        <w:jc w:val="center"/>
        <w:rPr>
          <w:rFonts w:ascii="Times New Roman" w:eastAsia="MS Gothic" w:hAnsi="Times New Roman" w:cs="Times New Roman"/>
          <w:sz w:val="28"/>
          <w:szCs w:val="28"/>
        </w:rPr>
      </w:pPr>
      <w:r w:rsidRPr="00F06E39">
        <w:rPr>
          <w:rFonts w:ascii="Times New Roman" w:eastAsia="MS Gothic" w:hAnsi="Times New Roman" w:cs="Times New Roman"/>
          <w:sz w:val="28"/>
          <w:szCs w:val="28"/>
        </w:rPr>
        <w:t>Назва  вулиці (проспекту, проїзду тощо) та номер будинку</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5771"/>
        <w:gridCol w:w="2804"/>
      </w:tblGrid>
      <w:tr w:rsidR="007A3A46" w:rsidRPr="00F06E39" w:rsidTr="00D43192">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7A3A46" w:rsidRPr="00F06E39" w:rsidRDefault="007A3A46" w:rsidP="0065011B">
            <w:pPr>
              <w:jc w:val="center"/>
              <w:rPr>
                <w:rFonts w:ascii="Times New Roman" w:hAnsi="Times New Roman" w:cs="Times New Roman"/>
                <w:b/>
                <w:sz w:val="28"/>
                <w:szCs w:val="28"/>
              </w:rPr>
            </w:pPr>
            <w:r w:rsidRPr="00F06E39">
              <w:rPr>
                <w:rFonts w:ascii="Times New Roman" w:hAnsi="Times New Roman" w:cs="Times New Roman"/>
                <w:b/>
                <w:sz w:val="28"/>
                <w:szCs w:val="28"/>
              </w:rPr>
              <w:t>№ з/п</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rsidR="007A3A46" w:rsidRPr="00F06E39" w:rsidRDefault="007A3A46" w:rsidP="0065011B">
            <w:pPr>
              <w:jc w:val="center"/>
              <w:rPr>
                <w:rFonts w:ascii="Times New Roman" w:hAnsi="Times New Roman" w:cs="Times New Roman"/>
                <w:b/>
                <w:sz w:val="28"/>
                <w:szCs w:val="28"/>
              </w:rPr>
            </w:pPr>
            <w:r w:rsidRPr="00F06E39">
              <w:rPr>
                <w:rFonts w:ascii="Times New Roman" w:hAnsi="Times New Roman" w:cs="Times New Roman"/>
                <w:b/>
                <w:sz w:val="28"/>
                <w:szCs w:val="28"/>
              </w:rPr>
              <w:t>Складова послуги</w:t>
            </w:r>
          </w:p>
        </w:tc>
        <w:tc>
          <w:tcPr>
            <w:tcW w:w="2804" w:type="dxa"/>
            <w:tcBorders>
              <w:top w:val="single" w:sz="4" w:space="0" w:color="auto"/>
              <w:left w:val="single" w:sz="4" w:space="0" w:color="auto"/>
              <w:bottom w:val="single" w:sz="4" w:space="0" w:color="auto"/>
              <w:right w:val="single" w:sz="4" w:space="0" w:color="auto"/>
            </w:tcBorders>
            <w:shd w:val="clear" w:color="auto" w:fill="auto"/>
            <w:hideMark/>
          </w:tcPr>
          <w:p w:rsidR="007A3A46" w:rsidRPr="00F06E39" w:rsidRDefault="007A3A46" w:rsidP="0065011B">
            <w:pPr>
              <w:jc w:val="center"/>
              <w:rPr>
                <w:rFonts w:ascii="Times New Roman" w:hAnsi="Times New Roman" w:cs="Times New Roman"/>
                <w:b/>
                <w:sz w:val="28"/>
                <w:szCs w:val="28"/>
              </w:rPr>
            </w:pPr>
            <w:r w:rsidRPr="00F06E39">
              <w:rPr>
                <w:rFonts w:ascii="Times New Roman" w:hAnsi="Times New Roman" w:cs="Times New Roman"/>
                <w:b/>
                <w:sz w:val="28"/>
                <w:szCs w:val="28"/>
              </w:rPr>
              <w:t xml:space="preserve">Гривень за </w:t>
            </w:r>
            <w:proofErr w:type="spellStart"/>
            <w:r w:rsidRPr="00F06E39">
              <w:rPr>
                <w:rFonts w:ascii="Times New Roman" w:hAnsi="Times New Roman" w:cs="Times New Roman"/>
                <w:b/>
                <w:sz w:val="28"/>
                <w:szCs w:val="28"/>
              </w:rPr>
              <w:t>кв</w:t>
            </w:r>
            <w:proofErr w:type="spellEnd"/>
            <w:r w:rsidRPr="00F06E39">
              <w:rPr>
                <w:rFonts w:ascii="Times New Roman" w:hAnsi="Times New Roman" w:cs="Times New Roman"/>
                <w:b/>
                <w:sz w:val="28"/>
                <w:szCs w:val="28"/>
              </w:rPr>
              <w:t>. метр загальної площі житлового або нежитлового приміщення</w:t>
            </w:r>
          </w:p>
        </w:tc>
      </w:tr>
      <w:tr w:rsidR="008F6DB7" w:rsidRPr="00F06E39" w:rsidTr="00D43192">
        <w:trPr>
          <w:trHeight w:val="587"/>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8F6DB7" w:rsidRPr="00F06E39" w:rsidRDefault="008F6DB7" w:rsidP="008F6DB7">
            <w:pPr>
              <w:spacing w:after="0" w:line="240" w:lineRule="auto"/>
              <w:rPr>
                <w:rFonts w:ascii="Times New Roman" w:hAnsi="Times New Roman" w:cs="Times New Roman"/>
                <w:b/>
                <w:sz w:val="28"/>
                <w:szCs w:val="28"/>
              </w:rPr>
            </w:pPr>
            <w:r w:rsidRPr="00F06E39">
              <w:rPr>
                <w:rFonts w:ascii="Times New Roman" w:hAnsi="Times New Roman" w:cs="Times New Roman"/>
                <w:b/>
                <w:sz w:val="28"/>
                <w:szCs w:val="28"/>
              </w:rPr>
              <w:t>1.</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8F6DB7" w:rsidRPr="00F06E39" w:rsidRDefault="008F6DB7" w:rsidP="004C11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hAnsi="Times New Roman" w:cs="Times New Roman"/>
                <w:b/>
                <w:sz w:val="28"/>
                <w:szCs w:val="28"/>
              </w:rPr>
            </w:pPr>
            <w:r w:rsidRPr="00F06E39">
              <w:rPr>
                <w:rFonts w:ascii="Times New Roman" w:hAnsi="Times New Roman" w:cs="Times New Roman"/>
                <w:b/>
                <w:sz w:val="28"/>
                <w:szCs w:val="28"/>
              </w:rPr>
              <w:t>Утримання будинку та прибудинкової території, у тому числі:</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4C11A9" w:rsidRPr="00F06E39" w:rsidRDefault="004C11A9" w:rsidP="004C11A9">
            <w:pPr>
              <w:pStyle w:val="rvps2"/>
              <w:shd w:val="clear" w:color="auto" w:fill="FFFFFF"/>
              <w:spacing w:after="0" w:afterAutospacing="0"/>
              <w:ind w:firstLine="450"/>
              <w:jc w:val="both"/>
              <w:rPr>
                <w:sz w:val="28"/>
                <w:szCs w:val="28"/>
                <w:lang w:val="uk-UA"/>
              </w:rPr>
            </w:pPr>
            <w:r w:rsidRPr="00F06E39">
              <w:rPr>
                <w:sz w:val="28"/>
                <w:szCs w:val="28"/>
                <w:lang w:val="uk-UA"/>
              </w:rPr>
              <w:t xml:space="preserve">утримання багатоквартирного будинку, прибудинкової території, поточний ремонт спільного майна багатоквартирного будинку, винагороду управителю з розрахунку на 1 м </w:t>
            </w:r>
            <w:proofErr w:type="spellStart"/>
            <w:r w:rsidRPr="00F06E39">
              <w:rPr>
                <w:sz w:val="28"/>
                <w:szCs w:val="28"/>
                <w:lang w:val="uk-UA"/>
              </w:rPr>
              <w:t>кв</w:t>
            </w:r>
            <w:proofErr w:type="spellEnd"/>
            <w:r w:rsidRPr="00F06E39">
              <w:rPr>
                <w:sz w:val="28"/>
                <w:szCs w:val="28"/>
                <w:lang w:val="uk-UA"/>
              </w:rPr>
              <w:t>. загальної площі житлового або нежитлового приміщення у багатоквартирному будинку (основний критерій під час оцінювання);</w:t>
            </w:r>
          </w:p>
          <w:p w:rsidR="008F6DB7" w:rsidRPr="00F06E39" w:rsidRDefault="008F6DB7" w:rsidP="008F6DB7">
            <w:pPr>
              <w:rPr>
                <w:rFonts w:ascii="Times New Roman" w:hAnsi="Times New Roman" w:cs="Times New Roman"/>
                <w:b/>
                <w:sz w:val="28"/>
                <w:szCs w:val="28"/>
              </w:rPr>
            </w:pPr>
          </w:p>
        </w:tc>
      </w:tr>
      <w:tr w:rsidR="00DB6D04" w:rsidRPr="00F06E39" w:rsidTr="00D43192">
        <w:tc>
          <w:tcPr>
            <w:tcW w:w="776" w:type="dxa"/>
            <w:tcBorders>
              <w:top w:val="single" w:sz="4" w:space="0" w:color="auto"/>
              <w:left w:val="single" w:sz="4" w:space="0" w:color="auto"/>
              <w:bottom w:val="single" w:sz="4" w:space="0" w:color="auto"/>
              <w:right w:val="single" w:sz="4" w:space="0" w:color="auto"/>
            </w:tcBorders>
            <w:shd w:val="clear" w:color="auto" w:fill="auto"/>
          </w:tcPr>
          <w:p w:rsidR="00DB6D04" w:rsidRPr="00F06E39" w:rsidRDefault="00DB6D04" w:rsidP="008F6DB7">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1.1.</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DB6D04" w:rsidRPr="00F06E39" w:rsidRDefault="00DB6D04" w:rsidP="00D43192">
            <w:pPr>
              <w:spacing w:after="0" w:line="240" w:lineRule="auto"/>
              <w:jc w:val="both"/>
              <w:rPr>
                <w:rFonts w:ascii="Times New Roman" w:hAnsi="Times New Roman" w:cs="Times New Roman"/>
                <w:sz w:val="28"/>
                <w:szCs w:val="28"/>
              </w:rPr>
            </w:pPr>
            <w:r w:rsidRPr="00F06E39">
              <w:rPr>
                <w:rFonts w:ascii="Times New Roman" w:hAnsi="Times New Roman" w:cs="Times New Roman"/>
                <w:sz w:val="28"/>
                <w:szCs w:val="28"/>
              </w:rPr>
              <w:t xml:space="preserve">Технічне обслуговування </w:t>
            </w:r>
            <w:proofErr w:type="spellStart"/>
            <w:r w:rsidRPr="00F06E39">
              <w:rPr>
                <w:rFonts w:ascii="Times New Roman" w:hAnsi="Times New Roman" w:cs="Times New Roman"/>
                <w:sz w:val="28"/>
                <w:szCs w:val="28"/>
              </w:rPr>
              <w:t>внутрішньобудинкових</w:t>
            </w:r>
            <w:proofErr w:type="spellEnd"/>
            <w:r w:rsidRPr="00F06E39">
              <w:rPr>
                <w:rFonts w:ascii="Times New Roman" w:hAnsi="Times New Roman" w:cs="Times New Roman"/>
                <w:sz w:val="28"/>
                <w:szCs w:val="28"/>
              </w:rPr>
              <w:t xml:space="preserve"> систем водопостачання</w:t>
            </w:r>
            <w:r w:rsidR="00D43192" w:rsidRPr="00F06E39">
              <w:rPr>
                <w:rFonts w:ascii="Times New Roman" w:hAnsi="Times New Roman" w:cs="Times New Roman"/>
                <w:sz w:val="28"/>
                <w:szCs w:val="28"/>
              </w:rPr>
              <w:t xml:space="preserve">, водовідведення, </w:t>
            </w:r>
            <w:r w:rsidRPr="00F06E39">
              <w:rPr>
                <w:rFonts w:ascii="Times New Roman" w:hAnsi="Times New Roman" w:cs="Times New Roman"/>
                <w:sz w:val="28"/>
                <w:szCs w:val="28"/>
              </w:rPr>
              <w:t>теплопостачання</w:t>
            </w:r>
            <w:r w:rsidR="00D43192" w:rsidRPr="00F06E39">
              <w:rPr>
                <w:rFonts w:ascii="Times New Roman" w:hAnsi="Times New Roman" w:cs="Times New Roman"/>
                <w:sz w:val="28"/>
                <w:szCs w:val="28"/>
              </w:rPr>
              <w:t xml:space="preserve">, </w:t>
            </w:r>
            <w:r w:rsidRPr="00F06E39">
              <w:rPr>
                <w:rFonts w:ascii="Times New Roman" w:hAnsi="Times New Roman" w:cs="Times New Roman"/>
                <w:sz w:val="28"/>
                <w:szCs w:val="28"/>
              </w:rPr>
              <w:t>гарячого водопостачання</w:t>
            </w:r>
            <w:r w:rsidR="00D43192" w:rsidRPr="00F06E39">
              <w:rPr>
                <w:rFonts w:ascii="Times New Roman" w:hAnsi="Times New Roman" w:cs="Times New Roman"/>
                <w:sz w:val="28"/>
                <w:szCs w:val="28"/>
              </w:rPr>
              <w:t xml:space="preserve">, </w:t>
            </w:r>
            <w:r w:rsidRPr="00F06E39">
              <w:rPr>
                <w:rFonts w:ascii="Times New Roman" w:hAnsi="Times New Roman" w:cs="Times New Roman"/>
                <w:sz w:val="28"/>
                <w:szCs w:val="28"/>
              </w:rPr>
              <w:t>зливової каналізації</w:t>
            </w:r>
            <w:r w:rsidR="00D43192" w:rsidRPr="00F06E39">
              <w:rPr>
                <w:rFonts w:ascii="Times New Roman" w:hAnsi="Times New Roman" w:cs="Times New Roman"/>
                <w:sz w:val="28"/>
                <w:szCs w:val="28"/>
              </w:rPr>
              <w:t xml:space="preserve">, електропостачання, газопостачання; </w:t>
            </w:r>
            <w:r w:rsidRPr="00F06E39">
              <w:rPr>
                <w:rFonts w:ascii="Times New Roman" w:hAnsi="Times New Roman" w:cs="Times New Roman"/>
                <w:sz w:val="28"/>
                <w:szCs w:val="28"/>
              </w:rPr>
              <w:t>аварійне обслуговування</w:t>
            </w:r>
            <w:r w:rsidR="00D43192" w:rsidRPr="00F06E39">
              <w:rPr>
                <w:rFonts w:ascii="Times New Roman" w:hAnsi="Times New Roman" w:cs="Times New Roman"/>
                <w:sz w:val="28"/>
                <w:szCs w:val="28"/>
              </w:rPr>
              <w:t xml:space="preserve"> </w:t>
            </w:r>
            <w:r w:rsidR="00D43192" w:rsidRPr="00F06E39">
              <w:rPr>
                <w:rFonts w:ascii="Times New Roman" w:hAnsi="Times New Roman" w:cs="Times New Roman"/>
                <w:sz w:val="28"/>
                <w:szCs w:val="28"/>
              </w:rPr>
              <w:lastRenderedPageBreak/>
              <w:t>систем водопостачання, водовідведення, теплопостачання, електропостачання</w:t>
            </w:r>
            <w:r w:rsidRPr="00F06E39">
              <w:rPr>
                <w:rFonts w:ascii="Times New Roman" w:hAnsi="Times New Roman" w:cs="Times New Roman"/>
                <w:sz w:val="28"/>
                <w:szCs w:val="28"/>
              </w:rPr>
              <w:t>.</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DB6D04" w:rsidRPr="00F06E39" w:rsidRDefault="00DB6D04" w:rsidP="008F6DB7">
            <w:pPr>
              <w:rPr>
                <w:rFonts w:ascii="Times New Roman" w:hAnsi="Times New Roman" w:cs="Times New Roman"/>
                <w:b/>
                <w:sz w:val="28"/>
                <w:szCs w:val="28"/>
              </w:rPr>
            </w:pPr>
          </w:p>
        </w:tc>
      </w:tr>
      <w:tr w:rsidR="00DB6D04" w:rsidRPr="00F06E39" w:rsidTr="00D43192">
        <w:tc>
          <w:tcPr>
            <w:tcW w:w="776" w:type="dxa"/>
            <w:tcBorders>
              <w:top w:val="single" w:sz="4" w:space="0" w:color="auto"/>
              <w:left w:val="single" w:sz="4" w:space="0" w:color="auto"/>
              <w:bottom w:val="single" w:sz="4" w:space="0" w:color="auto"/>
              <w:right w:val="single" w:sz="4" w:space="0" w:color="auto"/>
            </w:tcBorders>
            <w:shd w:val="clear" w:color="auto" w:fill="auto"/>
          </w:tcPr>
          <w:p w:rsidR="00DB6D04" w:rsidRPr="00F06E39" w:rsidRDefault="00DB6D04" w:rsidP="008F6DB7">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1.2.</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DB6D04" w:rsidRPr="00F06E39" w:rsidRDefault="00DB6D04" w:rsidP="00DB6D04">
            <w:pPr>
              <w:spacing w:after="0" w:line="240" w:lineRule="auto"/>
              <w:jc w:val="both"/>
              <w:rPr>
                <w:rFonts w:ascii="Times New Roman" w:hAnsi="Times New Roman" w:cs="Times New Roman"/>
                <w:sz w:val="28"/>
                <w:szCs w:val="28"/>
              </w:rPr>
            </w:pPr>
            <w:r w:rsidRPr="00F06E39">
              <w:rPr>
                <w:rFonts w:ascii="Times New Roman" w:hAnsi="Times New Roman" w:cs="Times New Roman"/>
                <w:sz w:val="28"/>
                <w:szCs w:val="28"/>
              </w:rPr>
              <w:t>Технічне обслуговування ліфтів</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DB6D04" w:rsidRPr="00F06E39" w:rsidRDefault="00DB6D04" w:rsidP="008F6DB7">
            <w:pPr>
              <w:rPr>
                <w:rFonts w:ascii="Times New Roman" w:hAnsi="Times New Roman" w:cs="Times New Roman"/>
                <w:b/>
                <w:sz w:val="28"/>
                <w:szCs w:val="28"/>
              </w:rPr>
            </w:pPr>
          </w:p>
        </w:tc>
      </w:tr>
      <w:tr w:rsidR="00DB6D04" w:rsidRPr="00F06E39" w:rsidTr="00D43192">
        <w:tc>
          <w:tcPr>
            <w:tcW w:w="776" w:type="dxa"/>
            <w:tcBorders>
              <w:top w:val="single" w:sz="4" w:space="0" w:color="auto"/>
              <w:left w:val="single" w:sz="4" w:space="0" w:color="auto"/>
              <w:bottom w:val="single" w:sz="4" w:space="0" w:color="auto"/>
              <w:right w:val="single" w:sz="4" w:space="0" w:color="auto"/>
            </w:tcBorders>
            <w:shd w:val="clear" w:color="auto" w:fill="auto"/>
          </w:tcPr>
          <w:p w:rsidR="00DB6D04" w:rsidRPr="00F06E39" w:rsidRDefault="00DB6D04" w:rsidP="008F6DB7">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1.3.</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DB6D04" w:rsidRPr="00F06E39" w:rsidRDefault="00DB6D04" w:rsidP="00DB6D04">
            <w:pPr>
              <w:spacing w:after="0" w:line="240" w:lineRule="auto"/>
              <w:jc w:val="both"/>
              <w:rPr>
                <w:rFonts w:ascii="Times New Roman" w:hAnsi="Times New Roman" w:cs="Times New Roman"/>
                <w:sz w:val="28"/>
                <w:szCs w:val="28"/>
              </w:rPr>
            </w:pPr>
            <w:r w:rsidRPr="00F06E39">
              <w:rPr>
                <w:rFonts w:ascii="Times New Roman" w:hAnsi="Times New Roman" w:cs="Times New Roman"/>
                <w:sz w:val="28"/>
                <w:szCs w:val="28"/>
              </w:rPr>
              <w:t>Обслуговування систем диспетчеризації</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DB6D04" w:rsidRPr="00F06E39" w:rsidRDefault="00DB6D04" w:rsidP="008F6DB7">
            <w:pPr>
              <w:rPr>
                <w:rFonts w:ascii="Times New Roman" w:hAnsi="Times New Roman" w:cs="Times New Roman"/>
                <w:b/>
                <w:sz w:val="28"/>
                <w:szCs w:val="28"/>
              </w:rPr>
            </w:pPr>
          </w:p>
        </w:tc>
      </w:tr>
      <w:tr w:rsidR="00DB6D04" w:rsidRPr="00F06E39" w:rsidTr="00D43192">
        <w:tc>
          <w:tcPr>
            <w:tcW w:w="776" w:type="dxa"/>
            <w:tcBorders>
              <w:top w:val="single" w:sz="4" w:space="0" w:color="auto"/>
              <w:left w:val="single" w:sz="4" w:space="0" w:color="auto"/>
              <w:bottom w:val="single" w:sz="4" w:space="0" w:color="auto"/>
              <w:right w:val="single" w:sz="4" w:space="0" w:color="auto"/>
            </w:tcBorders>
            <w:shd w:val="clear" w:color="auto" w:fill="auto"/>
          </w:tcPr>
          <w:p w:rsidR="00DB6D04" w:rsidRPr="00F06E39" w:rsidRDefault="00DB6D04" w:rsidP="008F6DB7">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1.4.</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DB6D04" w:rsidRPr="00F06E39" w:rsidRDefault="00DB6D04" w:rsidP="00DB6D04">
            <w:pPr>
              <w:spacing w:after="0" w:line="240" w:lineRule="auto"/>
              <w:jc w:val="both"/>
              <w:rPr>
                <w:rFonts w:ascii="Times New Roman" w:hAnsi="Times New Roman" w:cs="Times New Roman"/>
                <w:sz w:val="28"/>
                <w:szCs w:val="28"/>
              </w:rPr>
            </w:pPr>
            <w:r w:rsidRPr="00F06E39">
              <w:rPr>
                <w:rFonts w:ascii="Times New Roman" w:hAnsi="Times New Roman" w:cs="Times New Roman"/>
                <w:sz w:val="28"/>
                <w:szCs w:val="28"/>
              </w:rPr>
              <w:t>Обслуговування димових та вентиляційних каналів</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DB6D04" w:rsidRPr="00F06E39" w:rsidRDefault="00DB6D04" w:rsidP="008F6DB7">
            <w:pPr>
              <w:rPr>
                <w:rFonts w:ascii="Times New Roman" w:hAnsi="Times New Roman" w:cs="Times New Roman"/>
                <w:b/>
                <w:sz w:val="28"/>
                <w:szCs w:val="28"/>
              </w:rPr>
            </w:pPr>
          </w:p>
        </w:tc>
      </w:tr>
      <w:tr w:rsidR="00DB6D04" w:rsidRPr="00F06E39" w:rsidTr="00D43192">
        <w:tc>
          <w:tcPr>
            <w:tcW w:w="776" w:type="dxa"/>
            <w:tcBorders>
              <w:top w:val="single" w:sz="4" w:space="0" w:color="auto"/>
              <w:left w:val="single" w:sz="4" w:space="0" w:color="auto"/>
              <w:bottom w:val="single" w:sz="4" w:space="0" w:color="auto"/>
              <w:right w:val="single" w:sz="4" w:space="0" w:color="auto"/>
            </w:tcBorders>
            <w:shd w:val="clear" w:color="auto" w:fill="auto"/>
          </w:tcPr>
          <w:p w:rsidR="00DB6D04" w:rsidRPr="00F06E39" w:rsidRDefault="00DB6D04" w:rsidP="008F6DB7">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1.5.</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DB6D04" w:rsidRPr="00F06E39" w:rsidRDefault="00DB6D04" w:rsidP="00DB6D04">
            <w:pPr>
              <w:spacing w:after="0" w:line="240" w:lineRule="auto"/>
              <w:jc w:val="both"/>
              <w:rPr>
                <w:rFonts w:ascii="Times New Roman" w:hAnsi="Times New Roman" w:cs="Times New Roman"/>
                <w:sz w:val="28"/>
                <w:szCs w:val="28"/>
              </w:rPr>
            </w:pPr>
            <w:r w:rsidRPr="00F06E39">
              <w:rPr>
                <w:rFonts w:ascii="Times New Roman" w:hAnsi="Times New Roman" w:cs="Times New Roman"/>
                <w:sz w:val="28"/>
                <w:szCs w:val="28"/>
              </w:rPr>
              <w:t xml:space="preserve">Технічне обслуговування систем протипожежної автоматики димовидалення, а також інших </w:t>
            </w:r>
            <w:proofErr w:type="spellStart"/>
            <w:r w:rsidRPr="00F06E39">
              <w:rPr>
                <w:rFonts w:ascii="Times New Roman" w:hAnsi="Times New Roman" w:cs="Times New Roman"/>
                <w:sz w:val="28"/>
                <w:szCs w:val="28"/>
              </w:rPr>
              <w:t>внутрішньобудинкових</w:t>
            </w:r>
            <w:proofErr w:type="spellEnd"/>
            <w:r w:rsidRPr="00F06E39">
              <w:rPr>
                <w:rFonts w:ascii="Times New Roman" w:hAnsi="Times New Roman" w:cs="Times New Roman"/>
                <w:sz w:val="28"/>
                <w:szCs w:val="28"/>
              </w:rPr>
              <w:t xml:space="preserve"> інженерних систем (у разі їх наявності)</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DB6D04" w:rsidRPr="00F06E39" w:rsidRDefault="00DB6D04" w:rsidP="008F6DB7">
            <w:pPr>
              <w:rPr>
                <w:rFonts w:ascii="Times New Roman" w:hAnsi="Times New Roman" w:cs="Times New Roman"/>
                <w:b/>
                <w:sz w:val="28"/>
                <w:szCs w:val="28"/>
              </w:rPr>
            </w:pPr>
          </w:p>
        </w:tc>
      </w:tr>
      <w:tr w:rsidR="008F6DB7" w:rsidRPr="00F06E39" w:rsidTr="00D43192">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8F6DB7" w:rsidRPr="00F06E39" w:rsidRDefault="008F6DB7" w:rsidP="00DB6D04">
            <w:pPr>
              <w:spacing w:after="0" w:line="240" w:lineRule="auto"/>
              <w:rPr>
                <w:rFonts w:ascii="Times New Roman" w:hAnsi="Times New Roman" w:cs="Times New Roman"/>
                <w:b/>
                <w:sz w:val="28"/>
                <w:szCs w:val="28"/>
              </w:rPr>
            </w:pPr>
            <w:r w:rsidRPr="00F06E39">
              <w:rPr>
                <w:rFonts w:ascii="Times New Roman" w:hAnsi="Times New Roman" w:cs="Times New Roman"/>
                <w:sz w:val="28"/>
                <w:szCs w:val="28"/>
              </w:rPr>
              <w:t>1.</w:t>
            </w:r>
            <w:r w:rsidR="00DB6D04" w:rsidRPr="00F06E39">
              <w:rPr>
                <w:rFonts w:ascii="Times New Roman" w:hAnsi="Times New Roman" w:cs="Times New Roman"/>
                <w:sz w:val="28"/>
                <w:szCs w:val="28"/>
              </w:rPr>
              <w:t>6</w:t>
            </w:r>
            <w:r w:rsidRPr="00F06E39">
              <w:rPr>
                <w:rFonts w:ascii="Times New Roman" w:hAnsi="Times New Roman" w:cs="Times New Roman"/>
                <w:sz w:val="28"/>
                <w:szCs w:val="28"/>
              </w:rPr>
              <w:t>.</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rsidR="008F6DB7" w:rsidRPr="00F06E39" w:rsidRDefault="008F6DB7" w:rsidP="00DB6D04">
            <w:pPr>
              <w:spacing w:after="0" w:line="240" w:lineRule="auto"/>
              <w:jc w:val="both"/>
              <w:rPr>
                <w:rFonts w:ascii="Times New Roman" w:hAnsi="Times New Roman" w:cs="Times New Roman"/>
                <w:b/>
                <w:sz w:val="28"/>
                <w:szCs w:val="28"/>
              </w:rPr>
            </w:pPr>
            <w:r w:rsidRPr="00F06E39">
              <w:rPr>
                <w:rFonts w:ascii="Times New Roman" w:hAnsi="Times New Roman" w:cs="Times New Roman"/>
                <w:sz w:val="28"/>
                <w:szCs w:val="28"/>
              </w:rPr>
              <w:t>Прибирання прибудинкової території</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8F6DB7" w:rsidRPr="00F06E39" w:rsidRDefault="008F6DB7" w:rsidP="008F6DB7">
            <w:pPr>
              <w:rPr>
                <w:rFonts w:ascii="Times New Roman" w:hAnsi="Times New Roman" w:cs="Times New Roman"/>
                <w:b/>
                <w:sz w:val="28"/>
                <w:szCs w:val="28"/>
              </w:rPr>
            </w:pPr>
          </w:p>
        </w:tc>
      </w:tr>
      <w:tr w:rsidR="008F6DB7" w:rsidRPr="00F06E39" w:rsidTr="00D43192">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8F6DB7" w:rsidRPr="00F06E39" w:rsidRDefault="008F6DB7" w:rsidP="00DB6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hAnsi="Times New Roman" w:cs="Times New Roman"/>
                <w:sz w:val="28"/>
                <w:szCs w:val="28"/>
              </w:rPr>
            </w:pPr>
            <w:r w:rsidRPr="00F06E39">
              <w:rPr>
                <w:rFonts w:ascii="Times New Roman" w:hAnsi="Times New Roman" w:cs="Times New Roman"/>
                <w:sz w:val="28"/>
                <w:szCs w:val="28"/>
              </w:rPr>
              <w:t>1.</w:t>
            </w:r>
            <w:r w:rsidR="00DB6D04" w:rsidRPr="00F06E39">
              <w:rPr>
                <w:rFonts w:ascii="Times New Roman" w:hAnsi="Times New Roman" w:cs="Times New Roman"/>
                <w:sz w:val="28"/>
                <w:szCs w:val="28"/>
              </w:rPr>
              <w:t>7</w:t>
            </w:r>
            <w:r w:rsidRPr="00F06E39">
              <w:rPr>
                <w:rFonts w:ascii="Times New Roman" w:hAnsi="Times New Roman" w:cs="Times New Roman"/>
                <w:sz w:val="28"/>
                <w:szCs w:val="28"/>
              </w:rPr>
              <w:t>.</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rsidR="008F6DB7" w:rsidRPr="00F06E39" w:rsidRDefault="008F6DB7" w:rsidP="00DB6D04">
            <w:pPr>
              <w:spacing w:after="0" w:line="240" w:lineRule="auto"/>
              <w:jc w:val="both"/>
              <w:rPr>
                <w:rFonts w:ascii="Times New Roman" w:hAnsi="Times New Roman" w:cs="Times New Roman"/>
                <w:sz w:val="28"/>
                <w:szCs w:val="28"/>
              </w:rPr>
            </w:pPr>
            <w:r w:rsidRPr="00F06E39">
              <w:rPr>
                <w:rFonts w:ascii="Times New Roman" w:hAnsi="Times New Roman" w:cs="Times New Roman"/>
                <w:sz w:val="28"/>
                <w:szCs w:val="28"/>
              </w:rPr>
              <w:t>Прибирання приміщень загального користування (у тому числі допоміжних)</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8F6DB7" w:rsidRPr="00F06E39" w:rsidRDefault="008F6DB7" w:rsidP="008F6DB7">
            <w:pPr>
              <w:rPr>
                <w:rFonts w:ascii="Times New Roman" w:hAnsi="Times New Roman" w:cs="Times New Roman"/>
                <w:b/>
                <w:sz w:val="28"/>
                <w:szCs w:val="28"/>
              </w:rPr>
            </w:pPr>
          </w:p>
        </w:tc>
      </w:tr>
      <w:tr w:rsidR="008F6DB7" w:rsidRPr="00F06E39" w:rsidTr="00D43192">
        <w:tc>
          <w:tcPr>
            <w:tcW w:w="776" w:type="dxa"/>
            <w:tcBorders>
              <w:top w:val="single" w:sz="4" w:space="0" w:color="auto"/>
              <w:left w:val="single" w:sz="4" w:space="0" w:color="auto"/>
              <w:bottom w:val="single" w:sz="4" w:space="0" w:color="auto"/>
              <w:right w:val="single" w:sz="4" w:space="0" w:color="auto"/>
            </w:tcBorders>
            <w:shd w:val="clear" w:color="auto" w:fill="auto"/>
          </w:tcPr>
          <w:p w:rsidR="008F6DB7" w:rsidRPr="00F06E39" w:rsidRDefault="0027065D" w:rsidP="00DB6D04">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1.</w:t>
            </w:r>
            <w:r w:rsidR="00DB6D04" w:rsidRPr="00F06E39">
              <w:rPr>
                <w:rFonts w:ascii="Times New Roman" w:hAnsi="Times New Roman" w:cs="Times New Roman"/>
                <w:sz w:val="28"/>
                <w:szCs w:val="28"/>
              </w:rPr>
              <w:t>8</w:t>
            </w:r>
            <w:r w:rsidRPr="00F06E39">
              <w:rPr>
                <w:rFonts w:ascii="Times New Roman" w:hAnsi="Times New Roman" w:cs="Times New Roman"/>
                <w:sz w:val="28"/>
                <w:szCs w:val="28"/>
              </w:rPr>
              <w:t>.</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rsidR="008F6DB7" w:rsidRPr="00F06E39" w:rsidRDefault="00DB6D04" w:rsidP="00DB6D04">
            <w:pPr>
              <w:spacing w:after="0" w:line="240" w:lineRule="auto"/>
              <w:jc w:val="both"/>
              <w:rPr>
                <w:rFonts w:ascii="Times New Roman" w:hAnsi="Times New Roman" w:cs="Times New Roman"/>
                <w:b/>
                <w:sz w:val="28"/>
                <w:szCs w:val="28"/>
              </w:rPr>
            </w:pPr>
            <w:r w:rsidRPr="00F06E39">
              <w:rPr>
                <w:rFonts w:ascii="Times New Roman" w:hAnsi="Times New Roman" w:cs="Times New Roman"/>
                <w:sz w:val="28"/>
                <w:szCs w:val="28"/>
                <w:shd w:val="clear" w:color="auto" w:fill="FFFFFF"/>
              </w:rPr>
              <w:t xml:space="preserve">Прибирання і вивезення снігу, посипання частини прибудинкової території, призначеної для проходу та проїзду, </w:t>
            </w:r>
            <w:proofErr w:type="spellStart"/>
            <w:r w:rsidRPr="00F06E39">
              <w:rPr>
                <w:rFonts w:ascii="Times New Roman" w:hAnsi="Times New Roman" w:cs="Times New Roman"/>
                <w:sz w:val="28"/>
                <w:szCs w:val="28"/>
                <w:shd w:val="clear" w:color="auto" w:fill="FFFFFF"/>
              </w:rPr>
              <w:t>протиожеледними</w:t>
            </w:r>
            <w:proofErr w:type="spellEnd"/>
            <w:r w:rsidRPr="00F06E39">
              <w:rPr>
                <w:rFonts w:ascii="Times New Roman" w:hAnsi="Times New Roman" w:cs="Times New Roman"/>
                <w:sz w:val="28"/>
                <w:szCs w:val="28"/>
                <w:shd w:val="clear" w:color="auto" w:fill="FFFFFF"/>
              </w:rPr>
              <w:t xml:space="preserve"> сумішами</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8F6DB7" w:rsidRPr="00F06E39" w:rsidRDefault="008F6DB7" w:rsidP="008F6DB7">
            <w:pPr>
              <w:rPr>
                <w:rFonts w:ascii="Times New Roman" w:hAnsi="Times New Roman" w:cs="Times New Roman"/>
                <w:b/>
                <w:sz w:val="28"/>
                <w:szCs w:val="28"/>
              </w:rPr>
            </w:pPr>
          </w:p>
        </w:tc>
      </w:tr>
      <w:tr w:rsidR="00DB6D04" w:rsidRPr="00F06E39" w:rsidTr="00D43192">
        <w:tc>
          <w:tcPr>
            <w:tcW w:w="776" w:type="dxa"/>
            <w:tcBorders>
              <w:top w:val="single" w:sz="4" w:space="0" w:color="auto"/>
              <w:left w:val="single" w:sz="4" w:space="0" w:color="auto"/>
              <w:bottom w:val="single" w:sz="4" w:space="0" w:color="auto"/>
              <w:right w:val="single" w:sz="4" w:space="0" w:color="auto"/>
            </w:tcBorders>
            <w:shd w:val="clear" w:color="auto" w:fill="auto"/>
          </w:tcPr>
          <w:p w:rsidR="00DB6D04" w:rsidRPr="00F06E39" w:rsidRDefault="00DB6D04" w:rsidP="00DB6D04">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1.9.</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DB6D04" w:rsidRPr="00F06E39" w:rsidRDefault="00DB6D04" w:rsidP="00DB6D04">
            <w:pPr>
              <w:spacing w:after="0" w:line="240" w:lineRule="auto"/>
              <w:jc w:val="both"/>
              <w:rPr>
                <w:rFonts w:ascii="Times New Roman" w:hAnsi="Times New Roman" w:cs="Times New Roman"/>
                <w:sz w:val="28"/>
                <w:szCs w:val="28"/>
                <w:shd w:val="clear" w:color="auto" w:fill="FFFFFF"/>
              </w:rPr>
            </w:pPr>
            <w:r w:rsidRPr="00F06E39">
              <w:rPr>
                <w:rFonts w:ascii="Times New Roman" w:hAnsi="Times New Roman" w:cs="Times New Roman"/>
                <w:sz w:val="28"/>
                <w:szCs w:val="28"/>
                <w:shd w:val="clear" w:color="auto" w:fill="FFFFFF"/>
              </w:rPr>
              <w:t>Дератизація</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DB6D04" w:rsidRPr="00F06E39" w:rsidRDefault="00DB6D04" w:rsidP="008F6DB7">
            <w:pPr>
              <w:rPr>
                <w:rFonts w:ascii="Times New Roman" w:hAnsi="Times New Roman" w:cs="Times New Roman"/>
                <w:b/>
                <w:sz w:val="28"/>
                <w:szCs w:val="28"/>
              </w:rPr>
            </w:pPr>
          </w:p>
        </w:tc>
      </w:tr>
      <w:tr w:rsidR="00DB6D04" w:rsidRPr="00F06E39" w:rsidTr="00D43192">
        <w:tc>
          <w:tcPr>
            <w:tcW w:w="776" w:type="dxa"/>
            <w:tcBorders>
              <w:top w:val="single" w:sz="4" w:space="0" w:color="auto"/>
              <w:left w:val="single" w:sz="4" w:space="0" w:color="auto"/>
              <w:bottom w:val="single" w:sz="4" w:space="0" w:color="auto"/>
              <w:right w:val="single" w:sz="4" w:space="0" w:color="auto"/>
            </w:tcBorders>
            <w:shd w:val="clear" w:color="auto" w:fill="auto"/>
          </w:tcPr>
          <w:p w:rsidR="00DB6D04" w:rsidRPr="00F06E39" w:rsidRDefault="00DB6D04" w:rsidP="00DB6D04">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1.10.</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DB6D04" w:rsidRPr="00F06E39" w:rsidRDefault="00DB6D04" w:rsidP="00DB6D04">
            <w:pPr>
              <w:spacing w:after="0" w:line="240" w:lineRule="auto"/>
              <w:jc w:val="both"/>
              <w:rPr>
                <w:rFonts w:ascii="Times New Roman" w:hAnsi="Times New Roman" w:cs="Times New Roman"/>
                <w:sz w:val="28"/>
                <w:szCs w:val="28"/>
                <w:shd w:val="clear" w:color="auto" w:fill="FFFFFF"/>
              </w:rPr>
            </w:pPr>
            <w:proofErr w:type="spellStart"/>
            <w:r w:rsidRPr="00F06E39">
              <w:rPr>
                <w:rFonts w:ascii="Times New Roman" w:hAnsi="Times New Roman" w:cs="Times New Roman"/>
                <w:sz w:val="28"/>
                <w:szCs w:val="28"/>
                <w:shd w:val="clear" w:color="auto" w:fill="FFFFFF"/>
              </w:rPr>
              <w:t>Дизінсекція</w:t>
            </w:r>
            <w:proofErr w:type="spellEnd"/>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DB6D04" w:rsidRPr="00F06E39" w:rsidRDefault="00DB6D04" w:rsidP="008F6DB7">
            <w:pPr>
              <w:rPr>
                <w:rFonts w:ascii="Times New Roman" w:hAnsi="Times New Roman" w:cs="Times New Roman"/>
                <w:b/>
                <w:sz w:val="28"/>
                <w:szCs w:val="28"/>
              </w:rPr>
            </w:pPr>
          </w:p>
        </w:tc>
      </w:tr>
      <w:tr w:rsidR="00DB6D04" w:rsidRPr="00F06E39" w:rsidTr="00D43192">
        <w:tc>
          <w:tcPr>
            <w:tcW w:w="776" w:type="dxa"/>
            <w:tcBorders>
              <w:top w:val="single" w:sz="4" w:space="0" w:color="auto"/>
              <w:left w:val="single" w:sz="4" w:space="0" w:color="auto"/>
              <w:bottom w:val="single" w:sz="4" w:space="0" w:color="auto"/>
              <w:right w:val="single" w:sz="4" w:space="0" w:color="auto"/>
            </w:tcBorders>
            <w:shd w:val="clear" w:color="auto" w:fill="auto"/>
          </w:tcPr>
          <w:p w:rsidR="00DB6D04" w:rsidRPr="00F06E39" w:rsidRDefault="00DB6D04" w:rsidP="00DB6D04">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1.11.</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DB6D04" w:rsidRPr="00F06E39" w:rsidRDefault="00DB6D04" w:rsidP="00DB6D04">
            <w:pPr>
              <w:spacing w:after="0" w:line="240" w:lineRule="auto"/>
              <w:jc w:val="both"/>
              <w:rPr>
                <w:rFonts w:ascii="Times New Roman" w:hAnsi="Times New Roman" w:cs="Times New Roman"/>
                <w:sz w:val="28"/>
                <w:szCs w:val="28"/>
                <w:shd w:val="clear" w:color="auto" w:fill="FFFFFF"/>
              </w:rPr>
            </w:pPr>
            <w:r w:rsidRPr="00F06E39">
              <w:rPr>
                <w:rFonts w:ascii="Times New Roman" w:hAnsi="Times New Roman" w:cs="Times New Roman"/>
                <w:sz w:val="28"/>
                <w:szCs w:val="28"/>
              </w:rPr>
              <w:t>Придбання електричної енергії для освітлення місць загального користування, для живлення ліфтів та забезпечення функціонування іншого спільного майна багатоквартирного будинку</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DB6D04" w:rsidRPr="00F06E39" w:rsidRDefault="00DB6D04" w:rsidP="008F6DB7">
            <w:pPr>
              <w:rPr>
                <w:rFonts w:ascii="Times New Roman" w:hAnsi="Times New Roman" w:cs="Times New Roman"/>
                <w:b/>
                <w:sz w:val="28"/>
                <w:szCs w:val="28"/>
              </w:rPr>
            </w:pPr>
          </w:p>
        </w:tc>
      </w:tr>
      <w:tr w:rsidR="008F6DB7" w:rsidRPr="00F06E39" w:rsidTr="00D43192">
        <w:trPr>
          <w:trHeight w:val="504"/>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8F6DB7" w:rsidRPr="00F06E39" w:rsidRDefault="008F6DB7" w:rsidP="008F6DB7">
            <w:pPr>
              <w:spacing w:after="0" w:line="240" w:lineRule="auto"/>
              <w:rPr>
                <w:rFonts w:ascii="Times New Roman" w:hAnsi="Times New Roman" w:cs="Times New Roman"/>
                <w:b/>
                <w:sz w:val="28"/>
                <w:szCs w:val="28"/>
              </w:rPr>
            </w:pPr>
            <w:r w:rsidRPr="00F06E39">
              <w:rPr>
                <w:rFonts w:ascii="Times New Roman" w:hAnsi="Times New Roman" w:cs="Times New Roman"/>
                <w:b/>
                <w:sz w:val="28"/>
                <w:szCs w:val="28"/>
              </w:rPr>
              <w:t>2.</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8F6DB7" w:rsidRPr="00F06E39" w:rsidRDefault="008F6DB7" w:rsidP="00895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hAnsi="Times New Roman" w:cs="Times New Roman"/>
                <w:b/>
                <w:sz w:val="28"/>
                <w:szCs w:val="28"/>
              </w:rPr>
            </w:pPr>
            <w:r w:rsidRPr="00F06E39">
              <w:rPr>
                <w:rFonts w:ascii="Times New Roman" w:hAnsi="Times New Roman" w:cs="Times New Roman"/>
                <w:b/>
                <w:sz w:val="28"/>
                <w:szCs w:val="28"/>
              </w:rPr>
              <w:t>Поточний ремонт спільного майна багатоквартирного будинку, у тому числі:</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8F6DB7" w:rsidRPr="00F06E39" w:rsidRDefault="008F6DB7" w:rsidP="008F6DB7">
            <w:pPr>
              <w:rPr>
                <w:rFonts w:ascii="Times New Roman" w:hAnsi="Times New Roman" w:cs="Times New Roman"/>
                <w:b/>
                <w:sz w:val="28"/>
                <w:szCs w:val="28"/>
              </w:rPr>
            </w:pPr>
          </w:p>
        </w:tc>
      </w:tr>
      <w:tr w:rsidR="008F6DB7" w:rsidRPr="00F06E39" w:rsidTr="00D43192">
        <w:tc>
          <w:tcPr>
            <w:tcW w:w="776" w:type="dxa"/>
            <w:tcBorders>
              <w:top w:val="single" w:sz="4" w:space="0" w:color="auto"/>
              <w:left w:val="single" w:sz="4" w:space="0" w:color="auto"/>
              <w:bottom w:val="single" w:sz="4" w:space="0" w:color="auto"/>
              <w:right w:val="single" w:sz="4" w:space="0" w:color="auto"/>
            </w:tcBorders>
            <w:shd w:val="clear" w:color="auto" w:fill="auto"/>
          </w:tcPr>
          <w:p w:rsidR="008F6DB7" w:rsidRPr="00F06E39" w:rsidRDefault="0027065D" w:rsidP="008F6DB7">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2.1.</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rsidR="008F6DB7" w:rsidRPr="00F06E39" w:rsidRDefault="0027065D" w:rsidP="00895F3D">
            <w:pPr>
              <w:spacing w:after="0" w:line="240" w:lineRule="auto"/>
              <w:jc w:val="both"/>
              <w:rPr>
                <w:rFonts w:ascii="Times New Roman" w:hAnsi="Times New Roman" w:cs="Times New Roman"/>
                <w:sz w:val="28"/>
                <w:szCs w:val="28"/>
              </w:rPr>
            </w:pPr>
            <w:r w:rsidRPr="00F06E39">
              <w:rPr>
                <w:rFonts w:ascii="Times New Roman" w:hAnsi="Times New Roman" w:cs="Times New Roman"/>
                <w:sz w:val="28"/>
                <w:szCs w:val="28"/>
              </w:rPr>
              <w:t>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(у тому числі спортивних, дитячих та інших майданчиків), та іншого спільного майна багатоквартирного будинку</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8F6DB7" w:rsidRPr="00F06E39" w:rsidRDefault="008F6DB7" w:rsidP="008F6DB7">
            <w:pPr>
              <w:rPr>
                <w:rFonts w:ascii="Times New Roman" w:hAnsi="Times New Roman" w:cs="Times New Roman"/>
                <w:b/>
                <w:sz w:val="28"/>
                <w:szCs w:val="28"/>
              </w:rPr>
            </w:pPr>
          </w:p>
        </w:tc>
      </w:tr>
      <w:tr w:rsidR="0027065D" w:rsidRPr="00F06E39" w:rsidTr="00D43192">
        <w:tc>
          <w:tcPr>
            <w:tcW w:w="776" w:type="dxa"/>
            <w:tcBorders>
              <w:top w:val="single" w:sz="4" w:space="0" w:color="auto"/>
              <w:left w:val="single" w:sz="4" w:space="0" w:color="auto"/>
              <w:bottom w:val="single" w:sz="4" w:space="0" w:color="auto"/>
              <w:right w:val="single" w:sz="4" w:space="0" w:color="auto"/>
            </w:tcBorders>
            <w:shd w:val="clear" w:color="auto" w:fill="auto"/>
          </w:tcPr>
          <w:p w:rsidR="0027065D" w:rsidRPr="00F06E39" w:rsidRDefault="0027065D" w:rsidP="0027065D">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2.2.</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27065D" w:rsidRPr="00F06E39" w:rsidRDefault="0027065D" w:rsidP="00895F3D">
            <w:pPr>
              <w:spacing w:after="0"/>
              <w:jc w:val="both"/>
              <w:rPr>
                <w:rFonts w:ascii="Times New Roman" w:hAnsi="Times New Roman" w:cs="Times New Roman"/>
                <w:sz w:val="28"/>
                <w:szCs w:val="28"/>
              </w:rPr>
            </w:pPr>
            <w:r w:rsidRPr="00F06E39">
              <w:rPr>
                <w:rFonts w:ascii="Times New Roman" w:hAnsi="Times New Roman" w:cs="Times New Roman"/>
                <w:sz w:val="28"/>
                <w:szCs w:val="28"/>
              </w:rPr>
              <w:t xml:space="preserve">Поточний ремонт </w:t>
            </w:r>
            <w:proofErr w:type="spellStart"/>
            <w:r w:rsidRPr="00F06E39">
              <w:rPr>
                <w:rFonts w:ascii="Times New Roman" w:hAnsi="Times New Roman" w:cs="Times New Roman"/>
                <w:sz w:val="28"/>
                <w:szCs w:val="28"/>
              </w:rPr>
              <w:t>внутрішньобудинкових</w:t>
            </w:r>
            <w:proofErr w:type="spellEnd"/>
            <w:r w:rsidRPr="00F06E39">
              <w:rPr>
                <w:rFonts w:ascii="Times New Roman" w:hAnsi="Times New Roman" w:cs="Times New Roman"/>
                <w:sz w:val="28"/>
                <w:szCs w:val="28"/>
              </w:rPr>
              <w:t xml:space="preserve"> систем водопостачання, водовідведення, теплопостачання, гарячого водопостачання, зливової каналізації, електропостачання, газопостачання</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27065D" w:rsidRPr="00F06E39" w:rsidRDefault="0027065D" w:rsidP="0027065D">
            <w:pPr>
              <w:rPr>
                <w:rFonts w:ascii="Times New Roman" w:hAnsi="Times New Roman" w:cs="Times New Roman"/>
                <w:b/>
                <w:sz w:val="28"/>
                <w:szCs w:val="28"/>
              </w:rPr>
            </w:pPr>
          </w:p>
        </w:tc>
      </w:tr>
      <w:tr w:rsidR="0027065D" w:rsidRPr="00F06E39" w:rsidTr="00D43192">
        <w:tc>
          <w:tcPr>
            <w:tcW w:w="776" w:type="dxa"/>
            <w:tcBorders>
              <w:top w:val="single" w:sz="4" w:space="0" w:color="auto"/>
              <w:left w:val="single" w:sz="4" w:space="0" w:color="auto"/>
              <w:bottom w:val="single" w:sz="4" w:space="0" w:color="auto"/>
              <w:right w:val="single" w:sz="4" w:space="0" w:color="auto"/>
            </w:tcBorders>
            <w:shd w:val="clear" w:color="auto" w:fill="auto"/>
          </w:tcPr>
          <w:p w:rsidR="0027065D" w:rsidRPr="00F06E39" w:rsidRDefault="0027065D" w:rsidP="0027065D">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2.3.</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27065D" w:rsidRPr="00F06E39" w:rsidRDefault="0027065D" w:rsidP="00895F3D">
            <w:pPr>
              <w:spacing w:after="0"/>
              <w:jc w:val="both"/>
              <w:rPr>
                <w:rFonts w:ascii="Times New Roman" w:hAnsi="Times New Roman" w:cs="Times New Roman"/>
                <w:sz w:val="28"/>
                <w:szCs w:val="28"/>
              </w:rPr>
            </w:pPr>
            <w:r w:rsidRPr="00F06E39">
              <w:rPr>
                <w:rFonts w:ascii="Times New Roman" w:hAnsi="Times New Roman" w:cs="Times New Roman"/>
                <w:sz w:val="28"/>
                <w:szCs w:val="28"/>
              </w:rPr>
              <w:t xml:space="preserve">Поточний ремонт систем протипожежної автоматики та димовидалення, а також інших </w:t>
            </w:r>
            <w:proofErr w:type="spellStart"/>
            <w:r w:rsidRPr="00F06E39">
              <w:rPr>
                <w:rFonts w:ascii="Times New Roman" w:hAnsi="Times New Roman" w:cs="Times New Roman"/>
                <w:sz w:val="28"/>
                <w:szCs w:val="28"/>
              </w:rPr>
              <w:lastRenderedPageBreak/>
              <w:t>внутрішньобудинкових</w:t>
            </w:r>
            <w:proofErr w:type="spellEnd"/>
            <w:r w:rsidRPr="00F06E39">
              <w:rPr>
                <w:rFonts w:ascii="Times New Roman" w:hAnsi="Times New Roman" w:cs="Times New Roman"/>
                <w:sz w:val="28"/>
                <w:szCs w:val="28"/>
              </w:rPr>
              <w:t xml:space="preserve"> інженерних систем (у разі їх наявності).</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27065D" w:rsidRPr="00F06E39" w:rsidRDefault="0027065D" w:rsidP="0027065D">
            <w:pPr>
              <w:rPr>
                <w:rFonts w:ascii="Times New Roman" w:hAnsi="Times New Roman" w:cs="Times New Roman"/>
                <w:b/>
                <w:sz w:val="28"/>
                <w:szCs w:val="28"/>
              </w:rPr>
            </w:pPr>
          </w:p>
        </w:tc>
      </w:tr>
      <w:tr w:rsidR="007A3A46" w:rsidRPr="00F06E39" w:rsidTr="00D43192">
        <w:trPr>
          <w:trHeight w:val="321"/>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7A3A46" w:rsidRPr="00F06E39" w:rsidRDefault="00D43192" w:rsidP="0065011B">
            <w:pPr>
              <w:rPr>
                <w:rFonts w:ascii="Times New Roman" w:hAnsi="Times New Roman" w:cs="Times New Roman"/>
                <w:b/>
                <w:sz w:val="28"/>
                <w:szCs w:val="28"/>
              </w:rPr>
            </w:pPr>
            <w:r w:rsidRPr="00F06E39">
              <w:rPr>
                <w:rFonts w:ascii="Times New Roman" w:hAnsi="Times New Roman" w:cs="Times New Roman"/>
                <w:b/>
                <w:sz w:val="28"/>
                <w:szCs w:val="28"/>
              </w:rPr>
              <w:t>3</w:t>
            </w:r>
            <w:r w:rsidR="007A3A46" w:rsidRPr="00F06E39">
              <w:rPr>
                <w:rFonts w:ascii="Times New Roman" w:hAnsi="Times New Roman" w:cs="Times New Roman"/>
                <w:b/>
                <w:sz w:val="28"/>
                <w:szCs w:val="28"/>
              </w:rPr>
              <w:t>.</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7A3A46" w:rsidRPr="00F06E39" w:rsidRDefault="007A3A46" w:rsidP="00895F3D">
            <w:pPr>
              <w:jc w:val="both"/>
              <w:rPr>
                <w:rFonts w:ascii="Times New Roman" w:hAnsi="Times New Roman" w:cs="Times New Roman"/>
                <w:b/>
                <w:sz w:val="28"/>
                <w:szCs w:val="28"/>
              </w:rPr>
            </w:pPr>
            <w:r w:rsidRPr="00F06E39">
              <w:rPr>
                <w:rFonts w:ascii="Times New Roman" w:hAnsi="Times New Roman" w:cs="Times New Roman"/>
                <w:b/>
                <w:sz w:val="28"/>
                <w:szCs w:val="28"/>
              </w:rPr>
              <w:t>Винагорода управителю</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7A3A46" w:rsidRPr="00F06E39" w:rsidRDefault="007A3A46" w:rsidP="0065011B">
            <w:pPr>
              <w:rPr>
                <w:rFonts w:ascii="Times New Roman" w:hAnsi="Times New Roman" w:cs="Times New Roman"/>
                <w:b/>
                <w:sz w:val="28"/>
                <w:szCs w:val="28"/>
              </w:rPr>
            </w:pPr>
          </w:p>
        </w:tc>
      </w:tr>
      <w:tr w:rsidR="007A3A46" w:rsidRPr="00F06E39" w:rsidTr="00D43192">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7A3A46" w:rsidRPr="00F06E39" w:rsidRDefault="00D43192" w:rsidP="0065011B">
            <w:pPr>
              <w:rPr>
                <w:rFonts w:ascii="Times New Roman" w:hAnsi="Times New Roman" w:cs="Times New Roman"/>
                <w:b/>
                <w:sz w:val="28"/>
                <w:szCs w:val="28"/>
              </w:rPr>
            </w:pPr>
            <w:r w:rsidRPr="00F06E39">
              <w:rPr>
                <w:rFonts w:ascii="Times New Roman" w:hAnsi="Times New Roman" w:cs="Times New Roman"/>
                <w:b/>
                <w:sz w:val="28"/>
                <w:szCs w:val="28"/>
              </w:rPr>
              <w:t>4</w:t>
            </w:r>
            <w:r w:rsidR="007A3A46" w:rsidRPr="00F06E39">
              <w:rPr>
                <w:rFonts w:ascii="Times New Roman" w:hAnsi="Times New Roman" w:cs="Times New Roman"/>
                <w:b/>
                <w:sz w:val="28"/>
                <w:szCs w:val="28"/>
              </w:rPr>
              <w:t>.</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7A3A46" w:rsidRPr="00F06E39" w:rsidRDefault="007A3A46" w:rsidP="00895F3D">
            <w:pPr>
              <w:jc w:val="both"/>
              <w:rPr>
                <w:rFonts w:ascii="Times New Roman" w:hAnsi="Times New Roman" w:cs="Times New Roman"/>
                <w:b/>
                <w:sz w:val="28"/>
                <w:szCs w:val="28"/>
              </w:rPr>
            </w:pPr>
            <w:r w:rsidRPr="00F06E39">
              <w:rPr>
                <w:rFonts w:ascii="Times New Roman" w:hAnsi="Times New Roman" w:cs="Times New Roman"/>
                <w:b/>
                <w:sz w:val="28"/>
                <w:szCs w:val="28"/>
              </w:rPr>
              <w:t>ПДВ (або єдиний податок)</w:t>
            </w:r>
          </w:p>
        </w:tc>
        <w:tc>
          <w:tcPr>
            <w:tcW w:w="2804" w:type="dxa"/>
            <w:tcBorders>
              <w:top w:val="single" w:sz="4" w:space="0" w:color="auto"/>
              <w:left w:val="single" w:sz="4" w:space="0" w:color="auto"/>
              <w:bottom w:val="single" w:sz="4" w:space="0" w:color="auto"/>
              <w:right w:val="single" w:sz="4" w:space="0" w:color="auto"/>
            </w:tcBorders>
            <w:shd w:val="clear" w:color="auto" w:fill="auto"/>
          </w:tcPr>
          <w:p w:rsidR="007A3A46" w:rsidRPr="00F06E39" w:rsidRDefault="007A3A46" w:rsidP="0065011B">
            <w:pPr>
              <w:rPr>
                <w:rFonts w:ascii="Times New Roman" w:hAnsi="Times New Roman" w:cs="Times New Roman"/>
                <w:b/>
                <w:sz w:val="28"/>
                <w:szCs w:val="28"/>
              </w:rPr>
            </w:pPr>
          </w:p>
        </w:tc>
      </w:tr>
      <w:tr w:rsidR="007A3A46" w:rsidRPr="00F06E39" w:rsidTr="00D43192">
        <w:trPr>
          <w:trHeight w:val="479"/>
        </w:trPr>
        <w:tc>
          <w:tcPr>
            <w:tcW w:w="776" w:type="dxa"/>
            <w:tcBorders>
              <w:top w:val="single" w:sz="4" w:space="0" w:color="auto"/>
              <w:left w:val="single" w:sz="4" w:space="0" w:color="auto"/>
              <w:bottom w:val="single" w:sz="4" w:space="0" w:color="auto"/>
              <w:right w:val="single" w:sz="4" w:space="0" w:color="auto"/>
            </w:tcBorders>
            <w:shd w:val="pct15" w:color="auto" w:fill="auto"/>
            <w:vAlign w:val="center"/>
          </w:tcPr>
          <w:p w:rsidR="007A3A46" w:rsidRPr="00F06E39" w:rsidRDefault="00D43192" w:rsidP="0065011B">
            <w:pPr>
              <w:rPr>
                <w:rFonts w:ascii="Times New Roman" w:hAnsi="Times New Roman" w:cs="Times New Roman"/>
                <w:b/>
                <w:sz w:val="28"/>
                <w:szCs w:val="28"/>
              </w:rPr>
            </w:pPr>
            <w:r w:rsidRPr="00F06E39">
              <w:rPr>
                <w:rFonts w:ascii="Times New Roman" w:hAnsi="Times New Roman" w:cs="Times New Roman"/>
                <w:b/>
                <w:sz w:val="28"/>
                <w:szCs w:val="28"/>
              </w:rPr>
              <w:t>5</w:t>
            </w:r>
            <w:r w:rsidR="007A3A46" w:rsidRPr="00F06E39">
              <w:rPr>
                <w:rFonts w:ascii="Times New Roman" w:hAnsi="Times New Roman" w:cs="Times New Roman"/>
                <w:b/>
                <w:sz w:val="28"/>
                <w:szCs w:val="28"/>
              </w:rPr>
              <w:t>.</w:t>
            </w:r>
          </w:p>
        </w:tc>
        <w:tc>
          <w:tcPr>
            <w:tcW w:w="5771" w:type="dxa"/>
            <w:tcBorders>
              <w:top w:val="single" w:sz="4" w:space="0" w:color="auto"/>
              <w:left w:val="single" w:sz="4" w:space="0" w:color="auto"/>
              <w:bottom w:val="single" w:sz="4" w:space="0" w:color="auto"/>
              <w:right w:val="single" w:sz="4" w:space="0" w:color="auto"/>
            </w:tcBorders>
            <w:shd w:val="pct15" w:color="auto" w:fill="auto"/>
            <w:vAlign w:val="center"/>
          </w:tcPr>
          <w:p w:rsidR="007A3A46" w:rsidRPr="00F06E39" w:rsidRDefault="007A3A46" w:rsidP="00780A1B">
            <w:pPr>
              <w:jc w:val="center"/>
              <w:rPr>
                <w:rFonts w:ascii="Times New Roman" w:hAnsi="Times New Roman" w:cs="Times New Roman"/>
                <w:b/>
                <w:sz w:val="28"/>
                <w:szCs w:val="28"/>
              </w:rPr>
            </w:pPr>
            <w:r w:rsidRPr="00F06E39">
              <w:rPr>
                <w:rFonts w:ascii="Times New Roman" w:hAnsi="Times New Roman" w:cs="Times New Roman"/>
                <w:b/>
                <w:sz w:val="28"/>
                <w:szCs w:val="28"/>
              </w:rPr>
              <w:t>РАЗОМ</w:t>
            </w:r>
          </w:p>
        </w:tc>
        <w:tc>
          <w:tcPr>
            <w:tcW w:w="2804" w:type="dxa"/>
            <w:tcBorders>
              <w:top w:val="single" w:sz="4" w:space="0" w:color="auto"/>
              <w:left w:val="single" w:sz="4" w:space="0" w:color="auto"/>
              <w:bottom w:val="single" w:sz="4" w:space="0" w:color="auto"/>
              <w:right w:val="single" w:sz="4" w:space="0" w:color="auto"/>
            </w:tcBorders>
            <w:shd w:val="pct15" w:color="auto" w:fill="auto"/>
            <w:vAlign w:val="center"/>
          </w:tcPr>
          <w:p w:rsidR="007A3A46" w:rsidRPr="00F06E39" w:rsidRDefault="007A3A46" w:rsidP="0065011B">
            <w:pPr>
              <w:rPr>
                <w:rFonts w:ascii="Times New Roman" w:hAnsi="Times New Roman" w:cs="Times New Roman"/>
                <w:b/>
                <w:sz w:val="28"/>
                <w:szCs w:val="28"/>
              </w:rPr>
            </w:pPr>
          </w:p>
        </w:tc>
      </w:tr>
    </w:tbl>
    <w:p w:rsidR="0027065D" w:rsidRPr="00F06E39" w:rsidRDefault="0027065D" w:rsidP="0027065D">
      <w:pPr>
        <w:spacing w:after="0" w:line="240" w:lineRule="auto"/>
        <w:rPr>
          <w:rFonts w:ascii="Times New Roman" w:hAnsi="Times New Roman" w:cs="Times New Roman"/>
          <w:sz w:val="28"/>
          <w:szCs w:val="28"/>
        </w:rPr>
      </w:pPr>
    </w:p>
    <w:p w:rsidR="007A3A46" w:rsidRPr="00F06E39" w:rsidRDefault="007A3A46" w:rsidP="0027065D">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Додатки: ___________________________________________________</w:t>
      </w:r>
      <w:r w:rsidR="00114703" w:rsidRPr="00F06E39">
        <w:rPr>
          <w:rFonts w:ascii="Times New Roman" w:hAnsi="Times New Roman" w:cs="Times New Roman"/>
          <w:sz w:val="28"/>
          <w:szCs w:val="28"/>
        </w:rPr>
        <w:t>________________</w:t>
      </w:r>
    </w:p>
    <w:p w:rsidR="007A3A46" w:rsidRPr="00F06E39" w:rsidRDefault="007A3A46" w:rsidP="0027065D">
      <w:pPr>
        <w:spacing w:after="0" w:line="240" w:lineRule="auto"/>
        <w:jc w:val="center"/>
        <w:rPr>
          <w:rFonts w:ascii="Times New Roman" w:hAnsi="Times New Roman" w:cs="Times New Roman"/>
          <w:b/>
          <w:sz w:val="28"/>
          <w:szCs w:val="28"/>
        </w:rPr>
      </w:pPr>
      <w:r w:rsidRPr="00F06E39">
        <w:rPr>
          <w:rFonts w:ascii="Times New Roman" w:hAnsi="Times New Roman" w:cs="Times New Roman"/>
          <w:sz w:val="28"/>
          <w:szCs w:val="28"/>
        </w:rPr>
        <w:t xml:space="preserve">(розрахунок </w:t>
      </w:r>
      <w:r w:rsidRPr="00F06E39">
        <w:rPr>
          <w:rFonts w:ascii="Times New Roman" w:hAnsi="Times New Roman" w:cs="Times New Roman"/>
          <w:sz w:val="28"/>
          <w:szCs w:val="28"/>
          <w:lang w:eastAsia="zh-CN"/>
        </w:rPr>
        <w:t xml:space="preserve">заробітної плати технічного персоналу, що бере участь у наданні послуг (двірників, слюсарів-сантехників, </w:t>
      </w:r>
      <w:proofErr w:type="spellStart"/>
      <w:r w:rsidRPr="00F06E39">
        <w:rPr>
          <w:rFonts w:ascii="Times New Roman" w:hAnsi="Times New Roman" w:cs="Times New Roman"/>
          <w:sz w:val="28"/>
          <w:szCs w:val="28"/>
          <w:lang w:eastAsia="zh-CN"/>
        </w:rPr>
        <w:t>електрогазозварювальників</w:t>
      </w:r>
      <w:proofErr w:type="spellEnd"/>
      <w:r w:rsidRPr="00F06E39">
        <w:rPr>
          <w:rFonts w:ascii="Times New Roman" w:hAnsi="Times New Roman" w:cs="Times New Roman"/>
          <w:sz w:val="28"/>
          <w:szCs w:val="28"/>
          <w:lang w:eastAsia="zh-CN"/>
        </w:rPr>
        <w:t xml:space="preserve"> тощо, з врахуванням рівня мінімальної заробітної плати); </w:t>
      </w:r>
      <w:proofErr w:type="spellStart"/>
      <w:r w:rsidRPr="00F06E39">
        <w:rPr>
          <w:rFonts w:ascii="Times New Roman" w:hAnsi="Times New Roman" w:cs="Times New Roman"/>
          <w:sz w:val="28"/>
          <w:szCs w:val="28"/>
          <w:lang w:eastAsia="zh-CN"/>
        </w:rPr>
        <w:t>розшифровка</w:t>
      </w:r>
      <w:proofErr w:type="spellEnd"/>
      <w:r w:rsidRPr="00F06E39">
        <w:rPr>
          <w:rFonts w:ascii="Times New Roman" w:hAnsi="Times New Roman" w:cs="Times New Roman"/>
          <w:sz w:val="28"/>
          <w:szCs w:val="28"/>
          <w:lang w:eastAsia="zh-CN"/>
        </w:rPr>
        <w:t xml:space="preserve"> вартості матеріальних витрат на одного робітника; плановий розрахунок витрат на оплату послуг щодо енергопостачання спільного майна багатоквартирного будинку (що має базуватися на діючих тарифах на електроенергію); податку на додану вартість (або єдиного податку) та</w:t>
      </w:r>
      <w:r w:rsidRPr="00F06E39">
        <w:rPr>
          <w:rFonts w:ascii="Times New Roman" w:hAnsi="Times New Roman" w:cs="Times New Roman"/>
          <w:sz w:val="28"/>
          <w:szCs w:val="28"/>
        </w:rPr>
        <w:t xml:space="preserve"> документальне підтвердження вартості інших витрат).</w:t>
      </w:r>
    </w:p>
    <w:p w:rsidR="007A3A46" w:rsidRPr="00F06E39" w:rsidRDefault="007A3A46" w:rsidP="007A3A46">
      <w:pPr>
        <w:rPr>
          <w:b/>
          <w:sz w:val="28"/>
          <w:szCs w:val="28"/>
        </w:rPr>
      </w:pPr>
    </w:p>
    <w:p w:rsidR="00A60267" w:rsidRPr="00F06E39" w:rsidRDefault="00A60267" w:rsidP="007A3A46">
      <w:pPr>
        <w:rPr>
          <w:b/>
          <w:sz w:val="28"/>
          <w:szCs w:val="28"/>
        </w:rPr>
      </w:pPr>
    </w:p>
    <w:p w:rsidR="00905724" w:rsidRPr="00F06E39" w:rsidRDefault="00905724" w:rsidP="007A3A46">
      <w:pPr>
        <w:rPr>
          <w:b/>
          <w:sz w:val="28"/>
          <w:szCs w:val="28"/>
        </w:rPr>
      </w:pPr>
    </w:p>
    <w:p w:rsidR="00AB42D2" w:rsidRPr="00F06E39" w:rsidRDefault="00905724" w:rsidP="00905724">
      <w:pPr>
        <w:spacing w:after="0" w:line="240" w:lineRule="auto"/>
        <w:rPr>
          <w:rFonts w:ascii="Times New Roman" w:eastAsia="Calibri" w:hAnsi="Times New Roman" w:cs="Times New Roman"/>
          <w:b/>
          <w:sz w:val="28"/>
          <w:szCs w:val="28"/>
          <w:lang w:eastAsia="en-US"/>
        </w:rPr>
      </w:pPr>
      <w:r w:rsidRPr="00F06E39">
        <w:rPr>
          <w:rFonts w:ascii="Times New Roman" w:eastAsia="Calibri" w:hAnsi="Times New Roman" w:cs="Times New Roman"/>
          <w:b/>
          <w:sz w:val="28"/>
          <w:szCs w:val="28"/>
          <w:lang w:eastAsia="en-US"/>
        </w:rPr>
        <w:t>Начальник правового управління</w:t>
      </w:r>
      <w:r w:rsidRPr="00F06E39">
        <w:rPr>
          <w:rFonts w:ascii="Times New Roman" w:eastAsia="Calibri" w:hAnsi="Times New Roman" w:cs="Times New Roman"/>
          <w:b/>
          <w:sz w:val="28"/>
          <w:szCs w:val="28"/>
          <w:lang w:eastAsia="en-US"/>
        </w:rPr>
        <w:tab/>
      </w:r>
      <w:r w:rsidRPr="00F06E39">
        <w:rPr>
          <w:rFonts w:ascii="Times New Roman" w:eastAsia="Calibri" w:hAnsi="Times New Roman" w:cs="Times New Roman"/>
          <w:b/>
          <w:sz w:val="28"/>
          <w:szCs w:val="28"/>
          <w:lang w:eastAsia="en-US"/>
        </w:rPr>
        <w:tab/>
      </w:r>
      <w:r w:rsidRPr="00F06E39">
        <w:rPr>
          <w:rFonts w:ascii="Times New Roman" w:eastAsia="Calibri" w:hAnsi="Times New Roman" w:cs="Times New Roman"/>
          <w:b/>
          <w:sz w:val="28"/>
          <w:szCs w:val="28"/>
          <w:lang w:eastAsia="en-US"/>
        </w:rPr>
        <w:tab/>
      </w:r>
      <w:r w:rsidRPr="00F06E39">
        <w:rPr>
          <w:rFonts w:ascii="Times New Roman" w:eastAsia="Calibri" w:hAnsi="Times New Roman" w:cs="Times New Roman"/>
          <w:b/>
          <w:sz w:val="28"/>
          <w:szCs w:val="28"/>
          <w:lang w:eastAsia="en-US"/>
        </w:rPr>
        <w:tab/>
        <w:t>О.В. Чайченко</w:t>
      </w:r>
    </w:p>
    <w:p w:rsidR="00AB42D2" w:rsidRPr="00F06E39" w:rsidRDefault="00AB42D2">
      <w:pPr>
        <w:rPr>
          <w:rFonts w:ascii="Times New Roman" w:eastAsia="Calibri" w:hAnsi="Times New Roman" w:cs="Times New Roman"/>
          <w:b/>
          <w:sz w:val="28"/>
          <w:szCs w:val="28"/>
          <w:lang w:eastAsia="en-US"/>
        </w:rPr>
      </w:pPr>
      <w:r w:rsidRPr="00F06E39">
        <w:rPr>
          <w:rFonts w:ascii="Times New Roman" w:eastAsia="Calibri" w:hAnsi="Times New Roman" w:cs="Times New Roman"/>
          <w:b/>
          <w:sz w:val="28"/>
          <w:szCs w:val="28"/>
          <w:lang w:eastAsia="en-US"/>
        </w:rPr>
        <w:br w:type="page"/>
      </w:r>
    </w:p>
    <w:p w:rsidR="00AB42D2" w:rsidRPr="00F06E39" w:rsidRDefault="00AB42D2" w:rsidP="00905724">
      <w:pPr>
        <w:spacing w:after="0" w:line="240" w:lineRule="auto"/>
        <w:rPr>
          <w:rFonts w:ascii="Times New Roman" w:eastAsia="Times New Roman" w:hAnsi="Times New Roman" w:cs="Times New Roman"/>
          <w:sz w:val="28"/>
          <w:szCs w:val="28"/>
          <w:lang w:eastAsia="ru-RU"/>
        </w:rPr>
      </w:pPr>
    </w:p>
    <w:p w:rsidR="00FC784E" w:rsidRPr="00F06E39" w:rsidRDefault="00FC784E" w:rsidP="00FC784E">
      <w:pPr>
        <w:tabs>
          <w:tab w:val="left" w:pos="375"/>
        </w:tabs>
        <w:spacing w:after="0" w:line="240" w:lineRule="auto"/>
        <w:ind w:left="4962"/>
        <w:rPr>
          <w:rFonts w:ascii="Times New Roman" w:hAnsi="Times New Roman" w:cs="Times New Roman"/>
          <w:sz w:val="28"/>
          <w:szCs w:val="28"/>
        </w:rPr>
      </w:pPr>
      <w:r w:rsidRPr="00F06E39">
        <w:rPr>
          <w:rFonts w:ascii="Times New Roman" w:hAnsi="Times New Roman" w:cs="Times New Roman"/>
          <w:sz w:val="28"/>
          <w:szCs w:val="28"/>
        </w:rPr>
        <w:t>Додаток 5</w:t>
      </w:r>
    </w:p>
    <w:p w:rsidR="00FC784E" w:rsidRPr="00F06E39" w:rsidRDefault="00FC784E" w:rsidP="00FC784E">
      <w:pPr>
        <w:spacing w:after="0" w:line="100" w:lineRule="atLeast"/>
        <w:ind w:left="4962"/>
        <w:jc w:val="both"/>
        <w:rPr>
          <w:rFonts w:ascii="Times New Roman" w:hAnsi="Times New Roman" w:cs="Times New Roman"/>
          <w:sz w:val="28"/>
          <w:szCs w:val="28"/>
        </w:rPr>
      </w:pPr>
      <w:r w:rsidRPr="00F06E39">
        <w:rPr>
          <w:rFonts w:ascii="Times New Roman" w:hAnsi="Times New Roman" w:cs="Times New Roman"/>
          <w:sz w:val="28"/>
          <w:szCs w:val="28"/>
        </w:rPr>
        <w:t>до конкурсної документації для проведення конкурсу з призначення управителя багатоквартирного будинку в місті Суми</w:t>
      </w:r>
    </w:p>
    <w:p w:rsidR="00FC784E" w:rsidRPr="00F06E39" w:rsidRDefault="00FC784E" w:rsidP="00FC784E">
      <w:pPr>
        <w:spacing w:after="0" w:line="240" w:lineRule="auto"/>
        <w:rPr>
          <w:rFonts w:ascii="Times New Roman" w:eastAsia="Times New Roman" w:hAnsi="Times New Roman" w:cs="Times New Roman"/>
          <w:sz w:val="28"/>
          <w:szCs w:val="28"/>
          <w:lang w:eastAsia="ru-RU"/>
        </w:rPr>
      </w:pPr>
    </w:p>
    <w:p w:rsidR="00FC784E" w:rsidRPr="00F06E39" w:rsidRDefault="00FC784E" w:rsidP="00FC784E">
      <w:pPr>
        <w:spacing w:after="0" w:line="240" w:lineRule="auto"/>
        <w:jc w:val="center"/>
        <w:rPr>
          <w:rFonts w:ascii="Times New Roman" w:eastAsia="Times New Roman" w:hAnsi="Times New Roman" w:cs="Times New Roman"/>
          <w:b/>
          <w:sz w:val="28"/>
          <w:szCs w:val="28"/>
          <w:lang w:eastAsia="ru-RU"/>
        </w:rPr>
      </w:pPr>
      <w:r w:rsidRPr="00F06E39">
        <w:rPr>
          <w:rFonts w:ascii="Times New Roman" w:eastAsia="Times New Roman" w:hAnsi="Times New Roman" w:cs="Times New Roman"/>
          <w:b/>
          <w:sz w:val="28"/>
          <w:szCs w:val="28"/>
          <w:lang w:eastAsia="ru-RU"/>
        </w:rPr>
        <w:t xml:space="preserve">Звіт про фактичне виконання обсягів робіт поточного ремонту, закладених у витрати на утримання будинків та прибудинкових територій, </w:t>
      </w:r>
    </w:p>
    <w:p w:rsidR="00FC784E" w:rsidRPr="00F06E39" w:rsidRDefault="00FC784E" w:rsidP="00FC784E">
      <w:pPr>
        <w:spacing w:after="0" w:line="240" w:lineRule="auto"/>
        <w:jc w:val="center"/>
        <w:rPr>
          <w:rFonts w:ascii="Times New Roman" w:eastAsia="Times New Roman" w:hAnsi="Times New Roman" w:cs="Times New Roman"/>
          <w:b/>
          <w:sz w:val="28"/>
          <w:szCs w:val="28"/>
          <w:lang w:eastAsia="ru-RU"/>
        </w:rPr>
      </w:pPr>
      <w:r w:rsidRPr="00F06E39">
        <w:rPr>
          <w:rFonts w:ascii="Times New Roman" w:eastAsia="Times New Roman" w:hAnsi="Times New Roman" w:cs="Times New Roman"/>
          <w:b/>
          <w:sz w:val="28"/>
          <w:szCs w:val="28"/>
          <w:lang w:eastAsia="ru-RU"/>
        </w:rPr>
        <w:t>за 2018 рік</w:t>
      </w:r>
    </w:p>
    <w:p w:rsidR="00FC784E" w:rsidRPr="00F06E39" w:rsidRDefault="00FC784E" w:rsidP="00FC784E">
      <w:pPr>
        <w:spacing w:after="0" w:line="240" w:lineRule="auto"/>
        <w:jc w:val="center"/>
        <w:rPr>
          <w:rFonts w:ascii="Times New Roman" w:eastAsia="Times New Roman" w:hAnsi="Times New Roman" w:cs="Times New Roman"/>
          <w:b/>
          <w:sz w:val="28"/>
          <w:szCs w:val="28"/>
          <w:lang w:eastAsia="ru-RU"/>
        </w:rPr>
      </w:pPr>
    </w:p>
    <w:p w:rsidR="00FC784E" w:rsidRPr="00F06E39" w:rsidRDefault="00FC784E" w:rsidP="00FC784E">
      <w:pPr>
        <w:spacing w:after="0" w:line="240" w:lineRule="auto"/>
        <w:ind w:firstLine="708"/>
        <w:jc w:val="both"/>
        <w:rPr>
          <w:rFonts w:ascii="Times New Roman" w:hAnsi="Times New Roman" w:cs="Times New Roman"/>
          <w:b/>
          <w:sz w:val="28"/>
          <w:szCs w:val="28"/>
        </w:rPr>
      </w:pPr>
      <w:r w:rsidRPr="00F06E39">
        <w:rPr>
          <w:rFonts w:ascii="Times New Roman" w:hAnsi="Times New Roman" w:cs="Times New Roman"/>
          <w:b/>
          <w:sz w:val="28"/>
          <w:szCs w:val="28"/>
        </w:rPr>
        <w:t xml:space="preserve">Площа обслуговування __________ </w:t>
      </w:r>
      <w:proofErr w:type="spellStart"/>
      <w:r w:rsidRPr="00F06E39">
        <w:rPr>
          <w:rFonts w:ascii="Times New Roman" w:hAnsi="Times New Roman" w:cs="Times New Roman"/>
          <w:b/>
          <w:sz w:val="28"/>
          <w:szCs w:val="28"/>
        </w:rPr>
        <w:t>кв.м</w:t>
      </w:r>
      <w:proofErr w:type="spellEnd"/>
      <w:r w:rsidRPr="00F06E39">
        <w:rPr>
          <w:rFonts w:ascii="Times New Roman" w:hAnsi="Times New Roman" w:cs="Times New Roman"/>
          <w:b/>
          <w:sz w:val="28"/>
          <w:szCs w:val="28"/>
        </w:rPr>
        <w:t>.</w:t>
      </w:r>
    </w:p>
    <w:p w:rsidR="00FC784E" w:rsidRPr="00F06E39" w:rsidRDefault="00FC784E" w:rsidP="00FC784E">
      <w:pPr>
        <w:tabs>
          <w:tab w:val="left" w:pos="1890"/>
        </w:tabs>
        <w:spacing w:after="0" w:line="240" w:lineRule="auto"/>
        <w:rPr>
          <w:rFonts w:ascii="Times New Roman" w:hAnsi="Times New Roman" w:cs="Times New Roman"/>
          <w:b/>
          <w:sz w:val="28"/>
          <w:szCs w:val="28"/>
        </w:rPr>
      </w:pPr>
    </w:p>
    <w:p w:rsidR="00FC784E" w:rsidRPr="00F06E39" w:rsidRDefault="00FC784E" w:rsidP="00FC784E">
      <w:pPr>
        <w:spacing w:after="0" w:line="240" w:lineRule="auto"/>
        <w:ind w:firstLine="708"/>
        <w:jc w:val="both"/>
        <w:rPr>
          <w:rFonts w:ascii="Times New Roman" w:hAnsi="Times New Roman" w:cs="Times New Roman"/>
          <w:b/>
          <w:sz w:val="28"/>
          <w:szCs w:val="28"/>
        </w:rPr>
      </w:pPr>
    </w:p>
    <w:tbl>
      <w:tblPr>
        <w:tblStyle w:val="ab"/>
        <w:tblW w:w="9923" w:type="dxa"/>
        <w:tblInd w:w="-572" w:type="dxa"/>
        <w:tblLayout w:type="fixed"/>
        <w:tblLook w:val="04A0" w:firstRow="1" w:lastRow="0" w:firstColumn="1" w:lastColumn="0" w:noHBand="0" w:noVBand="1"/>
      </w:tblPr>
      <w:tblGrid>
        <w:gridCol w:w="1843"/>
        <w:gridCol w:w="1418"/>
        <w:gridCol w:w="1134"/>
        <w:gridCol w:w="1417"/>
        <w:gridCol w:w="1134"/>
        <w:gridCol w:w="1701"/>
        <w:gridCol w:w="1276"/>
      </w:tblGrid>
      <w:tr w:rsidR="00F06E39" w:rsidRPr="00F06E39" w:rsidTr="002F429C">
        <w:trPr>
          <w:trHeight w:val="1455"/>
        </w:trPr>
        <w:tc>
          <w:tcPr>
            <w:tcW w:w="1843" w:type="dxa"/>
            <w:vMerge w:val="restart"/>
          </w:tcPr>
          <w:p w:rsidR="00FC784E" w:rsidRPr="00F06E39" w:rsidRDefault="00FC784E" w:rsidP="006537DE">
            <w:pPr>
              <w:jc w:val="center"/>
              <w:rPr>
                <w:rFonts w:ascii="Times New Roman" w:hAnsi="Times New Roman"/>
                <w:b/>
                <w:sz w:val="28"/>
                <w:szCs w:val="28"/>
                <w:lang w:val="uk-UA"/>
              </w:rPr>
            </w:pPr>
            <w:r w:rsidRPr="00F06E39">
              <w:rPr>
                <w:rFonts w:ascii="Times New Roman" w:hAnsi="Times New Roman"/>
                <w:b/>
                <w:sz w:val="28"/>
                <w:szCs w:val="28"/>
                <w:lang w:val="uk-UA"/>
              </w:rPr>
              <w:t xml:space="preserve">Ціна робіт із поточного ремонту згідно з кошторисом/тарифом, грн. за </w:t>
            </w:r>
            <w:proofErr w:type="spellStart"/>
            <w:r w:rsidRPr="00F06E39">
              <w:rPr>
                <w:rFonts w:ascii="Times New Roman" w:hAnsi="Times New Roman"/>
                <w:b/>
                <w:sz w:val="28"/>
                <w:szCs w:val="28"/>
                <w:lang w:val="uk-UA"/>
              </w:rPr>
              <w:t>кв.м</w:t>
            </w:r>
            <w:proofErr w:type="spellEnd"/>
            <w:r w:rsidRPr="00F06E39">
              <w:rPr>
                <w:rFonts w:ascii="Times New Roman" w:hAnsi="Times New Roman"/>
                <w:b/>
                <w:sz w:val="28"/>
                <w:szCs w:val="28"/>
                <w:lang w:val="uk-UA"/>
              </w:rPr>
              <w:t>.</w:t>
            </w:r>
          </w:p>
        </w:tc>
        <w:tc>
          <w:tcPr>
            <w:tcW w:w="1418" w:type="dxa"/>
            <w:vMerge w:val="restart"/>
          </w:tcPr>
          <w:p w:rsidR="00FC784E" w:rsidRPr="00F06E39" w:rsidRDefault="00FC784E" w:rsidP="006537DE">
            <w:pPr>
              <w:jc w:val="center"/>
              <w:rPr>
                <w:rFonts w:ascii="Times New Roman" w:hAnsi="Times New Roman"/>
                <w:b/>
                <w:sz w:val="28"/>
                <w:szCs w:val="28"/>
                <w:lang w:val="uk-UA"/>
              </w:rPr>
            </w:pPr>
            <w:r w:rsidRPr="00F06E39">
              <w:rPr>
                <w:rFonts w:ascii="Times New Roman" w:hAnsi="Times New Roman"/>
                <w:b/>
                <w:sz w:val="28"/>
                <w:szCs w:val="28"/>
                <w:lang w:val="uk-UA"/>
              </w:rPr>
              <w:t>Нараховано, грн.</w:t>
            </w:r>
          </w:p>
        </w:tc>
        <w:tc>
          <w:tcPr>
            <w:tcW w:w="2551" w:type="dxa"/>
            <w:gridSpan w:val="2"/>
          </w:tcPr>
          <w:p w:rsidR="00FC784E" w:rsidRPr="00F06E39" w:rsidRDefault="00FC784E" w:rsidP="006537DE">
            <w:pPr>
              <w:jc w:val="center"/>
              <w:rPr>
                <w:rFonts w:ascii="Times New Roman" w:hAnsi="Times New Roman"/>
                <w:b/>
                <w:sz w:val="28"/>
                <w:szCs w:val="28"/>
                <w:lang w:val="uk-UA"/>
              </w:rPr>
            </w:pPr>
            <w:r w:rsidRPr="00F06E39">
              <w:rPr>
                <w:rFonts w:ascii="Times New Roman" w:hAnsi="Times New Roman"/>
                <w:b/>
                <w:sz w:val="28"/>
                <w:szCs w:val="28"/>
                <w:lang w:val="uk-UA"/>
              </w:rPr>
              <w:t xml:space="preserve">Фактично виконано, грн. </w:t>
            </w:r>
          </w:p>
        </w:tc>
        <w:tc>
          <w:tcPr>
            <w:tcW w:w="1134" w:type="dxa"/>
            <w:vMerge w:val="restart"/>
          </w:tcPr>
          <w:p w:rsidR="00FC784E" w:rsidRPr="00F06E39" w:rsidRDefault="00FC784E" w:rsidP="006537DE">
            <w:pPr>
              <w:jc w:val="center"/>
              <w:rPr>
                <w:rFonts w:ascii="Times New Roman" w:hAnsi="Times New Roman"/>
                <w:b/>
                <w:sz w:val="28"/>
                <w:szCs w:val="28"/>
                <w:lang w:val="uk-UA"/>
              </w:rPr>
            </w:pPr>
            <w:r w:rsidRPr="00F06E39">
              <w:rPr>
                <w:rFonts w:ascii="Times New Roman" w:hAnsi="Times New Roman"/>
                <w:b/>
                <w:sz w:val="28"/>
                <w:szCs w:val="28"/>
                <w:lang w:val="uk-UA"/>
              </w:rPr>
              <w:t>Рівень виконання, %</w:t>
            </w:r>
          </w:p>
        </w:tc>
        <w:tc>
          <w:tcPr>
            <w:tcW w:w="1701" w:type="dxa"/>
            <w:vMerge w:val="restart"/>
          </w:tcPr>
          <w:p w:rsidR="00FC784E" w:rsidRPr="00F06E39" w:rsidRDefault="00FC784E" w:rsidP="006537DE">
            <w:pPr>
              <w:jc w:val="center"/>
              <w:rPr>
                <w:rFonts w:ascii="Times New Roman" w:hAnsi="Times New Roman"/>
                <w:b/>
                <w:sz w:val="28"/>
                <w:szCs w:val="28"/>
                <w:lang w:val="uk-UA"/>
              </w:rPr>
            </w:pPr>
            <w:r w:rsidRPr="00F06E39">
              <w:rPr>
                <w:rFonts w:ascii="Times New Roman" w:hAnsi="Times New Roman"/>
                <w:b/>
                <w:sz w:val="28"/>
                <w:szCs w:val="28"/>
                <w:lang w:val="uk-UA"/>
              </w:rPr>
              <w:t>Фактична сплата населення, грн.</w:t>
            </w:r>
          </w:p>
        </w:tc>
        <w:tc>
          <w:tcPr>
            <w:tcW w:w="1276" w:type="dxa"/>
            <w:vMerge w:val="restart"/>
          </w:tcPr>
          <w:p w:rsidR="00FC784E" w:rsidRPr="00F06E39" w:rsidRDefault="00FC784E" w:rsidP="006537DE">
            <w:pPr>
              <w:jc w:val="center"/>
              <w:rPr>
                <w:rFonts w:ascii="Times New Roman" w:hAnsi="Times New Roman"/>
                <w:b/>
                <w:sz w:val="28"/>
                <w:szCs w:val="28"/>
                <w:lang w:val="uk-UA"/>
              </w:rPr>
            </w:pPr>
            <w:r w:rsidRPr="00F06E39">
              <w:rPr>
                <w:rFonts w:ascii="Times New Roman" w:hAnsi="Times New Roman"/>
                <w:b/>
                <w:sz w:val="28"/>
                <w:szCs w:val="28"/>
                <w:lang w:val="uk-UA"/>
              </w:rPr>
              <w:t xml:space="preserve">Проведено </w:t>
            </w:r>
            <w:proofErr w:type="spellStart"/>
            <w:r w:rsidRPr="00F06E39">
              <w:rPr>
                <w:rFonts w:ascii="Times New Roman" w:hAnsi="Times New Roman"/>
                <w:b/>
                <w:sz w:val="28"/>
                <w:szCs w:val="28"/>
                <w:lang w:val="uk-UA"/>
              </w:rPr>
              <w:t>перера</w:t>
            </w:r>
            <w:proofErr w:type="spellEnd"/>
            <w:r w:rsidRPr="00F06E39">
              <w:rPr>
                <w:rFonts w:ascii="Times New Roman" w:hAnsi="Times New Roman"/>
                <w:b/>
                <w:sz w:val="28"/>
                <w:szCs w:val="28"/>
                <w:lang w:val="uk-UA"/>
              </w:rPr>
              <w:t xml:space="preserve"> </w:t>
            </w:r>
            <w:proofErr w:type="spellStart"/>
            <w:r w:rsidRPr="00F06E39">
              <w:rPr>
                <w:rFonts w:ascii="Times New Roman" w:hAnsi="Times New Roman"/>
                <w:b/>
                <w:sz w:val="28"/>
                <w:szCs w:val="28"/>
                <w:lang w:val="uk-UA"/>
              </w:rPr>
              <w:t>хунок</w:t>
            </w:r>
            <w:proofErr w:type="spellEnd"/>
            <w:r w:rsidRPr="00F06E39">
              <w:rPr>
                <w:rFonts w:ascii="Times New Roman" w:hAnsi="Times New Roman"/>
                <w:b/>
                <w:sz w:val="28"/>
                <w:szCs w:val="28"/>
                <w:lang w:val="uk-UA"/>
              </w:rPr>
              <w:t>, грн.</w:t>
            </w:r>
          </w:p>
        </w:tc>
      </w:tr>
      <w:tr w:rsidR="00F06E39" w:rsidRPr="00F06E39" w:rsidTr="002F429C">
        <w:trPr>
          <w:trHeight w:val="465"/>
        </w:trPr>
        <w:tc>
          <w:tcPr>
            <w:tcW w:w="1843" w:type="dxa"/>
            <w:vMerge/>
          </w:tcPr>
          <w:p w:rsidR="00FC784E" w:rsidRPr="00F06E39" w:rsidRDefault="00FC784E" w:rsidP="006537DE">
            <w:pPr>
              <w:jc w:val="center"/>
              <w:rPr>
                <w:rFonts w:ascii="Times New Roman" w:hAnsi="Times New Roman"/>
                <w:b/>
                <w:sz w:val="28"/>
                <w:szCs w:val="28"/>
              </w:rPr>
            </w:pPr>
          </w:p>
        </w:tc>
        <w:tc>
          <w:tcPr>
            <w:tcW w:w="1418" w:type="dxa"/>
            <w:vMerge/>
          </w:tcPr>
          <w:p w:rsidR="00FC784E" w:rsidRPr="00F06E39" w:rsidRDefault="00FC784E" w:rsidP="006537DE">
            <w:pPr>
              <w:jc w:val="center"/>
              <w:rPr>
                <w:rFonts w:ascii="Times New Roman" w:hAnsi="Times New Roman"/>
                <w:b/>
                <w:sz w:val="28"/>
                <w:szCs w:val="28"/>
              </w:rPr>
            </w:pPr>
          </w:p>
        </w:tc>
        <w:tc>
          <w:tcPr>
            <w:tcW w:w="1134" w:type="dxa"/>
          </w:tcPr>
          <w:p w:rsidR="00FC784E" w:rsidRPr="00F06E39" w:rsidRDefault="00FC784E" w:rsidP="006537DE">
            <w:pPr>
              <w:jc w:val="center"/>
              <w:rPr>
                <w:rFonts w:ascii="Times New Roman" w:hAnsi="Times New Roman"/>
                <w:b/>
                <w:sz w:val="28"/>
                <w:szCs w:val="28"/>
              </w:rPr>
            </w:pPr>
            <w:r w:rsidRPr="00F06E39">
              <w:rPr>
                <w:rFonts w:ascii="Times New Roman" w:hAnsi="Times New Roman"/>
                <w:b/>
                <w:sz w:val="28"/>
                <w:szCs w:val="28"/>
              </w:rPr>
              <w:t>з ПДВ</w:t>
            </w:r>
          </w:p>
        </w:tc>
        <w:tc>
          <w:tcPr>
            <w:tcW w:w="1417" w:type="dxa"/>
          </w:tcPr>
          <w:p w:rsidR="00FC784E" w:rsidRPr="00F06E39" w:rsidRDefault="00FC784E" w:rsidP="006537DE">
            <w:pPr>
              <w:jc w:val="center"/>
              <w:rPr>
                <w:rFonts w:ascii="Times New Roman" w:hAnsi="Times New Roman"/>
                <w:b/>
                <w:sz w:val="28"/>
                <w:szCs w:val="28"/>
              </w:rPr>
            </w:pPr>
            <w:r w:rsidRPr="00F06E39">
              <w:rPr>
                <w:rFonts w:ascii="Times New Roman" w:hAnsi="Times New Roman"/>
                <w:b/>
                <w:sz w:val="28"/>
                <w:szCs w:val="28"/>
              </w:rPr>
              <w:t xml:space="preserve">без ПДВ </w:t>
            </w:r>
          </w:p>
        </w:tc>
        <w:tc>
          <w:tcPr>
            <w:tcW w:w="1134" w:type="dxa"/>
            <w:vMerge/>
          </w:tcPr>
          <w:p w:rsidR="00FC784E" w:rsidRPr="00F06E39" w:rsidRDefault="00FC784E" w:rsidP="006537DE">
            <w:pPr>
              <w:jc w:val="center"/>
              <w:rPr>
                <w:rFonts w:ascii="Times New Roman" w:hAnsi="Times New Roman"/>
                <w:b/>
                <w:sz w:val="28"/>
                <w:szCs w:val="28"/>
              </w:rPr>
            </w:pPr>
          </w:p>
        </w:tc>
        <w:tc>
          <w:tcPr>
            <w:tcW w:w="1701" w:type="dxa"/>
            <w:vMerge/>
          </w:tcPr>
          <w:p w:rsidR="00FC784E" w:rsidRPr="00F06E39" w:rsidRDefault="00FC784E" w:rsidP="006537DE">
            <w:pPr>
              <w:jc w:val="center"/>
              <w:rPr>
                <w:rFonts w:ascii="Times New Roman" w:hAnsi="Times New Roman"/>
                <w:b/>
                <w:sz w:val="28"/>
                <w:szCs w:val="28"/>
              </w:rPr>
            </w:pPr>
          </w:p>
        </w:tc>
        <w:tc>
          <w:tcPr>
            <w:tcW w:w="1276" w:type="dxa"/>
            <w:vMerge/>
          </w:tcPr>
          <w:p w:rsidR="00FC784E" w:rsidRPr="00F06E39" w:rsidRDefault="00FC784E" w:rsidP="006537DE">
            <w:pPr>
              <w:jc w:val="center"/>
              <w:rPr>
                <w:rFonts w:ascii="Times New Roman" w:hAnsi="Times New Roman"/>
                <w:b/>
                <w:sz w:val="28"/>
                <w:szCs w:val="28"/>
              </w:rPr>
            </w:pPr>
          </w:p>
        </w:tc>
      </w:tr>
      <w:tr w:rsidR="00F06E39" w:rsidRPr="00F06E39" w:rsidTr="002F429C">
        <w:tc>
          <w:tcPr>
            <w:tcW w:w="1843" w:type="dxa"/>
          </w:tcPr>
          <w:p w:rsidR="00FC784E" w:rsidRPr="00F06E39" w:rsidRDefault="00FC784E" w:rsidP="006537DE">
            <w:pPr>
              <w:jc w:val="center"/>
              <w:rPr>
                <w:rFonts w:ascii="Times New Roman" w:hAnsi="Times New Roman"/>
                <w:sz w:val="28"/>
                <w:szCs w:val="28"/>
                <w:lang w:val="uk-UA"/>
              </w:rPr>
            </w:pPr>
            <w:r w:rsidRPr="00F06E39">
              <w:rPr>
                <w:rFonts w:ascii="Times New Roman" w:hAnsi="Times New Roman"/>
                <w:sz w:val="28"/>
                <w:szCs w:val="28"/>
                <w:lang w:val="uk-UA"/>
              </w:rPr>
              <w:t>1</w:t>
            </w:r>
          </w:p>
        </w:tc>
        <w:tc>
          <w:tcPr>
            <w:tcW w:w="1418" w:type="dxa"/>
          </w:tcPr>
          <w:p w:rsidR="00FC784E" w:rsidRPr="00F06E39" w:rsidRDefault="00FC784E" w:rsidP="006537DE">
            <w:pPr>
              <w:jc w:val="center"/>
              <w:rPr>
                <w:rFonts w:ascii="Times New Roman" w:hAnsi="Times New Roman"/>
                <w:sz w:val="28"/>
                <w:szCs w:val="28"/>
                <w:lang w:val="uk-UA"/>
              </w:rPr>
            </w:pPr>
            <w:r w:rsidRPr="00F06E39">
              <w:rPr>
                <w:rFonts w:ascii="Times New Roman" w:hAnsi="Times New Roman"/>
                <w:sz w:val="28"/>
                <w:szCs w:val="28"/>
                <w:lang w:val="uk-UA"/>
              </w:rPr>
              <w:t>2</w:t>
            </w:r>
          </w:p>
        </w:tc>
        <w:tc>
          <w:tcPr>
            <w:tcW w:w="1134" w:type="dxa"/>
          </w:tcPr>
          <w:p w:rsidR="00FC784E" w:rsidRPr="00F06E39" w:rsidRDefault="00FC784E" w:rsidP="006537DE">
            <w:pPr>
              <w:jc w:val="center"/>
              <w:rPr>
                <w:rFonts w:ascii="Times New Roman" w:hAnsi="Times New Roman"/>
                <w:sz w:val="28"/>
                <w:szCs w:val="28"/>
                <w:lang w:val="uk-UA"/>
              </w:rPr>
            </w:pPr>
            <w:r w:rsidRPr="00F06E39">
              <w:rPr>
                <w:rFonts w:ascii="Times New Roman" w:hAnsi="Times New Roman"/>
                <w:sz w:val="28"/>
                <w:szCs w:val="28"/>
                <w:lang w:val="uk-UA"/>
              </w:rPr>
              <w:t>3</w:t>
            </w:r>
          </w:p>
        </w:tc>
        <w:tc>
          <w:tcPr>
            <w:tcW w:w="1417" w:type="dxa"/>
          </w:tcPr>
          <w:p w:rsidR="00FC784E" w:rsidRPr="00F06E39" w:rsidRDefault="00FC784E" w:rsidP="006537DE">
            <w:pPr>
              <w:jc w:val="center"/>
              <w:rPr>
                <w:rFonts w:ascii="Times New Roman" w:hAnsi="Times New Roman"/>
                <w:sz w:val="28"/>
                <w:szCs w:val="28"/>
              </w:rPr>
            </w:pPr>
            <w:r w:rsidRPr="00F06E39">
              <w:rPr>
                <w:rFonts w:ascii="Times New Roman" w:hAnsi="Times New Roman"/>
                <w:sz w:val="28"/>
                <w:szCs w:val="28"/>
              </w:rPr>
              <w:t>4</w:t>
            </w:r>
          </w:p>
        </w:tc>
        <w:tc>
          <w:tcPr>
            <w:tcW w:w="1134" w:type="dxa"/>
          </w:tcPr>
          <w:p w:rsidR="00FC784E" w:rsidRPr="00F06E39" w:rsidRDefault="00FC784E" w:rsidP="006537DE">
            <w:pPr>
              <w:jc w:val="center"/>
              <w:rPr>
                <w:rFonts w:ascii="Times New Roman" w:hAnsi="Times New Roman"/>
                <w:sz w:val="28"/>
                <w:szCs w:val="28"/>
                <w:lang w:val="uk-UA"/>
              </w:rPr>
            </w:pPr>
            <w:r w:rsidRPr="00F06E39">
              <w:rPr>
                <w:rFonts w:ascii="Times New Roman" w:hAnsi="Times New Roman"/>
                <w:sz w:val="28"/>
                <w:szCs w:val="28"/>
                <w:lang w:val="uk-UA"/>
              </w:rPr>
              <w:t>5</w:t>
            </w:r>
          </w:p>
        </w:tc>
        <w:tc>
          <w:tcPr>
            <w:tcW w:w="1701" w:type="dxa"/>
          </w:tcPr>
          <w:p w:rsidR="00FC784E" w:rsidRPr="00F06E39" w:rsidRDefault="00FC784E" w:rsidP="006537DE">
            <w:pPr>
              <w:jc w:val="center"/>
              <w:rPr>
                <w:rFonts w:ascii="Times New Roman" w:hAnsi="Times New Roman"/>
                <w:sz w:val="28"/>
                <w:szCs w:val="28"/>
                <w:lang w:val="uk-UA"/>
              </w:rPr>
            </w:pPr>
            <w:r w:rsidRPr="00F06E39">
              <w:rPr>
                <w:rFonts w:ascii="Times New Roman" w:hAnsi="Times New Roman"/>
                <w:sz w:val="28"/>
                <w:szCs w:val="28"/>
                <w:lang w:val="uk-UA"/>
              </w:rPr>
              <w:t>6</w:t>
            </w:r>
          </w:p>
        </w:tc>
        <w:tc>
          <w:tcPr>
            <w:tcW w:w="1276" w:type="dxa"/>
          </w:tcPr>
          <w:p w:rsidR="00FC784E" w:rsidRPr="00F06E39" w:rsidRDefault="00FC784E" w:rsidP="006537DE">
            <w:pPr>
              <w:jc w:val="center"/>
              <w:rPr>
                <w:rFonts w:ascii="Times New Roman" w:hAnsi="Times New Roman"/>
                <w:sz w:val="28"/>
                <w:szCs w:val="28"/>
                <w:lang w:val="uk-UA"/>
              </w:rPr>
            </w:pPr>
            <w:r w:rsidRPr="00F06E39">
              <w:rPr>
                <w:rFonts w:ascii="Times New Roman" w:hAnsi="Times New Roman"/>
                <w:sz w:val="28"/>
                <w:szCs w:val="28"/>
                <w:lang w:val="uk-UA"/>
              </w:rPr>
              <w:t>7</w:t>
            </w:r>
          </w:p>
        </w:tc>
      </w:tr>
      <w:tr w:rsidR="00F06E39" w:rsidRPr="00F06E39" w:rsidTr="002F429C">
        <w:tc>
          <w:tcPr>
            <w:tcW w:w="1843" w:type="dxa"/>
          </w:tcPr>
          <w:p w:rsidR="00FC784E" w:rsidRPr="00F06E39" w:rsidRDefault="00FC784E" w:rsidP="006537DE">
            <w:pPr>
              <w:jc w:val="both"/>
              <w:rPr>
                <w:rFonts w:ascii="Times New Roman" w:hAnsi="Times New Roman"/>
                <w:b/>
                <w:sz w:val="28"/>
                <w:szCs w:val="28"/>
                <w:lang w:val="uk-UA"/>
              </w:rPr>
            </w:pPr>
          </w:p>
        </w:tc>
        <w:tc>
          <w:tcPr>
            <w:tcW w:w="1418" w:type="dxa"/>
            <w:vAlign w:val="center"/>
          </w:tcPr>
          <w:p w:rsidR="00FC784E" w:rsidRPr="00F06E39" w:rsidRDefault="00FC784E" w:rsidP="006537DE">
            <w:pPr>
              <w:jc w:val="both"/>
              <w:rPr>
                <w:rFonts w:ascii="Times New Roman" w:hAnsi="Times New Roman"/>
                <w:sz w:val="28"/>
                <w:szCs w:val="28"/>
                <w:lang w:val="uk-UA"/>
              </w:rPr>
            </w:pPr>
          </w:p>
        </w:tc>
        <w:tc>
          <w:tcPr>
            <w:tcW w:w="1134" w:type="dxa"/>
          </w:tcPr>
          <w:p w:rsidR="00FC784E" w:rsidRPr="00F06E39" w:rsidRDefault="00FC784E" w:rsidP="006537DE">
            <w:pPr>
              <w:jc w:val="both"/>
              <w:rPr>
                <w:rFonts w:ascii="Times New Roman" w:hAnsi="Times New Roman"/>
                <w:b/>
                <w:sz w:val="28"/>
                <w:szCs w:val="28"/>
                <w:lang w:val="uk-UA"/>
              </w:rPr>
            </w:pPr>
          </w:p>
        </w:tc>
        <w:tc>
          <w:tcPr>
            <w:tcW w:w="1417" w:type="dxa"/>
          </w:tcPr>
          <w:p w:rsidR="00FC784E" w:rsidRPr="00F06E39" w:rsidRDefault="00FC784E" w:rsidP="006537DE">
            <w:pPr>
              <w:jc w:val="both"/>
              <w:rPr>
                <w:rFonts w:ascii="Times New Roman" w:hAnsi="Times New Roman"/>
                <w:b/>
                <w:sz w:val="28"/>
                <w:szCs w:val="28"/>
              </w:rPr>
            </w:pPr>
          </w:p>
        </w:tc>
        <w:tc>
          <w:tcPr>
            <w:tcW w:w="1134" w:type="dxa"/>
          </w:tcPr>
          <w:p w:rsidR="00FC784E" w:rsidRPr="00F06E39" w:rsidRDefault="00FC784E" w:rsidP="006537DE">
            <w:pPr>
              <w:jc w:val="both"/>
              <w:rPr>
                <w:rFonts w:ascii="Times New Roman" w:hAnsi="Times New Roman"/>
                <w:b/>
                <w:sz w:val="28"/>
                <w:szCs w:val="28"/>
                <w:lang w:val="uk-UA"/>
              </w:rPr>
            </w:pPr>
          </w:p>
        </w:tc>
        <w:tc>
          <w:tcPr>
            <w:tcW w:w="1701" w:type="dxa"/>
          </w:tcPr>
          <w:p w:rsidR="00FC784E" w:rsidRPr="00F06E39" w:rsidRDefault="00FC784E" w:rsidP="006537DE">
            <w:pPr>
              <w:jc w:val="both"/>
              <w:rPr>
                <w:rFonts w:ascii="Times New Roman" w:hAnsi="Times New Roman"/>
                <w:b/>
                <w:sz w:val="28"/>
                <w:szCs w:val="28"/>
                <w:lang w:val="uk-UA"/>
              </w:rPr>
            </w:pPr>
          </w:p>
        </w:tc>
        <w:tc>
          <w:tcPr>
            <w:tcW w:w="1276" w:type="dxa"/>
          </w:tcPr>
          <w:p w:rsidR="00FC784E" w:rsidRPr="00F06E39" w:rsidRDefault="00FC784E" w:rsidP="006537DE">
            <w:pPr>
              <w:jc w:val="both"/>
              <w:rPr>
                <w:rFonts w:ascii="Times New Roman" w:hAnsi="Times New Roman"/>
                <w:b/>
                <w:sz w:val="28"/>
                <w:szCs w:val="28"/>
                <w:lang w:val="uk-UA"/>
              </w:rPr>
            </w:pPr>
          </w:p>
        </w:tc>
      </w:tr>
    </w:tbl>
    <w:p w:rsidR="00FC784E" w:rsidRPr="00F06E39" w:rsidRDefault="00FC784E" w:rsidP="00FC784E">
      <w:pPr>
        <w:rPr>
          <w:b/>
          <w:sz w:val="28"/>
          <w:szCs w:val="28"/>
        </w:rPr>
      </w:pPr>
    </w:p>
    <w:p w:rsidR="00FC784E" w:rsidRPr="00F06E39" w:rsidRDefault="00FC784E" w:rsidP="00FC784E">
      <w:pPr>
        <w:rPr>
          <w:b/>
          <w:sz w:val="28"/>
          <w:szCs w:val="28"/>
        </w:rPr>
      </w:pPr>
    </w:p>
    <w:p w:rsidR="00FC784E" w:rsidRPr="00F06E39" w:rsidRDefault="00FC784E" w:rsidP="00FC784E">
      <w:pPr>
        <w:rPr>
          <w:b/>
          <w:sz w:val="28"/>
          <w:szCs w:val="28"/>
        </w:rPr>
      </w:pPr>
    </w:p>
    <w:p w:rsidR="00FC784E" w:rsidRPr="00F06E39" w:rsidRDefault="00FC784E" w:rsidP="00FC784E">
      <w:pPr>
        <w:spacing w:after="0" w:line="240" w:lineRule="auto"/>
        <w:ind w:left="-426"/>
        <w:rPr>
          <w:rFonts w:ascii="Times New Roman" w:eastAsia="Calibri" w:hAnsi="Times New Roman" w:cs="Times New Roman"/>
          <w:b/>
          <w:sz w:val="28"/>
          <w:szCs w:val="28"/>
          <w:lang w:eastAsia="en-US"/>
        </w:rPr>
      </w:pPr>
      <w:r w:rsidRPr="00F06E39">
        <w:rPr>
          <w:rFonts w:ascii="Times New Roman" w:eastAsia="Calibri" w:hAnsi="Times New Roman" w:cs="Times New Roman"/>
          <w:b/>
          <w:sz w:val="28"/>
          <w:szCs w:val="28"/>
          <w:lang w:eastAsia="en-US"/>
        </w:rPr>
        <w:t>Начальник правового управління</w:t>
      </w:r>
      <w:r w:rsidRPr="00F06E39">
        <w:rPr>
          <w:rFonts w:ascii="Times New Roman" w:eastAsia="Calibri" w:hAnsi="Times New Roman" w:cs="Times New Roman"/>
          <w:b/>
          <w:sz w:val="28"/>
          <w:szCs w:val="28"/>
          <w:lang w:eastAsia="en-US"/>
        </w:rPr>
        <w:tab/>
      </w:r>
      <w:r w:rsidRPr="00F06E39">
        <w:rPr>
          <w:rFonts w:ascii="Times New Roman" w:eastAsia="Calibri" w:hAnsi="Times New Roman" w:cs="Times New Roman"/>
          <w:b/>
          <w:sz w:val="28"/>
          <w:szCs w:val="28"/>
          <w:lang w:eastAsia="en-US"/>
        </w:rPr>
        <w:tab/>
      </w:r>
      <w:r w:rsidRPr="00F06E39">
        <w:rPr>
          <w:rFonts w:ascii="Times New Roman" w:eastAsia="Calibri" w:hAnsi="Times New Roman" w:cs="Times New Roman"/>
          <w:b/>
          <w:sz w:val="28"/>
          <w:szCs w:val="28"/>
          <w:lang w:eastAsia="en-US"/>
        </w:rPr>
        <w:tab/>
      </w:r>
      <w:r w:rsidRPr="00F06E39">
        <w:rPr>
          <w:rFonts w:ascii="Times New Roman" w:eastAsia="Calibri" w:hAnsi="Times New Roman" w:cs="Times New Roman"/>
          <w:b/>
          <w:sz w:val="28"/>
          <w:szCs w:val="28"/>
          <w:lang w:eastAsia="en-US"/>
        </w:rPr>
        <w:tab/>
      </w:r>
      <w:r w:rsidRPr="00F06E39">
        <w:rPr>
          <w:rFonts w:ascii="Times New Roman" w:eastAsia="Calibri" w:hAnsi="Times New Roman" w:cs="Times New Roman"/>
          <w:b/>
          <w:sz w:val="28"/>
          <w:szCs w:val="28"/>
          <w:lang w:eastAsia="en-US"/>
        </w:rPr>
        <w:tab/>
        <w:t>О.В. Чайченко</w:t>
      </w:r>
    </w:p>
    <w:p w:rsidR="00AB42D2" w:rsidRPr="00F06E39" w:rsidRDefault="00AB42D2" w:rsidP="00905724">
      <w:pPr>
        <w:spacing w:after="0" w:line="240" w:lineRule="auto"/>
        <w:rPr>
          <w:rFonts w:ascii="Times New Roman" w:eastAsia="Times New Roman" w:hAnsi="Times New Roman" w:cs="Times New Roman"/>
          <w:sz w:val="28"/>
          <w:szCs w:val="28"/>
          <w:lang w:eastAsia="ru-RU"/>
        </w:rPr>
      </w:pPr>
    </w:p>
    <w:p w:rsidR="00905724" w:rsidRPr="00F06E39" w:rsidRDefault="00905724" w:rsidP="00905724">
      <w:pPr>
        <w:spacing w:after="0" w:line="240" w:lineRule="auto"/>
        <w:rPr>
          <w:rFonts w:ascii="Times New Roman" w:eastAsia="Calibri" w:hAnsi="Times New Roman" w:cs="Times New Roman"/>
          <w:b/>
          <w:sz w:val="28"/>
          <w:szCs w:val="28"/>
          <w:lang w:eastAsia="en-US"/>
        </w:rPr>
      </w:pPr>
      <w:r w:rsidRPr="00F06E39">
        <w:rPr>
          <w:rFonts w:ascii="Times New Roman" w:eastAsia="Calibri" w:hAnsi="Times New Roman" w:cs="Times New Roman"/>
          <w:b/>
          <w:sz w:val="28"/>
          <w:szCs w:val="28"/>
          <w:lang w:eastAsia="en-US"/>
        </w:rPr>
        <w:br w:type="page"/>
      </w:r>
    </w:p>
    <w:p w:rsidR="007B09A8" w:rsidRPr="00F06E39" w:rsidRDefault="007B09A8" w:rsidP="00044111">
      <w:pPr>
        <w:framePr w:hSpace="180" w:wrap="around" w:vAnchor="text" w:hAnchor="page" w:x="2017" w:y="1"/>
        <w:tabs>
          <w:tab w:val="left" w:pos="375"/>
        </w:tabs>
        <w:spacing w:after="0" w:line="240" w:lineRule="auto"/>
        <w:ind w:left="4962"/>
        <w:rPr>
          <w:rFonts w:ascii="Times New Roman" w:hAnsi="Times New Roman" w:cs="Times New Roman"/>
          <w:sz w:val="28"/>
          <w:szCs w:val="28"/>
        </w:rPr>
      </w:pPr>
      <w:r w:rsidRPr="00F06E39">
        <w:rPr>
          <w:rFonts w:ascii="Times New Roman" w:hAnsi="Times New Roman" w:cs="Times New Roman"/>
          <w:sz w:val="28"/>
          <w:szCs w:val="28"/>
        </w:rPr>
        <w:lastRenderedPageBreak/>
        <w:t xml:space="preserve">Додаток </w:t>
      </w:r>
      <w:r w:rsidR="00AB42D2" w:rsidRPr="00F06E39">
        <w:rPr>
          <w:rFonts w:ascii="Times New Roman" w:hAnsi="Times New Roman" w:cs="Times New Roman"/>
          <w:sz w:val="28"/>
          <w:szCs w:val="28"/>
        </w:rPr>
        <w:t>6</w:t>
      </w:r>
    </w:p>
    <w:p w:rsidR="00044111" w:rsidRPr="00F06E39" w:rsidRDefault="00044111" w:rsidP="00044111">
      <w:pPr>
        <w:framePr w:hSpace="180" w:wrap="around" w:vAnchor="text" w:hAnchor="page" w:x="2017" w:y="1"/>
        <w:spacing w:after="0" w:line="100" w:lineRule="atLeast"/>
        <w:ind w:left="4962"/>
        <w:jc w:val="both"/>
        <w:rPr>
          <w:rFonts w:ascii="Times New Roman" w:hAnsi="Times New Roman" w:cs="Times New Roman"/>
          <w:sz w:val="28"/>
          <w:szCs w:val="28"/>
        </w:rPr>
      </w:pPr>
      <w:r w:rsidRPr="00F06E39">
        <w:rPr>
          <w:rFonts w:ascii="Times New Roman" w:hAnsi="Times New Roman" w:cs="Times New Roman"/>
          <w:sz w:val="28"/>
          <w:szCs w:val="28"/>
        </w:rPr>
        <w:t>до конкурсної документації для проведення конкурсу з призначення управителя багатоквартирного будинку в місті Суми</w:t>
      </w:r>
    </w:p>
    <w:p w:rsidR="007B09A8" w:rsidRPr="00F06E39" w:rsidRDefault="007B09A8" w:rsidP="007B09A8">
      <w:pPr>
        <w:pStyle w:val="Default"/>
        <w:ind w:firstLine="709"/>
        <w:jc w:val="both"/>
        <w:rPr>
          <w:color w:val="auto"/>
          <w:sz w:val="28"/>
          <w:szCs w:val="28"/>
        </w:rPr>
      </w:pPr>
    </w:p>
    <w:p w:rsidR="007B09A8" w:rsidRPr="00F06E39" w:rsidRDefault="00D32FC6" w:rsidP="0065011B">
      <w:pPr>
        <w:pStyle w:val="Default"/>
        <w:jc w:val="center"/>
        <w:rPr>
          <w:b/>
          <w:bCs/>
          <w:color w:val="auto"/>
          <w:sz w:val="28"/>
          <w:szCs w:val="28"/>
        </w:rPr>
      </w:pPr>
      <w:r w:rsidRPr="00F06E39">
        <w:rPr>
          <w:b/>
          <w:bCs/>
          <w:color w:val="auto"/>
          <w:sz w:val="28"/>
          <w:szCs w:val="28"/>
        </w:rPr>
        <w:t>Проект договору</w:t>
      </w:r>
    </w:p>
    <w:p w:rsidR="007B09A8" w:rsidRPr="00F06E39" w:rsidRDefault="007B09A8" w:rsidP="0065011B">
      <w:pPr>
        <w:pStyle w:val="Default"/>
        <w:jc w:val="center"/>
        <w:rPr>
          <w:color w:val="auto"/>
          <w:sz w:val="28"/>
          <w:szCs w:val="28"/>
        </w:rPr>
      </w:pPr>
      <w:r w:rsidRPr="00F06E39">
        <w:rPr>
          <w:b/>
          <w:bCs/>
          <w:color w:val="auto"/>
          <w:sz w:val="28"/>
          <w:szCs w:val="28"/>
        </w:rPr>
        <w:t>про надання послуги з управління багатоквартирним будинком</w:t>
      </w:r>
    </w:p>
    <w:p w:rsidR="007B09A8" w:rsidRPr="00F06E39" w:rsidRDefault="007B09A8" w:rsidP="0065011B">
      <w:pPr>
        <w:pStyle w:val="Default"/>
        <w:ind w:firstLine="709"/>
        <w:jc w:val="both"/>
        <w:rPr>
          <w:color w:val="auto"/>
          <w:sz w:val="28"/>
          <w:szCs w:val="28"/>
        </w:rPr>
      </w:pPr>
    </w:p>
    <w:p w:rsidR="007B09A8" w:rsidRPr="00F06E39" w:rsidRDefault="007B09A8" w:rsidP="0065011B">
      <w:pPr>
        <w:pStyle w:val="Default"/>
        <w:ind w:firstLine="709"/>
        <w:jc w:val="both"/>
        <w:rPr>
          <w:color w:val="auto"/>
          <w:sz w:val="28"/>
          <w:szCs w:val="28"/>
        </w:rPr>
      </w:pPr>
      <w:r w:rsidRPr="00F06E39">
        <w:rPr>
          <w:color w:val="auto"/>
          <w:sz w:val="28"/>
          <w:szCs w:val="28"/>
        </w:rPr>
        <w:t>м.</w:t>
      </w:r>
      <w:r w:rsidR="004307F1" w:rsidRPr="00F06E39">
        <w:rPr>
          <w:color w:val="auto"/>
          <w:sz w:val="28"/>
          <w:szCs w:val="28"/>
        </w:rPr>
        <w:t xml:space="preserve"> </w:t>
      </w:r>
      <w:r w:rsidRPr="00F06E39">
        <w:rPr>
          <w:color w:val="auto"/>
          <w:sz w:val="28"/>
          <w:szCs w:val="28"/>
        </w:rPr>
        <w:t xml:space="preserve">Суми                                                    </w:t>
      </w:r>
      <w:r w:rsidR="00895F3D" w:rsidRPr="00F06E39">
        <w:rPr>
          <w:color w:val="auto"/>
          <w:sz w:val="28"/>
          <w:szCs w:val="28"/>
        </w:rPr>
        <w:t xml:space="preserve">            </w:t>
      </w:r>
      <w:r w:rsidR="008936EE" w:rsidRPr="00F06E39">
        <w:rPr>
          <w:color w:val="auto"/>
          <w:sz w:val="28"/>
          <w:szCs w:val="28"/>
        </w:rPr>
        <w:t xml:space="preserve">             </w:t>
      </w:r>
      <w:r w:rsidRPr="00F06E39">
        <w:rPr>
          <w:color w:val="auto"/>
          <w:sz w:val="28"/>
          <w:szCs w:val="28"/>
        </w:rPr>
        <w:t xml:space="preserve">   ____ ______ 201</w:t>
      </w:r>
      <w:r w:rsidR="008936EE" w:rsidRPr="00F06E39">
        <w:rPr>
          <w:color w:val="auto"/>
          <w:sz w:val="28"/>
          <w:szCs w:val="28"/>
        </w:rPr>
        <w:t xml:space="preserve">9 </w:t>
      </w:r>
      <w:r w:rsidRPr="00F06E39">
        <w:rPr>
          <w:color w:val="auto"/>
          <w:sz w:val="28"/>
          <w:szCs w:val="28"/>
        </w:rPr>
        <w:t xml:space="preserve">р. </w:t>
      </w:r>
    </w:p>
    <w:p w:rsidR="007B09A8" w:rsidRPr="00F06E39" w:rsidRDefault="007B09A8" w:rsidP="0065011B">
      <w:pPr>
        <w:pStyle w:val="Default"/>
        <w:ind w:firstLine="709"/>
        <w:jc w:val="both"/>
        <w:rPr>
          <w:color w:val="auto"/>
          <w:sz w:val="28"/>
          <w:szCs w:val="28"/>
        </w:rPr>
      </w:pPr>
    </w:p>
    <w:p w:rsidR="007B09A8" w:rsidRPr="00F06E39" w:rsidRDefault="007B09A8" w:rsidP="00E22553">
      <w:pPr>
        <w:pStyle w:val="Default"/>
        <w:jc w:val="both"/>
        <w:rPr>
          <w:color w:val="auto"/>
          <w:sz w:val="28"/>
          <w:szCs w:val="28"/>
        </w:rPr>
      </w:pPr>
      <w:r w:rsidRPr="00F06E39">
        <w:rPr>
          <w:color w:val="auto"/>
          <w:sz w:val="28"/>
          <w:szCs w:val="28"/>
        </w:rPr>
        <w:t>_______________________________________________________________________________________________________</w:t>
      </w:r>
      <w:r w:rsidR="0065011B" w:rsidRPr="00F06E39">
        <w:rPr>
          <w:color w:val="auto"/>
          <w:sz w:val="28"/>
          <w:szCs w:val="28"/>
        </w:rPr>
        <w:t>___</w:t>
      </w:r>
      <w:r w:rsidRPr="00F06E39">
        <w:rPr>
          <w:color w:val="auto"/>
          <w:sz w:val="28"/>
          <w:szCs w:val="28"/>
        </w:rPr>
        <w:t>____________</w:t>
      </w:r>
      <w:r w:rsidR="00E22553" w:rsidRPr="00F06E39">
        <w:rPr>
          <w:color w:val="auto"/>
          <w:sz w:val="28"/>
          <w:szCs w:val="28"/>
        </w:rPr>
        <w:t>__________________</w:t>
      </w:r>
      <w:r w:rsidRPr="00F06E39">
        <w:rPr>
          <w:color w:val="auto"/>
          <w:sz w:val="28"/>
          <w:szCs w:val="28"/>
        </w:rPr>
        <w:t>, далі - «Управитель», в особі керівника __________</w:t>
      </w:r>
      <w:r w:rsidR="0065011B" w:rsidRPr="00F06E39">
        <w:rPr>
          <w:color w:val="auto"/>
          <w:sz w:val="28"/>
          <w:szCs w:val="28"/>
        </w:rPr>
        <w:t>__________________________________________________________</w:t>
      </w:r>
      <w:r w:rsidRPr="00F06E39">
        <w:rPr>
          <w:color w:val="auto"/>
          <w:sz w:val="28"/>
          <w:szCs w:val="28"/>
        </w:rPr>
        <w:t xml:space="preserve">, що діє на підставі </w:t>
      </w:r>
      <w:r w:rsidR="0065011B" w:rsidRPr="00F06E39">
        <w:rPr>
          <w:color w:val="auto"/>
          <w:sz w:val="28"/>
          <w:szCs w:val="28"/>
        </w:rPr>
        <w:t>_____</w:t>
      </w:r>
      <w:r w:rsidRPr="00F06E39">
        <w:rPr>
          <w:color w:val="auto"/>
          <w:sz w:val="28"/>
          <w:szCs w:val="28"/>
        </w:rPr>
        <w:t>___________________________________</w:t>
      </w:r>
      <w:r w:rsidR="0065011B" w:rsidRPr="00F06E39">
        <w:rPr>
          <w:color w:val="auto"/>
          <w:sz w:val="28"/>
          <w:szCs w:val="28"/>
        </w:rPr>
        <w:t>____</w:t>
      </w:r>
      <w:r w:rsidRPr="00F06E39">
        <w:rPr>
          <w:color w:val="auto"/>
          <w:sz w:val="28"/>
          <w:szCs w:val="28"/>
        </w:rPr>
        <w:t xml:space="preserve">_____, з однієї сторони, та Співвласники багатоквартирного будинку за </w:t>
      </w:r>
      <w:proofErr w:type="spellStart"/>
      <w:r w:rsidRPr="00F06E39">
        <w:rPr>
          <w:color w:val="auto"/>
          <w:sz w:val="28"/>
          <w:szCs w:val="28"/>
        </w:rPr>
        <w:t>адресою</w:t>
      </w:r>
      <w:proofErr w:type="spellEnd"/>
      <w:r w:rsidRPr="00F06E39">
        <w:rPr>
          <w:color w:val="auto"/>
          <w:sz w:val="28"/>
          <w:szCs w:val="28"/>
        </w:rPr>
        <w:t xml:space="preserve">: </w:t>
      </w:r>
      <w:r w:rsidR="00E22553" w:rsidRPr="00F06E39">
        <w:rPr>
          <w:color w:val="auto"/>
          <w:sz w:val="28"/>
          <w:szCs w:val="28"/>
        </w:rPr>
        <w:t xml:space="preserve">                          м. Суми, </w:t>
      </w:r>
      <w:r w:rsidRPr="00F06E39">
        <w:rPr>
          <w:color w:val="auto"/>
          <w:sz w:val="28"/>
          <w:szCs w:val="28"/>
        </w:rPr>
        <w:t>_______________________________________</w:t>
      </w:r>
      <w:r w:rsidR="0065011B" w:rsidRPr="00F06E39">
        <w:rPr>
          <w:color w:val="auto"/>
          <w:sz w:val="28"/>
          <w:szCs w:val="28"/>
        </w:rPr>
        <w:t>____</w:t>
      </w:r>
      <w:r w:rsidRPr="00F06E39">
        <w:rPr>
          <w:color w:val="auto"/>
          <w:sz w:val="28"/>
          <w:szCs w:val="28"/>
        </w:rPr>
        <w:t>_______________, будинок № _____________, далі - «Співвласники», від імені яких діє виконавчий комітет Сумської міської ради, в особі Сумського міського голови Лисенка Олександра Миколайовича або уповноважен</w:t>
      </w:r>
      <w:r w:rsidR="004307F1" w:rsidRPr="00F06E39">
        <w:rPr>
          <w:color w:val="auto"/>
          <w:sz w:val="28"/>
          <w:szCs w:val="28"/>
        </w:rPr>
        <w:t>ої</w:t>
      </w:r>
      <w:r w:rsidRPr="00F06E39">
        <w:rPr>
          <w:color w:val="auto"/>
          <w:sz w:val="28"/>
          <w:szCs w:val="28"/>
        </w:rPr>
        <w:t xml:space="preserve"> особ</w:t>
      </w:r>
      <w:r w:rsidR="004307F1" w:rsidRPr="00F06E39">
        <w:rPr>
          <w:color w:val="auto"/>
          <w:sz w:val="28"/>
          <w:szCs w:val="28"/>
        </w:rPr>
        <w:t>и</w:t>
      </w:r>
      <w:r w:rsidRPr="00F06E39">
        <w:rPr>
          <w:color w:val="auto"/>
          <w:sz w:val="28"/>
          <w:szCs w:val="28"/>
        </w:rPr>
        <w:t xml:space="preserve"> </w:t>
      </w:r>
      <w:r w:rsidR="0065011B" w:rsidRPr="00F06E39">
        <w:rPr>
          <w:color w:val="auto"/>
          <w:sz w:val="28"/>
          <w:szCs w:val="28"/>
        </w:rPr>
        <w:t>_________________________________________________________________</w:t>
      </w:r>
      <w:r w:rsidRPr="00F06E39">
        <w:rPr>
          <w:color w:val="auto"/>
          <w:sz w:val="28"/>
          <w:szCs w:val="28"/>
        </w:rPr>
        <w:t>___, що діє на підставі підпункту 1</w:t>
      </w:r>
      <w:r w:rsidR="004D78EE" w:rsidRPr="00F06E39">
        <w:rPr>
          <w:color w:val="auto"/>
          <w:sz w:val="28"/>
          <w:szCs w:val="28"/>
        </w:rPr>
        <w:t>6</w:t>
      </w:r>
      <w:r w:rsidRPr="00F06E39">
        <w:rPr>
          <w:color w:val="auto"/>
          <w:sz w:val="28"/>
          <w:szCs w:val="28"/>
        </w:rPr>
        <w:t>.11 пункту 1</w:t>
      </w:r>
      <w:r w:rsidR="004D78EE" w:rsidRPr="00F06E39">
        <w:rPr>
          <w:color w:val="auto"/>
          <w:sz w:val="28"/>
          <w:szCs w:val="28"/>
        </w:rPr>
        <w:t>6</w:t>
      </w:r>
      <w:r w:rsidRPr="00F06E39">
        <w:rPr>
          <w:color w:val="auto"/>
          <w:sz w:val="28"/>
          <w:szCs w:val="28"/>
        </w:rPr>
        <w:t xml:space="preserve"> додатку 1 до рішення виконавчого комітету Сумської міської ради від 27</w:t>
      </w:r>
      <w:r w:rsidR="00F13679" w:rsidRPr="00F06E39">
        <w:rPr>
          <w:color w:val="auto"/>
          <w:sz w:val="28"/>
          <w:szCs w:val="28"/>
        </w:rPr>
        <w:t>.06.</w:t>
      </w:r>
      <w:r w:rsidRPr="00F06E39">
        <w:rPr>
          <w:color w:val="auto"/>
          <w:sz w:val="28"/>
          <w:szCs w:val="28"/>
        </w:rPr>
        <w:t>2018 № 343 «</w:t>
      </w:r>
      <w:r w:rsidRPr="00F06E39">
        <w:rPr>
          <w:bCs/>
          <w:color w:val="auto"/>
          <w:sz w:val="28"/>
          <w:szCs w:val="28"/>
        </w:rPr>
        <w:t>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 (зі змінами), рішення виконавчого комітету Сумської міської ради від __</w:t>
      </w:r>
      <w:r w:rsidR="00F13679" w:rsidRPr="00F06E39">
        <w:rPr>
          <w:bCs/>
          <w:color w:val="auto"/>
          <w:sz w:val="28"/>
          <w:szCs w:val="28"/>
        </w:rPr>
        <w:t>.__.</w:t>
      </w:r>
      <w:r w:rsidRPr="00F06E39">
        <w:rPr>
          <w:bCs/>
          <w:color w:val="auto"/>
          <w:sz w:val="28"/>
          <w:szCs w:val="28"/>
        </w:rPr>
        <w:t xml:space="preserve">2018 </w:t>
      </w:r>
      <w:r w:rsidR="00F13679" w:rsidRPr="00F06E39">
        <w:rPr>
          <w:bCs/>
          <w:color w:val="auto"/>
          <w:sz w:val="28"/>
          <w:szCs w:val="28"/>
        </w:rPr>
        <w:t>№ ___</w:t>
      </w:r>
      <w:r w:rsidRPr="00F06E39">
        <w:rPr>
          <w:bCs/>
          <w:color w:val="auto"/>
          <w:sz w:val="28"/>
          <w:szCs w:val="28"/>
        </w:rPr>
        <w:t xml:space="preserve"> «Про </w:t>
      </w:r>
      <w:r w:rsidRPr="00F06E39">
        <w:rPr>
          <w:bCs/>
          <w:color w:val="auto"/>
          <w:sz w:val="28"/>
          <w:szCs w:val="28"/>
          <w:lang w:eastAsia="uk-UA"/>
        </w:rPr>
        <w:t xml:space="preserve">призначення управителів багатоквартирних будинків у місті Суми», з </w:t>
      </w:r>
      <w:r w:rsidRPr="00F06E39">
        <w:rPr>
          <w:color w:val="auto"/>
          <w:sz w:val="28"/>
          <w:szCs w:val="28"/>
        </w:rPr>
        <w:t xml:space="preserve">іншої Сторони (далі — Сторони), </w:t>
      </w:r>
      <w:r w:rsidRPr="00F06E39">
        <w:rPr>
          <w:bCs/>
          <w:color w:val="auto"/>
          <w:sz w:val="28"/>
          <w:szCs w:val="28"/>
        </w:rPr>
        <w:t>керуючись законами України «</w:t>
      </w:r>
      <w:r w:rsidRPr="00F06E39">
        <w:rPr>
          <w:rStyle w:val="rvts23"/>
          <w:bCs/>
          <w:color w:val="auto"/>
          <w:sz w:val="28"/>
          <w:szCs w:val="28"/>
        </w:rPr>
        <w:t xml:space="preserve">Про особливості здійснення права власності у багатоквартирному будинку», «Про житлово-комунальні послуги», «Про захист прав споживачів», Цивільним кодексом України, </w:t>
      </w:r>
      <w:r w:rsidR="004307F1" w:rsidRPr="00F06E39">
        <w:rPr>
          <w:rStyle w:val="rvts23"/>
          <w:bCs/>
          <w:color w:val="auto"/>
          <w:sz w:val="28"/>
          <w:szCs w:val="28"/>
        </w:rPr>
        <w:t xml:space="preserve">постановою Кабінету Міністрів України від 05.09.2018 </w:t>
      </w:r>
      <w:r w:rsidR="004307F1" w:rsidRPr="00F06E39">
        <w:rPr>
          <w:color w:val="auto"/>
          <w:sz w:val="28"/>
          <w:szCs w:val="28"/>
        </w:rPr>
        <w:t xml:space="preserve">№ 712 «Про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 </w:t>
      </w:r>
      <w:r w:rsidRPr="00F06E39">
        <w:rPr>
          <w:rStyle w:val="rvts23"/>
          <w:bCs/>
          <w:color w:val="auto"/>
          <w:sz w:val="28"/>
          <w:szCs w:val="28"/>
        </w:rPr>
        <w:t>іншим</w:t>
      </w:r>
      <w:r w:rsidR="004307F1" w:rsidRPr="00F06E39">
        <w:rPr>
          <w:rStyle w:val="rvts23"/>
          <w:bCs/>
          <w:color w:val="auto"/>
          <w:sz w:val="28"/>
          <w:szCs w:val="28"/>
        </w:rPr>
        <w:t>и</w:t>
      </w:r>
      <w:r w:rsidRPr="00F06E39">
        <w:rPr>
          <w:rStyle w:val="rvts23"/>
          <w:bCs/>
          <w:color w:val="auto"/>
          <w:sz w:val="28"/>
          <w:szCs w:val="28"/>
        </w:rPr>
        <w:t xml:space="preserve"> законодавчими актами України, </w:t>
      </w:r>
      <w:r w:rsidRPr="00F06E39">
        <w:rPr>
          <w:color w:val="auto"/>
          <w:sz w:val="28"/>
          <w:szCs w:val="28"/>
        </w:rPr>
        <w:t xml:space="preserve">уклали цей Договір про таке. </w:t>
      </w:r>
    </w:p>
    <w:p w:rsidR="007B09A8" w:rsidRPr="00F06E39" w:rsidRDefault="007B09A8" w:rsidP="0065011B">
      <w:pPr>
        <w:pStyle w:val="Default"/>
        <w:ind w:firstLine="709"/>
        <w:jc w:val="both"/>
        <w:rPr>
          <w:color w:val="auto"/>
          <w:sz w:val="28"/>
          <w:szCs w:val="28"/>
        </w:rPr>
      </w:pPr>
    </w:p>
    <w:p w:rsidR="007B09A8" w:rsidRPr="00F06E39" w:rsidRDefault="007B09A8" w:rsidP="0065011B">
      <w:pPr>
        <w:pStyle w:val="Default"/>
        <w:ind w:firstLine="709"/>
        <w:jc w:val="both"/>
        <w:rPr>
          <w:b/>
          <w:color w:val="auto"/>
          <w:sz w:val="28"/>
          <w:szCs w:val="28"/>
        </w:rPr>
      </w:pPr>
      <w:r w:rsidRPr="00F06E39">
        <w:rPr>
          <w:b/>
          <w:color w:val="auto"/>
          <w:sz w:val="28"/>
          <w:szCs w:val="28"/>
        </w:rPr>
        <w:t xml:space="preserve">Розділ І. Предмет Договору </w:t>
      </w:r>
    </w:p>
    <w:p w:rsidR="007B09A8" w:rsidRPr="00F06E39" w:rsidRDefault="007B09A8" w:rsidP="0065011B">
      <w:pPr>
        <w:pStyle w:val="Default"/>
        <w:ind w:firstLine="709"/>
        <w:jc w:val="both"/>
        <w:rPr>
          <w:b/>
          <w:color w:val="auto"/>
          <w:sz w:val="28"/>
          <w:szCs w:val="28"/>
        </w:rPr>
      </w:pPr>
    </w:p>
    <w:p w:rsidR="007B09A8" w:rsidRPr="00F06E39" w:rsidRDefault="007B09A8" w:rsidP="0065011B">
      <w:pPr>
        <w:pStyle w:val="Default"/>
        <w:tabs>
          <w:tab w:val="left" w:pos="851"/>
        </w:tabs>
        <w:ind w:firstLine="709"/>
        <w:jc w:val="both"/>
        <w:rPr>
          <w:color w:val="auto"/>
          <w:sz w:val="28"/>
          <w:szCs w:val="28"/>
        </w:rPr>
      </w:pPr>
      <w:r w:rsidRPr="00F06E39">
        <w:rPr>
          <w:b/>
          <w:color w:val="auto"/>
          <w:sz w:val="28"/>
          <w:szCs w:val="28"/>
        </w:rPr>
        <w:t>1.</w:t>
      </w:r>
      <w:r w:rsidRPr="00F06E39">
        <w:rPr>
          <w:color w:val="auto"/>
          <w:sz w:val="28"/>
          <w:szCs w:val="28"/>
        </w:rPr>
        <w:t xml:space="preserve"> Управитель зобов’язується надавати Співвласникам та споживачам будинку, які не є його співвласниками, послугу з управління багатоквартирним будинком (далі — Послуга з управління), що розташований за </w:t>
      </w:r>
      <w:proofErr w:type="spellStart"/>
      <w:r w:rsidRPr="00F06E39">
        <w:rPr>
          <w:color w:val="auto"/>
          <w:sz w:val="28"/>
          <w:szCs w:val="28"/>
        </w:rPr>
        <w:t>адресою</w:t>
      </w:r>
      <w:proofErr w:type="spellEnd"/>
      <w:r w:rsidRPr="00F06E39">
        <w:rPr>
          <w:color w:val="auto"/>
          <w:sz w:val="28"/>
          <w:szCs w:val="28"/>
        </w:rPr>
        <w:t>: м. С</w:t>
      </w:r>
      <w:r w:rsidR="0065011B" w:rsidRPr="00F06E39">
        <w:rPr>
          <w:color w:val="auto"/>
          <w:sz w:val="28"/>
          <w:szCs w:val="28"/>
        </w:rPr>
        <w:t>уми, _____________________</w:t>
      </w:r>
      <w:r w:rsidRPr="00F06E39">
        <w:rPr>
          <w:color w:val="auto"/>
          <w:sz w:val="28"/>
          <w:szCs w:val="28"/>
        </w:rPr>
        <w:t>__________________________ будинок № ____________________ (далі — будинок), а Співвласники та споживачі, які не є співвласниками будинку, зобов’язуються оплачувати Управителю Послугу з управління згідно з вимогами законодавства України та умовами Договору.</w:t>
      </w:r>
    </w:p>
    <w:p w:rsidR="007B09A8" w:rsidRPr="00F06E39" w:rsidRDefault="00B41475" w:rsidP="0065011B">
      <w:pPr>
        <w:pStyle w:val="Default"/>
        <w:tabs>
          <w:tab w:val="left" w:pos="851"/>
        </w:tabs>
        <w:ind w:firstLine="709"/>
        <w:jc w:val="both"/>
        <w:rPr>
          <w:rStyle w:val="rvts23"/>
          <w:bCs/>
          <w:color w:val="auto"/>
          <w:sz w:val="28"/>
          <w:szCs w:val="28"/>
        </w:rPr>
      </w:pPr>
      <w:r w:rsidRPr="00F06E39">
        <w:rPr>
          <w:color w:val="auto"/>
          <w:sz w:val="28"/>
          <w:szCs w:val="28"/>
        </w:rPr>
        <w:lastRenderedPageBreak/>
        <w:t>С</w:t>
      </w:r>
      <w:r w:rsidR="007B09A8" w:rsidRPr="00F06E39">
        <w:rPr>
          <w:color w:val="auto"/>
          <w:sz w:val="28"/>
          <w:szCs w:val="28"/>
        </w:rPr>
        <w:t>поживачі</w:t>
      </w:r>
      <w:r w:rsidRPr="00F06E39">
        <w:rPr>
          <w:color w:val="auto"/>
          <w:sz w:val="28"/>
          <w:szCs w:val="28"/>
        </w:rPr>
        <w:t xml:space="preserve"> (мешканці</w:t>
      </w:r>
      <w:r w:rsidR="00905724" w:rsidRPr="00F06E39">
        <w:rPr>
          <w:color w:val="auto"/>
          <w:sz w:val="28"/>
          <w:szCs w:val="28"/>
        </w:rPr>
        <w:t>, юридичні особи</w:t>
      </w:r>
      <w:r w:rsidRPr="00F06E39">
        <w:rPr>
          <w:color w:val="auto"/>
          <w:sz w:val="28"/>
          <w:szCs w:val="28"/>
        </w:rPr>
        <w:t>)</w:t>
      </w:r>
      <w:r w:rsidR="007B09A8" w:rsidRPr="00F06E39">
        <w:rPr>
          <w:color w:val="auto"/>
          <w:sz w:val="28"/>
          <w:szCs w:val="28"/>
        </w:rPr>
        <w:t>, які не є співвласниками будинку, але мають підтверджене право проживати (знаходитис</w:t>
      </w:r>
      <w:r w:rsidR="00F13679" w:rsidRPr="00F06E39">
        <w:rPr>
          <w:color w:val="auto"/>
          <w:sz w:val="28"/>
          <w:szCs w:val="28"/>
        </w:rPr>
        <w:t>я</w:t>
      </w:r>
      <w:r w:rsidR="007B09A8" w:rsidRPr="00F06E39">
        <w:rPr>
          <w:color w:val="auto"/>
          <w:sz w:val="28"/>
          <w:szCs w:val="28"/>
        </w:rPr>
        <w:t>) у житлі (нежитловому приміщення)</w:t>
      </w:r>
      <w:r w:rsidR="004307F1" w:rsidRPr="00F06E39">
        <w:rPr>
          <w:color w:val="auto"/>
          <w:sz w:val="28"/>
          <w:szCs w:val="28"/>
        </w:rPr>
        <w:t xml:space="preserve"> будинку</w:t>
      </w:r>
      <w:r w:rsidR="007B09A8" w:rsidRPr="00F06E39">
        <w:rPr>
          <w:color w:val="auto"/>
          <w:sz w:val="28"/>
          <w:szCs w:val="28"/>
        </w:rPr>
        <w:t xml:space="preserve">, мають ті ж самі права та обов’язки за Договором, які має Співвласник, окрім тих, </w:t>
      </w:r>
      <w:r w:rsidR="003332BA" w:rsidRPr="00F06E39">
        <w:rPr>
          <w:color w:val="auto"/>
          <w:sz w:val="28"/>
          <w:szCs w:val="28"/>
        </w:rPr>
        <w:t>що</w:t>
      </w:r>
      <w:r w:rsidR="007B09A8" w:rsidRPr="00F06E39">
        <w:rPr>
          <w:color w:val="auto"/>
          <w:sz w:val="28"/>
          <w:szCs w:val="28"/>
        </w:rPr>
        <w:t xml:space="preserve"> Законом </w:t>
      </w:r>
      <w:r w:rsidR="007B09A8" w:rsidRPr="00F06E39">
        <w:rPr>
          <w:bCs/>
          <w:color w:val="auto"/>
          <w:sz w:val="28"/>
          <w:szCs w:val="28"/>
        </w:rPr>
        <w:t>України «</w:t>
      </w:r>
      <w:r w:rsidR="007B09A8" w:rsidRPr="00F06E39">
        <w:rPr>
          <w:rStyle w:val="rvts23"/>
          <w:bCs/>
          <w:color w:val="auto"/>
          <w:sz w:val="28"/>
          <w:szCs w:val="28"/>
        </w:rPr>
        <w:t xml:space="preserve">Про особливості здійснення права власності у багатоквартирному будинку» та іншими законами </w:t>
      </w:r>
      <w:r w:rsidR="007B09A8" w:rsidRPr="00F06E39">
        <w:rPr>
          <w:color w:val="auto"/>
          <w:sz w:val="28"/>
          <w:szCs w:val="28"/>
        </w:rPr>
        <w:t>віднесені</w:t>
      </w:r>
      <w:r w:rsidR="007B09A8" w:rsidRPr="00F06E39">
        <w:rPr>
          <w:rStyle w:val="rvts23"/>
          <w:bCs/>
          <w:color w:val="auto"/>
          <w:sz w:val="28"/>
          <w:szCs w:val="28"/>
        </w:rPr>
        <w:t xml:space="preserve"> до виключених повноважень Співвласника або зборів Співвласників.</w:t>
      </w:r>
    </w:p>
    <w:p w:rsidR="007B09A8" w:rsidRPr="00F06E39" w:rsidRDefault="007B09A8" w:rsidP="000973B3">
      <w:pPr>
        <w:pStyle w:val="Default"/>
        <w:ind w:firstLine="709"/>
        <w:jc w:val="both"/>
        <w:rPr>
          <w:color w:val="auto"/>
          <w:sz w:val="28"/>
          <w:szCs w:val="28"/>
        </w:rPr>
      </w:pPr>
      <w:r w:rsidRPr="00F06E39">
        <w:rPr>
          <w:b/>
          <w:color w:val="auto"/>
          <w:sz w:val="28"/>
          <w:szCs w:val="28"/>
        </w:rPr>
        <w:t>2</w:t>
      </w:r>
      <w:r w:rsidRPr="00F06E39">
        <w:rPr>
          <w:color w:val="auto"/>
          <w:sz w:val="28"/>
          <w:szCs w:val="28"/>
        </w:rPr>
        <w:t xml:space="preserve">. Послуга з управління полягає у забезпеченні Управителем належних умов проживання і задоволення господарсько-побутових потреб Співвласників та споживачів, які не є власниками будинку, шляхом утримання і ремонту спільного майна будинку </w:t>
      </w:r>
      <w:r w:rsidR="003332BA" w:rsidRPr="00F06E39">
        <w:rPr>
          <w:color w:val="auto"/>
          <w:sz w:val="28"/>
          <w:szCs w:val="28"/>
        </w:rPr>
        <w:t>та його прибудинкової території</w:t>
      </w:r>
      <w:r w:rsidRPr="00F06E39">
        <w:rPr>
          <w:color w:val="auto"/>
          <w:sz w:val="28"/>
          <w:szCs w:val="28"/>
        </w:rPr>
        <w:t xml:space="preserve"> відповідно до законодавства України та умов Договору.</w:t>
      </w:r>
    </w:p>
    <w:p w:rsidR="007B09A8" w:rsidRPr="00F06E39" w:rsidRDefault="007B09A8" w:rsidP="000973B3">
      <w:pPr>
        <w:pStyle w:val="Default"/>
        <w:ind w:firstLine="709"/>
        <w:jc w:val="both"/>
        <w:rPr>
          <w:color w:val="auto"/>
          <w:sz w:val="28"/>
          <w:szCs w:val="28"/>
        </w:rPr>
      </w:pPr>
      <w:r w:rsidRPr="00F06E39">
        <w:rPr>
          <w:color w:val="auto"/>
          <w:sz w:val="28"/>
          <w:szCs w:val="28"/>
        </w:rPr>
        <w:t xml:space="preserve">Послуга з управління включає: </w:t>
      </w:r>
    </w:p>
    <w:p w:rsidR="007B09A8" w:rsidRPr="00F06E39" w:rsidRDefault="007B09A8" w:rsidP="000973B3">
      <w:pPr>
        <w:pStyle w:val="Default"/>
        <w:ind w:firstLine="709"/>
        <w:jc w:val="both"/>
        <w:rPr>
          <w:color w:val="auto"/>
          <w:sz w:val="28"/>
          <w:szCs w:val="28"/>
        </w:rPr>
      </w:pPr>
      <w:r w:rsidRPr="00F06E39">
        <w:rPr>
          <w:color w:val="auto"/>
          <w:sz w:val="28"/>
          <w:szCs w:val="28"/>
        </w:rPr>
        <w:t xml:space="preserve">1) утримання спільного майна будинку, зокрема прибирання </w:t>
      </w:r>
      <w:proofErr w:type="spellStart"/>
      <w:r w:rsidR="00F13679" w:rsidRPr="00F06E39">
        <w:rPr>
          <w:color w:val="auto"/>
          <w:sz w:val="28"/>
          <w:szCs w:val="28"/>
        </w:rPr>
        <w:t>внутрішньобудинкових</w:t>
      </w:r>
      <w:proofErr w:type="spellEnd"/>
      <w:r w:rsidR="00F13679" w:rsidRPr="00F06E39">
        <w:rPr>
          <w:color w:val="auto"/>
          <w:sz w:val="28"/>
          <w:szCs w:val="28"/>
        </w:rPr>
        <w:t xml:space="preserve"> приміщень та </w:t>
      </w:r>
      <w:r w:rsidRPr="00F06E39">
        <w:rPr>
          <w:color w:val="auto"/>
          <w:sz w:val="28"/>
          <w:szCs w:val="28"/>
        </w:rPr>
        <w:t xml:space="preserve">прибудинкової території, виконання санітарно-технічних робіт, обслуговування </w:t>
      </w:r>
      <w:proofErr w:type="spellStart"/>
      <w:r w:rsidRPr="00F06E39">
        <w:rPr>
          <w:color w:val="auto"/>
          <w:sz w:val="28"/>
          <w:szCs w:val="28"/>
        </w:rPr>
        <w:t>внутрішньобудинкових</w:t>
      </w:r>
      <w:proofErr w:type="spellEnd"/>
      <w:r w:rsidRPr="00F06E39">
        <w:rPr>
          <w:color w:val="auto"/>
          <w:sz w:val="28"/>
          <w:szCs w:val="28"/>
        </w:rPr>
        <w:t xml:space="preserve"> систем (крім обслуговування </w:t>
      </w:r>
      <w:proofErr w:type="spellStart"/>
      <w:r w:rsidRPr="00F06E39">
        <w:rPr>
          <w:color w:val="auto"/>
          <w:sz w:val="28"/>
          <w:szCs w:val="28"/>
        </w:rPr>
        <w:t>внутрішньобудинкових</w:t>
      </w:r>
      <w:proofErr w:type="spellEnd"/>
      <w:r w:rsidRPr="00F06E39">
        <w:rPr>
          <w:color w:val="auto"/>
          <w:sz w:val="28"/>
          <w:szCs w:val="28"/>
        </w:rPr>
        <w:t xml:space="preserve">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 виконавцем), утримання ліфтів тощо; </w:t>
      </w:r>
    </w:p>
    <w:p w:rsidR="007B09A8" w:rsidRPr="00F06E39" w:rsidRDefault="007B09A8" w:rsidP="000973B3">
      <w:pPr>
        <w:pStyle w:val="Default"/>
        <w:ind w:firstLine="709"/>
        <w:jc w:val="both"/>
        <w:rPr>
          <w:color w:val="auto"/>
          <w:sz w:val="28"/>
          <w:szCs w:val="28"/>
        </w:rPr>
      </w:pPr>
      <w:r w:rsidRPr="00F06E39">
        <w:rPr>
          <w:color w:val="auto"/>
          <w:sz w:val="28"/>
          <w:szCs w:val="28"/>
        </w:rPr>
        <w:t xml:space="preserve">2) купівлю електричної енергії для забезпечення функціонування спільного майна будинку; </w:t>
      </w:r>
    </w:p>
    <w:p w:rsidR="007B09A8" w:rsidRPr="00F06E39" w:rsidRDefault="007B09A8" w:rsidP="000973B3">
      <w:pPr>
        <w:pStyle w:val="Default"/>
        <w:ind w:firstLine="709"/>
        <w:jc w:val="both"/>
        <w:rPr>
          <w:color w:val="auto"/>
          <w:sz w:val="28"/>
          <w:szCs w:val="28"/>
        </w:rPr>
      </w:pPr>
      <w:r w:rsidRPr="00F06E39">
        <w:rPr>
          <w:color w:val="auto"/>
          <w:sz w:val="28"/>
          <w:szCs w:val="28"/>
        </w:rPr>
        <w:t>3) поточний ремонт спільного майна будинку.</w:t>
      </w:r>
    </w:p>
    <w:p w:rsidR="00A64063" w:rsidRPr="00F06E39" w:rsidRDefault="00A64063" w:rsidP="000973B3">
      <w:pPr>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П</w:t>
      </w:r>
      <w:r w:rsidRPr="00F06E39">
        <w:rPr>
          <w:rFonts w:ascii="Times New Roman" w:hAnsi="Times New Roman" w:cs="Times New Roman"/>
          <w:sz w:val="28"/>
          <w:szCs w:val="28"/>
          <w:shd w:val="clear" w:color="auto" w:fill="FFFFFF"/>
        </w:rPr>
        <w:t>ерелік складових послуги з управління багатоквартирним будинком</w:t>
      </w:r>
      <w:r w:rsidRPr="00F06E39">
        <w:rPr>
          <w:rFonts w:ascii="Times New Roman" w:hAnsi="Times New Roman" w:cs="Times New Roman"/>
          <w:sz w:val="28"/>
          <w:szCs w:val="28"/>
        </w:rPr>
        <w:t xml:space="preserve">: </w:t>
      </w:r>
    </w:p>
    <w:p w:rsidR="00A64063" w:rsidRPr="00F06E39" w:rsidRDefault="000973B3" w:rsidP="000973B3">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F06E39">
        <w:rPr>
          <w:rFonts w:ascii="Times New Roman" w:eastAsia="Times New Roman" w:hAnsi="Times New Roman" w:cs="Times New Roman"/>
          <w:sz w:val="28"/>
          <w:szCs w:val="28"/>
          <w:lang w:eastAsia="en-US"/>
        </w:rPr>
        <w:t>1) т</w:t>
      </w:r>
      <w:r w:rsidR="00A64063" w:rsidRPr="00F06E39">
        <w:rPr>
          <w:rFonts w:ascii="Times New Roman" w:eastAsia="Times New Roman" w:hAnsi="Times New Roman" w:cs="Times New Roman"/>
          <w:sz w:val="28"/>
          <w:szCs w:val="28"/>
          <w:lang w:eastAsia="en-US"/>
        </w:rPr>
        <w:t xml:space="preserve">ехнічне обслуговування </w:t>
      </w:r>
      <w:proofErr w:type="spellStart"/>
      <w:r w:rsidR="00A64063" w:rsidRPr="00F06E39">
        <w:rPr>
          <w:rFonts w:ascii="Times New Roman" w:eastAsia="Times New Roman" w:hAnsi="Times New Roman" w:cs="Times New Roman"/>
          <w:sz w:val="28"/>
          <w:szCs w:val="28"/>
          <w:lang w:eastAsia="en-US"/>
        </w:rPr>
        <w:t>внутрішньобудинкових</w:t>
      </w:r>
      <w:proofErr w:type="spellEnd"/>
      <w:r w:rsidR="00A64063" w:rsidRPr="00F06E39">
        <w:rPr>
          <w:rFonts w:ascii="Times New Roman" w:eastAsia="Times New Roman" w:hAnsi="Times New Roman" w:cs="Times New Roman"/>
          <w:sz w:val="28"/>
          <w:szCs w:val="28"/>
          <w:lang w:eastAsia="en-US"/>
        </w:rPr>
        <w:t xml:space="preserve"> систем: водопостачання; водовідведення; теплопостачання; гарячого водопостачання; зливової каналізації; електропостачання; газопостачання (у </w:t>
      </w:r>
      <w:proofErr w:type="spellStart"/>
      <w:r w:rsidR="00A64063" w:rsidRPr="00F06E39">
        <w:rPr>
          <w:rFonts w:ascii="Times New Roman" w:eastAsia="Times New Roman" w:hAnsi="Times New Roman" w:cs="Times New Roman"/>
          <w:sz w:val="28"/>
          <w:szCs w:val="28"/>
          <w:lang w:eastAsia="en-US"/>
        </w:rPr>
        <w:t>т.ч</w:t>
      </w:r>
      <w:proofErr w:type="spellEnd"/>
      <w:r w:rsidR="00A64063" w:rsidRPr="00F06E39">
        <w:rPr>
          <w:rFonts w:ascii="Times New Roman" w:eastAsia="Times New Roman" w:hAnsi="Times New Roman" w:cs="Times New Roman"/>
          <w:sz w:val="28"/>
          <w:szCs w:val="28"/>
          <w:lang w:eastAsia="en-US"/>
        </w:rPr>
        <w:t>. аварійне обслуговування систем водопостачання, в</w:t>
      </w:r>
      <w:r w:rsidR="004D7CF0" w:rsidRPr="00F06E39">
        <w:rPr>
          <w:rFonts w:ascii="Times New Roman" w:eastAsia="Times New Roman" w:hAnsi="Times New Roman" w:cs="Times New Roman"/>
          <w:sz w:val="28"/>
          <w:szCs w:val="28"/>
          <w:lang w:eastAsia="en-US"/>
        </w:rPr>
        <w:t>о</w:t>
      </w:r>
      <w:r w:rsidR="00A64063" w:rsidRPr="00F06E39">
        <w:rPr>
          <w:rFonts w:ascii="Times New Roman" w:eastAsia="Times New Roman" w:hAnsi="Times New Roman" w:cs="Times New Roman"/>
          <w:sz w:val="28"/>
          <w:szCs w:val="28"/>
          <w:lang w:eastAsia="en-US"/>
        </w:rPr>
        <w:t>довідведення, теплопостачання</w:t>
      </w:r>
      <w:r w:rsidRPr="00F06E39">
        <w:rPr>
          <w:rFonts w:ascii="Times New Roman" w:eastAsia="Times New Roman" w:hAnsi="Times New Roman" w:cs="Times New Roman"/>
          <w:sz w:val="28"/>
          <w:szCs w:val="28"/>
          <w:lang w:eastAsia="en-US"/>
        </w:rPr>
        <w:t xml:space="preserve"> та електропостачання);</w:t>
      </w:r>
    </w:p>
    <w:p w:rsidR="00A64063" w:rsidRPr="00F06E39" w:rsidRDefault="00A64063" w:rsidP="000973B3">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F06E39">
        <w:rPr>
          <w:rFonts w:ascii="Times New Roman" w:eastAsia="Times New Roman" w:hAnsi="Times New Roman" w:cs="Times New Roman"/>
          <w:sz w:val="28"/>
          <w:szCs w:val="28"/>
          <w:lang w:eastAsia="en-US"/>
        </w:rPr>
        <w:t>2</w:t>
      </w:r>
      <w:r w:rsidR="000973B3" w:rsidRPr="00F06E39">
        <w:rPr>
          <w:rFonts w:ascii="Times New Roman" w:eastAsia="Times New Roman" w:hAnsi="Times New Roman" w:cs="Times New Roman"/>
          <w:sz w:val="28"/>
          <w:szCs w:val="28"/>
          <w:lang w:eastAsia="en-US"/>
        </w:rPr>
        <w:t>) технічне обслуговування ліфтів;</w:t>
      </w:r>
    </w:p>
    <w:p w:rsidR="00A64063" w:rsidRPr="00F06E39" w:rsidRDefault="000973B3" w:rsidP="000973B3">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F06E39">
        <w:rPr>
          <w:rFonts w:ascii="Times New Roman" w:eastAsia="Times New Roman" w:hAnsi="Times New Roman" w:cs="Times New Roman"/>
          <w:sz w:val="28"/>
          <w:szCs w:val="28"/>
          <w:lang w:eastAsia="en-US"/>
        </w:rPr>
        <w:t>3) о</w:t>
      </w:r>
      <w:r w:rsidR="00A64063" w:rsidRPr="00F06E39">
        <w:rPr>
          <w:rFonts w:ascii="Times New Roman" w:eastAsia="Times New Roman" w:hAnsi="Times New Roman" w:cs="Times New Roman"/>
          <w:sz w:val="28"/>
          <w:szCs w:val="28"/>
          <w:lang w:eastAsia="en-US"/>
        </w:rPr>
        <w:t>бслуг</w:t>
      </w:r>
      <w:r w:rsidRPr="00F06E39">
        <w:rPr>
          <w:rFonts w:ascii="Times New Roman" w:eastAsia="Times New Roman" w:hAnsi="Times New Roman" w:cs="Times New Roman"/>
          <w:sz w:val="28"/>
          <w:szCs w:val="28"/>
          <w:lang w:eastAsia="en-US"/>
        </w:rPr>
        <w:t>овування систем диспетчеризації;</w:t>
      </w:r>
    </w:p>
    <w:p w:rsidR="00A64063" w:rsidRPr="00F06E39" w:rsidRDefault="000973B3" w:rsidP="000973B3">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F06E39">
        <w:rPr>
          <w:rFonts w:ascii="Times New Roman" w:eastAsia="Times New Roman" w:hAnsi="Times New Roman" w:cs="Times New Roman"/>
          <w:sz w:val="28"/>
          <w:szCs w:val="28"/>
          <w:lang w:eastAsia="en-US"/>
        </w:rPr>
        <w:t>4) о</w:t>
      </w:r>
      <w:r w:rsidR="00A64063" w:rsidRPr="00F06E39">
        <w:rPr>
          <w:rFonts w:ascii="Times New Roman" w:eastAsia="Times New Roman" w:hAnsi="Times New Roman" w:cs="Times New Roman"/>
          <w:sz w:val="28"/>
          <w:szCs w:val="28"/>
          <w:lang w:eastAsia="en-US"/>
        </w:rPr>
        <w:t>бслуговування димових та вентиляційних</w:t>
      </w:r>
      <w:r w:rsidRPr="00F06E39">
        <w:rPr>
          <w:rFonts w:ascii="Times New Roman" w:eastAsia="Times New Roman" w:hAnsi="Times New Roman" w:cs="Times New Roman"/>
          <w:sz w:val="28"/>
          <w:szCs w:val="28"/>
          <w:lang w:eastAsia="en-US"/>
        </w:rPr>
        <w:t xml:space="preserve"> каналів;</w:t>
      </w:r>
    </w:p>
    <w:p w:rsidR="00A64063" w:rsidRPr="00F06E39" w:rsidRDefault="000973B3" w:rsidP="000973B3">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F06E39">
        <w:rPr>
          <w:rFonts w:ascii="Times New Roman" w:eastAsia="Times New Roman" w:hAnsi="Times New Roman" w:cs="Times New Roman"/>
          <w:sz w:val="28"/>
          <w:szCs w:val="28"/>
          <w:lang w:eastAsia="en-US"/>
        </w:rPr>
        <w:t>5) т</w:t>
      </w:r>
      <w:r w:rsidR="00A64063" w:rsidRPr="00F06E39">
        <w:rPr>
          <w:rFonts w:ascii="Times New Roman" w:eastAsia="Times New Roman" w:hAnsi="Times New Roman" w:cs="Times New Roman"/>
          <w:sz w:val="28"/>
          <w:szCs w:val="28"/>
          <w:lang w:eastAsia="en-US"/>
        </w:rPr>
        <w:t xml:space="preserve">ехнічне обслуговування систем протипожежної автоматики та димовидалення, а також інших </w:t>
      </w:r>
      <w:proofErr w:type="spellStart"/>
      <w:r w:rsidR="00A64063" w:rsidRPr="00F06E39">
        <w:rPr>
          <w:rFonts w:ascii="Times New Roman" w:eastAsia="Times New Roman" w:hAnsi="Times New Roman" w:cs="Times New Roman"/>
          <w:sz w:val="28"/>
          <w:szCs w:val="28"/>
          <w:lang w:eastAsia="en-US"/>
        </w:rPr>
        <w:t>внутрішньобудинкових</w:t>
      </w:r>
      <w:proofErr w:type="spellEnd"/>
      <w:r w:rsidR="00A64063" w:rsidRPr="00F06E39">
        <w:rPr>
          <w:rFonts w:ascii="Times New Roman" w:eastAsia="Times New Roman" w:hAnsi="Times New Roman" w:cs="Times New Roman"/>
          <w:sz w:val="28"/>
          <w:szCs w:val="28"/>
          <w:lang w:eastAsia="en-US"/>
        </w:rPr>
        <w:t xml:space="preserve"> інженерн</w:t>
      </w:r>
      <w:r w:rsidRPr="00F06E39">
        <w:rPr>
          <w:rFonts w:ascii="Times New Roman" w:eastAsia="Times New Roman" w:hAnsi="Times New Roman" w:cs="Times New Roman"/>
          <w:sz w:val="28"/>
          <w:szCs w:val="28"/>
          <w:lang w:eastAsia="en-US"/>
        </w:rPr>
        <w:t>их систем (у разі їх наявності);</w:t>
      </w:r>
    </w:p>
    <w:p w:rsidR="00A64063" w:rsidRPr="00F06E39" w:rsidRDefault="00A64063" w:rsidP="000973B3">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F06E39">
        <w:rPr>
          <w:rFonts w:ascii="Times New Roman" w:eastAsia="Times New Roman" w:hAnsi="Times New Roman" w:cs="Times New Roman"/>
          <w:sz w:val="28"/>
          <w:szCs w:val="28"/>
          <w:lang w:eastAsia="en-US"/>
        </w:rPr>
        <w:t>6</w:t>
      </w:r>
      <w:r w:rsidR="000973B3" w:rsidRPr="00F06E39">
        <w:rPr>
          <w:rFonts w:ascii="Times New Roman" w:eastAsia="Times New Roman" w:hAnsi="Times New Roman" w:cs="Times New Roman"/>
          <w:sz w:val="28"/>
          <w:szCs w:val="28"/>
          <w:lang w:eastAsia="en-US"/>
        </w:rPr>
        <w:t>) п</w:t>
      </w:r>
      <w:r w:rsidRPr="00F06E39">
        <w:rPr>
          <w:rFonts w:ascii="Times New Roman" w:eastAsia="Times New Roman" w:hAnsi="Times New Roman" w:cs="Times New Roman"/>
          <w:sz w:val="28"/>
          <w:szCs w:val="28"/>
          <w:lang w:eastAsia="en-US"/>
        </w:rPr>
        <w:t xml:space="preserve">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w:t>
      </w:r>
      <w:r w:rsidR="000973B3" w:rsidRPr="00F06E39">
        <w:rPr>
          <w:rFonts w:ascii="Times New Roman" w:eastAsia="Times New Roman" w:hAnsi="Times New Roman" w:cs="Times New Roman"/>
          <w:sz w:val="28"/>
          <w:szCs w:val="28"/>
          <w:lang w:eastAsia="en-US"/>
        </w:rPr>
        <w:t>майна багатоквартирного будинку;</w:t>
      </w:r>
    </w:p>
    <w:p w:rsidR="00A64063" w:rsidRPr="00F06E39" w:rsidRDefault="00A64063" w:rsidP="000973B3">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F06E39">
        <w:rPr>
          <w:rFonts w:ascii="Times New Roman" w:eastAsia="Times New Roman" w:hAnsi="Times New Roman" w:cs="Times New Roman"/>
          <w:sz w:val="28"/>
          <w:szCs w:val="28"/>
          <w:lang w:eastAsia="en-US"/>
        </w:rPr>
        <w:t>7</w:t>
      </w:r>
      <w:r w:rsidR="000973B3" w:rsidRPr="00F06E39">
        <w:rPr>
          <w:rFonts w:ascii="Times New Roman" w:eastAsia="Times New Roman" w:hAnsi="Times New Roman" w:cs="Times New Roman"/>
          <w:sz w:val="28"/>
          <w:szCs w:val="28"/>
          <w:lang w:eastAsia="en-US"/>
        </w:rPr>
        <w:t>)</w:t>
      </w:r>
      <w:r w:rsidRPr="00F06E39">
        <w:rPr>
          <w:rFonts w:ascii="Times New Roman" w:eastAsia="Times New Roman" w:hAnsi="Times New Roman" w:cs="Times New Roman"/>
          <w:sz w:val="28"/>
          <w:szCs w:val="28"/>
          <w:lang w:eastAsia="en-US"/>
        </w:rPr>
        <w:t xml:space="preserve"> </w:t>
      </w:r>
      <w:r w:rsidR="000973B3" w:rsidRPr="00F06E39">
        <w:rPr>
          <w:rFonts w:ascii="Times New Roman" w:eastAsia="Times New Roman" w:hAnsi="Times New Roman" w:cs="Times New Roman"/>
          <w:sz w:val="28"/>
          <w:szCs w:val="28"/>
          <w:lang w:eastAsia="en-US"/>
        </w:rPr>
        <w:t>п</w:t>
      </w:r>
      <w:r w:rsidRPr="00F06E39">
        <w:rPr>
          <w:rFonts w:ascii="Times New Roman" w:eastAsia="Times New Roman" w:hAnsi="Times New Roman" w:cs="Times New Roman"/>
          <w:sz w:val="28"/>
          <w:szCs w:val="28"/>
          <w:lang w:eastAsia="en-US"/>
        </w:rPr>
        <w:t xml:space="preserve">оточний ремонт </w:t>
      </w:r>
      <w:proofErr w:type="spellStart"/>
      <w:r w:rsidRPr="00F06E39">
        <w:rPr>
          <w:rFonts w:ascii="Times New Roman" w:eastAsia="Times New Roman" w:hAnsi="Times New Roman" w:cs="Times New Roman"/>
          <w:sz w:val="28"/>
          <w:szCs w:val="28"/>
          <w:lang w:eastAsia="en-US"/>
        </w:rPr>
        <w:t>внутрішньобудинкових</w:t>
      </w:r>
      <w:proofErr w:type="spellEnd"/>
      <w:r w:rsidRPr="00F06E39">
        <w:rPr>
          <w:rFonts w:ascii="Times New Roman" w:eastAsia="Times New Roman" w:hAnsi="Times New Roman" w:cs="Times New Roman"/>
          <w:sz w:val="28"/>
          <w:szCs w:val="28"/>
          <w:lang w:eastAsia="en-US"/>
        </w:rPr>
        <w:t xml:space="preserve"> систем: водопостачання; водовідведення; теплопостачання; гарячого водопостачання; зливової каналізації; електропостачання; </w:t>
      </w:r>
      <w:r w:rsidR="000973B3" w:rsidRPr="00F06E39">
        <w:rPr>
          <w:rFonts w:ascii="Times New Roman" w:eastAsia="Times New Roman" w:hAnsi="Times New Roman" w:cs="Times New Roman"/>
          <w:sz w:val="28"/>
          <w:szCs w:val="28"/>
          <w:lang w:eastAsia="en-US"/>
        </w:rPr>
        <w:t>газопостачання;</w:t>
      </w:r>
    </w:p>
    <w:p w:rsidR="00A64063" w:rsidRPr="00F06E39" w:rsidRDefault="000973B3" w:rsidP="000973B3">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F06E39">
        <w:rPr>
          <w:rFonts w:ascii="Times New Roman" w:eastAsia="Times New Roman" w:hAnsi="Times New Roman" w:cs="Times New Roman"/>
          <w:sz w:val="28"/>
          <w:szCs w:val="28"/>
          <w:lang w:eastAsia="en-US"/>
        </w:rPr>
        <w:t>8) п</w:t>
      </w:r>
      <w:r w:rsidR="00A64063" w:rsidRPr="00F06E39">
        <w:rPr>
          <w:rFonts w:ascii="Times New Roman" w:eastAsia="Times New Roman" w:hAnsi="Times New Roman" w:cs="Times New Roman"/>
          <w:sz w:val="28"/>
          <w:szCs w:val="28"/>
          <w:lang w:eastAsia="en-US"/>
        </w:rPr>
        <w:t xml:space="preserve">оточний ремонт систем протипожежної автоматики та димовидалення, а також інших </w:t>
      </w:r>
      <w:proofErr w:type="spellStart"/>
      <w:r w:rsidR="00A64063" w:rsidRPr="00F06E39">
        <w:rPr>
          <w:rFonts w:ascii="Times New Roman" w:eastAsia="Times New Roman" w:hAnsi="Times New Roman" w:cs="Times New Roman"/>
          <w:sz w:val="28"/>
          <w:szCs w:val="28"/>
          <w:lang w:eastAsia="en-US"/>
        </w:rPr>
        <w:t>внутрішньобудинкових</w:t>
      </w:r>
      <w:proofErr w:type="spellEnd"/>
      <w:r w:rsidR="00A64063" w:rsidRPr="00F06E39">
        <w:rPr>
          <w:rFonts w:ascii="Times New Roman" w:eastAsia="Times New Roman" w:hAnsi="Times New Roman" w:cs="Times New Roman"/>
          <w:sz w:val="28"/>
          <w:szCs w:val="28"/>
          <w:lang w:eastAsia="en-US"/>
        </w:rPr>
        <w:t xml:space="preserve"> інженерних систе</w:t>
      </w:r>
      <w:r w:rsidRPr="00F06E39">
        <w:rPr>
          <w:rFonts w:ascii="Times New Roman" w:eastAsia="Times New Roman" w:hAnsi="Times New Roman" w:cs="Times New Roman"/>
          <w:sz w:val="28"/>
          <w:szCs w:val="28"/>
          <w:lang w:eastAsia="en-US"/>
        </w:rPr>
        <w:t>м (у разі їх наявності);</w:t>
      </w:r>
    </w:p>
    <w:p w:rsidR="00A64063" w:rsidRPr="00F06E39" w:rsidRDefault="00A64063" w:rsidP="000973B3">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F06E39">
        <w:rPr>
          <w:rFonts w:ascii="Times New Roman" w:eastAsia="Times New Roman" w:hAnsi="Times New Roman" w:cs="Times New Roman"/>
          <w:sz w:val="28"/>
          <w:szCs w:val="28"/>
          <w:lang w:eastAsia="en-US"/>
        </w:rPr>
        <w:t>9</w:t>
      </w:r>
      <w:r w:rsidR="000973B3" w:rsidRPr="00F06E39">
        <w:rPr>
          <w:rFonts w:ascii="Times New Roman" w:eastAsia="Times New Roman" w:hAnsi="Times New Roman" w:cs="Times New Roman"/>
          <w:sz w:val="28"/>
          <w:szCs w:val="28"/>
          <w:lang w:eastAsia="en-US"/>
        </w:rPr>
        <w:t>) п</w:t>
      </w:r>
      <w:r w:rsidRPr="00F06E39">
        <w:rPr>
          <w:rFonts w:ascii="Times New Roman" w:eastAsia="Times New Roman" w:hAnsi="Times New Roman" w:cs="Times New Roman"/>
          <w:sz w:val="28"/>
          <w:szCs w:val="28"/>
          <w:lang w:eastAsia="en-US"/>
        </w:rPr>
        <w:t>ри</w:t>
      </w:r>
      <w:r w:rsidR="000973B3" w:rsidRPr="00F06E39">
        <w:rPr>
          <w:rFonts w:ascii="Times New Roman" w:eastAsia="Times New Roman" w:hAnsi="Times New Roman" w:cs="Times New Roman"/>
          <w:sz w:val="28"/>
          <w:szCs w:val="28"/>
          <w:lang w:eastAsia="en-US"/>
        </w:rPr>
        <w:t>бирання прибудинкової території;</w:t>
      </w:r>
    </w:p>
    <w:p w:rsidR="00A64063" w:rsidRPr="00F06E39" w:rsidRDefault="00A64063" w:rsidP="000973B3">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F06E39">
        <w:rPr>
          <w:rFonts w:ascii="Times New Roman" w:eastAsia="Times New Roman" w:hAnsi="Times New Roman" w:cs="Times New Roman"/>
          <w:sz w:val="28"/>
          <w:szCs w:val="28"/>
          <w:lang w:eastAsia="en-US"/>
        </w:rPr>
        <w:t>10</w:t>
      </w:r>
      <w:r w:rsidR="000973B3" w:rsidRPr="00F06E39">
        <w:rPr>
          <w:rFonts w:ascii="Times New Roman" w:eastAsia="Times New Roman" w:hAnsi="Times New Roman" w:cs="Times New Roman"/>
          <w:sz w:val="28"/>
          <w:szCs w:val="28"/>
          <w:lang w:eastAsia="en-US"/>
        </w:rPr>
        <w:t>) п</w:t>
      </w:r>
      <w:r w:rsidRPr="00F06E39">
        <w:rPr>
          <w:rFonts w:ascii="Times New Roman" w:eastAsia="Times New Roman" w:hAnsi="Times New Roman" w:cs="Times New Roman"/>
          <w:sz w:val="28"/>
          <w:szCs w:val="28"/>
          <w:lang w:eastAsia="en-US"/>
        </w:rPr>
        <w:t>рибирання приміщень загального користування (у тому числі допоміжних)</w:t>
      </w:r>
      <w:r w:rsidR="000973B3" w:rsidRPr="00F06E39">
        <w:rPr>
          <w:rFonts w:ascii="Times New Roman" w:eastAsia="Times New Roman" w:hAnsi="Times New Roman" w:cs="Times New Roman"/>
          <w:sz w:val="28"/>
          <w:szCs w:val="28"/>
          <w:lang w:eastAsia="en-US"/>
        </w:rPr>
        <w:t>;</w:t>
      </w:r>
    </w:p>
    <w:p w:rsidR="00A64063" w:rsidRPr="00F06E39" w:rsidRDefault="00A64063" w:rsidP="000973B3">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F06E39">
        <w:rPr>
          <w:rFonts w:ascii="Times New Roman" w:eastAsia="Times New Roman" w:hAnsi="Times New Roman" w:cs="Times New Roman"/>
          <w:sz w:val="28"/>
          <w:szCs w:val="28"/>
          <w:lang w:eastAsia="en-US"/>
        </w:rPr>
        <w:lastRenderedPageBreak/>
        <w:t>11</w:t>
      </w:r>
      <w:r w:rsidR="000973B3" w:rsidRPr="00F06E39">
        <w:rPr>
          <w:rFonts w:ascii="Times New Roman" w:eastAsia="Times New Roman" w:hAnsi="Times New Roman" w:cs="Times New Roman"/>
          <w:sz w:val="28"/>
          <w:szCs w:val="28"/>
          <w:lang w:eastAsia="en-US"/>
        </w:rPr>
        <w:t>) п</w:t>
      </w:r>
      <w:r w:rsidRPr="00F06E39">
        <w:rPr>
          <w:rFonts w:ascii="Times New Roman" w:eastAsia="Times New Roman" w:hAnsi="Times New Roman" w:cs="Times New Roman"/>
          <w:sz w:val="28"/>
          <w:szCs w:val="28"/>
          <w:lang w:eastAsia="en-US"/>
        </w:rPr>
        <w:t xml:space="preserve">рибирання і вивезення снігу, посипання частини прибудинкової території, призначеної для проходу та проїзду, </w:t>
      </w:r>
      <w:proofErr w:type="spellStart"/>
      <w:r w:rsidRPr="00F06E39">
        <w:rPr>
          <w:rFonts w:ascii="Times New Roman" w:eastAsia="Times New Roman" w:hAnsi="Times New Roman" w:cs="Times New Roman"/>
          <w:sz w:val="28"/>
          <w:szCs w:val="28"/>
          <w:lang w:eastAsia="en-US"/>
        </w:rPr>
        <w:t>протиожеледними</w:t>
      </w:r>
      <w:proofErr w:type="spellEnd"/>
      <w:r w:rsidRPr="00F06E39">
        <w:rPr>
          <w:rFonts w:ascii="Times New Roman" w:eastAsia="Times New Roman" w:hAnsi="Times New Roman" w:cs="Times New Roman"/>
          <w:sz w:val="28"/>
          <w:szCs w:val="28"/>
          <w:lang w:eastAsia="en-US"/>
        </w:rPr>
        <w:t xml:space="preserve"> сумішами</w:t>
      </w:r>
      <w:r w:rsidR="000973B3" w:rsidRPr="00F06E39">
        <w:rPr>
          <w:rFonts w:ascii="Times New Roman" w:eastAsia="Times New Roman" w:hAnsi="Times New Roman" w:cs="Times New Roman"/>
          <w:sz w:val="28"/>
          <w:szCs w:val="28"/>
          <w:lang w:eastAsia="en-US"/>
        </w:rPr>
        <w:t>;</w:t>
      </w:r>
    </w:p>
    <w:p w:rsidR="00A64063" w:rsidRPr="00F06E39" w:rsidRDefault="00A64063" w:rsidP="000973B3">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F06E39">
        <w:rPr>
          <w:rFonts w:ascii="Times New Roman" w:eastAsia="Times New Roman" w:hAnsi="Times New Roman" w:cs="Times New Roman"/>
          <w:sz w:val="28"/>
          <w:szCs w:val="28"/>
          <w:lang w:eastAsia="en-US"/>
        </w:rPr>
        <w:t>12</w:t>
      </w:r>
      <w:r w:rsidR="000973B3" w:rsidRPr="00F06E39">
        <w:rPr>
          <w:rFonts w:ascii="Times New Roman" w:eastAsia="Times New Roman" w:hAnsi="Times New Roman" w:cs="Times New Roman"/>
          <w:sz w:val="28"/>
          <w:szCs w:val="28"/>
          <w:lang w:eastAsia="en-US"/>
        </w:rPr>
        <w:t>) д</w:t>
      </w:r>
      <w:r w:rsidRPr="00F06E39">
        <w:rPr>
          <w:rFonts w:ascii="Times New Roman" w:eastAsia="Times New Roman" w:hAnsi="Times New Roman" w:cs="Times New Roman"/>
          <w:sz w:val="28"/>
          <w:szCs w:val="28"/>
          <w:lang w:eastAsia="en-US"/>
        </w:rPr>
        <w:t>ератизація</w:t>
      </w:r>
      <w:r w:rsidR="000973B3" w:rsidRPr="00F06E39">
        <w:rPr>
          <w:rFonts w:ascii="Times New Roman" w:eastAsia="Times New Roman" w:hAnsi="Times New Roman" w:cs="Times New Roman"/>
          <w:sz w:val="28"/>
          <w:szCs w:val="28"/>
          <w:lang w:eastAsia="en-US"/>
        </w:rPr>
        <w:t>;</w:t>
      </w:r>
    </w:p>
    <w:p w:rsidR="00A64063" w:rsidRPr="00F06E39" w:rsidRDefault="00A64063" w:rsidP="000973B3">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F06E39">
        <w:rPr>
          <w:rFonts w:ascii="Times New Roman" w:eastAsia="Times New Roman" w:hAnsi="Times New Roman" w:cs="Times New Roman"/>
          <w:sz w:val="28"/>
          <w:szCs w:val="28"/>
          <w:lang w:eastAsia="en-US"/>
        </w:rPr>
        <w:t>13</w:t>
      </w:r>
      <w:r w:rsidR="000973B3" w:rsidRPr="00F06E39">
        <w:rPr>
          <w:rFonts w:ascii="Times New Roman" w:eastAsia="Times New Roman" w:hAnsi="Times New Roman" w:cs="Times New Roman"/>
          <w:sz w:val="28"/>
          <w:szCs w:val="28"/>
          <w:lang w:eastAsia="en-US"/>
        </w:rPr>
        <w:t>) д</w:t>
      </w:r>
      <w:r w:rsidRPr="00F06E39">
        <w:rPr>
          <w:rFonts w:ascii="Times New Roman" w:eastAsia="Times New Roman" w:hAnsi="Times New Roman" w:cs="Times New Roman"/>
          <w:sz w:val="28"/>
          <w:szCs w:val="28"/>
          <w:lang w:eastAsia="en-US"/>
        </w:rPr>
        <w:t>езінсекція</w:t>
      </w:r>
      <w:r w:rsidR="000973B3" w:rsidRPr="00F06E39">
        <w:rPr>
          <w:rFonts w:ascii="Times New Roman" w:eastAsia="Times New Roman" w:hAnsi="Times New Roman" w:cs="Times New Roman"/>
          <w:sz w:val="28"/>
          <w:szCs w:val="28"/>
          <w:lang w:eastAsia="en-US"/>
        </w:rPr>
        <w:t>;</w:t>
      </w:r>
    </w:p>
    <w:p w:rsidR="00A64063" w:rsidRPr="00F06E39" w:rsidRDefault="000973B3" w:rsidP="000973B3">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F06E39">
        <w:rPr>
          <w:rFonts w:ascii="Times New Roman" w:eastAsia="Times New Roman" w:hAnsi="Times New Roman" w:cs="Times New Roman"/>
          <w:sz w:val="28"/>
          <w:szCs w:val="28"/>
          <w:lang w:eastAsia="en-US"/>
        </w:rPr>
        <w:t>14) п</w:t>
      </w:r>
      <w:r w:rsidR="00A64063" w:rsidRPr="00F06E39">
        <w:rPr>
          <w:rFonts w:ascii="Times New Roman" w:eastAsia="Times New Roman" w:hAnsi="Times New Roman" w:cs="Times New Roman"/>
          <w:sz w:val="28"/>
          <w:szCs w:val="28"/>
          <w:lang w:eastAsia="en-US"/>
        </w:rPr>
        <w:t xml:space="preserve">ридбання електричної енергії для освітлення місць загального користування, живлення ліфтів та забезпечення функціонування іншого спільного </w:t>
      </w:r>
      <w:r w:rsidR="004D7CF0" w:rsidRPr="00F06E39">
        <w:rPr>
          <w:rFonts w:ascii="Times New Roman" w:eastAsia="Times New Roman" w:hAnsi="Times New Roman" w:cs="Times New Roman"/>
          <w:sz w:val="28"/>
          <w:szCs w:val="28"/>
          <w:lang w:eastAsia="en-US"/>
        </w:rPr>
        <w:t>майна багатоквартирного будинку.</w:t>
      </w:r>
    </w:p>
    <w:p w:rsidR="007B09A8" w:rsidRPr="00F06E39" w:rsidRDefault="00A64063" w:rsidP="000973B3">
      <w:pPr>
        <w:shd w:val="clear" w:color="auto" w:fill="FFFFFF"/>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 xml:space="preserve">Послуга з управління надається відповідно до вимог до якості згідно з додатком 1 до </w:t>
      </w:r>
      <w:r w:rsidR="007B09A8" w:rsidRPr="00F06E39">
        <w:rPr>
          <w:rFonts w:ascii="Times New Roman" w:hAnsi="Times New Roman" w:cs="Times New Roman"/>
          <w:sz w:val="28"/>
          <w:szCs w:val="28"/>
        </w:rPr>
        <w:t xml:space="preserve">Договору, що є його невід’ємною частиною. </w:t>
      </w:r>
    </w:p>
    <w:p w:rsidR="007B09A8" w:rsidRPr="00F06E39" w:rsidRDefault="00A64063" w:rsidP="00A64063">
      <w:pPr>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b/>
          <w:bCs/>
          <w:sz w:val="28"/>
          <w:szCs w:val="28"/>
        </w:rPr>
        <w:t>3.</w:t>
      </w:r>
      <w:r w:rsidR="007B09A8" w:rsidRPr="00F06E39">
        <w:rPr>
          <w:rFonts w:ascii="Times New Roman" w:hAnsi="Times New Roman" w:cs="Times New Roman"/>
          <w:b/>
          <w:bCs/>
          <w:sz w:val="28"/>
          <w:szCs w:val="28"/>
        </w:rPr>
        <w:t xml:space="preserve"> </w:t>
      </w:r>
      <w:r w:rsidR="007B09A8" w:rsidRPr="00F06E39">
        <w:rPr>
          <w:rFonts w:ascii="Times New Roman" w:hAnsi="Times New Roman" w:cs="Times New Roman"/>
          <w:bCs/>
          <w:sz w:val="28"/>
          <w:szCs w:val="28"/>
        </w:rPr>
        <w:t>Н</w:t>
      </w:r>
      <w:r w:rsidR="007B09A8" w:rsidRPr="00F06E39">
        <w:rPr>
          <w:rFonts w:ascii="Times New Roman" w:hAnsi="Times New Roman" w:cs="Times New Roman"/>
          <w:sz w:val="28"/>
          <w:szCs w:val="28"/>
        </w:rPr>
        <w:t>адання Послуги з управління підтверджується Актом наданої послуги (далі – Акт), звітом про фактичне виконання послуги з управління по будинку за формою згідно з додатком 2 до Договору та звітом про фактичне виконання робіт з поточного ремонту за формою згідно з додатком 3 до Договору (далі – Звіти), підписаних Управителем та Уповноваженою особою співвласників або, при не обранні Уповноваженої особи співвласників – головою будинкового комітету або не менш як трьома Співвласниками різних квартир та нежитлових приміщень.</w:t>
      </w:r>
    </w:p>
    <w:p w:rsidR="007B09A8" w:rsidRPr="00F06E39" w:rsidRDefault="007B09A8" w:rsidP="0065011B">
      <w:pPr>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З метою визначеності далі в цьому пункті Договору термін «Уповноважена особа співвласників» охоплює й інших осіб, зазначених в абзаці першому цього пункту.</w:t>
      </w:r>
    </w:p>
    <w:p w:rsidR="007B09A8" w:rsidRPr="00F06E39" w:rsidRDefault="007B09A8" w:rsidP="0065011B">
      <w:pPr>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Акт та Звіти складаються Управителем та до п’ятого числа наступного за звітним місяця під розпис надаються Уповноваженій особі співвласників. Уповноважена особа співвласників протягом п’яти календарних днів з моменту отримання Акту та Звітів зобов’язана ознайомиться з ними, підписати Акт та Звіти, зазначити якісні та кількісні недоліки (при їх наявності) Послуги з управління, та повернути Акт та Звіти Управителю. Якщо протягом встановленого строку Уповноважена особа не підписала та/або не повернула Акт та Звіти Управителю, дана обставина є юридичним фактом, який свідчить, що Акт та Звіти підписані Уповноваженою особою співвласників без зауважень та вказані документи свідчать про надання Послуги з управління належним чином.</w:t>
      </w:r>
    </w:p>
    <w:p w:rsidR="007B09A8" w:rsidRPr="00F06E39" w:rsidRDefault="007B09A8" w:rsidP="0065011B">
      <w:pPr>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Кошти будинку зараховуються в рахунок оплати тільки після підписання Уповноваженою особою співвласників Акту та Звітів.</w:t>
      </w:r>
    </w:p>
    <w:p w:rsidR="007B09A8" w:rsidRPr="00F06E39" w:rsidRDefault="007B09A8" w:rsidP="0065011B">
      <w:pPr>
        <w:pStyle w:val="Default"/>
        <w:tabs>
          <w:tab w:val="left" w:pos="851"/>
        </w:tabs>
        <w:ind w:firstLine="709"/>
        <w:jc w:val="both"/>
        <w:rPr>
          <w:color w:val="auto"/>
          <w:sz w:val="28"/>
          <w:szCs w:val="28"/>
        </w:rPr>
      </w:pPr>
      <w:r w:rsidRPr="00F06E39">
        <w:rPr>
          <w:b/>
          <w:color w:val="auto"/>
          <w:sz w:val="28"/>
          <w:szCs w:val="28"/>
        </w:rPr>
        <w:t>4.</w:t>
      </w:r>
      <w:r w:rsidRPr="00F06E39">
        <w:rPr>
          <w:color w:val="auto"/>
          <w:sz w:val="28"/>
          <w:szCs w:val="28"/>
        </w:rPr>
        <w:t xml:space="preserve"> Список Співвласників і площа квартир та приміщень, що перебувають у їх власності, станом на дату укладення Договору, зазначаються у додатку 4 до Договору, що є невід’ємною його частиною. У разі проживання (знаходження) у будинку споживачів, які не є співвласниками будинку, у примітці зазначаються ПІБ (найменування) таких осіб.</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У примітці до вказ</w:t>
      </w:r>
      <w:r w:rsidR="003332BA" w:rsidRPr="00F06E39">
        <w:rPr>
          <w:rFonts w:ascii="Times New Roman" w:hAnsi="Times New Roman" w:cs="Times New Roman"/>
          <w:sz w:val="28"/>
          <w:szCs w:val="28"/>
        </w:rPr>
        <w:t>аного списку зазначаються номери</w:t>
      </w:r>
      <w:r w:rsidRPr="00F06E39">
        <w:rPr>
          <w:rFonts w:ascii="Times New Roman" w:hAnsi="Times New Roman" w:cs="Times New Roman"/>
          <w:sz w:val="28"/>
          <w:szCs w:val="28"/>
        </w:rPr>
        <w:t xml:space="preserve"> телефонів та інші контактні дані Уповноваженої особи співвласників, інших осіб, які діють в інтересах Співвласників (будь-хто із Співвласників, старших будинку, голова будинкового комітету (у випадку його створення) тощо) для здійснення контролю за кількістю та якістю житлово-комунальних послуг. </w:t>
      </w:r>
    </w:p>
    <w:p w:rsidR="007B09A8" w:rsidRPr="00F06E39" w:rsidRDefault="007B09A8" w:rsidP="0065011B">
      <w:pPr>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b/>
          <w:bCs/>
          <w:sz w:val="28"/>
          <w:szCs w:val="28"/>
        </w:rPr>
        <w:t xml:space="preserve">5. </w:t>
      </w:r>
      <w:r w:rsidRPr="00F06E39">
        <w:rPr>
          <w:rFonts w:ascii="Times New Roman" w:hAnsi="Times New Roman" w:cs="Times New Roman"/>
          <w:sz w:val="28"/>
          <w:szCs w:val="28"/>
        </w:rPr>
        <w:t>Загальні відомості про будинок зазначаються у додатку 5 до Договору, яки</w:t>
      </w:r>
      <w:r w:rsidR="004D7CF0" w:rsidRPr="00F06E39">
        <w:rPr>
          <w:rFonts w:ascii="Times New Roman" w:hAnsi="Times New Roman" w:cs="Times New Roman"/>
          <w:sz w:val="28"/>
          <w:szCs w:val="28"/>
        </w:rPr>
        <w:t xml:space="preserve">й є невід’ємною його частиною. </w:t>
      </w:r>
      <w:r w:rsidRPr="00F06E39">
        <w:rPr>
          <w:rFonts w:ascii="Times New Roman" w:hAnsi="Times New Roman" w:cs="Times New Roman"/>
          <w:sz w:val="28"/>
          <w:szCs w:val="28"/>
        </w:rPr>
        <w:t xml:space="preserve">У разі відсутності у Сторін якихось відомостей про будинок, Сторони мають право провести комісійний огляд будинку з відповідними обмірами. Копію </w:t>
      </w:r>
      <w:proofErr w:type="spellStart"/>
      <w:r w:rsidRPr="00F06E39">
        <w:rPr>
          <w:rFonts w:ascii="Times New Roman" w:hAnsi="Times New Roman" w:cs="Times New Roman"/>
          <w:sz w:val="28"/>
          <w:szCs w:val="28"/>
        </w:rPr>
        <w:t>акта</w:t>
      </w:r>
      <w:proofErr w:type="spellEnd"/>
      <w:r w:rsidRPr="00F06E39">
        <w:rPr>
          <w:rFonts w:ascii="Times New Roman" w:hAnsi="Times New Roman" w:cs="Times New Roman"/>
          <w:sz w:val="28"/>
          <w:szCs w:val="28"/>
        </w:rPr>
        <w:t xml:space="preserve">, складеного за результатами проведеного огляду будинку, Управитель протягом десяти робочих днів з дня </w:t>
      </w:r>
      <w:r w:rsidRPr="00F06E39">
        <w:rPr>
          <w:rFonts w:ascii="Times New Roman" w:hAnsi="Times New Roman" w:cs="Times New Roman"/>
          <w:sz w:val="28"/>
          <w:szCs w:val="28"/>
        </w:rPr>
        <w:lastRenderedPageBreak/>
        <w:t>його проведення передає на зберігання до виконавчого органу Сумської міської ради у сфері житлово-комунального господарства.</w:t>
      </w:r>
    </w:p>
    <w:p w:rsidR="00EC7824" w:rsidRPr="00F06E39" w:rsidRDefault="007B09A8" w:rsidP="0065011B">
      <w:pPr>
        <w:spacing w:after="0" w:line="240" w:lineRule="auto"/>
        <w:ind w:firstLine="567"/>
        <w:jc w:val="both"/>
        <w:rPr>
          <w:rFonts w:ascii="Times New Roman" w:hAnsi="Times New Roman"/>
          <w:sz w:val="28"/>
          <w:szCs w:val="28"/>
        </w:rPr>
      </w:pPr>
      <w:r w:rsidRPr="00F06E39">
        <w:rPr>
          <w:rFonts w:ascii="Times New Roman" w:hAnsi="Times New Roman" w:cs="Times New Roman"/>
          <w:sz w:val="28"/>
          <w:szCs w:val="28"/>
        </w:rPr>
        <w:t xml:space="preserve">Наявна технічна документація на будинок передається </w:t>
      </w:r>
      <w:r w:rsidR="00EC7824" w:rsidRPr="00F06E39">
        <w:rPr>
          <w:rFonts w:ascii="Times New Roman" w:hAnsi="Times New Roman" w:cs="Times New Roman"/>
          <w:sz w:val="28"/>
          <w:szCs w:val="28"/>
        </w:rPr>
        <w:t xml:space="preserve">Управителю </w:t>
      </w:r>
      <w:r w:rsidRPr="00F06E39">
        <w:rPr>
          <w:rFonts w:ascii="Times New Roman" w:hAnsi="Times New Roman" w:cs="Times New Roman"/>
          <w:sz w:val="28"/>
          <w:szCs w:val="28"/>
        </w:rPr>
        <w:t xml:space="preserve">згідно з актом приймання-передачі </w:t>
      </w:r>
      <w:r w:rsidR="00EC7824" w:rsidRPr="00F06E39">
        <w:rPr>
          <w:rFonts w:ascii="Times New Roman" w:hAnsi="Times New Roman"/>
          <w:sz w:val="28"/>
          <w:szCs w:val="28"/>
        </w:rPr>
        <w:t xml:space="preserve">відповідно до додатка 6 до Договору </w:t>
      </w:r>
      <w:r w:rsidRPr="00F06E39">
        <w:rPr>
          <w:rFonts w:ascii="Times New Roman" w:hAnsi="Times New Roman" w:cs="Times New Roman"/>
          <w:sz w:val="28"/>
          <w:szCs w:val="28"/>
        </w:rPr>
        <w:t>особою, у віданні якої знаходиться технічна документація.</w:t>
      </w:r>
      <w:r w:rsidR="00EC7824" w:rsidRPr="00F06E39">
        <w:rPr>
          <w:rFonts w:ascii="Times New Roman" w:hAnsi="Times New Roman"/>
          <w:sz w:val="28"/>
          <w:szCs w:val="28"/>
        </w:rPr>
        <w:t xml:space="preserve"> </w:t>
      </w:r>
    </w:p>
    <w:p w:rsidR="007B09A8" w:rsidRPr="00F06E39" w:rsidRDefault="007B09A8" w:rsidP="0065011B">
      <w:pPr>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В акті приймання-передачі зазначається також перелік технічної документації на будинок, що потребує виготовлення (розробки) чи відновлення, а також порядок відшкодування вартості цих робіт (послуг) згідно з чинними нормативними актами.</w:t>
      </w:r>
    </w:p>
    <w:p w:rsidR="007B09A8" w:rsidRPr="00F06E39" w:rsidRDefault="007B09A8" w:rsidP="0065011B">
      <w:pPr>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Наявні паспорти дитячих ігрових та спортивних майданчиків та інші документи на елементи зовнішнього упорядження, що розміщені на закріпленій в установленому порядку прибудинковій території будинку, передаються Управителю згідно з актом приймання-передачі протягом трьох місяців з моменту укладення Договору.</w:t>
      </w:r>
    </w:p>
    <w:p w:rsidR="007B09A8" w:rsidRPr="00F06E39" w:rsidRDefault="007B09A8" w:rsidP="0065011B">
      <w:pPr>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 xml:space="preserve">Копію відповідних актів приймання-передачі документації будинку Управитель протягом десяти робочих днів з дня його складання передає на зберігання до виконавчого органу Сумської міської ради у сфері житлово-комунального господарства (окрім випадків, коли останній передавав за цими актами документацію Управителю). </w:t>
      </w:r>
    </w:p>
    <w:p w:rsidR="007B09A8" w:rsidRPr="00F06E39" w:rsidRDefault="007B09A8" w:rsidP="0065011B">
      <w:pPr>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У разі неможливості складення актів приймання-передачі документації будинку в день укладення Договору, вони оформлюються окремо протягом трьох місяців з дати укладання Договору.</w:t>
      </w:r>
    </w:p>
    <w:p w:rsidR="007B09A8" w:rsidRPr="00F06E39" w:rsidRDefault="007B09A8" w:rsidP="0065011B">
      <w:pPr>
        <w:spacing w:after="0" w:line="240" w:lineRule="auto"/>
        <w:ind w:firstLine="709"/>
        <w:jc w:val="both"/>
        <w:rPr>
          <w:rFonts w:ascii="Times New Roman" w:hAnsi="Times New Roman" w:cs="Times New Roman"/>
          <w:sz w:val="28"/>
          <w:szCs w:val="28"/>
        </w:rPr>
      </w:pPr>
    </w:p>
    <w:p w:rsidR="007B09A8" w:rsidRPr="00F06E39" w:rsidRDefault="007B09A8" w:rsidP="0065011B">
      <w:pPr>
        <w:spacing w:after="0" w:line="240" w:lineRule="auto"/>
        <w:ind w:firstLine="709"/>
        <w:jc w:val="both"/>
        <w:rPr>
          <w:rFonts w:ascii="Times New Roman" w:hAnsi="Times New Roman" w:cs="Times New Roman"/>
          <w:b/>
          <w:sz w:val="28"/>
          <w:szCs w:val="28"/>
        </w:rPr>
      </w:pPr>
      <w:r w:rsidRPr="00F06E39">
        <w:rPr>
          <w:rFonts w:ascii="Times New Roman" w:hAnsi="Times New Roman" w:cs="Times New Roman"/>
          <w:b/>
          <w:sz w:val="28"/>
          <w:szCs w:val="28"/>
        </w:rPr>
        <w:t>Розділ ІІ. Вимоги до якості Послуги з управління</w:t>
      </w:r>
    </w:p>
    <w:p w:rsidR="007B09A8" w:rsidRPr="00F06E39" w:rsidRDefault="007B09A8" w:rsidP="0065011B">
      <w:pPr>
        <w:spacing w:after="0" w:line="240" w:lineRule="auto"/>
        <w:ind w:firstLine="709"/>
        <w:jc w:val="both"/>
        <w:rPr>
          <w:rFonts w:ascii="Times New Roman" w:hAnsi="Times New Roman" w:cs="Times New Roman"/>
          <w:b/>
          <w:sz w:val="28"/>
          <w:szCs w:val="28"/>
        </w:rPr>
      </w:pPr>
    </w:p>
    <w:p w:rsidR="004D7CF0" w:rsidRPr="00F06E39" w:rsidRDefault="007B09A8" w:rsidP="004D7CF0">
      <w:pPr>
        <w:spacing w:after="0"/>
        <w:ind w:firstLine="567"/>
        <w:jc w:val="both"/>
        <w:rPr>
          <w:rFonts w:ascii="Times New Roman" w:hAnsi="Times New Roman" w:cs="Times New Roman"/>
          <w:sz w:val="28"/>
          <w:szCs w:val="28"/>
        </w:rPr>
      </w:pPr>
      <w:r w:rsidRPr="00F06E39">
        <w:rPr>
          <w:rFonts w:ascii="Times New Roman" w:hAnsi="Times New Roman" w:cs="Times New Roman"/>
          <w:b/>
          <w:sz w:val="28"/>
          <w:szCs w:val="28"/>
        </w:rPr>
        <w:t xml:space="preserve">6. </w:t>
      </w:r>
      <w:r w:rsidR="004D7CF0" w:rsidRPr="00F06E39">
        <w:rPr>
          <w:rFonts w:ascii="Times New Roman" w:hAnsi="Times New Roman" w:cs="Times New Roman"/>
          <w:sz w:val="28"/>
          <w:szCs w:val="28"/>
        </w:rPr>
        <w:t xml:space="preserve">Якість надання послуг повинна відповідати вимогам законів України «Про житлово-комунальні послуги», «Про особливості здійснення права власності у багатоквартирному будинку», постанови Кабінету Міністрів України від 05.09.2018 № 712 «Про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 </w:t>
      </w:r>
      <w:r w:rsidR="004D7CF0" w:rsidRPr="00F06E39">
        <w:rPr>
          <w:rFonts w:ascii="Times New Roman" w:eastAsia="Times New Roman" w:hAnsi="Times New Roman" w:cs="Times New Roman"/>
          <w:sz w:val="28"/>
          <w:szCs w:val="28"/>
          <w:lang w:eastAsia="ru-RU"/>
        </w:rPr>
        <w:t xml:space="preserve">наказу Міністерства регіонального розвитку, будівництва та житлово-комунального господарства України від 27.07.2018 № 190 «Про затвердження Обов’язкового переліку робіт (послуг), витрати на які включаються до складу витрат на утримання багатоквартирного будинку та прибудинкової території», </w:t>
      </w:r>
      <w:r w:rsidR="004D7CF0" w:rsidRPr="00F06E39">
        <w:rPr>
          <w:rFonts w:ascii="Times New Roman" w:hAnsi="Times New Roman" w:cs="Times New Roman"/>
          <w:bCs/>
          <w:sz w:val="28"/>
          <w:szCs w:val="28"/>
          <w:bdr w:val="none" w:sz="0" w:space="0" w:color="auto" w:frame="1"/>
        </w:rPr>
        <w:t>наказу Державного комітету України з питань житлово-комунального господарства від 10.08.2004 № 150 «</w:t>
      </w:r>
      <w:r w:rsidR="004D7CF0" w:rsidRPr="00F06E39">
        <w:rPr>
          <w:rFonts w:ascii="Times New Roman" w:hAnsi="Times New Roman" w:cs="Times New Roman"/>
          <w:bCs/>
          <w:sz w:val="28"/>
          <w:szCs w:val="28"/>
          <w:shd w:val="clear" w:color="auto" w:fill="FFFFFF"/>
        </w:rPr>
        <w:t xml:space="preserve">Про затвердження Примірного переліку послуг з утримання будинків і споруд та прибудинкових територій та послуг з ремонту приміщень, будинків, споруд», наказу </w:t>
      </w:r>
      <w:r w:rsidR="004D7CF0" w:rsidRPr="00F06E39">
        <w:rPr>
          <w:rFonts w:ascii="Times New Roman" w:eastAsia="Times New Roman" w:hAnsi="Times New Roman" w:cs="Times New Roman"/>
          <w:sz w:val="28"/>
          <w:szCs w:val="28"/>
          <w:lang w:eastAsia="ru-RU"/>
        </w:rPr>
        <w:t>Міністерства регіонального розвитку, будівництва та житлово-комунального господарства України від</w:t>
      </w:r>
      <w:r w:rsidR="004D7CF0" w:rsidRPr="00F06E39">
        <w:rPr>
          <w:rFonts w:ascii="Times New Roman" w:hAnsi="Times New Roman" w:cs="Times New Roman"/>
          <w:bCs/>
          <w:sz w:val="28"/>
          <w:szCs w:val="28"/>
          <w:shd w:val="clear" w:color="auto" w:fill="FFFFFF"/>
        </w:rPr>
        <w:t xml:space="preserve"> 15.08.2018 № 219 «Про затвердження Порядку обслуговування </w:t>
      </w:r>
      <w:proofErr w:type="spellStart"/>
      <w:r w:rsidR="004D7CF0" w:rsidRPr="00F06E39">
        <w:rPr>
          <w:rFonts w:ascii="Times New Roman" w:hAnsi="Times New Roman" w:cs="Times New Roman"/>
          <w:bCs/>
          <w:sz w:val="28"/>
          <w:szCs w:val="28"/>
          <w:shd w:val="clear" w:color="auto" w:fill="FFFFFF"/>
        </w:rPr>
        <w:t>внутрішньобудинкових</w:t>
      </w:r>
      <w:proofErr w:type="spellEnd"/>
      <w:r w:rsidR="004D7CF0" w:rsidRPr="00F06E39">
        <w:rPr>
          <w:rFonts w:ascii="Times New Roman" w:hAnsi="Times New Roman" w:cs="Times New Roman"/>
          <w:bCs/>
          <w:sz w:val="28"/>
          <w:szCs w:val="28"/>
          <w:shd w:val="clear" w:color="auto" w:fill="FFFFFF"/>
        </w:rPr>
        <w:t xml:space="preserve"> систем теплопостачання, водопостачання, водовідведення та постачання гарячої води», </w:t>
      </w:r>
      <w:r w:rsidR="004D7CF0" w:rsidRPr="00F06E39">
        <w:rPr>
          <w:rFonts w:ascii="Times New Roman" w:hAnsi="Times New Roman" w:cs="Times New Roman"/>
          <w:sz w:val="28"/>
          <w:szCs w:val="28"/>
        </w:rPr>
        <w:t xml:space="preserve">наказу Державного комітету України з промислової безпеки, охорони праці та гірничого нагляду від 01.09.2008 № 190 «Про затвердження Правил будови і безпечної </w:t>
      </w:r>
      <w:r w:rsidR="004D7CF0" w:rsidRPr="00F06E39">
        <w:rPr>
          <w:rFonts w:ascii="Times New Roman" w:hAnsi="Times New Roman" w:cs="Times New Roman"/>
          <w:sz w:val="28"/>
          <w:szCs w:val="28"/>
        </w:rPr>
        <w:lastRenderedPageBreak/>
        <w:t xml:space="preserve">експлуатації ліфтів», </w:t>
      </w:r>
      <w:r w:rsidR="004D7CF0" w:rsidRPr="00F06E39">
        <w:rPr>
          <w:rFonts w:ascii="Times New Roman" w:hAnsi="Times New Roman" w:cs="Times New Roman"/>
          <w:bCs/>
          <w:sz w:val="28"/>
          <w:szCs w:val="28"/>
          <w:shd w:val="clear" w:color="auto" w:fill="FFFFFF"/>
        </w:rPr>
        <w:t>н</w:t>
      </w:r>
      <w:r w:rsidR="004D7CF0" w:rsidRPr="00F06E39">
        <w:rPr>
          <w:rFonts w:ascii="Times New Roman" w:hAnsi="Times New Roman" w:cs="Times New Roman"/>
          <w:sz w:val="28"/>
          <w:szCs w:val="28"/>
        </w:rPr>
        <w:t xml:space="preserve">аказу Державного комітету будівництва, архітектури та житлової політики України від 10.04.2000 № 73 «Про затвердження державних нормативних документів», наказу Міністерства енергетики та вугільної промисловості України від 15.05.2015 № 285 «Про затвердження Правил безпеки систем газопостачання», наказу Міністерства палива та енергетики України, Міністерства з питань житлово-комунального господарства України від 10.12.2008 № 620/378 «Про затвердження Правил підготовки теплових господарств до опалювального періоду», </w:t>
      </w:r>
      <w:r w:rsidR="004D7CF0" w:rsidRPr="00F06E39">
        <w:rPr>
          <w:rFonts w:ascii="Times New Roman" w:hAnsi="Times New Roman" w:cs="Times New Roman"/>
          <w:sz w:val="28"/>
          <w:szCs w:val="28"/>
          <w:lang w:eastAsia="zh-CN"/>
        </w:rPr>
        <w:t xml:space="preserve">наказу Міністерства регіонального розвитку, будівництва та житлово-комунального господарства України від 25.12.2013 № 603 «Про затвердження норм часу та матеріально-технічних ресурсів, норм обслуговування для робітників при утриманні будинків, споруд і прибудинкових територій», </w:t>
      </w:r>
      <w:r w:rsidR="004D7CF0" w:rsidRPr="00F06E39">
        <w:rPr>
          <w:rFonts w:ascii="Times New Roman" w:hAnsi="Times New Roman" w:cs="Times New Roman"/>
          <w:sz w:val="28"/>
          <w:szCs w:val="28"/>
        </w:rPr>
        <w:t>інших чинних нормативних актів у сфері житлово-комунального господарства.</w:t>
      </w:r>
    </w:p>
    <w:p w:rsidR="007B09A8" w:rsidRPr="00F06E39" w:rsidRDefault="007B09A8" w:rsidP="0065011B">
      <w:pPr>
        <w:spacing w:after="0" w:line="240" w:lineRule="auto"/>
        <w:ind w:firstLine="709"/>
        <w:jc w:val="both"/>
        <w:rPr>
          <w:rFonts w:ascii="Times New Roman" w:hAnsi="Times New Roman" w:cs="Times New Roman"/>
          <w:sz w:val="28"/>
          <w:szCs w:val="28"/>
        </w:rPr>
      </w:pPr>
    </w:p>
    <w:p w:rsidR="007B09A8" w:rsidRPr="00F06E39" w:rsidRDefault="007B09A8" w:rsidP="0065011B">
      <w:pPr>
        <w:spacing w:after="0" w:line="240" w:lineRule="auto"/>
        <w:ind w:firstLine="709"/>
        <w:jc w:val="both"/>
        <w:rPr>
          <w:rFonts w:ascii="Times New Roman" w:hAnsi="Times New Roman" w:cs="Times New Roman"/>
          <w:b/>
          <w:sz w:val="28"/>
          <w:szCs w:val="28"/>
        </w:rPr>
      </w:pPr>
      <w:r w:rsidRPr="00F06E39">
        <w:rPr>
          <w:rFonts w:ascii="Times New Roman" w:hAnsi="Times New Roman" w:cs="Times New Roman"/>
          <w:b/>
          <w:sz w:val="28"/>
          <w:szCs w:val="28"/>
        </w:rPr>
        <w:t xml:space="preserve">Розділ ІІІ. Права та обов’язки Сторін </w:t>
      </w:r>
    </w:p>
    <w:p w:rsidR="007B09A8" w:rsidRPr="00F06E39" w:rsidRDefault="007B09A8" w:rsidP="0065011B">
      <w:pPr>
        <w:spacing w:after="0" w:line="240" w:lineRule="auto"/>
        <w:ind w:firstLine="709"/>
        <w:jc w:val="both"/>
        <w:rPr>
          <w:rFonts w:ascii="Times New Roman" w:hAnsi="Times New Roman" w:cs="Times New Roman"/>
          <w:b/>
          <w:sz w:val="28"/>
          <w:szCs w:val="28"/>
        </w:rPr>
      </w:pPr>
    </w:p>
    <w:p w:rsidR="007B09A8" w:rsidRPr="00F06E39" w:rsidRDefault="007B09A8" w:rsidP="0065011B">
      <w:pPr>
        <w:tabs>
          <w:tab w:val="left" w:pos="851"/>
        </w:tabs>
        <w:spacing w:after="0" w:line="240" w:lineRule="auto"/>
        <w:ind w:firstLine="709"/>
        <w:jc w:val="both"/>
        <w:rPr>
          <w:rFonts w:ascii="Times New Roman" w:hAnsi="Times New Roman" w:cs="Times New Roman"/>
          <w:b/>
          <w:sz w:val="28"/>
          <w:szCs w:val="28"/>
        </w:rPr>
      </w:pPr>
      <w:r w:rsidRPr="00F06E39">
        <w:rPr>
          <w:rFonts w:ascii="Times New Roman" w:hAnsi="Times New Roman" w:cs="Times New Roman"/>
          <w:b/>
          <w:sz w:val="28"/>
          <w:szCs w:val="28"/>
        </w:rPr>
        <w:t xml:space="preserve">7. Кожен із Співвласників, споживачів, які не є співвласниками будинку, має право: </w:t>
      </w:r>
    </w:p>
    <w:p w:rsidR="007B09A8" w:rsidRPr="00F06E39" w:rsidRDefault="007B09A8" w:rsidP="0065011B">
      <w:pPr>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 xml:space="preserve">1) одержувати від Управителя своєчасно та належної якості Послугу з управління згідно із законодавством та умовами Договору; </w:t>
      </w:r>
    </w:p>
    <w:p w:rsidR="007B09A8" w:rsidRPr="00F06E39" w:rsidRDefault="007B09A8" w:rsidP="0065011B">
      <w:pPr>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 xml:space="preserve">2) без додаткової оплати одержувати від Управителя інформацію про ціну Послуги з управління, загальну вартість місячного платежу, структуру ціни, норми споживання та порядок її надання, а також про її споживчі властивості; </w:t>
      </w:r>
    </w:p>
    <w:p w:rsidR="007B09A8" w:rsidRPr="00F06E39" w:rsidRDefault="007B09A8" w:rsidP="0065011B">
      <w:pPr>
        <w:pStyle w:val="Default"/>
        <w:tabs>
          <w:tab w:val="left" w:pos="851"/>
        </w:tabs>
        <w:ind w:firstLine="709"/>
        <w:jc w:val="both"/>
        <w:rPr>
          <w:color w:val="auto"/>
          <w:sz w:val="28"/>
          <w:szCs w:val="28"/>
        </w:rPr>
      </w:pPr>
      <w:r w:rsidRPr="00F06E39">
        <w:rPr>
          <w:color w:val="auto"/>
          <w:sz w:val="28"/>
          <w:szCs w:val="28"/>
        </w:rPr>
        <w:t xml:space="preserve">3) без додаткової оплати отримувати інформацію про проведені Управителем нарахування Співвласнику, </w:t>
      </w:r>
      <w:r w:rsidR="00EE42B4" w:rsidRPr="00F06E39">
        <w:rPr>
          <w:color w:val="auto"/>
          <w:sz w:val="28"/>
          <w:szCs w:val="28"/>
        </w:rPr>
        <w:t>споживачу, який</w:t>
      </w:r>
      <w:r w:rsidRPr="00F06E39">
        <w:rPr>
          <w:color w:val="auto"/>
          <w:sz w:val="28"/>
          <w:szCs w:val="28"/>
        </w:rPr>
        <w:t xml:space="preserve"> не є співвласник</w:t>
      </w:r>
      <w:r w:rsidR="00EE42B4" w:rsidRPr="00F06E39">
        <w:rPr>
          <w:color w:val="auto"/>
          <w:sz w:val="28"/>
          <w:szCs w:val="28"/>
        </w:rPr>
        <w:t>ом</w:t>
      </w:r>
      <w:r w:rsidRPr="00F06E39">
        <w:rPr>
          <w:color w:val="auto"/>
          <w:sz w:val="28"/>
          <w:szCs w:val="28"/>
        </w:rPr>
        <w:t xml:space="preserve"> будинку, плати за Послугу з управління (з розподілом за періодами та видами нарахувань) та отримані від Співвласника, </w:t>
      </w:r>
      <w:r w:rsidR="00EE42B4" w:rsidRPr="00F06E39">
        <w:rPr>
          <w:color w:val="auto"/>
          <w:sz w:val="28"/>
          <w:szCs w:val="28"/>
        </w:rPr>
        <w:t>споживача, який</w:t>
      </w:r>
      <w:r w:rsidRPr="00F06E39">
        <w:rPr>
          <w:color w:val="auto"/>
          <w:sz w:val="28"/>
          <w:szCs w:val="28"/>
        </w:rPr>
        <w:t xml:space="preserve"> не є співвласник</w:t>
      </w:r>
      <w:r w:rsidR="00EE42B4" w:rsidRPr="00F06E39">
        <w:rPr>
          <w:color w:val="auto"/>
          <w:sz w:val="28"/>
          <w:szCs w:val="28"/>
        </w:rPr>
        <w:t>ом</w:t>
      </w:r>
      <w:r w:rsidRPr="00F06E39">
        <w:rPr>
          <w:color w:val="auto"/>
          <w:sz w:val="28"/>
          <w:szCs w:val="28"/>
        </w:rPr>
        <w:t xml:space="preserve"> будинку, платежі; </w:t>
      </w:r>
    </w:p>
    <w:p w:rsidR="007B09A8" w:rsidRPr="00F06E39" w:rsidRDefault="007B09A8" w:rsidP="0065011B">
      <w:pPr>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 xml:space="preserve">4) на відшкодування збитків, завданих його майну, шкоди, заподіяної його життю або здоров’ю внаслідок неналежного надання або ненадання Послуги з управління та незаконного проникнення Управителем до його житла (іншого об’єкта нерухомого майна); </w:t>
      </w:r>
    </w:p>
    <w:p w:rsidR="007B09A8" w:rsidRPr="00F06E39" w:rsidRDefault="007B09A8" w:rsidP="0065011B">
      <w:pPr>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 xml:space="preserve">5) на усунення Управителем протягом строку, встановленого актом-претензією, виявлених недоліків у наданні Послуги з управління;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6) на зменшення у встановленому законодавством порядку розміру плати за Послугу з управління у разі їх ненадання, надання не в повному обсязі або зниження її якості;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7) отримувати від Управителя штраф у розмірі, визначеному </w:t>
      </w:r>
      <w:r w:rsidR="004C7C44" w:rsidRPr="00F06E39">
        <w:rPr>
          <w:color w:val="auto"/>
          <w:sz w:val="28"/>
          <w:szCs w:val="28"/>
        </w:rPr>
        <w:t>Договором</w:t>
      </w:r>
      <w:r w:rsidRPr="00F06E39">
        <w:rPr>
          <w:color w:val="auto"/>
          <w:sz w:val="28"/>
          <w:szCs w:val="28"/>
        </w:rPr>
        <w:t>, за перевищення нормативних строків проведення аварійно-відновних робіт;</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8) на перевірку кількості та якості житлово-комунальних послуг у встановленому законодавством та/або Договором порядку;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9) складати та підписувати акти-претензії у зв’язку з порушенням умов Договору, порядку надання Послуги з управління, зміною її споживчих властивостей та перевищенням строків проведення аварійно-відновних робіт; </w:t>
      </w:r>
    </w:p>
    <w:p w:rsidR="007B09A8" w:rsidRPr="00F06E39" w:rsidRDefault="007B09A8" w:rsidP="0065011B">
      <w:pPr>
        <w:pStyle w:val="Default"/>
        <w:ind w:firstLine="709"/>
        <w:jc w:val="both"/>
        <w:rPr>
          <w:color w:val="auto"/>
          <w:sz w:val="28"/>
          <w:szCs w:val="28"/>
        </w:rPr>
      </w:pPr>
      <w:r w:rsidRPr="00F06E39">
        <w:rPr>
          <w:color w:val="auto"/>
          <w:sz w:val="28"/>
          <w:szCs w:val="28"/>
        </w:rPr>
        <w:lastRenderedPageBreak/>
        <w:t xml:space="preserve">10) одержувати відповідно до законодавства пільги та субсидії на оплату Послуги з управління;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11) інші права, що передбачені законодавством або прямо випливають із Договору. </w:t>
      </w:r>
    </w:p>
    <w:p w:rsidR="007B09A8" w:rsidRPr="00F06E39" w:rsidRDefault="007B09A8" w:rsidP="0065011B">
      <w:pPr>
        <w:pStyle w:val="Default"/>
        <w:ind w:firstLine="709"/>
        <w:jc w:val="both"/>
        <w:rPr>
          <w:b/>
          <w:color w:val="auto"/>
          <w:sz w:val="28"/>
          <w:szCs w:val="28"/>
        </w:rPr>
      </w:pPr>
      <w:r w:rsidRPr="00F06E39">
        <w:rPr>
          <w:b/>
          <w:color w:val="auto"/>
          <w:sz w:val="28"/>
          <w:szCs w:val="28"/>
        </w:rPr>
        <w:t xml:space="preserve">8. Кожен із Співвласників, споживачів, які не є співвласниками будинку, зобов’язаний: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1) своєчасно вживати заходів до усунення виявлених неполадок, пов’язаних з отриманням Послуги з управління, що виникли з його вини;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2) 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3) оплачувати Управителеві надані Послуги з управління в порядку, за ціною та у строки, встановлені Договором;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4) дотримуватися правил безпеки, зокрема пожежної та газової, санітарних норм;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5) допускати у належне на праві власності (праві користування чи іншому речовому праві) житло (нежитлове приміщення) Управителя, або його представників у порядку, визначеному законом і Договором, для ліквідації аварій, усунення неполадок санітарно-технічного та інженерного обладнання, його встановлення і заміни тощо;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6) дотримуватися вимог житлового та містобудівного законодавства під час проведення ремонту чи реконструкції житла (нежитлового приміщення), не допускати порушення законних прав та інтересів інших Співвласників, споживачів, які не є співвласниками будинку, інших учасників відносин у сфері житлово-комунальних послуг;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7) забезпечити своєчасну підготовку об’єктів, що перебувають у його власності (на підставі права користування чи іншого речового права), до експлуатації в осінньо-зимовий період;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8) у разі несвоєчасного здійснення платежів за Послугу з управління сплачувати пеню в розмірі, встановленому Договором або законодавством;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9) інформувати Управителя про зміну власника (зміну титульного володільця за іншим речовим правом (оренда тощо) або користувача) житла (нежитлового приміщення) та про фактичну кількість споживачів, які не є співвласниками будинку та постійно проживають (знаходяться) у житлі (нежитловому приміщенні); </w:t>
      </w:r>
    </w:p>
    <w:p w:rsidR="007B09A8" w:rsidRPr="00F06E39" w:rsidRDefault="007B09A8" w:rsidP="0065011B">
      <w:pPr>
        <w:pStyle w:val="Default"/>
        <w:ind w:firstLine="709"/>
        <w:jc w:val="both"/>
        <w:rPr>
          <w:color w:val="auto"/>
          <w:sz w:val="28"/>
          <w:szCs w:val="28"/>
        </w:rPr>
      </w:pPr>
      <w:r w:rsidRPr="00F06E39">
        <w:rPr>
          <w:color w:val="auto"/>
          <w:sz w:val="28"/>
          <w:szCs w:val="28"/>
        </w:rPr>
        <w:t>10) інформувати Управителя про переведення житлового приміщення у нежитлове та про переведення нежитлового приміщення у житлове;</w:t>
      </w:r>
    </w:p>
    <w:p w:rsidR="007B09A8" w:rsidRPr="00F06E39" w:rsidRDefault="007B09A8" w:rsidP="0065011B">
      <w:pPr>
        <w:pStyle w:val="Default"/>
        <w:tabs>
          <w:tab w:val="left" w:pos="851"/>
        </w:tabs>
        <w:ind w:firstLine="709"/>
        <w:jc w:val="both"/>
        <w:rPr>
          <w:color w:val="auto"/>
          <w:sz w:val="28"/>
          <w:szCs w:val="28"/>
        </w:rPr>
      </w:pPr>
      <w:r w:rsidRPr="00F06E39">
        <w:rPr>
          <w:color w:val="auto"/>
          <w:sz w:val="28"/>
          <w:szCs w:val="28"/>
        </w:rPr>
        <w:t>11) протягом семи днів повідомляти Управителя про використання квартири (нежитлового приміщення) в якості місцезнаходження юридичної особи, яка не є Співвласником;</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12) негайно повідомляти Управителя про виявлені несправності спільного майна будинку;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13) протягом місяця з дня припинення дії  Договору здійснити остаточні розрахунки за отриману Послугу з управління. </w:t>
      </w:r>
    </w:p>
    <w:p w:rsidR="007B09A8" w:rsidRPr="00F06E39" w:rsidRDefault="007B09A8" w:rsidP="0065011B">
      <w:pPr>
        <w:pStyle w:val="Default"/>
        <w:ind w:firstLine="709"/>
        <w:jc w:val="both"/>
        <w:rPr>
          <w:b/>
          <w:color w:val="auto"/>
          <w:sz w:val="28"/>
          <w:szCs w:val="28"/>
        </w:rPr>
      </w:pPr>
      <w:r w:rsidRPr="00F06E39">
        <w:rPr>
          <w:b/>
          <w:color w:val="auto"/>
          <w:sz w:val="28"/>
          <w:szCs w:val="28"/>
        </w:rPr>
        <w:t xml:space="preserve">9. Управитель має право: </w:t>
      </w:r>
    </w:p>
    <w:p w:rsidR="007B09A8" w:rsidRPr="00F06E39" w:rsidRDefault="007B09A8" w:rsidP="0065011B">
      <w:pPr>
        <w:pStyle w:val="Default"/>
        <w:ind w:firstLine="709"/>
        <w:jc w:val="both"/>
        <w:rPr>
          <w:color w:val="auto"/>
          <w:sz w:val="28"/>
          <w:szCs w:val="28"/>
        </w:rPr>
      </w:pPr>
      <w:r w:rsidRPr="00F06E39">
        <w:rPr>
          <w:color w:val="auto"/>
          <w:sz w:val="28"/>
          <w:szCs w:val="28"/>
        </w:rPr>
        <w:lastRenderedPageBreak/>
        <w:t xml:space="preserve">1) вимагати від Співвласників, споживачів, які не є співвласниками будинку, оплату наданої Послуги з управління в порядку, за ціною та у строки, встановлені Договором;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2) вимагати від Співвласників, споживачів, які не є співвласниками будинку,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3) вимагати від Співвласників, споживачів, які не є співвласниками будинку, своєчасного проведення робіт з усунення виявлених неполадок, пов’язаних з експлуатацією спільного майна, що виникли з вини Співвласника, </w:t>
      </w:r>
      <w:r w:rsidR="00EE42B4" w:rsidRPr="00F06E39">
        <w:rPr>
          <w:color w:val="auto"/>
          <w:sz w:val="28"/>
          <w:szCs w:val="28"/>
        </w:rPr>
        <w:t>споживача, який</w:t>
      </w:r>
      <w:r w:rsidRPr="00F06E39">
        <w:rPr>
          <w:color w:val="auto"/>
          <w:sz w:val="28"/>
          <w:szCs w:val="28"/>
        </w:rPr>
        <w:t xml:space="preserve"> не є співв</w:t>
      </w:r>
      <w:r w:rsidR="00EE42B4" w:rsidRPr="00F06E39">
        <w:rPr>
          <w:color w:val="auto"/>
          <w:sz w:val="28"/>
          <w:szCs w:val="28"/>
        </w:rPr>
        <w:t>ласником</w:t>
      </w:r>
      <w:r w:rsidRPr="00F06E39">
        <w:rPr>
          <w:color w:val="auto"/>
          <w:sz w:val="28"/>
          <w:szCs w:val="28"/>
        </w:rPr>
        <w:t xml:space="preserve"> будинку, або відшкодування вартості таких робіт;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4) отримувати компенсацію за надані відповідно до закону окремим категоріям громадян пільги та нараховані субсидії з оплати Послуг з управління; </w:t>
      </w:r>
    </w:p>
    <w:p w:rsidR="007B09A8" w:rsidRPr="00F06E39" w:rsidRDefault="007B09A8" w:rsidP="0065011B">
      <w:pPr>
        <w:pStyle w:val="Default"/>
        <w:tabs>
          <w:tab w:val="left" w:pos="851"/>
        </w:tabs>
        <w:ind w:firstLine="709"/>
        <w:jc w:val="both"/>
        <w:rPr>
          <w:color w:val="auto"/>
          <w:sz w:val="28"/>
          <w:szCs w:val="28"/>
        </w:rPr>
      </w:pPr>
      <w:r w:rsidRPr="00F06E39">
        <w:rPr>
          <w:color w:val="auto"/>
          <w:sz w:val="28"/>
          <w:szCs w:val="28"/>
        </w:rPr>
        <w:t xml:space="preserve">5) отримувати інформацію від Співвласників про зміну власника (володільця за іншим речовим правом (оренда тощо) або користувача) житла (нежитлового приміщення) та фактичну кількість споживачів, які не є співвласниками будинку, які постійно або тимчасово проживають (знаходяться) у житлі (нежитловому приміщенні);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6) за попереднім рішенням Співвласників використовувати спільне майно будинку (оренда, користування, сервітут тощо) для власних потреб або для потреб третіх осіб;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7) 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у порядку, визначеному законодавством та Договором;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8) вести претензійно-позовну роботу у разі виникнення заборгованості за надану Послугу з управління в порядку і строки, встановлені законом та/або Договором;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9) обмежувати або забороняти третім особам доступ до спільного майна будинку, якщо дії або наміри третіх осіб можуть спричинити шкоду спільному майну або з будь-яких причин можуть заважати Співвласникам, споживачам, які не є співвласниками будинку; </w:t>
      </w:r>
    </w:p>
    <w:p w:rsidR="007B09A8" w:rsidRPr="00F06E39" w:rsidRDefault="007B09A8" w:rsidP="0065011B">
      <w:pPr>
        <w:pStyle w:val="Default"/>
        <w:ind w:firstLine="709"/>
        <w:jc w:val="both"/>
        <w:rPr>
          <w:color w:val="auto"/>
          <w:sz w:val="28"/>
          <w:szCs w:val="28"/>
        </w:rPr>
      </w:pPr>
      <w:r w:rsidRPr="00F06E39">
        <w:rPr>
          <w:color w:val="auto"/>
          <w:sz w:val="28"/>
          <w:szCs w:val="28"/>
        </w:rPr>
        <w:t>10) вимагати від Співвласників, споживачів, які не є співвласниками будинку, дотримання правил благоустрою населених пунктів;</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11) у випадках та порядку, передбачених Договором та законодавством, припинити/ призупинити надання Послуги з управління. </w:t>
      </w:r>
    </w:p>
    <w:p w:rsidR="007B09A8" w:rsidRPr="00F06E39" w:rsidRDefault="007B09A8" w:rsidP="0065011B">
      <w:pPr>
        <w:pStyle w:val="Default"/>
        <w:ind w:firstLine="709"/>
        <w:jc w:val="both"/>
        <w:rPr>
          <w:b/>
          <w:color w:val="auto"/>
          <w:sz w:val="28"/>
          <w:szCs w:val="28"/>
        </w:rPr>
      </w:pPr>
      <w:r w:rsidRPr="00F06E39">
        <w:rPr>
          <w:b/>
          <w:color w:val="auto"/>
          <w:sz w:val="28"/>
          <w:szCs w:val="28"/>
        </w:rPr>
        <w:t xml:space="preserve">10. Управитель зобов’язаний: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1) забезпечувати належне утримання спільного майна будинку та прибудинкової території відповідно до нормативних вимог та Договору, від власного імені укладати з підрядниками необхідні договори про виконання окремих робіт та послуг; </w:t>
      </w:r>
    </w:p>
    <w:p w:rsidR="007B09A8" w:rsidRPr="00F06E39" w:rsidRDefault="007B09A8" w:rsidP="0065011B">
      <w:pPr>
        <w:pStyle w:val="Default"/>
        <w:ind w:firstLine="709"/>
        <w:jc w:val="both"/>
        <w:rPr>
          <w:color w:val="auto"/>
          <w:sz w:val="28"/>
          <w:szCs w:val="28"/>
        </w:rPr>
      </w:pPr>
      <w:r w:rsidRPr="00F06E39">
        <w:rPr>
          <w:color w:val="auto"/>
          <w:sz w:val="28"/>
          <w:szCs w:val="28"/>
        </w:rPr>
        <w:t>2) надавати Співвласник</w:t>
      </w:r>
      <w:r w:rsidR="00F63E10" w:rsidRPr="00F06E39">
        <w:rPr>
          <w:color w:val="auto"/>
          <w:sz w:val="28"/>
          <w:szCs w:val="28"/>
        </w:rPr>
        <w:t>ам</w:t>
      </w:r>
      <w:r w:rsidRPr="00F06E39">
        <w:rPr>
          <w:color w:val="auto"/>
          <w:sz w:val="28"/>
          <w:szCs w:val="28"/>
        </w:rPr>
        <w:t xml:space="preserve">, споживачам, які не є співвласниками будинку, без додаткової оплати інформацію про ціну Послуги з управління, загальну вартість місячного платежу, структуру ціни, норми споживання та порядок надання Послуги з управління, а також про її споживчі властивості; </w:t>
      </w:r>
    </w:p>
    <w:p w:rsidR="007B09A8" w:rsidRPr="00F06E39" w:rsidRDefault="007B09A8" w:rsidP="0065011B">
      <w:pPr>
        <w:pStyle w:val="Default"/>
        <w:ind w:firstLine="709"/>
        <w:jc w:val="both"/>
        <w:rPr>
          <w:color w:val="auto"/>
          <w:sz w:val="28"/>
          <w:szCs w:val="28"/>
        </w:rPr>
      </w:pPr>
      <w:r w:rsidRPr="00F06E39">
        <w:rPr>
          <w:color w:val="auto"/>
          <w:sz w:val="28"/>
          <w:szCs w:val="28"/>
        </w:rPr>
        <w:lastRenderedPageBreak/>
        <w:t>3) у місячний строк з дати укладення Договору відкрити в мережі Інтернет, на весь час дії Договору, цільовий інформаційний інтерактивний сайт та повідомити про це Співвласників;</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4) від імені та за рахунок Співвласників, споживачів, які не є співвласниками будинку, вживати заходів для забезпечення захисту спільного майна будинку від протиправних посягань та стягнення з осіб, винних у знищенні, пошкодженні або викраденні спільного майна, відшкодування завданих збитків;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5) своєчасно проводити підготовку будинку до експлуатації в осінньо-зимовий період;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6) </w:t>
      </w:r>
      <w:r w:rsidRPr="00F06E39">
        <w:rPr>
          <w:color w:val="auto"/>
          <w:sz w:val="28"/>
          <w:szCs w:val="28"/>
          <w:lang w:eastAsia="ru-RU"/>
        </w:rPr>
        <w:t>розглядати в порядку та строки, визначені законом та Договором, претензії та скарги Співвласників,</w:t>
      </w:r>
      <w:r w:rsidRPr="00F06E39">
        <w:rPr>
          <w:color w:val="auto"/>
          <w:sz w:val="28"/>
          <w:szCs w:val="28"/>
        </w:rPr>
        <w:t xml:space="preserve"> споживачів, які не є співвласниками будинку, </w:t>
      </w:r>
      <w:r w:rsidRPr="00F06E39">
        <w:rPr>
          <w:color w:val="auto"/>
          <w:sz w:val="28"/>
          <w:szCs w:val="28"/>
          <w:lang w:eastAsia="ru-RU"/>
        </w:rPr>
        <w:t>своєчасно реагувати на виклики, підписувати акти-претензії, вести облік вимог, претензій, скарг Співвласників, споживачів, які не є співвласниками будинку, у зв’язку з порушенням порядку та строків надання Послуги з управління</w:t>
      </w:r>
      <w:r w:rsidRPr="00F06E39">
        <w:rPr>
          <w:color w:val="auto"/>
          <w:sz w:val="28"/>
          <w:szCs w:val="28"/>
        </w:rPr>
        <w:t xml:space="preserve">;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7) своєчасно та власним коштом проводити роботи з усунення виявлених неполадок, пов’язаних з отриманням Співвласниками, споживачами, які не є співвласниками будинку, Послуги з управління, що виникли з його вини; </w:t>
      </w:r>
    </w:p>
    <w:p w:rsidR="007B09A8" w:rsidRPr="00F06E39" w:rsidRDefault="007B09A8" w:rsidP="0065011B">
      <w:pPr>
        <w:pStyle w:val="Default"/>
        <w:ind w:firstLine="709"/>
        <w:jc w:val="both"/>
        <w:rPr>
          <w:color w:val="auto"/>
          <w:sz w:val="28"/>
          <w:szCs w:val="28"/>
        </w:rPr>
      </w:pPr>
      <w:r w:rsidRPr="00F06E39">
        <w:rPr>
          <w:color w:val="auto"/>
          <w:sz w:val="28"/>
          <w:szCs w:val="28"/>
        </w:rPr>
        <w:t>8) негайно вживати заходів щодо уникнення та ліквідації аварій, у тому числі в неробочий час, вихідні та святкові дні;</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9) </w:t>
      </w:r>
      <w:r w:rsidRPr="00F06E39">
        <w:rPr>
          <w:color w:val="auto"/>
          <w:sz w:val="28"/>
          <w:szCs w:val="28"/>
          <w:lang w:eastAsia="ru-RU"/>
        </w:rPr>
        <w:t xml:space="preserve">вести і зберігати технічну та іншу встановлену законодавством та Договором документацію будинку, забезпечувати своєчасне внесення змін до неї </w:t>
      </w:r>
      <w:r w:rsidRPr="00F06E39">
        <w:rPr>
          <w:color w:val="auto"/>
          <w:sz w:val="28"/>
          <w:szCs w:val="28"/>
        </w:rPr>
        <w:t xml:space="preserve">в разі зміни технічного стану будинку, переоцінки основних фондів, проведення його капітального ремонту або реконструкції, переобладнання, перепланування та зміни цільового призначення будинку, житлового чи нежитлового приміщення будинку тощо;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10) інформувати Співвласників, споживачів, які не є співвласниками будинку,  про необхідність капітального ремонту (заміни) спільного майна будинку;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11) за рішенням Співвласників та в межах виділених ними коштів організовувати виконання та виступати замовником робіт з капітального ремонту (заміни) спільного майна будинку;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12) </w:t>
      </w:r>
      <w:r w:rsidRPr="00F06E39">
        <w:rPr>
          <w:color w:val="auto"/>
          <w:sz w:val="28"/>
          <w:szCs w:val="28"/>
          <w:lang w:eastAsia="ru-RU"/>
        </w:rPr>
        <w:t xml:space="preserve">у разі прийняття Співвласниками відповідного рішення від імені, в інтересах та за рахунок Співвласників, </w:t>
      </w:r>
      <w:r w:rsidRPr="00F06E39">
        <w:rPr>
          <w:color w:val="auto"/>
          <w:sz w:val="28"/>
          <w:szCs w:val="28"/>
        </w:rPr>
        <w:t xml:space="preserve">споживачів, які не є співвласниками будинку, </w:t>
      </w:r>
      <w:r w:rsidRPr="00F06E39">
        <w:rPr>
          <w:color w:val="auto"/>
          <w:sz w:val="28"/>
          <w:szCs w:val="28"/>
          <w:lang w:eastAsia="ru-RU"/>
        </w:rPr>
        <w:t>укладати з виконавцями комунальних послуг договори про надання таких послуг, забезпечувати виконання умов договорів та контроль якості цих послуг;</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13) укласти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будинку, забезпечувати виконання умов  договору та контроль якості цих послуг; </w:t>
      </w:r>
    </w:p>
    <w:p w:rsidR="007B09A8" w:rsidRPr="00F06E39" w:rsidRDefault="007B09A8" w:rsidP="0065011B">
      <w:pPr>
        <w:pStyle w:val="Default"/>
        <w:ind w:firstLine="709"/>
        <w:jc w:val="both"/>
        <w:rPr>
          <w:color w:val="auto"/>
          <w:sz w:val="28"/>
          <w:szCs w:val="28"/>
        </w:rPr>
      </w:pPr>
      <w:r w:rsidRPr="00F06E39">
        <w:rPr>
          <w:color w:val="auto"/>
          <w:sz w:val="28"/>
          <w:szCs w:val="28"/>
          <w:lang w:eastAsia="ru-RU"/>
        </w:rPr>
        <w:t xml:space="preserve">14) </w:t>
      </w:r>
      <w:r w:rsidRPr="00F06E39">
        <w:rPr>
          <w:color w:val="auto"/>
          <w:sz w:val="28"/>
          <w:szCs w:val="28"/>
        </w:rPr>
        <w:t xml:space="preserve">приймати на окремий банківський рахунок, відкритий для розрахунків за будинком для цієї мети, внески на проведення реконструкції, реставрації, проведення капітального ремонту, технічного переоснащення спільного майна будинку, орендну плату і плату за сервітути, а також платежі за укладеним Управителем від імені та за рахунок Співвласників, споживачів, які не є </w:t>
      </w:r>
      <w:r w:rsidRPr="00F06E39">
        <w:rPr>
          <w:color w:val="auto"/>
          <w:sz w:val="28"/>
          <w:szCs w:val="28"/>
        </w:rPr>
        <w:lastRenderedPageBreak/>
        <w:t>співвласниками будинку, договору з виконавцями комунальних послуг (окрім випадку укладення колективного договору про надання комунальних послуг), забезпечувати проведення відповідних розрахунків та на запит будь-якого Співвласника, споживача, я</w:t>
      </w:r>
      <w:r w:rsidR="00F63E10" w:rsidRPr="00F06E39">
        <w:rPr>
          <w:color w:val="auto"/>
          <w:sz w:val="28"/>
          <w:szCs w:val="28"/>
        </w:rPr>
        <w:t>кий</w:t>
      </w:r>
      <w:r w:rsidRPr="00F06E39">
        <w:rPr>
          <w:color w:val="auto"/>
          <w:sz w:val="28"/>
          <w:szCs w:val="28"/>
        </w:rPr>
        <w:t xml:space="preserve"> не є співвласник</w:t>
      </w:r>
      <w:r w:rsidR="00F63E10" w:rsidRPr="00F06E39">
        <w:rPr>
          <w:color w:val="auto"/>
          <w:sz w:val="28"/>
          <w:szCs w:val="28"/>
        </w:rPr>
        <w:t>ом</w:t>
      </w:r>
      <w:r w:rsidRPr="00F06E39">
        <w:rPr>
          <w:color w:val="auto"/>
          <w:sz w:val="28"/>
          <w:szCs w:val="28"/>
        </w:rPr>
        <w:t xml:space="preserve"> будинку, надавати інформацію про рух коштів на відповідному рахунку;</w:t>
      </w:r>
    </w:p>
    <w:p w:rsidR="007B09A8" w:rsidRPr="00F06E39" w:rsidRDefault="007B09A8" w:rsidP="0065011B">
      <w:pPr>
        <w:pStyle w:val="Default"/>
        <w:ind w:firstLine="709"/>
        <w:jc w:val="both"/>
        <w:rPr>
          <w:color w:val="auto"/>
          <w:sz w:val="28"/>
          <w:szCs w:val="28"/>
          <w:lang w:eastAsia="ru-RU"/>
        </w:rPr>
      </w:pPr>
      <w:r w:rsidRPr="00F06E39">
        <w:rPr>
          <w:color w:val="auto"/>
          <w:sz w:val="28"/>
          <w:szCs w:val="28"/>
          <w:lang w:eastAsia="ru-RU"/>
        </w:rPr>
        <w:t>15) відкрити в установленому законодавством порядку поточний рахунок із спеціальним режимом використання за кожною комунальною послугою для проведення розрахунків згідно з колективним договором про надання комунальних послуг, укладеним за рішенням Співвласників з виконавцями комунальних послуг, та використовувати кошти, що перебувають на такому рахунку, виключно для здійснення оплати таких комунальних послуг;</w:t>
      </w:r>
    </w:p>
    <w:p w:rsidR="007B09A8" w:rsidRPr="00F06E39" w:rsidRDefault="007B09A8" w:rsidP="0065011B">
      <w:pPr>
        <w:pStyle w:val="Default"/>
        <w:ind w:firstLine="709"/>
        <w:jc w:val="both"/>
        <w:rPr>
          <w:color w:val="auto"/>
          <w:sz w:val="28"/>
          <w:szCs w:val="28"/>
        </w:rPr>
      </w:pPr>
      <w:r w:rsidRPr="00F06E39">
        <w:rPr>
          <w:color w:val="auto"/>
          <w:sz w:val="28"/>
          <w:szCs w:val="28"/>
          <w:lang w:eastAsia="ru-RU"/>
        </w:rPr>
        <w:t xml:space="preserve">16) вести окремий облік доходів і витрат та забезпечувати Співвласникам, </w:t>
      </w:r>
      <w:r w:rsidRPr="00F06E39">
        <w:rPr>
          <w:color w:val="auto"/>
          <w:sz w:val="28"/>
          <w:szCs w:val="28"/>
        </w:rPr>
        <w:t xml:space="preserve">споживачам, які не є співвласниками будинку, </w:t>
      </w:r>
      <w:r w:rsidRPr="00F06E39">
        <w:rPr>
          <w:color w:val="auto"/>
          <w:sz w:val="28"/>
          <w:szCs w:val="28"/>
          <w:lang w:eastAsia="ru-RU"/>
        </w:rPr>
        <w:t>вільний доступ до такої інформації щодо будинку;</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17) протягом одного місяця після укладення Договору (змін, доповнень до нього) подати під розписку або надіслати рекомендованим листом кожному Співвласникові, </w:t>
      </w:r>
      <w:r w:rsidR="006C178B" w:rsidRPr="00F06E39">
        <w:rPr>
          <w:color w:val="auto"/>
          <w:sz w:val="28"/>
          <w:szCs w:val="28"/>
        </w:rPr>
        <w:t>споживачу, який</w:t>
      </w:r>
      <w:r w:rsidRPr="00F06E39">
        <w:rPr>
          <w:color w:val="auto"/>
          <w:sz w:val="28"/>
          <w:szCs w:val="28"/>
        </w:rPr>
        <w:t xml:space="preserve"> не є співвласник</w:t>
      </w:r>
      <w:r w:rsidR="006C178B" w:rsidRPr="00F06E39">
        <w:rPr>
          <w:color w:val="auto"/>
          <w:sz w:val="28"/>
          <w:szCs w:val="28"/>
        </w:rPr>
        <w:t>ом</w:t>
      </w:r>
      <w:r w:rsidRPr="00F06E39">
        <w:rPr>
          <w:color w:val="auto"/>
          <w:sz w:val="28"/>
          <w:szCs w:val="28"/>
        </w:rPr>
        <w:t xml:space="preserve"> будинку, завірену підписом Управителя і печаткою (за наявності) копію  Договору (змін, доповнень до нього);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18) щороку звітувати перед Співвласниками, споживачами, які не є співвласниками будинку, про виконання кошторису витрат на зборах Співвласників, скликання яких управитель ініціює в установленому законом порядку, та подавати кошторис витрат на поточний рік Співвласникам, споживачам, які не є співвласниками будинку, на погодження; </w:t>
      </w:r>
    </w:p>
    <w:p w:rsidR="007B09A8" w:rsidRPr="00F06E39" w:rsidRDefault="007B09A8" w:rsidP="0065011B">
      <w:pPr>
        <w:pStyle w:val="Default"/>
        <w:ind w:firstLine="709"/>
        <w:jc w:val="both"/>
        <w:rPr>
          <w:color w:val="auto"/>
          <w:sz w:val="28"/>
          <w:szCs w:val="28"/>
        </w:rPr>
      </w:pPr>
      <w:r w:rsidRPr="00F06E39">
        <w:rPr>
          <w:color w:val="auto"/>
          <w:sz w:val="28"/>
          <w:szCs w:val="28"/>
          <w:lang w:eastAsia="ru-RU"/>
        </w:rPr>
        <w:t xml:space="preserve">19) </w:t>
      </w:r>
      <w:r w:rsidRPr="00F06E39">
        <w:rPr>
          <w:color w:val="auto"/>
          <w:sz w:val="28"/>
          <w:szCs w:val="28"/>
        </w:rPr>
        <w:t>здійснювати перерахунок плати за Послугу з управління:</w:t>
      </w:r>
    </w:p>
    <w:p w:rsidR="007B09A8" w:rsidRPr="00F06E39" w:rsidRDefault="007B09A8" w:rsidP="0065011B">
      <w:pPr>
        <w:pStyle w:val="Default"/>
        <w:ind w:firstLine="709"/>
        <w:jc w:val="both"/>
        <w:rPr>
          <w:color w:val="auto"/>
          <w:sz w:val="28"/>
          <w:szCs w:val="28"/>
        </w:rPr>
      </w:pPr>
      <w:r w:rsidRPr="00F06E39">
        <w:rPr>
          <w:color w:val="auto"/>
          <w:sz w:val="28"/>
          <w:szCs w:val="28"/>
        </w:rPr>
        <w:t>- по складовим Послуги з управління, які надаються щомісячно, – не пізніше останнього дня місяця наступного за звітним;</w:t>
      </w:r>
    </w:p>
    <w:p w:rsidR="007B09A8" w:rsidRPr="00F06E39" w:rsidRDefault="007B09A8" w:rsidP="0065011B">
      <w:pPr>
        <w:pStyle w:val="Default"/>
        <w:ind w:firstLine="709"/>
        <w:jc w:val="both"/>
        <w:rPr>
          <w:strike/>
          <w:color w:val="auto"/>
          <w:sz w:val="28"/>
          <w:szCs w:val="28"/>
        </w:rPr>
      </w:pPr>
      <w:r w:rsidRPr="00F06E39">
        <w:rPr>
          <w:color w:val="auto"/>
          <w:sz w:val="28"/>
          <w:szCs w:val="28"/>
        </w:rPr>
        <w:t>- по складовим Послуги з управління, які передбачають накопичення коштів, – по закінченню календарного року в місячний строк;</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20) письмово повідомляти протягом десяти днів Співвласників, </w:t>
      </w:r>
      <w:r w:rsidR="006C178B" w:rsidRPr="00F06E39">
        <w:rPr>
          <w:color w:val="auto"/>
          <w:sz w:val="28"/>
          <w:szCs w:val="28"/>
        </w:rPr>
        <w:t xml:space="preserve">споживачів, </w:t>
      </w:r>
      <w:r w:rsidRPr="00F06E39">
        <w:rPr>
          <w:color w:val="auto"/>
          <w:sz w:val="28"/>
          <w:szCs w:val="28"/>
        </w:rPr>
        <w:t xml:space="preserve">які не є співвласниками будинку, про зміну власної адреси, реквізитів для сплати коштів за Послугу з управління; </w:t>
      </w:r>
    </w:p>
    <w:p w:rsidR="007B09A8" w:rsidRPr="00F06E39" w:rsidRDefault="007B09A8" w:rsidP="0065011B">
      <w:pPr>
        <w:pStyle w:val="Default"/>
        <w:ind w:firstLine="709"/>
        <w:jc w:val="both"/>
        <w:rPr>
          <w:color w:val="auto"/>
          <w:sz w:val="28"/>
          <w:szCs w:val="28"/>
        </w:rPr>
      </w:pPr>
      <w:r w:rsidRPr="00F06E39">
        <w:rPr>
          <w:color w:val="auto"/>
          <w:sz w:val="28"/>
          <w:szCs w:val="28"/>
          <w:lang w:eastAsia="ru-RU"/>
        </w:rPr>
        <w:t>21) з</w:t>
      </w:r>
      <w:r w:rsidRPr="00F06E39">
        <w:rPr>
          <w:color w:val="auto"/>
          <w:sz w:val="28"/>
          <w:szCs w:val="28"/>
        </w:rPr>
        <w:t xml:space="preserve">дійснювати коригування сум нарахованих пільг з урахуванням проведеного перерахунку щодо кожного Співвласника, </w:t>
      </w:r>
      <w:r w:rsidR="006C178B" w:rsidRPr="00F06E39">
        <w:rPr>
          <w:color w:val="auto"/>
          <w:sz w:val="28"/>
          <w:szCs w:val="28"/>
        </w:rPr>
        <w:t xml:space="preserve">споживача, який не є співвласником </w:t>
      </w:r>
      <w:r w:rsidRPr="00F06E39">
        <w:rPr>
          <w:color w:val="auto"/>
          <w:sz w:val="28"/>
          <w:szCs w:val="28"/>
        </w:rPr>
        <w:t>будинку, і подавати відповідним органам місцевого самоврядування з питань соціального захисту населення інформацію за результатами такого коригування, а також інформацію про суму та період перерахунку щодо кожної особи – отримувача субсидії для перерахунку розмірів наданих субсидій;</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22) не пізніше дня припинення дії Договору здійснити остаточні нарахування плати за Послугу з управління, перерахунок плати в разі її ненадання, надання не в повному обсязі або зниження якості, якщо такий перерахунок не було здійснено раніше відповідно до вимог, визначених законодавством; </w:t>
      </w:r>
    </w:p>
    <w:p w:rsidR="007B09A8" w:rsidRPr="00F06E39" w:rsidRDefault="007B09A8" w:rsidP="0065011B">
      <w:pPr>
        <w:pStyle w:val="Default"/>
        <w:ind w:firstLine="709"/>
        <w:jc w:val="both"/>
        <w:rPr>
          <w:color w:val="auto"/>
          <w:sz w:val="28"/>
          <w:szCs w:val="28"/>
          <w:lang w:eastAsia="ru-RU"/>
        </w:rPr>
      </w:pPr>
      <w:r w:rsidRPr="00F06E39">
        <w:rPr>
          <w:color w:val="auto"/>
          <w:sz w:val="28"/>
          <w:szCs w:val="28"/>
          <w:lang w:eastAsia="ru-RU"/>
        </w:rPr>
        <w:t xml:space="preserve">23) протягом місяця з дня припинення дії  Договору </w:t>
      </w:r>
      <w:r w:rsidRPr="00F06E39">
        <w:rPr>
          <w:color w:val="auto"/>
          <w:sz w:val="28"/>
          <w:szCs w:val="28"/>
        </w:rPr>
        <w:t xml:space="preserve">залишок коштів по складовій Послуги з управління «поточний ремонт» та іншим складовим Послуги з управління, які передбачають накопичення коштів, </w:t>
      </w:r>
      <w:r w:rsidRPr="00F06E39">
        <w:rPr>
          <w:color w:val="auto"/>
          <w:sz w:val="28"/>
          <w:szCs w:val="28"/>
          <w:lang w:eastAsia="ru-RU"/>
        </w:rPr>
        <w:t xml:space="preserve">залишок коштів, </w:t>
      </w:r>
      <w:r w:rsidRPr="00F06E39">
        <w:rPr>
          <w:color w:val="auto"/>
          <w:sz w:val="28"/>
          <w:szCs w:val="28"/>
          <w:lang w:eastAsia="ru-RU"/>
        </w:rPr>
        <w:lastRenderedPageBreak/>
        <w:t>що обліковуються на день припинення Договору на банківському рахунку, відкритому Управителем згідно з підпунктом 14 цього пункту</w:t>
      </w:r>
      <w:r w:rsidRPr="00F06E39">
        <w:rPr>
          <w:b/>
          <w:bCs/>
          <w:color w:val="auto"/>
          <w:sz w:val="28"/>
          <w:szCs w:val="28"/>
          <w:lang w:eastAsia="ru-RU"/>
        </w:rPr>
        <w:t xml:space="preserve"> </w:t>
      </w:r>
      <w:r w:rsidRPr="00F06E39">
        <w:rPr>
          <w:color w:val="auto"/>
          <w:sz w:val="28"/>
          <w:szCs w:val="28"/>
          <w:lang w:eastAsia="ru-RU"/>
        </w:rPr>
        <w:t>Договору, а також на поточному рахунку із спеціальним режимом використання, відкритому згідно з підпунктом 15 цього пункту Договору, повернути кожному із Співвласників,</w:t>
      </w:r>
      <w:r w:rsidRPr="00F06E39">
        <w:rPr>
          <w:color w:val="auto"/>
          <w:sz w:val="28"/>
          <w:szCs w:val="28"/>
        </w:rPr>
        <w:t xml:space="preserve"> </w:t>
      </w:r>
      <w:r w:rsidR="006C178B" w:rsidRPr="00F06E39">
        <w:rPr>
          <w:color w:val="auto"/>
          <w:sz w:val="28"/>
          <w:szCs w:val="28"/>
        </w:rPr>
        <w:t xml:space="preserve">споживачів, </w:t>
      </w:r>
      <w:r w:rsidRPr="00F06E39">
        <w:rPr>
          <w:color w:val="auto"/>
          <w:sz w:val="28"/>
          <w:szCs w:val="28"/>
        </w:rPr>
        <w:t>які не є співвласниками будинку,</w:t>
      </w:r>
      <w:r w:rsidRPr="00F06E39">
        <w:rPr>
          <w:color w:val="auto"/>
          <w:sz w:val="28"/>
          <w:szCs w:val="28"/>
          <w:lang w:eastAsia="ru-RU"/>
        </w:rPr>
        <w:t xml:space="preserve"> що вносили відповідну плату, якщо інше не передбачено рішенням Співвласників, а в частині залишків коштів, що утворилися за рахунок доходів від використання спільного майна будинку, – повернути Співвласникам кошти </w:t>
      </w:r>
      <w:proofErr w:type="spellStart"/>
      <w:r w:rsidRPr="00F06E39">
        <w:rPr>
          <w:color w:val="auto"/>
          <w:sz w:val="28"/>
          <w:szCs w:val="28"/>
          <w:lang w:eastAsia="ru-RU"/>
        </w:rPr>
        <w:t>пропорційно</w:t>
      </w:r>
      <w:proofErr w:type="spellEnd"/>
      <w:r w:rsidRPr="00F06E39">
        <w:rPr>
          <w:color w:val="auto"/>
          <w:sz w:val="28"/>
          <w:szCs w:val="28"/>
          <w:lang w:eastAsia="ru-RU"/>
        </w:rPr>
        <w:t xml:space="preserve"> до їх часток;</w:t>
      </w:r>
    </w:p>
    <w:p w:rsidR="007B09A8" w:rsidRPr="00F06E39" w:rsidRDefault="007B09A8" w:rsidP="0065011B">
      <w:pPr>
        <w:pStyle w:val="Default"/>
        <w:ind w:firstLine="709"/>
        <w:jc w:val="both"/>
        <w:rPr>
          <w:color w:val="auto"/>
          <w:sz w:val="28"/>
          <w:szCs w:val="28"/>
          <w:lang w:eastAsia="ru-RU"/>
        </w:rPr>
      </w:pPr>
      <w:r w:rsidRPr="00F06E39">
        <w:rPr>
          <w:color w:val="auto"/>
          <w:sz w:val="28"/>
          <w:szCs w:val="28"/>
          <w:lang w:eastAsia="ru-RU"/>
        </w:rPr>
        <w:t>24) на вимогу виконавчого органу Сумської міської ради у сфері житлово-комунального господарства надавати інформацію про кількісні та якісні показники наданих послуг, їхню вартість, інші дані (документи), визначені Договором, чинними нормативними актами, а також галузеву звітність.</w:t>
      </w:r>
    </w:p>
    <w:p w:rsidR="007B09A8" w:rsidRPr="00F06E39" w:rsidRDefault="007B09A8" w:rsidP="0065011B">
      <w:pPr>
        <w:pStyle w:val="a5"/>
        <w:tabs>
          <w:tab w:val="left" w:pos="851"/>
        </w:tabs>
        <w:ind w:firstLine="709"/>
        <w:jc w:val="both"/>
        <w:rPr>
          <w:rFonts w:ascii="Times New Roman" w:hAnsi="Times New Roman" w:cs="Times New Roman"/>
          <w:sz w:val="28"/>
          <w:szCs w:val="28"/>
        </w:rPr>
      </w:pPr>
      <w:r w:rsidRPr="00F06E39">
        <w:rPr>
          <w:rFonts w:ascii="Times New Roman" w:hAnsi="Times New Roman" w:cs="Times New Roman"/>
          <w:sz w:val="28"/>
          <w:szCs w:val="28"/>
        </w:rPr>
        <w:t>25) брати участь у державних та комунальних бюджетних програмах щодо фінансування реконструкції, модернізації, капітального ремонту будинку, застосування енергозберігаючих технологій, підвищення якості та ефективності надання комунальних послуг та Послуги з управління, застосування міжнародного досвіду в організації взаємовідносин між Управителем, Співвласниками та іншими учасниками правовідносин у сфері надання житлово-комунальних послуг;</w:t>
      </w:r>
    </w:p>
    <w:p w:rsidR="007B09A8" w:rsidRPr="00F06E39" w:rsidRDefault="007B09A8" w:rsidP="0065011B">
      <w:pPr>
        <w:pStyle w:val="Default"/>
        <w:tabs>
          <w:tab w:val="left" w:pos="851"/>
        </w:tabs>
        <w:ind w:firstLine="709"/>
        <w:jc w:val="both"/>
        <w:rPr>
          <w:color w:val="auto"/>
          <w:sz w:val="28"/>
          <w:szCs w:val="28"/>
        </w:rPr>
      </w:pPr>
      <w:r w:rsidRPr="00F06E39">
        <w:rPr>
          <w:color w:val="auto"/>
          <w:sz w:val="28"/>
          <w:szCs w:val="28"/>
          <w:lang w:eastAsia="ru-RU"/>
        </w:rPr>
        <w:t>26</w:t>
      </w:r>
      <w:r w:rsidRPr="00F06E39">
        <w:rPr>
          <w:color w:val="auto"/>
          <w:sz w:val="28"/>
          <w:szCs w:val="28"/>
        </w:rPr>
        <w:t>) у рамках відповідних програм Сумської міської ради надавати виконавчому органу Сумської міської ради у сфері житлово-комунального господарства пропозиції щодо потреби коштів на реконструкцію, модернізацію, капітальний ремонт багатоквартирного будинку, складати пропозиції та кошториси та надавати вказаному органу.</w:t>
      </w:r>
    </w:p>
    <w:p w:rsidR="007B09A8" w:rsidRPr="00F06E39" w:rsidRDefault="007B09A8" w:rsidP="0065011B">
      <w:pPr>
        <w:pStyle w:val="Default"/>
        <w:ind w:firstLine="709"/>
        <w:jc w:val="both"/>
        <w:rPr>
          <w:color w:val="auto"/>
          <w:sz w:val="28"/>
          <w:szCs w:val="28"/>
        </w:rPr>
      </w:pPr>
      <w:r w:rsidRPr="00F06E39">
        <w:rPr>
          <w:b/>
          <w:color w:val="auto"/>
          <w:sz w:val="28"/>
          <w:szCs w:val="28"/>
        </w:rPr>
        <w:t>11</w:t>
      </w:r>
      <w:r w:rsidRPr="00F06E39">
        <w:rPr>
          <w:color w:val="auto"/>
          <w:sz w:val="28"/>
          <w:szCs w:val="28"/>
        </w:rPr>
        <w:t xml:space="preserve">. Управитель має інші права та обов’язки, що передбачені законодавством та/або Договором. </w:t>
      </w:r>
    </w:p>
    <w:p w:rsidR="007B09A8" w:rsidRPr="00F06E39" w:rsidRDefault="007B09A8" w:rsidP="0065011B">
      <w:pPr>
        <w:pStyle w:val="Default"/>
        <w:ind w:firstLine="709"/>
        <w:jc w:val="both"/>
        <w:rPr>
          <w:color w:val="auto"/>
          <w:sz w:val="28"/>
          <w:szCs w:val="28"/>
        </w:rPr>
      </w:pPr>
    </w:p>
    <w:p w:rsidR="007B09A8" w:rsidRPr="00F06E39" w:rsidRDefault="007B09A8" w:rsidP="0065011B">
      <w:pPr>
        <w:pStyle w:val="Default"/>
        <w:ind w:firstLine="709"/>
        <w:jc w:val="both"/>
        <w:rPr>
          <w:b/>
          <w:color w:val="auto"/>
          <w:sz w:val="28"/>
          <w:szCs w:val="28"/>
        </w:rPr>
      </w:pPr>
      <w:r w:rsidRPr="00F06E39">
        <w:rPr>
          <w:b/>
          <w:color w:val="auto"/>
          <w:sz w:val="28"/>
          <w:szCs w:val="28"/>
        </w:rPr>
        <w:t xml:space="preserve">Розділ ІV. Ціна та порядок оплати Послуги з управління </w:t>
      </w:r>
    </w:p>
    <w:p w:rsidR="007B09A8" w:rsidRPr="00F06E39" w:rsidRDefault="007B09A8" w:rsidP="0065011B">
      <w:pPr>
        <w:pStyle w:val="Default"/>
        <w:ind w:firstLine="709"/>
        <w:jc w:val="both"/>
        <w:rPr>
          <w:color w:val="auto"/>
          <w:sz w:val="28"/>
          <w:szCs w:val="28"/>
        </w:rPr>
      </w:pPr>
    </w:p>
    <w:p w:rsidR="007B09A8" w:rsidRPr="00F06E39" w:rsidRDefault="007B09A8" w:rsidP="0065011B">
      <w:pPr>
        <w:pStyle w:val="Default"/>
        <w:ind w:firstLine="709"/>
        <w:jc w:val="both"/>
        <w:rPr>
          <w:color w:val="auto"/>
          <w:sz w:val="28"/>
          <w:szCs w:val="28"/>
        </w:rPr>
      </w:pPr>
      <w:r w:rsidRPr="00F06E39">
        <w:rPr>
          <w:b/>
          <w:color w:val="auto"/>
          <w:sz w:val="28"/>
          <w:szCs w:val="28"/>
        </w:rPr>
        <w:t>12</w:t>
      </w:r>
      <w:r w:rsidRPr="00F06E39">
        <w:rPr>
          <w:color w:val="auto"/>
          <w:sz w:val="28"/>
          <w:szCs w:val="28"/>
        </w:rPr>
        <w:t xml:space="preserve">. Ціна Послуги з управління становить ______ гривень (в тому числі ПДВ, якщо Управитель є його платником) на місяць за 1 </w:t>
      </w:r>
      <w:proofErr w:type="spellStart"/>
      <w:r w:rsidRPr="00F06E39">
        <w:rPr>
          <w:color w:val="auto"/>
          <w:sz w:val="28"/>
          <w:szCs w:val="28"/>
        </w:rPr>
        <w:t>кв</w:t>
      </w:r>
      <w:proofErr w:type="spellEnd"/>
      <w:r w:rsidRPr="00F06E39">
        <w:rPr>
          <w:color w:val="auto"/>
          <w:sz w:val="28"/>
          <w:szCs w:val="28"/>
        </w:rPr>
        <w:t xml:space="preserve">. метр загальної площі житлового або нежитлового приміщення у будинку, якщо інша розрахункова одиниця послуги не погоджена Сторонами, та включає: </w:t>
      </w:r>
    </w:p>
    <w:p w:rsidR="007B09A8" w:rsidRPr="00F06E39" w:rsidRDefault="007B09A8" w:rsidP="0065011B">
      <w:pPr>
        <w:pStyle w:val="Default"/>
        <w:ind w:firstLine="709"/>
        <w:jc w:val="both"/>
        <w:rPr>
          <w:color w:val="auto"/>
          <w:sz w:val="28"/>
          <w:szCs w:val="28"/>
        </w:rPr>
      </w:pPr>
      <w:r w:rsidRPr="00F06E39">
        <w:rPr>
          <w:color w:val="auto"/>
          <w:sz w:val="28"/>
          <w:szCs w:val="28"/>
        </w:rPr>
        <w:t>1) витрати на утримання будинку та прибудинкової території і поточний ремонт спільного майна будинку в розмірі ____ грн. Кошторис витрат на утримання будинку та прибудинкової території (далі – кошторис витрат) міс</w:t>
      </w:r>
      <w:r w:rsidR="004D7CF0" w:rsidRPr="00F06E39">
        <w:rPr>
          <w:color w:val="auto"/>
          <w:sz w:val="28"/>
          <w:szCs w:val="28"/>
        </w:rPr>
        <w:t>титься в додатку 5 до Договору;</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2) винагороду Управителю в розмірі ____ грн на місяць. </w:t>
      </w:r>
    </w:p>
    <w:p w:rsidR="007B09A8" w:rsidRPr="00F06E39" w:rsidRDefault="007B09A8" w:rsidP="0065011B">
      <w:pPr>
        <w:pStyle w:val="Default"/>
        <w:ind w:firstLine="709"/>
        <w:jc w:val="both"/>
        <w:rPr>
          <w:color w:val="auto"/>
          <w:sz w:val="28"/>
          <w:szCs w:val="28"/>
        </w:rPr>
      </w:pPr>
      <w:r w:rsidRPr="00F06E39">
        <w:rPr>
          <w:b/>
          <w:color w:val="auto"/>
          <w:sz w:val="28"/>
          <w:szCs w:val="28"/>
        </w:rPr>
        <w:t>13</w:t>
      </w:r>
      <w:r w:rsidRPr="00F06E39">
        <w:rPr>
          <w:color w:val="auto"/>
          <w:sz w:val="28"/>
          <w:szCs w:val="28"/>
        </w:rPr>
        <w:t>. Плата за Послугу з управління нараховується щомісяця Управителем та вноситься кожним Співвласником,</w:t>
      </w:r>
      <w:r w:rsidRPr="00F06E39">
        <w:rPr>
          <w:color w:val="auto"/>
          <w:sz w:val="28"/>
          <w:szCs w:val="28"/>
          <w:lang w:eastAsia="ru-RU"/>
        </w:rPr>
        <w:t xml:space="preserve"> споживачем, як</w:t>
      </w:r>
      <w:r w:rsidR="00AF5B3A" w:rsidRPr="00F06E39">
        <w:rPr>
          <w:color w:val="auto"/>
          <w:sz w:val="28"/>
          <w:szCs w:val="28"/>
          <w:lang w:eastAsia="ru-RU"/>
        </w:rPr>
        <w:t>ий</w:t>
      </w:r>
      <w:r w:rsidRPr="00F06E39">
        <w:rPr>
          <w:color w:val="auto"/>
          <w:sz w:val="28"/>
          <w:szCs w:val="28"/>
          <w:lang w:eastAsia="ru-RU"/>
        </w:rPr>
        <w:t xml:space="preserve"> не є співвласник</w:t>
      </w:r>
      <w:r w:rsidR="00AF5B3A" w:rsidRPr="00F06E39">
        <w:rPr>
          <w:color w:val="auto"/>
          <w:sz w:val="28"/>
          <w:szCs w:val="28"/>
          <w:lang w:eastAsia="ru-RU"/>
        </w:rPr>
        <w:t>ом</w:t>
      </w:r>
      <w:r w:rsidRPr="00F06E39">
        <w:rPr>
          <w:color w:val="auto"/>
          <w:sz w:val="28"/>
          <w:szCs w:val="28"/>
          <w:lang w:eastAsia="ru-RU"/>
        </w:rPr>
        <w:t xml:space="preserve"> будинку,</w:t>
      </w:r>
      <w:r w:rsidRPr="00F06E39">
        <w:rPr>
          <w:color w:val="auto"/>
          <w:sz w:val="28"/>
          <w:szCs w:val="28"/>
        </w:rPr>
        <w:t xml:space="preserve"> не пізніше двадцятого числа місяця, наступного за розрахунковим. </w:t>
      </w:r>
    </w:p>
    <w:p w:rsidR="007B09A8" w:rsidRPr="00F06E39" w:rsidRDefault="007B09A8" w:rsidP="0065011B">
      <w:pPr>
        <w:pStyle w:val="Default"/>
        <w:ind w:firstLine="709"/>
        <w:jc w:val="both"/>
        <w:rPr>
          <w:color w:val="auto"/>
          <w:sz w:val="28"/>
          <w:szCs w:val="28"/>
        </w:rPr>
      </w:pPr>
      <w:r w:rsidRPr="00F06E39">
        <w:rPr>
          <w:color w:val="auto"/>
          <w:sz w:val="28"/>
          <w:szCs w:val="28"/>
        </w:rPr>
        <w:t>За бажанням Співвласника,</w:t>
      </w:r>
      <w:r w:rsidRPr="00F06E39">
        <w:rPr>
          <w:color w:val="auto"/>
          <w:sz w:val="28"/>
          <w:szCs w:val="28"/>
          <w:lang w:eastAsia="ru-RU"/>
        </w:rPr>
        <w:t xml:space="preserve"> </w:t>
      </w:r>
      <w:r w:rsidR="006C178B" w:rsidRPr="00F06E39">
        <w:rPr>
          <w:color w:val="auto"/>
          <w:sz w:val="28"/>
          <w:szCs w:val="28"/>
          <w:lang w:eastAsia="ru-RU"/>
        </w:rPr>
        <w:t xml:space="preserve">споживача, який не є співвласником </w:t>
      </w:r>
      <w:r w:rsidRPr="00F06E39">
        <w:rPr>
          <w:color w:val="auto"/>
          <w:sz w:val="28"/>
          <w:szCs w:val="28"/>
          <w:lang w:eastAsia="ru-RU"/>
        </w:rPr>
        <w:t>будинку,</w:t>
      </w:r>
      <w:r w:rsidRPr="00F06E39">
        <w:rPr>
          <w:color w:val="auto"/>
          <w:sz w:val="28"/>
          <w:szCs w:val="28"/>
        </w:rPr>
        <w:t xml:space="preserve"> оплата Послуги з управління може здійснюватися шляхом внесення авансових платежів. </w:t>
      </w:r>
    </w:p>
    <w:p w:rsidR="007B09A8" w:rsidRPr="00F06E39" w:rsidRDefault="007B09A8" w:rsidP="0065011B">
      <w:pPr>
        <w:pStyle w:val="Default"/>
        <w:ind w:firstLine="709"/>
        <w:jc w:val="both"/>
        <w:rPr>
          <w:color w:val="auto"/>
          <w:sz w:val="28"/>
          <w:szCs w:val="28"/>
        </w:rPr>
      </w:pPr>
      <w:r w:rsidRPr="00F06E39">
        <w:rPr>
          <w:b/>
          <w:color w:val="auto"/>
          <w:sz w:val="28"/>
          <w:szCs w:val="28"/>
        </w:rPr>
        <w:t>14.</w:t>
      </w:r>
      <w:r w:rsidRPr="00F06E39">
        <w:rPr>
          <w:color w:val="auto"/>
          <w:sz w:val="28"/>
          <w:szCs w:val="28"/>
        </w:rPr>
        <w:t xml:space="preserve"> У разі зміни протягом строку дії Договору вартості витрат на утримання спільного майна будинку, на купівлю електричної енергії для забезпечення функціонування спільного майна будинку, на поточний ремонт спільного майна </w:t>
      </w:r>
      <w:r w:rsidRPr="00F06E39">
        <w:rPr>
          <w:color w:val="auto"/>
          <w:sz w:val="28"/>
          <w:szCs w:val="28"/>
        </w:rPr>
        <w:lastRenderedPageBreak/>
        <w:t>будинку тощо, що не залежать від Управителя (збільшення розмірів податків і зборів, підвищення цін і тарифів на електричну енергію для забезпечення функціонування спільного майна будинку Управитель, підвищення мінімальної заробітної плати та інше), Управитель звертається до Співвласників,</w:t>
      </w:r>
      <w:r w:rsidRPr="00F06E39">
        <w:rPr>
          <w:color w:val="auto"/>
          <w:sz w:val="28"/>
          <w:szCs w:val="28"/>
          <w:lang w:eastAsia="ru-RU"/>
        </w:rPr>
        <w:t xml:space="preserve"> </w:t>
      </w:r>
      <w:r w:rsidR="006C178B" w:rsidRPr="00F06E39">
        <w:rPr>
          <w:color w:val="auto"/>
          <w:sz w:val="28"/>
          <w:szCs w:val="28"/>
          <w:lang w:eastAsia="ru-RU"/>
        </w:rPr>
        <w:t xml:space="preserve">споживачів, </w:t>
      </w:r>
      <w:r w:rsidRPr="00F06E39">
        <w:rPr>
          <w:color w:val="auto"/>
          <w:sz w:val="28"/>
          <w:szCs w:val="28"/>
          <w:lang w:eastAsia="ru-RU"/>
        </w:rPr>
        <w:t>які не є співвласниками будинку,</w:t>
      </w:r>
      <w:r w:rsidRPr="00F06E39">
        <w:rPr>
          <w:color w:val="auto"/>
          <w:sz w:val="28"/>
          <w:szCs w:val="28"/>
        </w:rPr>
        <w:t xml:space="preserve"> з пропозицією щодо перерозподілу фактичних витрат у структурі кошторису витрат або про внесення змін до Договору стосовно збільшення ціни Послуги з управління.</w:t>
      </w:r>
    </w:p>
    <w:p w:rsidR="007B09A8" w:rsidRPr="00F06E39" w:rsidRDefault="007B09A8" w:rsidP="0065011B">
      <w:pPr>
        <w:pStyle w:val="Default"/>
        <w:ind w:firstLine="709"/>
        <w:jc w:val="both"/>
        <w:rPr>
          <w:color w:val="auto"/>
          <w:sz w:val="28"/>
          <w:szCs w:val="28"/>
        </w:rPr>
      </w:pPr>
      <w:r w:rsidRPr="00F06E39">
        <w:rPr>
          <w:b/>
          <w:color w:val="auto"/>
          <w:sz w:val="28"/>
          <w:szCs w:val="28"/>
        </w:rPr>
        <w:t>15.</w:t>
      </w:r>
      <w:r w:rsidRPr="00F06E39">
        <w:rPr>
          <w:color w:val="auto"/>
          <w:sz w:val="28"/>
          <w:szCs w:val="28"/>
        </w:rPr>
        <w:t xml:space="preserve"> Управитель щороку, не пізніше ніж за два місяці до закінчення строку дії Договору, відповідно до пункту 18 Договору звітує перед Співвласниками,</w:t>
      </w:r>
      <w:r w:rsidRPr="00F06E39">
        <w:rPr>
          <w:color w:val="auto"/>
          <w:sz w:val="28"/>
          <w:szCs w:val="28"/>
          <w:lang w:eastAsia="ru-RU"/>
        </w:rPr>
        <w:t xml:space="preserve"> споживачами, які не є співвласниками будинку,</w:t>
      </w:r>
      <w:r w:rsidRPr="00F06E39">
        <w:rPr>
          <w:color w:val="auto"/>
          <w:sz w:val="28"/>
          <w:szCs w:val="28"/>
        </w:rPr>
        <w:t xml:space="preserve"> про виконання кошторису витрат на зборах Співвласників, скликання яких управитель ініціює в установленому законом порядку, та подає Співвласникам,</w:t>
      </w:r>
      <w:r w:rsidRPr="00F06E39">
        <w:rPr>
          <w:color w:val="auto"/>
          <w:sz w:val="28"/>
          <w:szCs w:val="28"/>
          <w:lang w:eastAsia="ru-RU"/>
        </w:rPr>
        <w:t xml:space="preserve"> споживачам, які не є співвласниками будинку,</w:t>
      </w:r>
      <w:r w:rsidRPr="00F06E39">
        <w:rPr>
          <w:color w:val="auto"/>
          <w:sz w:val="28"/>
          <w:szCs w:val="28"/>
        </w:rPr>
        <w:t xml:space="preserve"> на погодження кошторис витрат на наступний рік.</w:t>
      </w:r>
    </w:p>
    <w:p w:rsidR="007B09A8" w:rsidRPr="00F06E39" w:rsidRDefault="007B09A8" w:rsidP="0065011B">
      <w:pPr>
        <w:shd w:val="clear" w:color="auto" w:fill="FFFFFF"/>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 xml:space="preserve">Новий кошторис витрат підлягає погодженню Співвласниками, </w:t>
      </w:r>
      <w:r w:rsidR="00AF5B3A" w:rsidRPr="00F06E39">
        <w:rPr>
          <w:rFonts w:ascii="Times New Roman" w:hAnsi="Times New Roman" w:cs="Times New Roman"/>
          <w:sz w:val="28"/>
          <w:szCs w:val="28"/>
        </w:rPr>
        <w:t xml:space="preserve">споживачами, які не є співвласниками будинку, </w:t>
      </w:r>
      <w:r w:rsidRPr="00F06E39">
        <w:rPr>
          <w:rFonts w:ascii="Times New Roman" w:hAnsi="Times New Roman" w:cs="Times New Roman"/>
          <w:sz w:val="28"/>
          <w:szCs w:val="28"/>
        </w:rPr>
        <w:t>шляхом прийняття відповідного рішення в порядку, встановленому законом, з подальшим внесенням змін до Договору. За результатами проведення зборів Співвласників з даного приводу Співвласники можуть прийняти рішення про припинення Договору.</w:t>
      </w:r>
    </w:p>
    <w:p w:rsidR="007B09A8" w:rsidRPr="00F06E39" w:rsidRDefault="007B09A8" w:rsidP="0065011B">
      <w:pPr>
        <w:shd w:val="clear" w:color="auto" w:fill="FFFFFF"/>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 xml:space="preserve">У випадку, якщо новий кошторис Співвласниками, </w:t>
      </w:r>
      <w:r w:rsidR="00AF5B3A" w:rsidRPr="00F06E39">
        <w:rPr>
          <w:rFonts w:ascii="Times New Roman" w:hAnsi="Times New Roman" w:cs="Times New Roman"/>
          <w:sz w:val="28"/>
          <w:szCs w:val="28"/>
        </w:rPr>
        <w:t xml:space="preserve">споживачами, які не є співвласниками будинку, </w:t>
      </w:r>
      <w:r w:rsidRPr="00F06E39">
        <w:rPr>
          <w:rFonts w:ascii="Times New Roman" w:hAnsi="Times New Roman" w:cs="Times New Roman"/>
          <w:sz w:val="28"/>
          <w:szCs w:val="28"/>
        </w:rPr>
        <w:t>не погоджено, продовжує діяти раніше погоджений кошторис витрат. У цьому випадку, якщо Управитель не згоден надавати Послугу з управління за кошторисом минулого року, він має право ініціювати розірвання Договору.</w:t>
      </w:r>
    </w:p>
    <w:p w:rsidR="007B09A8" w:rsidRPr="00F06E39" w:rsidRDefault="007B09A8" w:rsidP="0065011B">
      <w:pPr>
        <w:pStyle w:val="Default"/>
        <w:ind w:firstLine="709"/>
        <w:jc w:val="both"/>
        <w:rPr>
          <w:color w:val="auto"/>
          <w:sz w:val="28"/>
          <w:szCs w:val="28"/>
        </w:rPr>
      </w:pPr>
    </w:p>
    <w:p w:rsidR="007B09A8" w:rsidRPr="00F06E39" w:rsidRDefault="007B09A8" w:rsidP="0065011B">
      <w:pPr>
        <w:pStyle w:val="Default"/>
        <w:ind w:firstLine="709"/>
        <w:jc w:val="both"/>
        <w:rPr>
          <w:b/>
          <w:color w:val="auto"/>
          <w:sz w:val="28"/>
          <w:szCs w:val="28"/>
        </w:rPr>
      </w:pPr>
      <w:r w:rsidRPr="00F06E39">
        <w:rPr>
          <w:b/>
          <w:color w:val="auto"/>
          <w:sz w:val="28"/>
          <w:szCs w:val="28"/>
        </w:rPr>
        <w:t xml:space="preserve">Розділ V. Порядок доступу Управителя до приміщень будинку </w:t>
      </w:r>
    </w:p>
    <w:p w:rsidR="007B09A8" w:rsidRPr="00F06E39" w:rsidRDefault="007B09A8" w:rsidP="0065011B">
      <w:pPr>
        <w:pStyle w:val="Default"/>
        <w:ind w:firstLine="709"/>
        <w:jc w:val="both"/>
        <w:rPr>
          <w:b/>
          <w:color w:val="auto"/>
          <w:sz w:val="28"/>
          <w:szCs w:val="28"/>
        </w:rPr>
      </w:pPr>
    </w:p>
    <w:p w:rsidR="007B09A8" w:rsidRPr="00F06E39" w:rsidRDefault="007B09A8" w:rsidP="0065011B">
      <w:pPr>
        <w:pStyle w:val="Default"/>
        <w:ind w:firstLine="709"/>
        <w:jc w:val="both"/>
        <w:rPr>
          <w:color w:val="auto"/>
          <w:sz w:val="28"/>
          <w:szCs w:val="28"/>
        </w:rPr>
      </w:pPr>
      <w:r w:rsidRPr="00F06E39">
        <w:rPr>
          <w:b/>
          <w:color w:val="auto"/>
          <w:sz w:val="28"/>
          <w:szCs w:val="28"/>
        </w:rPr>
        <w:t>16</w:t>
      </w:r>
      <w:r w:rsidRPr="00F06E39">
        <w:rPr>
          <w:color w:val="auto"/>
          <w:sz w:val="28"/>
          <w:szCs w:val="28"/>
        </w:rPr>
        <w:t xml:space="preserve">. Управитель має право доступу до всіх приміщень загального користування, конструктивних елементів будинку, а також належних до нього будівель і споруд, крім тих, що перебувають у власності окремих Співвласників або у віданні, користуванні </w:t>
      </w:r>
      <w:r w:rsidR="006C178B" w:rsidRPr="00F06E39">
        <w:rPr>
          <w:color w:val="auto"/>
          <w:sz w:val="28"/>
          <w:szCs w:val="28"/>
          <w:lang w:eastAsia="ru-RU"/>
        </w:rPr>
        <w:t xml:space="preserve">споживачів, </w:t>
      </w:r>
      <w:r w:rsidRPr="00F06E39">
        <w:rPr>
          <w:color w:val="auto"/>
          <w:sz w:val="28"/>
          <w:szCs w:val="28"/>
          <w:lang w:eastAsia="ru-RU"/>
        </w:rPr>
        <w:t>які не є співвласниками будинку,</w:t>
      </w:r>
    </w:p>
    <w:p w:rsidR="007B09A8" w:rsidRPr="00F06E39" w:rsidRDefault="007B09A8" w:rsidP="0065011B">
      <w:pPr>
        <w:pStyle w:val="Default"/>
        <w:tabs>
          <w:tab w:val="left" w:pos="851"/>
        </w:tabs>
        <w:ind w:firstLine="709"/>
        <w:jc w:val="both"/>
        <w:rPr>
          <w:color w:val="auto"/>
          <w:sz w:val="28"/>
          <w:szCs w:val="28"/>
        </w:rPr>
      </w:pPr>
      <w:r w:rsidRPr="00F06E39">
        <w:rPr>
          <w:b/>
          <w:color w:val="auto"/>
          <w:sz w:val="28"/>
          <w:szCs w:val="28"/>
        </w:rPr>
        <w:t>17</w:t>
      </w:r>
      <w:r w:rsidRPr="00F06E39">
        <w:rPr>
          <w:color w:val="auto"/>
          <w:sz w:val="28"/>
          <w:szCs w:val="28"/>
        </w:rPr>
        <w:t>. Кожен Співвласник,</w:t>
      </w:r>
      <w:r w:rsidRPr="00F06E39">
        <w:rPr>
          <w:color w:val="auto"/>
          <w:sz w:val="28"/>
          <w:szCs w:val="28"/>
          <w:lang w:eastAsia="ru-RU"/>
        </w:rPr>
        <w:t xml:space="preserve"> </w:t>
      </w:r>
      <w:r w:rsidR="00E23A7C" w:rsidRPr="00F06E39">
        <w:rPr>
          <w:color w:val="auto"/>
          <w:sz w:val="28"/>
          <w:szCs w:val="28"/>
          <w:lang w:eastAsia="ru-RU"/>
        </w:rPr>
        <w:t>споживач, який</w:t>
      </w:r>
      <w:r w:rsidRPr="00F06E39">
        <w:rPr>
          <w:color w:val="auto"/>
          <w:sz w:val="28"/>
          <w:szCs w:val="28"/>
          <w:lang w:eastAsia="ru-RU"/>
        </w:rPr>
        <w:t xml:space="preserve"> не є співвласник</w:t>
      </w:r>
      <w:r w:rsidR="00E23A7C" w:rsidRPr="00F06E39">
        <w:rPr>
          <w:color w:val="auto"/>
          <w:sz w:val="28"/>
          <w:szCs w:val="28"/>
          <w:lang w:eastAsia="ru-RU"/>
        </w:rPr>
        <w:t>ом</w:t>
      </w:r>
      <w:r w:rsidRPr="00F06E39">
        <w:rPr>
          <w:color w:val="auto"/>
          <w:sz w:val="28"/>
          <w:szCs w:val="28"/>
          <w:lang w:eastAsia="ru-RU"/>
        </w:rPr>
        <w:t xml:space="preserve"> будинку,</w:t>
      </w:r>
      <w:r w:rsidRPr="00F06E39">
        <w:rPr>
          <w:color w:val="auto"/>
          <w:sz w:val="28"/>
          <w:szCs w:val="28"/>
        </w:rPr>
        <w:t xml:space="preserve"> зобов’язаний у встановленому законом порядку забезпечити доступ Управителя або його представника до квартири, нежитлового приміщення для: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1) ліквідації та відвернення аварій – цілодобово; </w:t>
      </w:r>
    </w:p>
    <w:p w:rsidR="007B09A8" w:rsidRPr="00F06E39" w:rsidRDefault="007B09A8" w:rsidP="0065011B">
      <w:pPr>
        <w:pStyle w:val="Default"/>
        <w:ind w:firstLine="709"/>
        <w:jc w:val="both"/>
        <w:rPr>
          <w:color w:val="auto"/>
          <w:sz w:val="28"/>
          <w:szCs w:val="28"/>
        </w:rPr>
      </w:pPr>
      <w:r w:rsidRPr="00F06E39">
        <w:rPr>
          <w:color w:val="auto"/>
          <w:sz w:val="28"/>
          <w:szCs w:val="28"/>
        </w:rPr>
        <w:t>2) встановлення або заміни санітарно-технічного та інженерного обладнання, проведення технічних чи профілактичних оглядів - в будні дні з 8 години до 20  години.</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Управитель або його представник може перебувати тільки в тих приміщеннях, в яких розташоване обладнання, перевірка, ремонт або огляд якого проводиться. </w:t>
      </w:r>
    </w:p>
    <w:p w:rsidR="007B09A8" w:rsidRPr="00F06E39" w:rsidRDefault="007B09A8" w:rsidP="0065011B">
      <w:pPr>
        <w:pStyle w:val="Default"/>
        <w:ind w:firstLine="709"/>
        <w:jc w:val="both"/>
        <w:rPr>
          <w:color w:val="auto"/>
          <w:sz w:val="28"/>
          <w:szCs w:val="28"/>
        </w:rPr>
      </w:pPr>
    </w:p>
    <w:p w:rsidR="007B09A8" w:rsidRPr="00F06E39" w:rsidRDefault="007B09A8" w:rsidP="0065011B">
      <w:pPr>
        <w:pStyle w:val="Default"/>
        <w:ind w:firstLine="709"/>
        <w:jc w:val="both"/>
        <w:rPr>
          <w:b/>
          <w:color w:val="auto"/>
          <w:sz w:val="28"/>
          <w:szCs w:val="28"/>
        </w:rPr>
      </w:pPr>
      <w:r w:rsidRPr="00F06E39">
        <w:rPr>
          <w:b/>
          <w:color w:val="auto"/>
          <w:sz w:val="28"/>
          <w:szCs w:val="28"/>
        </w:rPr>
        <w:t xml:space="preserve">Розділ VІ. Порядок взаємного інформування Сторін </w:t>
      </w:r>
    </w:p>
    <w:p w:rsidR="007B09A8" w:rsidRPr="00F06E39" w:rsidRDefault="007B09A8" w:rsidP="0065011B">
      <w:pPr>
        <w:pStyle w:val="Default"/>
        <w:ind w:firstLine="709"/>
        <w:jc w:val="both"/>
        <w:rPr>
          <w:color w:val="auto"/>
          <w:sz w:val="28"/>
          <w:szCs w:val="28"/>
        </w:rPr>
      </w:pPr>
    </w:p>
    <w:p w:rsidR="007B09A8" w:rsidRPr="00F06E39" w:rsidRDefault="007B09A8" w:rsidP="0065011B">
      <w:pPr>
        <w:pStyle w:val="Default"/>
        <w:ind w:firstLine="709"/>
        <w:jc w:val="both"/>
        <w:rPr>
          <w:color w:val="auto"/>
          <w:sz w:val="28"/>
          <w:szCs w:val="28"/>
        </w:rPr>
      </w:pPr>
      <w:r w:rsidRPr="00F06E39">
        <w:rPr>
          <w:b/>
          <w:color w:val="auto"/>
          <w:sz w:val="28"/>
          <w:szCs w:val="28"/>
        </w:rPr>
        <w:t xml:space="preserve">18. </w:t>
      </w:r>
      <w:r w:rsidRPr="00F06E39">
        <w:rPr>
          <w:color w:val="auto"/>
          <w:sz w:val="28"/>
          <w:szCs w:val="28"/>
        </w:rPr>
        <w:t xml:space="preserve">Під час розміщення інформаційних матеріалів Управитель враховує вимоги законодавства про захист персональних даних.  </w:t>
      </w:r>
    </w:p>
    <w:p w:rsidR="007B09A8" w:rsidRPr="00F06E39" w:rsidRDefault="007B09A8" w:rsidP="0065011B">
      <w:pPr>
        <w:pStyle w:val="Default"/>
        <w:ind w:firstLine="709"/>
        <w:jc w:val="both"/>
        <w:rPr>
          <w:color w:val="auto"/>
          <w:sz w:val="28"/>
          <w:szCs w:val="28"/>
        </w:rPr>
      </w:pPr>
      <w:r w:rsidRPr="00F06E39">
        <w:rPr>
          <w:color w:val="auto"/>
          <w:sz w:val="28"/>
          <w:szCs w:val="28"/>
        </w:rPr>
        <w:t>Інформацію, пов’язану з виконанням Договору, Управитель доводить до відома Співвласників,</w:t>
      </w:r>
      <w:r w:rsidRPr="00F06E39">
        <w:rPr>
          <w:color w:val="auto"/>
          <w:sz w:val="28"/>
          <w:szCs w:val="28"/>
          <w:lang w:eastAsia="ru-RU"/>
        </w:rPr>
        <w:t xml:space="preserve"> </w:t>
      </w:r>
      <w:r w:rsidR="006C178B" w:rsidRPr="00F06E39">
        <w:rPr>
          <w:color w:val="auto"/>
          <w:sz w:val="28"/>
          <w:szCs w:val="28"/>
          <w:lang w:eastAsia="ru-RU"/>
        </w:rPr>
        <w:t xml:space="preserve">споживачів, </w:t>
      </w:r>
      <w:r w:rsidRPr="00F06E39">
        <w:rPr>
          <w:color w:val="auto"/>
          <w:sz w:val="28"/>
          <w:szCs w:val="28"/>
          <w:lang w:eastAsia="ru-RU"/>
        </w:rPr>
        <w:t>які не є співвласниками будинку,</w:t>
      </w:r>
      <w:r w:rsidRPr="00F06E39">
        <w:rPr>
          <w:color w:val="auto"/>
          <w:sz w:val="28"/>
          <w:szCs w:val="28"/>
        </w:rPr>
        <w:t xml:space="preserve"> шляхом:</w:t>
      </w:r>
    </w:p>
    <w:p w:rsidR="007B09A8" w:rsidRPr="00F06E39" w:rsidRDefault="007B09A8" w:rsidP="0065011B">
      <w:pPr>
        <w:pStyle w:val="Default"/>
        <w:tabs>
          <w:tab w:val="left" w:pos="851"/>
        </w:tabs>
        <w:ind w:firstLine="709"/>
        <w:jc w:val="both"/>
        <w:rPr>
          <w:color w:val="auto"/>
          <w:sz w:val="28"/>
          <w:szCs w:val="28"/>
        </w:rPr>
      </w:pPr>
      <w:r w:rsidRPr="00F06E39">
        <w:rPr>
          <w:color w:val="auto"/>
          <w:sz w:val="28"/>
          <w:szCs w:val="28"/>
        </w:rPr>
        <w:lastRenderedPageBreak/>
        <w:t>1) щорічного звітування про виконання кошторису витрат на зборах Співвласників, скликання яких управитель ініціює в установленому законом порядку;</w:t>
      </w:r>
    </w:p>
    <w:p w:rsidR="007B09A8" w:rsidRPr="00F06E39" w:rsidRDefault="007B09A8" w:rsidP="0065011B">
      <w:pPr>
        <w:pStyle w:val="Default"/>
        <w:tabs>
          <w:tab w:val="left" w:pos="851"/>
        </w:tabs>
        <w:ind w:firstLine="709"/>
        <w:jc w:val="both"/>
        <w:rPr>
          <w:color w:val="auto"/>
          <w:sz w:val="28"/>
          <w:szCs w:val="28"/>
        </w:rPr>
      </w:pPr>
      <w:r w:rsidRPr="00F06E39">
        <w:rPr>
          <w:color w:val="auto"/>
          <w:sz w:val="28"/>
          <w:szCs w:val="28"/>
        </w:rPr>
        <w:t>2) надання безпосередньо Співвласнику,</w:t>
      </w:r>
      <w:r w:rsidRPr="00F06E39">
        <w:rPr>
          <w:color w:val="auto"/>
          <w:sz w:val="28"/>
          <w:szCs w:val="28"/>
          <w:lang w:eastAsia="ru-RU"/>
        </w:rPr>
        <w:t xml:space="preserve"> споживачу, як</w:t>
      </w:r>
      <w:r w:rsidR="00AF5B3A" w:rsidRPr="00F06E39">
        <w:rPr>
          <w:color w:val="auto"/>
          <w:sz w:val="28"/>
          <w:szCs w:val="28"/>
          <w:lang w:eastAsia="ru-RU"/>
        </w:rPr>
        <w:t>ий</w:t>
      </w:r>
      <w:r w:rsidRPr="00F06E39">
        <w:rPr>
          <w:color w:val="auto"/>
          <w:sz w:val="28"/>
          <w:szCs w:val="28"/>
          <w:lang w:eastAsia="ru-RU"/>
        </w:rPr>
        <w:t xml:space="preserve"> не є співвласник</w:t>
      </w:r>
      <w:r w:rsidR="00AF5B3A" w:rsidRPr="00F06E39">
        <w:rPr>
          <w:color w:val="auto"/>
          <w:sz w:val="28"/>
          <w:szCs w:val="28"/>
          <w:lang w:eastAsia="ru-RU"/>
        </w:rPr>
        <w:t>ом</w:t>
      </w:r>
      <w:r w:rsidRPr="00F06E39">
        <w:rPr>
          <w:color w:val="auto"/>
          <w:sz w:val="28"/>
          <w:szCs w:val="28"/>
          <w:lang w:eastAsia="ru-RU"/>
        </w:rPr>
        <w:t xml:space="preserve"> будинку,</w:t>
      </w:r>
      <w:r w:rsidRPr="00F06E39">
        <w:rPr>
          <w:color w:val="auto"/>
          <w:sz w:val="28"/>
          <w:szCs w:val="28"/>
        </w:rPr>
        <w:t xml:space="preserve"> або у листах, інших видах поштових відправлень через їх поштову або електронну скриньку;</w:t>
      </w:r>
    </w:p>
    <w:p w:rsidR="007B09A8" w:rsidRPr="00F06E39" w:rsidRDefault="007B09A8" w:rsidP="0065011B">
      <w:pPr>
        <w:pStyle w:val="Default"/>
        <w:tabs>
          <w:tab w:val="left" w:pos="851"/>
        </w:tabs>
        <w:ind w:firstLine="709"/>
        <w:jc w:val="both"/>
        <w:rPr>
          <w:color w:val="auto"/>
          <w:sz w:val="28"/>
          <w:szCs w:val="28"/>
        </w:rPr>
      </w:pPr>
      <w:r w:rsidRPr="00F06E39">
        <w:rPr>
          <w:color w:val="auto"/>
          <w:sz w:val="28"/>
          <w:szCs w:val="28"/>
        </w:rPr>
        <w:t>3) розміщення на інформаційних стендах будинку;</w:t>
      </w:r>
    </w:p>
    <w:p w:rsidR="007B09A8" w:rsidRPr="00F06E39" w:rsidRDefault="007B09A8" w:rsidP="0065011B">
      <w:pPr>
        <w:pStyle w:val="Default"/>
        <w:tabs>
          <w:tab w:val="left" w:pos="851"/>
        </w:tabs>
        <w:ind w:firstLine="709"/>
        <w:jc w:val="both"/>
        <w:rPr>
          <w:color w:val="auto"/>
          <w:sz w:val="28"/>
          <w:szCs w:val="28"/>
        </w:rPr>
      </w:pPr>
      <w:r w:rsidRPr="00F06E39">
        <w:rPr>
          <w:color w:val="auto"/>
          <w:sz w:val="28"/>
          <w:szCs w:val="28"/>
        </w:rPr>
        <w:t>4) розміщення на офіційному сайті Управителя;</w:t>
      </w:r>
    </w:p>
    <w:p w:rsidR="007B09A8" w:rsidRPr="00F06E39" w:rsidRDefault="007B09A8" w:rsidP="0065011B">
      <w:pPr>
        <w:pStyle w:val="Default"/>
        <w:tabs>
          <w:tab w:val="left" w:pos="851"/>
        </w:tabs>
        <w:ind w:firstLine="709"/>
        <w:jc w:val="both"/>
        <w:rPr>
          <w:color w:val="auto"/>
          <w:sz w:val="28"/>
          <w:szCs w:val="28"/>
        </w:rPr>
      </w:pPr>
      <w:r w:rsidRPr="00F06E39">
        <w:rPr>
          <w:color w:val="auto"/>
          <w:sz w:val="28"/>
          <w:szCs w:val="28"/>
        </w:rPr>
        <w:t>5) за можливості розміщення на офіційному сайті Сумської міської ради;</w:t>
      </w:r>
    </w:p>
    <w:p w:rsidR="007B09A8" w:rsidRPr="00F06E39" w:rsidRDefault="007B09A8" w:rsidP="0065011B">
      <w:pPr>
        <w:pStyle w:val="Default"/>
        <w:tabs>
          <w:tab w:val="left" w:pos="851"/>
        </w:tabs>
        <w:ind w:firstLine="709"/>
        <w:jc w:val="both"/>
        <w:rPr>
          <w:color w:val="auto"/>
          <w:sz w:val="28"/>
          <w:szCs w:val="28"/>
        </w:rPr>
      </w:pPr>
      <w:r w:rsidRPr="00F06E39">
        <w:rPr>
          <w:color w:val="auto"/>
          <w:sz w:val="28"/>
          <w:szCs w:val="28"/>
        </w:rPr>
        <w:t>6) на звороті платіжних документів, що надаються Управителем Співвласникам, споживачам</w:t>
      </w:r>
      <w:r w:rsidRPr="00F06E39">
        <w:rPr>
          <w:color w:val="auto"/>
          <w:sz w:val="28"/>
          <w:szCs w:val="28"/>
          <w:lang w:eastAsia="ru-RU"/>
        </w:rPr>
        <w:t>, які не є співвласниками будинку;</w:t>
      </w:r>
    </w:p>
    <w:p w:rsidR="007B09A8" w:rsidRPr="00F06E39" w:rsidRDefault="007B09A8" w:rsidP="0065011B">
      <w:pPr>
        <w:pStyle w:val="Default"/>
        <w:tabs>
          <w:tab w:val="left" w:pos="851"/>
        </w:tabs>
        <w:ind w:firstLine="709"/>
        <w:jc w:val="both"/>
        <w:rPr>
          <w:color w:val="auto"/>
          <w:sz w:val="28"/>
          <w:szCs w:val="28"/>
        </w:rPr>
      </w:pPr>
      <w:r w:rsidRPr="00F06E39">
        <w:rPr>
          <w:color w:val="auto"/>
          <w:sz w:val="28"/>
          <w:szCs w:val="28"/>
        </w:rPr>
        <w:t>7) шляхом усного повідомлення телефоном.</w:t>
      </w:r>
    </w:p>
    <w:p w:rsidR="007B09A8" w:rsidRPr="00F06E39" w:rsidRDefault="007B09A8" w:rsidP="0065011B">
      <w:pPr>
        <w:pStyle w:val="Default"/>
        <w:tabs>
          <w:tab w:val="left" w:pos="851"/>
        </w:tabs>
        <w:ind w:firstLine="709"/>
        <w:jc w:val="both"/>
        <w:rPr>
          <w:b/>
          <w:color w:val="auto"/>
          <w:sz w:val="28"/>
          <w:szCs w:val="28"/>
        </w:rPr>
      </w:pPr>
      <w:r w:rsidRPr="00F06E39">
        <w:rPr>
          <w:b/>
          <w:color w:val="auto"/>
          <w:sz w:val="28"/>
          <w:szCs w:val="28"/>
        </w:rPr>
        <w:t>19</w:t>
      </w:r>
      <w:r w:rsidRPr="00F06E39">
        <w:rPr>
          <w:color w:val="auto"/>
          <w:sz w:val="28"/>
          <w:szCs w:val="28"/>
        </w:rPr>
        <w:t>. Офіційний сайт Управителя повинен містити таку інформацію: текст Договору, конкурсну пропозицію Управителя; нормативно – правові акти, якими керується Управитель; опис матеріально – технічної бази Управителя, засоби зв’язку, ш</w:t>
      </w:r>
      <w:r w:rsidR="00330D11" w:rsidRPr="00F06E39">
        <w:rPr>
          <w:color w:val="auto"/>
          <w:sz w:val="28"/>
          <w:szCs w:val="28"/>
        </w:rPr>
        <w:t>т</w:t>
      </w:r>
      <w:r w:rsidRPr="00F06E39">
        <w:rPr>
          <w:color w:val="auto"/>
          <w:sz w:val="28"/>
          <w:szCs w:val="28"/>
        </w:rPr>
        <w:t>атний розклад, графік роботи та чергувань персоналу; відповідальні особи та робітники, закріплені за багатоквартирним будинком, їх контакті мобільні телефони; наявність надзвичайних та аварійних ситуації та заходи щодо їх ліквідації; кошторис витрат Послуги з управління за попередні роки (при наявності) та на поточний рік; плани робіт та стан їх виконання; стан розрахунків споживачів із зазначенням суми заборгованості; вартість виконаних Управителем робіт (послуг) наростаючим підсумком з початку дії Договору до 31 грудня, а у подальшому з 01 січня по 31 грудня кожного року; звітна документація щодо надання послуг та виконання робіт, інша інформація, яка стосується відносин між Управителем та Співвласниками,</w:t>
      </w:r>
      <w:r w:rsidRPr="00F06E39">
        <w:rPr>
          <w:color w:val="auto"/>
          <w:sz w:val="28"/>
          <w:szCs w:val="28"/>
          <w:lang w:eastAsia="ru-RU"/>
        </w:rPr>
        <w:t xml:space="preserve"> споживачами, які не є співвласниками будинку</w:t>
      </w:r>
      <w:r w:rsidRPr="00F06E39">
        <w:rPr>
          <w:color w:val="auto"/>
          <w:sz w:val="28"/>
          <w:szCs w:val="28"/>
        </w:rPr>
        <w:t>. Оперативна інформація оновлюється кожного дня. Сайт повинен мати можливість приймати від Співвласників,</w:t>
      </w:r>
      <w:r w:rsidRPr="00F06E39">
        <w:rPr>
          <w:color w:val="auto"/>
          <w:sz w:val="28"/>
          <w:szCs w:val="28"/>
          <w:lang w:eastAsia="ru-RU"/>
        </w:rPr>
        <w:t xml:space="preserve"> </w:t>
      </w:r>
      <w:r w:rsidR="006C178B" w:rsidRPr="00F06E39">
        <w:rPr>
          <w:color w:val="auto"/>
          <w:sz w:val="28"/>
          <w:szCs w:val="28"/>
          <w:lang w:eastAsia="ru-RU"/>
        </w:rPr>
        <w:t xml:space="preserve">споживачів, </w:t>
      </w:r>
      <w:r w:rsidRPr="00F06E39">
        <w:rPr>
          <w:color w:val="auto"/>
          <w:sz w:val="28"/>
          <w:szCs w:val="28"/>
          <w:lang w:eastAsia="ru-RU"/>
        </w:rPr>
        <w:t xml:space="preserve">які не є співвласниками будинку, </w:t>
      </w:r>
      <w:r w:rsidRPr="00F06E39">
        <w:rPr>
          <w:color w:val="auto"/>
          <w:sz w:val="28"/>
          <w:szCs w:val="28"/>
        </w:rPr>
        <w:t>через мережу Інтернет он-лайн звернення та відправляти заявникам відповіді.</w:t>
      </w:r>
    </w:p>
    <w:p w:rsidR="007B09A8" w:rsidRPr="00F06E39" w:rsidRDefault="007B09A8" w:rsidP="0065011B">
      <w:pPr>
        <w:pStyle w:val="Default"/>
        <w:ind w:firstLine="709"/>
        <w:jc w:val="both"/>
        <w:rPr>
          <w:color w:val="auto"/>
          <w:sz w:val="28"/>
          <w:szCs w:val="28"/>
        </w:rPr>
      </w:pPr>
      <w:r w:rsidRPr="00F06E39">
        <w:rPr>
          <w:b/>
          <w:color w:val="auto"/>
          <w:sz w:val="28"/>
          <w:szCs w:val="28"/>
        </w:rPr>
        <w:t>20</w:t>
      </w:r>
      <w:r w:rsidRPr="00F06E39">
        <w:rPr>
          <w:color w:val="auto"/>
          <w:sz w:val="28"/>
          <w:szCs w:val="28"/>
        </w:rPr>
        <w:t>. Кожен із Співвласників,</w:t>
      </w:r>
      <w:r w:rsidRPr="00F06E39">
        <w:rPr>
          <w:color w:val="auto"/>
          <w:sz w:val="28"/>
          <w:szCs w:val="28"/>
          <w:lang w:eastAsia="ru-RU"/>
        </w:rPr>
        <w:t xml:space="preserve"> </w:t>
      </w:r>
      <w:r w:rsidR="006C178B" w:rsidRPr="00F06E39">
        <w:rPr>
          <w:color w:val="auto"/>
          <w:sz w:val="28"/>
          <w:szCs w:val="28"/>
          <w:lang w:eastAsia="ru-RU"/>
        </w:rPr>
        <w:t xml:space="preserve">споживачів, </w:t>
      </w:r>
      <w:r w:rsidRPr="00F06E39">
        <w:rPr>
          <w:color w:val="auto"/>
          <w:sz w:val="28"/>
          <w:szCs w:val="28"/>
          <w:lang w:eastAsia="ru-RU"/>
        </w:rPr>
        <w:t>які не є співвласниками будинку,</w:t>
      </w:r>
      <w:r w:rsidRPr="00F06E39">
        <w:rPr>
          <w:color w:val="auto"/>
          <w:sz w:val="28"/>
          <w:szCs w:val="28"/>
        </w:rPr>
        <w:t xml:space="preserve"> надає Управителю інформацію, пов’язану з виконанням Договору, одним із таких способів на власний вибір, якщо інше не передбачено окремими положеннями Договору або законодавством, а саме шляхом: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1) усного звернення до Управителя або його представника на особистому прийомі чи по телефону; </w:t>
      </w:r>
    </w:p>
    <w:p w:rsidR="007B09A8" w:rsidRPr="00F06E39" w:rsidRDefault="007B09A8" w:rsidP="0065011B">
      <w:pPr>
        <w:pStyle w:val="Default"/>
        <w:tabs>
          <w:tab w:val="left" w:pos="851"/>
        </w:tabs>
        <w:ind w:firstLine="709"/>
        <w:jc w:val="both"/>
        <w:rPr>
          <w:color w:val="auto"/>
          <w:sz w:val="28"/>
          <w:szCs w:val="28"/>
        </w:rPr>
      </w:pPr>
      <w:r w:rsidRPr="00F06E39">
        <w:rPr>
          <w:color w:val="auto"/>
          <w:sz w:val="28"/>
          <w:szCs w:val="28"/>
        </w:rPr>
        <w:t xml:space="preserve">2)  письмового індивідуального або колективного звернення (особисто або поштою); </w:t>
      </w:r>
    </w:p>
    <w:p w:rsidR="007B09A8" w:rsidRPr="00F06E39" w:rsidRDefault="007B09A8" w:rsidP="0065011B">
      <w:pPr>
        <w:pStyle w:val="Default"/>
        <w:tabs>
          <w:tab w:val="left" w:pos="851"/>
        </w:tabs>
        <w:ind w:firstLine="709"/>
        <w:jc w:val="both"/>
        <w:rPr>
          <w:color w:val="auto"/>
          <w:sz w:val="28"/>
          <w:szCs w:val="28"/>
        </w:rPr>
      </w:pPr>
      <w:r w:rsidRPr="00F06E39">
        <w:rPr>
          <w:color w:val="auto"/>
          <w:sz w:val="28"/>
          <w:szCs w:val="28"/>
        </w:rPr>
        <w:t xml:space="preserve">3) електронного звернення на офіційний сайт Управителя або його електронну адресу.  </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sz w:val="28"/>
          <w:szCs w:val="28"/>
          <w:lang w:val="uk-UA"/>
        </w:rPr>
        <w:t xml:space="preserve">Усі звернення Співвласників, </w:t>
      </w:r>
      <w:r w:rsidR="006C178B" w:rsidRPr="00F06E39">
        <w:rPr>
          <w:sz w:val="28"/>
          <w:szCs w:val="28"/>
          <w:lang w:val="uk-UA"/>
        </w:rPr>
        <w:t xml:space="preserve">споживачів, </w:t>
      </w:r>
      <w:r w:rsidRPr="00F06E39">
        <w:rPr>
          <w:sz w:val="28"/>
          <w:szCs w:val="28"/>
          <w:lang w:val="uk-UA"/>
        </w:rPr>
        <w:t>які не є співвласниками будинку (у тому числі усні), реєструються у встановленому законодавством порядку Управителем у відповідному журналі. На запит заявника Управитель підтверджує надходження його звернення із зазначенням вхідного номера і дати.</w:t>
      </w:r>
    </w:p>
    <w:p w:rsidR="007B09A8" w:rsidRPr="00F06E39" w:rsidRDefault="007B09A8" w:rsidP="0065011B">
      <w:pPr>
        <w:pStyle w:val="Default"/>
        <w:ind w:firstLine="709"/>
        <w:jc w:val="both"/>
        <w:rPr>
          <w:color w:val="auto"/>
          <w:sz w:val="28"/>
          <w:szCs w:val="28"/>
        </w:rPr>
      </w:pPr>
      <w:r w:rsidRPr="00F06E39">
        <w:rPr>
          <w:b/>
          <w:color w:val="auto"/>
          <w:sz w:val="28"/>
          <w:szCs w:val="28"/>
        </w:rPr>
        <w:t>21.</w:t>
      </w:r>
      <w:r w:rsidRPr="00F06E39">
        <w:rPr>
          <w:color w:val="auto"/>
          <w:sz w:val="28"/>
          <w:szCs w:val="28"/>
        </w:rPr>
        <w:t xml:space="preserve"> Повідомлення щодо рішень, які згідно з умовами  Договору або вимогами законодавства повинні прийматися зборами Співвласників, подаються (надсилаються рекомендованим листом) Управителю Уповноваженою особою співвласників або іншою особою, яка діє в інтересах Співвласників.</w:t>
      </w:r>
    </w:p>
    <w:p w:rsidR="007B09A8" w:rsidRPr="00F06E39" w:rsidRDefault="007B09A8" w:rsidP="0065011B">
      <w:pPr>
        <w:pStyle w:val="rvps2"/>
        <w:shd w:val="clear" w:color="auto" w:fill="FFFFFF"/>
        <w:spacing w:after="0" w:afterAutospacing="0"/>
        <w:ind w:firstLine="709"/>
        <w:jc w:val="both"/>
        <w:rPr>
          <w:sz w:val="28"/>
          <w:szCs w:val="28"/>
          <w:lang w:val="uk-UA"/>
        </w:rPr>
      </w:pPr>
      <w:r w:rsidRPr="00F06E39">
        <w:rPr>
          <w:b/>
          <w:sz w:val="28"/>
          <w:szCs w:val="28"/>
          <w:lang w:val="uk-UA"/>
        </w:rPr>
        <w:lastRenderedPageBreak/>
        <w:t>22.</w:t>
      </w:r>
      <w:r w:rsidRPr="00F06E39">
        <w:rPr>
          <w:sz w:val="28"/>
          <w:szCs w:val="28"/>
          <w:lang w:val="uk-UA"/>
        </w:rPr>
        <w:t xml:space="preserve"> Управитель щомісяця проводить звірку фактично наданих (виконаних) послуг (робіт) у встановленому Договором та чинними нормативними актами порядку, зі складанням Звітів і подає щомісячні, щоквартальні та річні Звіти до виконавчого органу Сумської міської ради у сфері житлово-комунального господарства не пізніше двадцятого числа місяця, наступного за звітним періодом.</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b/>
          <w:sz w:val="28"/>
          <w:szCs w:val="28"/>
          <w:lang w:val="uk-UA"/>
        </w:rPr>
        <w:t>23</w:t>
      </w:r>
      <w:r w:rsidRPr="00F06E39">
        <w:rPr>
          <w:sz w:val="28"/>
          <w:szCs w:val="28"/>
          <w:lang w:val="uk-UA"/>
        </w:rPr>
        <w:t xml:space="preserve">. Інформація про фактичні витрати Послуги з управління надається окремо на вимогу Співвласника, </w:t>
      </w:r>
      <w:r w:rsidR="006C178B" w:rsidRPr="00F06E39">
        <w:rPr>
          <w:sz w:val="28"/>
          <w:szCs w:val="28"/>
          <w:lang w:val="uk-UA"/>
        </w:rPr>
        <w:t xml:space="preserve">споживача, який не є співвласником </w:t>
      </w:r>
      <w:r w:rsidRPr="00F06E39">
        <w:rPr>
          <w:sz w:val="28"/>
          <w:szCs w:val="28"/>
          <w:lang w:val="uk-UA"/>
        </w:rPr>
        <w:t>будинку, виконавчого органу Сумської міської ради у сфері житлово-комунального господарства та інших осіб, які згідно з Договором та чинними нормативними актами залучаються до контролю за якістю наданої послуги.</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b/>
          <w:sz w:val="28"/>
          <w:szCs w:val="28"/>
          <w:lang w:val="uk-UA"/>
        </w:rPr>
        <w:t>24.</w:t>
      </w:r>
      <w:r w:rsidRPr="00F06E39">
        <w:rPr>
          <w:sz w:val="28"/>
          <w:szCs w:val="28"/>
          <w:lang w:val="uk-UA"/>
        </w:rPr>
        <w:t xml:space="preserve"> Незалежно від звернень Співвласників, </w:t>
      </w:r>
      <w:r w:rsidR="006C178B" w:rsidRPr="00F06E39">
        <w:rPr>
          <w:sz w:val="28"/>
          <w:szCs w:val="28"/>
          <w:lang w:val="uk-UA"/>
        </w:rPr>
        <w:t xml:space="preserve">споживачів, </w:t>
      </w:r>
      <w:r w:rsidRPr="00F06E39">
        <w:rPr>
          <w:sz w:val="28"/>
          <w:szCs w:val="28"/>
          <w:lang w:val="uk-UA"/>
        </w:rPr>
        <w:t>які не є співвласниками будинку, та інших осіб інформацію про фактичні витрати відповідно до кошторису витрат, а також про кількісні та якісні показники надання Послуги з управління за підсумками кварталу Управитель доводить до відома Співвласників згідно з пунктом 18 Договору не пізніше двадцятого числа місяця, наступного за звітним кварталом.</w:t>
      </w:r>
    </w:p>
    <w:p w:rsidR="007B09A8" w:rsidRPr="00F06E39" w:rsidRDefault="007B09A8" w:rsidP="0065011B">
      <w:pPr>
        <w:pStyle w:val="rvps2"/>
        <w:shd w:val="clear" w:color="auto" w:fill="FFFFFF"/>
        <w:spacing w:after="0" w:afterAutospacing="0"/>
        <w:ind w:firstLine="709"/>
        <w:jc w:val="both"/>
        <w:rPr>
          <w:sz w:val="28"/>
          <w:szCs w:val="28"/>
          <w:lang w:val="uk-UA"/>
        </w:rPr>
      </w:pPr>
      <w:r w:rsidRPr="00F06E39">
        <w:rPr>
          <w:b/>
          <w:sz w:val="28"/>
          <w:szCs w:val="28"/>
          <w:lang w:val="uk-UA"/>
        </w:rPr>
        <w:t xml:space="preserve">25. </w:t>
      </w:r>
      <w:r w:rsidRPr="00F06E39">
        <w:rPr>
          <w:sz w:val="28"/>
          <w:szCs w:val="28"/>
          <w:lang w:val="uk-UA"/>
        </w:rPr>
        <w:t xml:space="preserve">Управитель на вимогу Співвласника, </w:t>
      </w:r>
      <w:r w:rsidR="006C178B" w:rsidRPr="00F06E39">
        <w:rPr>
          <w:sz w:val="28"/>
          <w:szCs w:val="28"/>
          <w:lang w:val="uk-UA"/>
        </w:rPr>
        <w:t xml:space="preserve">споживача, який не є співвласником </w:t>
      </w:r>
      <w:r w:rsidRPr="00F06E39">
        <w:rPr>
          <w:sz w:val="28"/>
          <w:szCs w:val="28"/>
          <w:lang w:val="uk-UA"/>
        </w:rPr>
        <w:t>будинку, зобов’язаний потягом п’яти робочих днів з дати отримання письмового (електронного) звернення надавати Співвласнику будь-яку інформацію, яка стосується Послуги з управління.</w:t>
      </w:r>
    </w:p>
    <w:p w:rsidR="007B09A8" w:rsidRPr="00F06E39" w:rsidRDefault="007B09A8" w:rsidP="0065011B">
      <w:pPr>
        <w:pStyle w:val="Default"/>
        <w:ind w:firstLine="709"/>
        <w:jc w:val="both"/>
        <w:rPr>
          <w:color w:val="auto"/>
          <w:sz w:val="28"/>
          <w:szCs w:val="28"/>
        </w:rPr>
      </w:pPr>
    </w:p>
    <w:p w:rsidR="007B09A8" w:rsidRPr="00F06E39" w:rsidRDefault="007B09A8" w:rsidP="0065011B">
      <w:pPr>
        <w:pStyle w:val="rvps2"/>
        <w:shd w:val="clear" w:color="auto" w:fill="FFFFFF"/>
        <w:spacing w:after="0" w:afterAutospacing="0"/>
        <w:ind w:firstLine="709"/>
        <w:jc w:val="both"/>
        <w:rPr>
          <w:b/>
          <w:sz w:val="28"/>
          <w:szCs w:val="28"/>
          <w:lang w:val="uk-UA"/>
        </w:rPr>
      </w:pPr>
      <w:r w:rsidRPr="00F06E39">
        <w:rPr>
          <w:b/>
          <w:sz w:val="28"/>
          <w:szCs w:val="28"/>
          <w:lang w:val="uk-UA"/>
        </w:rPr>
        <w:t>Розділ VІІ. Порядок здійснення контролю за якістю наданої Послуги з управління</w:t>
      </w:r>
    </w:p>
    <w:p w:rsidR="007B09A8" w:rsidRPr="00F06E39" w:rsidRDefault="007B09A8" w:rsidP="0065011B">
      <w:pPr>
        <w:pStyle w:val="rvps2"/>
        <w:shd w:val="clear" w:color="auto" w:fill="FFFFFF"/>
        <w:spacing w:after="0" w:afterAutospacing="0"/>
        <w:ind w:firstLine="709"/>
        <w:jc w:val="center"/>
        <w:rPr>
          <w:b/>
          <w:sz w:val="28"/>
          <w:szCs w:val="28"/>
          <w:lang w:val="uk-UA"/>
        </w:rPr>
      </w:pPr>
    </w:p>
    <w:p w:rsidR="007B09A8" w:rsidRPr="00F06E39" w:rsidRDefault="007B09A8" w:rsidP="0065011B">
      <w:pPr>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b/>
          <w:sz w:val="28"/>
          <w:szCs w:val="28"/>
        </w:rPr>
        <w:t>26</w:t>
      </w:r>
      <w:r w:rsidRPr="00F06E39">
        <w:rPr>
          <w:rFonts w:ascii="Times New Roman" w:hAnsi="Times New Roman" w:cs="Times New Roman"/>
          <w:sz w:val="28"/>
          <w:szCs w:val="28"/>
        </w:rPr>
        <w:t>. Обов’язок забезпечення відповідності обсягу та якості Послуги з управління встановленим вимогам законодавства та Договору покладається на Управителя.</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b/>
          <w:sz w:val="28"/>
          <w:szCs w:val="28"/>
        </w:rPr>
        <w:t>27</w:t>
      </w:r>
      <w:r w:rsidRPr="00F06E39">
        <w:rPr>
          <w:rFonts w:ascii="Times New Roman" w:hAnsi="Times New Roman" w:cs="Times New Roman"/>
          <w:sz w:val="28"/>
          <w:szCs w:val="28"/>
        </w:rPr>
        <w:t xml:space="preserve">. Під час контролю за якістю та обсягом наданої Послуги з управління Співвласники, споживачі, які не є співвласниками будинку, мають право залучати виконавчий орган Сумської міської ради у сфері житлово-комунального господарства, будинкові комітети та інші органи самоорганізації населення, які представляють інтереси Співвласників, </w:t>
      </w:r>
      <w:r w:rsidR="006C178B" w:rsidRPr="00F06E39">
        <w:rPr>
          <w:rFonts w:ascii="Times New Roman" w:hAnsi="Times New Roman" w:cs="Times New Roman"/>
          <w:sz w:val="28"/>
          <w:szCs w:val="28"/>
        </w:rPr>
        <w:t xml:space="preserve">споживачів, </w:t>
      </w:r>
      <w:r w:rsidRPr="00F06E39">
        <w:rPr>
          <w:rFonts w:ascii="Times New Roman" w:hAnsi="Times New Roman" w:cs="Times New Roman"/>
          <w:sz w:val="28"/>
          <w:szCs w:val="28"/>
        </w:rPr>
        <w:t>які не є співвласниками будинку, представників громадських об’єднань та активістів у сфері житлово-комунального господарства, осіб, які мають досвід роботи та/або відповідну освіту у сфері житлово-комунального господарства.</w:t>
      </w:r>
    </w:p>
    <w:p w:rsidR="007B09A8" w:rsidRPr="00F06E39" w:rsidRDefault="007B09A8" w:rsidP="0065011B">
      <w:pPr>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b/>
          <w:sz w:val="28"/>
          <w:szCs w:val="28"/>
        </w:rPr>
        <w:t>28</w:t>
      </w:r>
      <w:r w:rsidRPr="00F06E39">
        <w:rPr>
          <w:rFonts w:ascii="Times New Roman" w:hAnsi="Times New Roman" w:cs="Times New Roman"/>
          <w:sz w:val="28"/>
          <w:szCs w:val="28"/>
        </w:rPr>
        <w:t xml:space="preserve">. З метою забезпечення належного утримання та ефективної експлуатації об’єктів житлово-комунального господарства міста, необхідного рівня та якості Послуги з управління, здійснення контролю за дотриманням законодавства про захист прав Співвласників та </w:t>
      </w:r>
      <w:r w:rsidR="006C178B" w:rsidRPr="00F06E39">
        <w:rPr>
          <w:rFonts w:ascii="Times New Roman" w:hAnsi="Times New Roman" w:cs="Times New Roman"/>
          <w:sz w:val="28"/>
          <w:szCs w:val="28"/>
        </w:rPr>
        <w:t xml:space="preserve">споживачів, </w:t>
      </w:r>
      <w:r w:rsidRPr="00F06E39">
        <w:rPr>
          <w:rFonts w:ascii="Times New Roman" w:hAnsi="Times New Roman" w:cs="Times New Roman"/>
          <w:sz w:val="28"/>
          <w:szCs w:val="28"/>
        </w:rPr>
        <w:t xml:space="preserve">які не є співвласниками будинку, обліку відповідно до закону об’єктів нерухомого майна незалежно від форм власності (у тому числі обліку житлового фонду, здійснення контролю за його використанням, внесення пропозицій власникам нежитлових приміщень у багатоквартирних будинках щодо використання таких приміщень для задоволення потреб територіальної громади) на вимогу виконавчого органу Сумської міської ради у сфері житлово-комунального господарства Управитель у десятиденний строк надає виконавчому органу інформацію про кількісні та </w:t>
      </w:r>
      <w:r w:rsidRPr="00F06E39">
        <w:rPr>
          <w:rFonts w:ascii="Times New Roman" w:hAnsi="Times New Roman" w:cs="Times New Roman"/>
          <w:sz w:val="28"/>
          <w:szCs w:val="28"/>
        </w:rPr>
        <w:lastRenderedPageBreak/>
        <w:t xml:space="preserve">якісні показники наданих послуг, їхню вартість, відомості про технічний стан та інші характеристики будинку згідно з документацією на будинок, копії цієї документації, дані обліку Співвласників та </w:t>
      </w:r>
      <w:r w:rsidR="006C178B" w:rsidRPr="00F06E39">
        <w:rPr>
          <w:rFonts w:ascii="Times New Roman" w:hAnsi="Times New Roman" w:cs="Times New Roman"/>
          <w:sz w:val="28"/>
          <w:szCs w:val="28"/>
        </w:rPr>
        <w:t xml:space="preserve">споживачів, </w:t>
      </w:r>
      <w:r w:rsidRPr="00F06E39">
        <w:rPr>
          <w:rFonts w:ascii="Times New Roman" w:hAnsi="Times New Roman" w:cs="Times New Roman"/>
          <w:sz w:val="28"/>
          <w:szCs w:val="28"/>
        </w:rPr>
        <w:t>які не є співвласниками будинку, іншу передбачену Договором та чинними нормативними актами інформацію, необхідну для виконання покладених на органи місцевого самоврядування повноважень.</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b/>
          <w:sz w:val="28"/>
          <w:szCs w:val="28"/>
        </w:rPr>
        <w:t>29</w:t>
      </w:r>
      <w:r w:rsidRPr="00F06E39">
        <w:rPr>
          <w:rFonts w:ascii="Times New Roman" w:hAnsi="Times New Roman" w:cs="Times New Roman"/>
          <w:sz w:val="28"/>
          <w:szCs w:val="28"/>
        </w:rPr>
        <w:t>. Управитель надає до виконавчого органу Сумської міської ради у сфері житлово-комунального господарства:</w:t>
      </w:r>
    </w:p>
    <w:p w:rsidR="007B09A8" w:rsidRPr="00F06E39" w:rsidRDefault="007B09A8" w:rsidP="0065011B">
      <w:pPr>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 xml:space="preserve">1) план робіт поточного ремонту будинку на поточний рік за формою згідно з додатком 8 у строк до 01 березня поточного року; </w:t>
      </w:r>
    </w:p>
    <w:p w:rsidR="007B09A8" w:rsidRPr="00F06E39" w:rsidRDefault="007B09A8" w:rsidP="0065011B">
      <w:pPr>
        <w:spacing w:after="0" w:line="240" w:lineRule="auto"/>
        <w:ind w:firstLine="709"/>
        <w:jc w:val="both"/>
        <w:rPr>
          <w:rFonts w:ascii="Times New Roman" w:hAnsi="Times New Roman" w:cs="Times New Roman"/>
          <w:sz w:val="28"/>
          <w:szCs w:val="28"/>
          <w:lang w:eastAsia="zh-CN"/>
        </w:rPr>
      </w:pPr>
      <w:r w:rsidRPr="00F06E39">
        <w:rPr>
          <w:rFonts w:ascii="Times New Roman" w:hAnsi="Times New Roman" w:cs="Times New Roman"/>
          <w:sz w:val="28"/>
          <w:szCs w:val="28"/>
        </w:rPr>
        <w:t xml:space="preserve">2) щомісячний, щоквартальний та річний </w:t>
      </w:r>
      <w:r w:rsidRPr="00F06E39">
        <w:rPr>
          <w:rFonts w:ascii="Times New Roman" w:hAnsi="Times New Roman" w:cs="Times New Roman"/>
          <w:sz w:val="28"/>
          <w:szCs w:val="28"/>
          <w:lang w:eastAsia="zh-CN"/>
        </w:rPr>
        <w:t xml:space="preserve">звіт про фактичне виконання послуги з управління по будинку та про фактичне виконання робіт з поточного ремонту, </w:t>
      </w:r>
      <w:r w:rsidRPr="00F06E39">
        <w:rPr>
          <w:rFonts w:ascii="Times New Roman" w:hAnsi="Times New Roman" w:cs="Times New Roman"/>
          <w:sz w:val="28"/>
          <w:szCs w:val="28"/>
        </w:rPr>
        <w:t>іншу галузеву звітність – не пізніше двадцятого числа місяця, наступного за звітним періодом.</w:t>
      </w:r>
    </w:p>
    <w:p w:rsidR="007B09A8" w:rsidRPr="00F06E39" w:rsidRDefault="007B09A8" w:rsidP="0065011B">
      <w:pPr>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b/>
          <w:sz w:val="28"/>
          <w:szCs w:val="28"/>
        </w:rPr>
        <w:t>30</w:t>
      </w:r>
      <w:r w:rsidRPr="00F06E39">
        <w:rPr>
          <w:rFonts w:ascii="Times New Roman" w:hAnsi="Times New Roman" w:cs="Times New Roman"/>
          <w:sz w:val="28"/>
          <w:szCs w:val="28"/>
        </w:rPr>
        <w:t xml:space="preserve">. З метою здійснення контролю за обсягом та якістю наданої послуги та ефективністю управління будинком Співвласник(и), Уповноважена особа співвласників, </w:t>
      </w:r>
      <w:r w:rsidR="00C15549" w:rsidRPr="00F06E39">
        <w:rPr>
          <w:rFonts w:ascii="Times New Roman" w:hAnsi="Times New Roman" w:cs="Times New Roman"/>
          <w:sz w:val="28"/>
          <w:szCs w:val="28"/>
        </w:rPr>
        <w:t>споживач, який</w:t>
      </w:r>
      <w:r w:rsidRPr="00F06E39">
        <w:rPr>
          <w:rFonts w:ascii="Times New Roman" w:hAnsi="Times New Roman" w:cs="Times New Roman"/>
          <w:sz w:val="28"/>
          <w:szCs w:val="28"/>
        </w:rPr>
        <w:t xml:space="preserve"> не є співвласник</w:t>
      </w:r>
      <w:r w:rsidR="00C15549" w:rsidRPr="00F06E39">
        <w:rPr>
          <w:rFonts w:ascii="Times New Roman" w:hAnsi="Times New Roman" w:cs="Times New Roman"/>
          <w:sz w:val="28"/>
          <w:szCs w:val="28"/>
        </w:rPr>
        <w:t>ом</w:t>
      </w:r>
      <w:r w:rsidRPr="00F06E39">
        <w:rPr>
          <w:rFonts w:ascii="Times New Roman" w:hAnsi="Times New Roman" w:cs="Times New Roman"/>
          <w:sz w:val="28"/>
          <w:szCs w:val="28"/>
        </w:rPr>
        <w:t xml:space="preserve"> будинку, інша особа, яка діє в інтересах співвласників, </w:t>
      </w:r>
      <w:r w:rsidR="006C178B" w:rsidRPr="00F06E39">
        <w:rPr>
          <w:rFonts w:ascii="Times New Roman" w:hAnsi="Times New Roman" w:cs="Times New Roman"/>
          <w:sz w:val="28"/>
          <w:szCs w:val="28"/>
        </w:rPr>
        <w:t xml:space="preserve">споживачів, </w:t>
      </w:r>
      <w:r w:rsidRPr="00F06E39">
        <w:rPr>
          <w:rFonts w:ascii="Times New Roman" w:hAnsi="Times New Roman" w:cs="Times New Roman"/>
          <w:sz w:val="28"/>
          <w:szCs w:val="28"/>
        </w:rPr>
        <w:t>які не є співвласниками будинку, або виконавчий орган Сумської міської ради у сфері житлово-комунального господарства мають право:</w:t>
      </w:r>
    </w:p>
    <w:p w:rsidR="007B09A8" w:rsidRPr="00F06E39" w:rsidRDefault="007B09A8" w:rsidP="0065011B">
      <w:pPr>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 xml:space="preserve">1) проводити обстеження технічного стану будинку та опитування (анкетування) Співвласників, </w:t>
      </w:r>
      <w:r w:rsidR="006C178B" w:rsidRPr="00F06E39">
        <w:rPr>
          <w:rFonts w:ascii="Times New Roman" w:hAnsi="Times New Roman" w:cs="Times New Roman"/>
          <w:sz w:val="28"/>
          <w:szCs w:val="28"/>
        </w:rPr>
        <w:t xml:space="preserve">споживачів, </w:t>
      </w:r>
      <w:r w:rsidRPr="00F06E39">
        <w:rPr>
          <w:rFonts w:ascii="Times New Roman" w:hAnsi="Times New Roman" w:cs="Times New Roman"/>
          <w:sz w:val="28"/>
          <w:szCs w:val="28"/>
        </w:rPr>
        <w:t xml:space="preserve">які не є співвласниками будинку, щодо обсягу та якості надання Послуги з управління; </w:t>
      </w:r>
    </w:p>
    <w:p w:rsidR="007B09A8" w:rsidRPr="00F06E39" w:rsidRDefault="007B09A8" w:rsidP="0065011B">
      <w:pPr>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2) висунути Управителю претензії щодо неналежного обсягу та якості Послуги з управління.</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У разі виявлення неналежного обсягу та якості надання П</w:t>
      </w:r>
      <w:r w:rsidR="00C15549" w:rsidRPr="00F06E39">
        <w:rPr>
          <w:rFonts w:ascii="Times New Roman" w:hAnsi="Times New Roman" w:cs="Times New Roman"/>
          <w:sz w:val="28"/>
          <w:szCs w:val="28"/>
        </w:rPr>
        <w:t>ослуги з управління Співвласник</w:t>
      </w:r>
      <w:r w:rsidRPr="00F06E39">
        <w:rPr>
          <w:rFonts w:ascii="Times New Roman" w:hAnsi="Times New Roman" w:cs="Times New Roman"/>
          <w:sz w:val="28"/>
          <w:szCs w:val="28"/>
        </w:rPr>
        <w:t>(и), Уповноважена особа співвласників, споживач, як</w:t>
      </w:r>
      <w:r w:rsidR="00C15549" w:rsidRPr="00F06E39">
        <w:rPr>
          <w:rFonts w:ascii="Times New Roman" w:hAnsi="Times New Roman" w:cs="Times New Roman"/>
          <w:sz w:val="28"/>
          <w:szCs w:val="28"/>
        </w:rPr>
        <w:t>ий</w:t>
      </w:r>
      <w:r w:rsidRPr="00F06E39">
        <w:rPr>
          <w:rFonts w:ascii="Times New Roman" w:hAnsi="Times New Roman" w:cs="Times New Roman"/>
          <w:sz w:val="28"/>
          <w:szCs w:val="28"/>
        </w:rPr>
        <w:t xml:space="preserve"> не є співвласник</w:t>
      </w:r>
      <w:r w:rsidR="00C15549" w:rsidRPr="00F06E39">
        <w:rPr>
          <w:rFonts w:ascii="Times New Roman" w:hAnsi="Times New Roman" w:cs="Times New Roman"/>
          <w:sz w:val="28"/>
          <w:szCs w:val="28"/>
        </w:rPr>
        <w:t>ом</w:t>
      </w:r>
      <w:r w:rsidRPr="00F06E39">
        <w:rPr>
          <w:rFonts w:ascii="Times New Roman" w:hAnsi="Times New Roman" w:cs="Times New Roman"/>
          <w:sz w:val="28"/>
          <w:szCs w:val="28"/>
        </w:rPr>
        <w:t xml:space="preserve"> будинку, інша особа, яка діє в інтересах співвласників, або виконавчий орган Сумської міської ради у сфері житлово-комунального господарства мають право ініціювати створення контрольної комісії, до складу якої запрошуються: заявник (за наявності), не менше трьох Співвласників, </w:t>
      </w:r>
      <w:r w:rsidR="006C178B" w:rsidRPr="00F06E39">
        <w:rPr>
          <w:rFonts w:ascii="Times New Roman" w:hAnsi="Times New Roman" w:cs="Times New Roman"/>
          <w:sz w:val="28"/>
          <w:szCs w:val="28"/>
        </w:rPr>
        <w:t xml:space="preserve">споживачів, </w:t>
      </w:r>
      <w:r w:rsidRPr="00F06E39">
        <w:rPr>
          <w:rFonts w:ascii="Times New Roman" w:hAnsi="Times New Roman" w:cs="Times New Roman"/>
          <w:sz w:val="28"/>
          <w:szCs w:val="28"/>
        </w:rPr>
        <w:t>які не є співвласниками будинку, представник Управителя, посадова особа виконавчого органу Сумської міської ради у сфері житлово-комунального господарства; можливо запрошення особи, яка має досвід роботи або освіту у відповідному питанні. Контрольна комісія є сформованою з моменту надання згоди більшості запрошених осіб взяти участь у її роботі.</w:t>
      </w:r>
    </w:p>
    <w:p w:rsidR="007B09A8" w:rsidRPr="00F06E39" w:rsidRDefault="007B09A8" w:rsidP="0065011B">
      <w:pPr>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 xml:space="preserve">Результати проведеного контрольною комісією обстеження технічного стану будинку та опитування (анкетування) оформлюються письмово і надаються комісією Управителю для ознайомлення. </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 xml:space="preserve">У разі встановлення контрольною комісією факту погіршення технічного стану будинку внаслідок надання Послуги з управління неналежного обсягу та якості, систематичного (три та більше разів протягом тридцяти календарних днів) невиконання або неналежного виконання Управителем умов Договору, Управитель сплачує Співвласникам, споживачам, які не є співвласниками будинку, штраф у розмірі семи відсотків річної вартості Послуги з управління. </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У разі встановлення контрольною комісією передбачених пунктом 58 даного Договору обставин, Співвласник(и), споживач</w:t>
      </w:r>
      <w:r w:rsidR="00C9110B" w:rsidRPr="00F06E39">
        <w:rPr>
          <w:rFonts w:ascii="Times New Roman" w:hAnsi="Times New Roman" w:cs="Times New Roman"/>
          <w:sz w:val="28"/>
          <w:szCs w:val="28"/>
        </w:rPr>
        <w:t>(і), який(і)</w:t>
      </w:r>
      <w:r w:rsidRPr="00F06E39">
        <w:rPr>
          <w:rFonts w:ascii="Times New Roman" w:hAnsi="Times New Roman" w:cs="Times New Roman"/>
          <w:sz w:val="28"/>
          <w:szCs w:val="28"/>
        </w:rPr>
        <w:t xml:space="preserve"> не є </w:t>
      </w:r>
      <w:r w:rsidRPr="00F06E39">
        <w:rPr>
          <w:rFonts w:ascii="Times New Roman" w:hAnsi="Times New Roman" w:cs="Times New Roman"/>
          <w:sz w:val="28"/>
          <w:szCs w:val="28"/>
        </w:rPr>
        <w:lastRenderedPageBreak/>
        <w:t>співвласник</w:t>
      </w:r>
      <w:r w:rsidR="00C9110B" w:rsidRPr="00F06E39">
        <w:rPr>
          <w:rFonts w:ascii="Times New Roman" w:hAnsi="Times New Roman" w:cs="Times New Roman"/>
          <w:sz w:val="28"/>
          <w:szCs w:val="28"/>
        </w:rPr>
        <w:t>ом(</w:t>
      </w:r>
      <w:proofErr w:type="spellStart"/>
      <w:r w:rsidR="00C9110B" w:rsidRPr="00F06E39">
        <w:rPr>
          <w:rFonts w:ascii="Times New Roman" w:hAnsi="Times New Roman" w:cs="Times New Roman"/>
          <w:sz w:val="28"/>
          <w:szCs w:val="28"/>
        </w:rPr>
        <w:t>ами</w:t>
      </w:r>
      <w:proofErr w:type="spellEnd"/>
      <w:r w:rsidR="00C9110B" w:rsidRPr="00F06E39">
        <w:rPr>
          <w:rFonts w:ascii="Times New Roman" w:hAnsi="Times New Roman" w:cs="Times New Roman"/>
          <w:sz w:val="28"/>
          <w:szCs w:val="28"/>
        </w:rPr>
        <w:t>)</w:t>
      </w:r>
      <w:r w:rsidRPr="00F06E39">
        <w:rPr>
          <w:rFonts w:ascii="Times New Roman" w:hAnsi="Times New Roman" w:cs="Times New Roman"/>
          <w:sz w:val="28"/>
          <w:szCs w:val="28"/>
        </w:rPr>
        <w:t xml:space="preserve"> будинку, інша особа, яка діє в інтересах Співвласників або виконавчий орган Сумської міської ради у сфері житлово-комунального господарства, через ініціювання направлення такого повідомлення Співвласником, </w:t>
      </w:r>
      <w:r w:rsidR="00AF5B3A" w:rsidRPr="00F06E39">
        <w:rPr>
          <w:rFonts w:ascii="Times New Roman" w:hAnsi="Times New Roman" w:cs="Times New Roman"/>
          <w:sz w:val="28"/>
          <w:szCs w:val="28"/>
        </w:rPr>
        <w:t>споживачем, який не є співвласником</w:t>
      </w:r>
      <w:r w:rsidRPr="00F06E39">
        <w:rPr>
          <w:rFonts w:ascii="Times New Roman" w:hAnsi="Times New Roman" w:cs="Times New Roman"/>
          <w:sz w:val="28"/>
          <w:szCs w:val="28"/>
        </w:rPr>
        <w:t xml:space="preserve">, має право направити Управителю письмове повідомлення (заяву) про дострокове припинення Договору, при умові підписання повідомлення (заяви) Співвласниками, площа належних приміщень яких разом перевищує 50 відсотків загальної площі квартир та нежитлових приміщень будинку. Уповноважена особа співвласників має право направити таке повідомлення (заяву) лише за власним підписом. </w:t>
      </w:r>
    </w:p>
    <w:p w:rsidR="007B09A8" w:rsidRPr="00F06E39" w:rsidRDefault="007B09A8" w:rsidP="0065011B">
      <w:pPr>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b/>
          <w:sz w:val="28"/>
          <w:szCs w:val="28"/>
        </w:rPr>
        <w:t>31.</w:t>
      </w:r>
      <w:r w:rsidRPr="00F06E39">
        <w:rPr>
          <w:rFonts w:ascii="Times New Roman" w:hAnsi="Times New Roman" w:cs="Times New Roman"/>
          <w:sz w:val="28"/>
          <w:szCs w:val="28"/>
        </w:rPr>
        <w:t xml:space="preserve"> Захист прав споживачів здійснюється уповноваженими органами місцевого самоврядування в межах повноважень, визначених чинним законодавством України.</w:t>
      </w:r>
    </w:p>
    <w:p w:rsidR="007B09A8" w:rsidRPr="00F06E39" w:rsidRDefault="007B09A8" w:rsidP="0065011B">
      <w:pPr>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b/>
          <w:sz w:val="28"/>
          <w:szCs w:val="28"/>
        </w:rPr>
        <w:t>32</w:t>
      </w:r>
      <w:r w:rsidRPr="00F06E39">
        <w:rPr>
          <w:rFonts w:ascii="Times New Roman" w:hAnsi="Times New Roman" w:cs="Times New Roman"/>
          <w:sz w:val="28"/>
          <w:szCs w:val="28"/>
        </w:rPr>
        <w:t xml:space="preserve">. Для забезпечення здійснення контролю за обсягом та якістю наданої Послуги з управління та належним виконанням Управителем своїх обов’язків за Договором Управитель зобов’язаний: </w:t>
      </w:r>
    </w:p>
    <w:p w:rsidR="007B09A8" w:rsidRPr="00F06E39" w:rsidRDefault="007B09A8" w:rsidP="0065011B">
      <w:pPr>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1) призначити відповідальних осіб по роботі з Співвласником (</w:t>
      </w:r>
      <w:proofErr w:type="spellStart"/>
      <w:r w:rsidRPr="00F06E39">
        <w:rPr>
          <w:rFonts w:ascii="Times New Roman" w:hAnsi="Times New Roman" w:cs="Times New Roman"/>
          <w:sz w:val="28"/>
          <w:szCs w:val="28"/>
        </w:rPr>
        <w:t>ами</w:t>
      </w:r>
      <w:proofErr w:type="spellEnd"/>
      <w:r w:rsidRPr="00F06E39">
        <w:rPr>
          <w:rFonts w:ascii="Times New Roman" w:hAnsi="Times New Roman" w:cs="Times New Roman"/>
          <w:sz w:val="28"/>
          <w:szCs w:val="28"/>
        </w:rPr>
        <w:t>), споживачами, які не є співвласниками будинку;</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 xml:space="preserve">2) залучати Уповноважену особу співвласників або, у випадку необрання останньої, одного або кількох Співвласників та, за бажанням, </w:t>
      </w:r>
      <w:r w:rsidR="006C178B" w:rsidRPr="00F06E39">
        <w:rPr>
          <w:rFonts w:ascii="Times New Roman" w:hAnsi="Times New Roman" w:cs="Times New Roman"/>
          <w:sz w:val="28"/>
          <w:szCs w:val="28"/>
        </w:rPr>
        <w:t xml:space="preserve">споживача, який не є співвласником </w:t>
      </w:r>
      <w:r w:rsidRPr="00F06E39">
        <w:rPr>
          <w:rFonts w:ascii="Times New Roman" w:hAnsi="Times New Roman" w:cs="Times New Roman"/>
          <w:sz w:val="28"/>
          <w:szCs w:val="28"/>
        </w:rPr>
        <w:t>будинку, до проведення весняних та осінніх оглядів будинку з наступним складанням дефектних актів та погоджувати з Уповноваженою особою співвласників або, у випадку необрання останньої, із зборами Співвласників плану робіт поточного ремонту будинку за формою згідно з додатком 8;</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3) щомісяця, відповідно до підпункту 3.4. пункту 3 Договору, надавати Акт та Звіти для вивчення та підписання. У разі надходження пропозицій, зауважень, заперечень до вказаних документів – вони обов’язкові до розгляду Управителем та прийняття відповідного рішення;</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 xml:space="preserve">4) надавати Уповноваженій особі співвласників, Співвласнику, </w:t>
      </w:r>
      <w:r w:rsidR="003170E7" w:rsidRPr="00F06E39">
        <w:rPr>
          <w:rFonts w:ascii="Times New Roman" w:hAnsi="Times New Roman" w:cs="Times New Roman"/>
          <w:sz w:val="28"/>
          <w:szCs w:val="28"/>
        </w:rPr>
        <w:t>споживачу, який</w:t>
      </w:r>
      <w:r w:rsidRPr="00F06E39">
        <w:rPr>
          <w:rFonts w:ascii="Times New Roman" w:hAnsi="Times New Roman" w:cs="Times New Roman"/>
          <w:sz w:val="28"/>
          <w:szCs w:val="28"/>
        </w:rPr>
        <w:t xml:space="preserve"> не є співвласник</w:t>
      </w:r>
      <w:r w:rsidR="003170E7" w:rsidRPr="00F06E39">
        <w:rPr>
          <w:rFonts w:ascii="Times New Roman" w:hAnsi="Times New Roman" w:cs="Times New Roman"/>
          <w:sz w:val="28"/>
          <w:szCs w:val="28"/>
        </w:rPr>
        <w:t>ом</w:t>
      </w:r>
      <w:r w:rsidRPr="00F06E39">
        <w:rPr>
          <w:rFonts w:ascii="Times New Roman" w:hAnsi="Times New Roman" w:cs="Times New Roman"/>
          <w:sz w:val="28"/>
          <w:szCs w:val="28"/>
        </w:rPr>
        <w:t xml:space="preserve"> будинку, без додаткової оплати інформацію про ціну Послуги з управління, загальну вартість місячного платежу, структуру ціни, норми споживання, порядок надання Послуги з управління, її споживчі властивості, фактичні витрати відповідно до кошторису витрат на утримання будинку та прибудинкової території; </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5) погоджувати з Уповноваженою особою співвласників або, у випадку необрання останньої, із зборами Співвласників, перерозподіл фактичних витрат у структурі кошторису, використання коштів будинку іншим чином, ніж це передбачено кошторисом;</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 xml:space="preserve">6) залучати Уповноважену особу співвласників або, у випадку необрання останньої, не менше п’яти Співвласників та </w:t>
      </w:r>
      <w:r w:rsidR="006C178B" w:rsidRPr="00F06E39">
        <w:rPr>
          <w:rFonts w:ascii="Times New Roman" w:hAnsi="Times New Roman" w:cs="Times New Roman"/>
          <w:sz w:val="28"/>
          <w:szCs w:val="28"/>
        </w:rPr>
        <w:t xml:space="preserve">споживачів, </w:t>
      </w:r>
      <w:r w:rsidRPr="00F06E39">
        <w:rPr>
          <w:rFonts w:ascii="Times New Roman" w:hAnsi="Times New Roman" w:cs="Times New Roman"/>
          <w:sz w:val="28"/>
          <w:szCs w:val="28"/>
        </w:rPr>
        <w:t>які не є співвласниками будинку, до складання проекту кошторису витрат на наступний рік;</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 xml:space="preserve">7) перед початком виконання </w:t>
      </w:r>
      <w:r w:rsidRPr="00F06E39">
        <w:rPr>
          <w:rFonts w:ascii="Times New Roman" w:hAnsi="Times New Roman" w:cs="Times New Roman"/>
          <w:bCs/>
          <w:sz w:val="28"/>
          <w:szCs w:val="28"/>
        </w:rPr>
        <w:t xml:space="preserve">поточних робіт згідно з планом робіт поточного ремонту будинку </w:t>
      </w:r>
      <w:r w:rsidRPr="00F06E39">
        <w:rPr>
          <w:rFonts w:ascii="Times New Roman" w:hAnsi="Times New Roman" w:cs="Times New Roman"/>
          <w:sz w:val="28"/>
          <w:szCs w:val="28"/>
        </w:rPr>
        <w:t xml:space="preserve">узгоджувати з Уповноваженою особою співвласників або, у випадку необрання останньої, із не менше п’ятьма Співвласниками та </w:t>
      </w:r>
      <w:r w:rsidR="00AF5B3A" w:rsidRPr="00F06E39">
        <w:rPr>
          <w:rFonts w:ascii="Times New Roman" w:hAnsi="Times New Roman" w:cs="Times New Roman"/>
          <w:sz w:val="28"/>
          <w:szCs w:val="28"/>
        </w:rPr>
        <w:t xml:space="preserve">споживачами, які не є співвласниками будинку, </w:t>
      </w:r>
      <w:r w:rsidRPr="00F06E39">
        <w:rPr>
          <w:rFonts w:ascii="Times New Roman" w:hAnsi="Times New Roman" w:cs="Times New Roman"/>
          <w:sz w:val="28"/>
          <w:szCs w:val="28"/>
        </w:rPr>
        <w:t>дані роботи по будинку, а саме: локальний кошторис, виконавця, строки виконання та гарантійний строк на виконані роботи;</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lastRenderedPageBreak/>
        <w:t>8) після виконання робіт з поточного ремонту в будинку, протягом п’яти робочих днів надавати на підпис Уповноваженій особі співвласників або, у випадку необрання останньої, не менше п’яти Співвласникам та споживачам, які не є співвласниками будинку, акт виконаних робіт. Кошти будинку зараховуються в рахунок оплати тільки після погодження акту виконаних робіт;</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9) здійснити заходи щодо ведення по будинку архівних справ, до складу яких, зокрема, входять: плани, схеми, графіки виконання робіт по будинку, протоколи зборів Співвласників будинку, акти виконаних робіт/наданих послуг, звернення заявників і пропозиції по обслуговуванню будинку та будь-яку іншу інформацію стосовно будинку;</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10) брати участь у зборах Співвласників з питань, пов’язаних з діяльністю Управителя.</w:t>
      </w:r>
    </w:p>
    <w:p w:rsidR="007B09A8" w:rsidRPr="00F06E39" w:rsidRDefault="007B09A8" w:rsidP="0065011B">
      <w:pPr>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b/>
          <w:sz w:val="28"/>
          <w:szCs w:val="28"/>
        </w:rPr>
        <w:t>33</w:t>
      </w:r>
      <w:r w:rsidRPr="00F06E39">
        <w:rPr>
          <w:rFonts w:ascii="Times New Roman" w:hAnsi="Times New Roman" w:cs="Times New Roman"/>
          <w:sz w:val="28"/>
          <w:szCs w:val="28"/>
        </w:rPr>
        <w:t>. Якщо в будинку не обрано Уповноваженої особи співвласників, однак створено будинковий комітет відповідно до вимог Закону України «Про органи самоорганізації населення», Управитель зобов’язаний залучати до передбачених підпунктами 2-4, 6-9 пункту 32 Договору заходів – голову відповідного будинкового комітету.</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b/>
          <w:sz w:val="28"/>
          <w:szCs w:val="28"/>
        </w:rPr>
        <w:t xml:space="preserve">34. </w:t>
      </w:r>
      <w:r w:rsidR="003170E7" w:rsidRPr="00F06E39">
        <w:rPr>
          <w:rFonts w:ascii="Times New Roman" w:hAnsi="Times New Roman" w:cs="Times New Roman"/>
          <w:sz w:val="28"/>
          <w:szCs w:val="28"/>
        </w:rPr>
        <w:t>С</w:t>
      </w:r>
      <w:r w:rsidRPr="00F06E39">
        <w:rPr>
          <w:rFonts w:ascii="Times New Roman" w:hAnsi="Times New Roman" w:cs="Times New Roman"/>
          <w:sz w:val="28"/>
          <w:szCs w:val="28"/>
        </w:rPr>
        <w:t>поживачі, які не є співвласниками будинку, інша особа, яка діє в інтересах співвласників, голова будинкового комітету, виконавчий орган Сумської міської ради у сфері житлово-комунального господарства, користуються передбаченими Договором та чинними нормативними актами правами Співвласників, необхідними для здійснення контролю за якістю наданої Послуги з управління.</w:t>
      </w:r>
    </w:p>
    <w:p w:rsidR="007B09A8" w:rsidRPr="00F06E39" w:rsidRDefault="007B09A8" w:rsidP="0065011B">
      <w:pPr>
        <w:spacing w:after="0" w:line="240" w:lineRule="auto"/>
        <w:ind w:firstLine="709"/>
        <w:jc w:val="both"/>
        <w:rPr>
          <w:rFonts w:ascii="Times New Roman" w:hAnsi="Times New Roman" w:cs="Times New Roman"/>
          <w:sz w:val="28"/>
          <w:szCs w:val="28"/>
        </w:rPr>
      </w:pPr>
    </w:p>
    <w:p w:rsidR="007B09A8" w:rsidRPr="00F06E39" w:rsidRDefault="007B09A8" w:rsidP="0065011B">
      <w:pPr>
        <w:pStyle w:val="Default"/>
        <w:ind w:firstLine="709"/>
        <w:jc w:val="both"/>
        <w:rPr>
          <w:b/>
          <w:color w:val="auto"/>
          <w:sz w:val="28"/>
          <w:szCs w:val="28"/>
        </w:rPr>
      </w:pPr>
      <w:r w:rsidRPr="00F06E39">
        <w:rPr>
          <w:b/>
          <w:color w:val="auto"/>
          <w:sz w:val="28"/>
          <w:szCs w:val="28"/>
        </w:rPr>
        <w:t>Розділ VІІІ. Відповідальність Управителя</w:t>
      </w:r>
    </w:p>
    <w:p w:rsidR="007B09A8" w:rsidRPr="00F06E39" w:rsidRDefault="007B09A8" w:rsidP="0065011B">
      <w:pPr>
        <w:pStyle w:val="Default"/>
        <w:ind w:firstLine="709"/>
        <w:jc w:val="both"/>
        <w:rPr>
          <w:color w:val="auto"/>
          <w:sz w:val="28"/>
          <w:szCs w:val="28"/>
        </w:rPr>
      </w:pPr>
    </w:p>
    <w:p w:rsidR="007B09A8" w:rsidRPr="00F06E39" w:rsidRDefault="007B09A8" w:rsidP="0065011B">
      <w:pPr>
        <w:pStyle w:val="rvps2"/>
        <w:shd w:val="clear" w:color="auto" w:fill="FFFFFF"/>
        <w:spacing w:after="0" w:afterAutospacing="0"/>
        <w:ind w:firstLine="709"/>
        <w:jc w:val="both"/>
        <w:rPr>
          <w:b/>
          <w:sz w:val="28"/>
          <w:szCs w:val="28"/>
          <w:lang w:val="uk-UA"/>
        </w:rPr>
      </w:pPr>
      <w:r w:rsidRPr="00F06E39">
        <w:rPr>
          <w:b/>
          <w:sz w:val="28"/>
          <w:szCs w:val="28"/>
          <w:lang w:val="uk-UA"/>
        </w:rPr>
        <w:t>35. Управитель несе відповідальність:</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sz w:val="28"/>
          <w:szCs w:val="28"/>
          <w:lang w:val="uk-UA"/>
        </w:rPr>
        <w:t>1) за шкоду, заподіяну третім особам у результаті невиконання або неналежного виконання своїх обов’язків;</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sz w:val="28"/>
          <w:szCs w:val="28"/>
          <w:lang w:val="uk-UA"/>
        </w:rPr>
        <w:t xml:space="preserve">2) за шкоду, заподіяну спільному майну будинку, правам та законним інтересам Співвласників, </w:t>
      </w:r>
      <w:r w:rsidR="006C178B" w:rsidRPr="00F06E39">
        <w:rPr>
          <w:sz w:val="28"/>
          <w:szCs w:val="28"/>
          <w:lang w:val="uk-UA"/>
        </w:rPr>
        <w:t xml:space="preserve">споживачів, </w:t>
      </w:r>
      <w:r w:rsidRPr="00F06E39">
        <w:rPr>
          <w:sz w:val="28"/>
          <w:szCs w:val="28"/>
          <w:lang w:val="uk-UA"/>
        </w:rPr>
        <w:t>як</w:t>
      </w:r>
      <w:r w:rsidR="0010752F" w:rsidRPr="00F06E39">
        <w:rPr>
          <w:sz w:val="28"/>
          <w:szCs w:val="28"/>
          <w:lang w:val="uk-UA"/>
        </w:rPr>
        <w:t>і</w:t>
      </w:r>
      <w:r w:rsidRPr="00F06E39">
        <w:rPr>
          <w:sz w:val="28"/>
          <w:szCs w:val="28"/>
          <w:lang w:val="uk-UA"/>
        </w:rPr>
        <w:t xml:space="preserve"> не є співвласниками будинку, внаслідок невиконання або неналежного виконання Управителем своїх обов’язків;</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sz w:val="28"/>
          <w:szCs w:val="28"/>
          <w:lang w:val="uk-UA"/>
        </w:rPr>
        <w:t>3) за невиконання та/або неналежне виконання умов Договору;</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sz w:val="28"/>
          <w:szCs w:val="28"/>
          <w:lang w:val="uk-UA"/>
        </w:rPr>
        <w:t>4) за неналежні умови проживання (знаходження) у квартирах і нежитлових приміщеннях будинку, якщо це сталося з вини Управителя.</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b/>
          <w:bCs/>
          <w:sz w:val="28"/>
          <w:szCs w:val="28"/>
          <w:lang w:val="uk-UA"/>
        </w:rPr>
        <w:t xml:space="preserve">36. </w:t>
      </w:r>
      <w:r w:rsidRPr="00F06E39">
        <w:rPr>
          <w:sz w:val="28"/>
          <w:szCs w:val="28"/>
          <w:lang w:val="uk-UA"/>
        </w:rPr>
        <w:t>У разі ненадання, надання не в повному обсязі або невідповідної якості Послуги з управління Співвласник(и), Уповноважена особа співвласників, споживач, як</w:t>
      </w:r>
      <w:r w:rsidR="00C9110B" w:rsidRPr="00F06E39">
        <w:rPr>
          <w:sz w:val="28"/>
          <w:szCs w:val="28"/>
          <w:lang w:val="uk-UA"/>
        </w:rPr>
        <w:t>ий</w:t>
      </w:r>
      <w:r w:rsidRPr="00F06E39">
        <w:rPr>
          <w:sz w:val="28"/>
          <w:szCs w:val="28"/>
          <w:lang w:val="uk-UA"/>
        </w:rPr>
        <w:t xml:space="preserve"> не є співвласник</w:t>
      </w:r>
      <w:r w:rsidR="00C9110B" w:rsidRPr="00F06E39">
        <w:rPr>
          <w:sz w:val="28"/>
          <w:szCs w:val="28"/>
          <w:lang w:val="uk-UA"/>
        </w:rPr>
        <w:t>ом</w:t>
      </w:r>
      <w:r w:rsidRPr="00F06E39">
        <w:rPr>
          <w:sz w:val="28"/>
          <w:szCs w:val="28"/>
          <w:lang w:val="uk-UA"/>
        </w:rPr>
        <w:t xml:space="preserve"> будинку, інша особа, яка діє в інтересах співвласників, виконавчий орган Сумської міської ради у сфері житлово-комунального господарства, має право звернутися з відповідною заявою до Управителя та викликати його (представника) для складення і підписання </w:t>
      </w:r>
      <w:proofErr w:type="spellStart"/>
      <w:r w:rsidRPr="00F06E39">
        <w:rPr>
          <w:sz w:val="28"/>
          <w:szCs w:val="28"/>
          <w:lang w:val="uk-UA"/>
        </w:rPr>
        <w:t>акта</w:t>
      </w:r>
      <w:proofErr w:type="spellEnd"/>
      <w:r w:rsidRPr="00F06E39">
        <w:rPr>
          <w:sz w:val="28"/>
          <w:szCs w:val="28"/>
          <w:lang w:val="uk-UA"/>
        </w:rPr>
        <w:t>-претензії.</w:t>
      </w:r>
    </w:p>
    <w:p w:rsidR="007B09A8" w:rsidRPr="00F06E39" w:rsidRDefault="007B09A8" w:rsidP="0065011B">
      <w:pPr>
        <w:pStyle w:val="rvps2"/>
        <w:shd w:val="clear" w:color="auto" w:fill="FFFFFF"/>
        <w:spacing w:after="0" w:afterAutospacing="0"/>
        <w:ind w:firstLine="709"/>
        <w:jc w:val="both"/>
        <w:rPr>
          <w:sz w:val="28"/>
          <w:szCs w:val="28"/>
          <w:lang w:val="uk-UA"/>
        </w:rPr>
      </w:pPr>
      <w:r w:rsidRPr="00F06E39">
        <w:rPr>
          <w:sz w:val="28"/>
          <w:szCs w:val="28"/>
          <w:lang w:val="uk-UA"/>
        </w:rPr>
        <w:t>Управитель (його представник) зобов’язаний прибути за викликом вказаних осіб не пізніше ніж протягом однієї доби з моменту отримання повідомлення.</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sz w:val="28"/>
          <w:szCs w:val="28"/>
          <w:lang w:val="uk-UA"/>
        </w:rPr>
        <w:lastRenderedPageBreak/>
        <w:t>Акт-претензія складається та підписується Управителем (його представником), Співвласником (</w:t>
      </w:r>
      <w:proofErr w:type="spellStart"/>
      <w:r w:rsidRPr="00F06E39">
        <w:rPr>
          <w:sz w:val="28"/>
          <w:szCs w:val="28"/>
          <w:lang w:val="uk-UA"/>
        </w:rPr>
        <w:t>ами</w:t>
      </w:r>
      <w:proofErr w:type="spellEnd"/>
      <w:r w:rsidRPr="00F06E39">
        <w:rPr>
          <w:sz w:val="28"/>
          <w:szCs w:val="28"/>
          <w:lang w:val="uk-UA"/>
        </w:rPr>
        <w:t>), Уповноваженою особою співвласників, споживач</w:t>
      </w:r>
      <w:r w:rsidR="003170E7" w:rsidRPr="00F06E39">
        <w:rPr>
          <w:sz w:val="28"/>
          <w:szCs w:val="28"/>
          <w:lang w:val="uk-UA"/>
        </w:rPr>
        <w:t>ем (</w:t>
      </w:r>
      <w:proofErr w:type="spellStart"/>
      <w:r w:rsidR="003170E7" w:rsidRPr="00F06E39">
        <w:rPr>
          <w:sz w:val="28"/>
          <w:szCs w:val="28"/>
          <w:lang w:val="uk-UA"/>
        </w:rPr>
        <w:t>ами</w:t>
      </w:r>
      <w:proofErr w:type="spellEnd"/>
      <w:r w:rsidR="003170E7" w:rsidRPr="00F06E39">
        <w:rPr>
          <w:sz w:val="28"/>
          <w:szCs w:val="28"/>
          <w:lang w:val="uk-UA"/>
        </w:rPr>
        <w:t>), який</w:t>
      </w:r>
      <w:r w:rsidRPr="00F06E39">
        <w:rPr>
          <w:sz w:val="28"/>
          <w:szCs w:val="28"/>
          <w:lang w:val="uk-UA"/>
        </w:rPr>
        <w:t xml:space="preserve"> не є співвласник</w:t>
      </w:r>
      <w:r w:rsidR="003170E7" w:rsidRPr="00F06E39">
        <w:rPr>
          <w:sz w:val="28"/>
          <w:szCs w:val="28"/>
          <w:lang w:val="uk-UA"/>
        </w:rPr>
        <w:t>ом</w:t>
      </w:r>
      <w:r w:rsidRPr="00F06E39">
        <w:rPr>
          <w:sz w:val="28"/>
          <w:szCs w:val="28"/>
          <w:lang w:val="uk-UA"/>
        </w:rPr>
        <w:t xml:space="preserve"> будинку, виконавчим органом Сумської міської ради у сфері житлово-комунального господарства, і скріплюється їх підписами. В акті-претензії зазначається інформація про причину надання Послуги з управління неналежного обсягу та якості, дату (період) надання неналежного обсягу та якості Послуги з управління, строк для усунення недоліків або для проведення перерахунку, а також інша інформація або вимоги осіб, які склали акт-претензію.</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sz w:val="28"/>
          <w:szCs w:val="28"/>
          <w:lang w:val="uk-UA"/>
        </w:rPr>
        <w:t xml:space="preserve">У разі неприбуття Управителя (його представника) в установлений Договором строк або необґрунтованої відмови підписати акт-претензію, такий акт підписується особами, які склали акт-претензію, в тому числі не менш як двома Співвласниками, </w:t>
      </w:r>
      <w:r w:rsidR="00AF5B3A" w:rsidRPr="00F06E39">
        <w:rPr>
          <w:sz w:val="28"/>
          <w:szCs w:val="28"/>
          <w:lang w:val="uk-UA"/>
        </w:rPr>
        <w:t xml:space="preserve">споживачами, які не є співвласниками будинку, </w:t>
      </w:r>
      <w:r w:rsidRPr="00F06E39">
        <w:rPr>
          <w:sz w:val="28"/>
          <w:szCs w:val="28"/>
          <w:lang w:val="uk-UA"/>
        </w:rPr>
        <w:t>і надсилається Управителю рекомендованим листом або вручається безпосередньо Управителю (його представнику) під розпис.</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sz w:val="28"/>
          <w:szCs w:val="28"/>
          <w:lang w:val="uk-UA"/>
        </w:rPr>
        <w:t xml:space="preserve">Управитель протягом п’яти робочих днів повинен прийняти рішення про задоволення вимог, викладених в акті-претензії, або про відмову та протягом трьох календарних днів повідомити про це осіб, які склали акт-претензію. У разі ненадання Управителем відповіді в установлений строк на акт-претензію вимоги вважаються визнаними Управителем. За порушення вказаних строків Управитель сплачує штраф на користь Співвласників, </w:t>
      </w:r>
      <w:r w:rsidR="006C178B" w:rsidRPr="00F06E39">
        <w:rPr>
          <w:sz w:val="28"/>
          <w:szCs w:val="28"/>
          <w:lang w:val="uk-UA"/>
        </w:rPr>
        <w:t xml:space="preserve">споживачів, </w:t>
      </w:r>
      <w:r w:rsidRPr="00F06E39">
        <w:rPr>
          <w:sz w:val="28"/>
          <w:szCs w:val="28"/>
          <w:lang w:val="uk-UA"/>
        </w:rPr>
        <w:t>які не є співвласниками будинку, які підписали акт-претензію, у розмірі 3200 гривень.</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sz w:val="28"/>
          <w:szCs w:val="28"/>
          <w:lang w:val="uk-UA"/>
        </w:rPr>
        <w:t>У випадку задоволення вимог Управитель повідомляє про заходи на виконання вимог, викладених в акті-претензії, та строки їх виконання.</w:t>
      </w:r>
    </w:p>
    <w:p w:rsidR="007B09A8" w:rsidRPr="00F06E39" w:rsidRDefault="007B09A8" w:rsidP="0065011B">
      <w:pPr>
        <w:pStyle w:val="rvps2"/>
        <w:shd w:val="clear" w:color="auto" w:fill="FFFFFF"/>
        <w:spacing w:after="0" w:afterAutospacing="0"/>
        <w:ind w:firstLine="709"/>
        <w:jc w:val="both"/>
        <w:rPr>
          <w:sz w:val="28"/>
          <w:szCs w:val="28"/>
          <w:lang w:val="uk-UA"/>
        </w:rPr>
      </w:pPr>
      <w:r w:rsidRPr="00F06E39">
        <w:rPr>
          <w:b/>
          <w:bCs/>
          <w:sz w:val="28"/>
          <w:szCs w:val="28"/>
          <w:lang w:val="uk-UA"/>
        </w:rPr>
        <w:t>37.</w:t>
      </w:r>
      <w:r w:rsidRPr="00F06E39">
        <w:rPr>
          <w:sz w:val="28"/>
          <w:szCs w:val="28"/>
          <w:lang w:val="uk-UA"/>
        </w:rPr>
        <w:t xml:space="preserve"> Перерахунок розміру плати за Послугу з управління за період її ненадання, надання не в повному обсязі або невідповідної якості здійснюється Управителем в порядку, встановленому Кабінетом Міністрів України.</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sz w:val="28"/>
          <w:szCs w:val="28"/>
          <w:lang w:val="uk-UA"/>
        </w:rPr>
        <w:t>У разі коли невиконання або неналежного виконання Послуги з управління стосується інших осіб, які не заявляли вимог (інші Співвласники, споживачі, які не є співвласниками будинку), Управитель зобов’язаний здійснити перерахунок також для цих осіб.</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b/>
          <w:bCs/>
          <w:sz w:val="28"/>
          <w:szCs w:val="28"/>
          <w:lang w:val="uk-UA"/>
        </w:rPr>
        <w:t>38.</w:t>
      </w:r>
      <w:r w:rsidRPr="00F06E39">
        <w:rPr>
          <w:sz w:val="28"/>
          <w:szCs w:val="28"/>
          <w:lang w:val="uk-UA"/>
        </w:rPr>
        <w:t xml:space="preserve"> У разі відшкодування Управителем шкоди, заподіяної спільному майну будинку, правам та законним інтересам Співвласників, </w:t>
      </w:r>
      <w:r w:rsidR="006C178B" w:rsidRPr="00F06E39">
        <w:rPr>
          <w:sz w:val="28"/>
          <w:szCs w:val="28"/>
          <w:lang w:val="uk-UA"/>
        </w:rPr>
        <w:t xml:space="preserve">споживачів, </w:t>
      </w:r>
      <w:r w:rsidRPr="00F06E39">
        <w:rPr>
          <w:sz w:val="28"/>
          <w:szCs w:val="28"/>
          <w:lang w:val="uk-UA"/>
        </w:rPr>
        <w:t>які не є співвласниками будинку, кожен з цих осіб має право на відшкодування такої шкоди.</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b/>
          <w:bCs/>
          <w:sz w:val="28"/>
          <w:szCs w:val="28"/>
          <w:lang w:val="uk-UA"/>
        </w:rPr>
        <w:t>39.</w:t>
      </w:r>
      <w:r w:rsidRPr="00F06E39">
        <w:rPr>
          <w:sz w:val="28"/>
          <w:szCs w:val="28"/>
          <w:lang w:val="uk-UA"/>
        </w:rPr>
        <w:t xml:space="preserve"> У разі визнання претензії скаржника Управитель зобов’язаний самостійно протягом місяця з моменту отримання </w:t>
      </w:r>
      <w:proofErr w:type="spellStart"/>
      <w:r w:rsidRPr="00F06E39">
        <w:rPr>
          <w:sz w:val="28"/>
          <w:szCs w:val="28"/>
          <w:lang w:val="uk-UA"/>
        </w:rPr>
        <w:t>акта</w:t>
      </w:r>
      <w:proofErr w:type="spellEnd"/>
      <w:r w:rsidRPr="00F06E39">
        <w:rPr>
          <w:sz w:val="28"/>
          <w:szCs w:val="28"/>
          <w:lang w:val="uk-UA"/>
        </w:rPr>
        <w:t>-претензії здійснити перерахунок вартості Послуги з управління за весь період її ненадання, надання не в повному обсязі або невідповідної якості, а також сплатити Співвласникам, споживачам, які не є співвласниками будинку, штраф у розмірі семи відсотків місячної вартості Послуги з управління, а за прострочення перерахунку вартості Послуги з управління сплатити пеню в розмірі 0,1 відсотка вартості Послуги з управління, з якої допущено прострочення виконання, за кожний день прострочення.</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b/>
          <w:bCs/>
          <w:sz w:val="28"/>
          <w:szCs w:val="28"/>
          <w:lang w:val="uk-UA"/>
        </w:rPr>
        <w:t>40</w:t>
      </w:r>
      <w:r w:rsidRPr="00F06E39">
        <w:rPr>
          <w:sz w:val="28"/>
          <w:szCs w:val="28"/>
          <w:lang w:val="uk-UA"/>
        </w:rPr>
        <w:t>. За перевищення нормативних строків проведення аварійно-відновних робіт Управитель сплачує Співвласникам, споживачам, які не є співвласниками будинку, штраф у розмірі визначеному законодавством.</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sz w:val="28"/>
          <w:szCs w:val="28"/>
          <w:lang w:val="uk-UA"/>
        </w:rPr>
        <w:lastRenderedPageBreak/>
        <w:t xml:space="preserve">У випадку проведення аварійно-відновних робіт у квартирі (нежитловому приміщенні) одного Співвласника, </w:t>
      </w:r>
      <w:r w:rsidR="006C178B" w:rsidRPr="00F06E39">
        <w:rPr>
          <w:sz w:val="28"/>
          <w:szCs w:val="28"/>
          <w:lang w:val="uk-UA"/>
        </w:rPr>
        <w:t xml:space="preserve">споживача, який не є співвласником </w:t>
      </w:r>
      <w:r w:rsidRPr="00F06E39">
        <w:rPr>
          <w:sz w:val="28"/>
          <w:szCs w:val="28"/>
          <w:lang w:val="uk-UA"/>
        </w:rPr>
        <w:t>будинку, один примірник складеного Управителем акту виконання аварійно-відновних робіт надається на підпис особі,  яка здійснила виклик Управителя для ліквідації аварії.</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sz w:val="28"/>
          <w:szCs w:val="28"/>
          <w:lang w:val="uk-UA"/>
        </w:rPr>
        <w:t xml:space="preserve">У випадку проведення аварійно-відновних робіт у двох та більше квартирах (нежитлових приміщеннях), або якщо ці роботи спрямовані на відновлення пошкоджених несучих, огороджувальних та </w:t>
      </w:r>
      <w:proofErr w:type="spellStart"/>
      <w:r w:rsidRPr="00F06E39">
        <w:rPr>
          <w:sz w:val="28"/>
          <w:szCs w:val="28"/>
          <w:lang w:val="uk-UA"/>
        </w:rPr>
        <w:t>несучоогороджувальних</w:t>
      </w:r>
      <w:proofErr w:type="spellEnd"/>
      <w:r w:rsidRPr="00F06E39">
        <w:rPr>
          <w:sz w:val="28"/>
          <w:szCs w:val="28"/>
          <w:lang w:val="uk-UA"/>
        </w:rPr>
        <w:t xml:space="preserve"> конструкцій будівлі, відновлення пошкодженого спільного майна будинку, відновлення надання житлово-комунальних послуг, відновлення роботи </w:t>
      </w:r>
      <w:proofErr w:type="spellStart"/>
      <w:r w:rsidRPr="00F06E39">
        <w:rPr>
          <w:sz w:val="28"/>
          <w:szCs w:val="28"/>
          <w:lang w:val="uk-UA"/>
        </w:rPr>
        <w:t>внутрішньобудинкових</w:t>
      </w:r>
      <w:proofErr w:type="spellEnd"/>
      <w:r w:rsidRPr="00F06E39">
        <w:rPr>
          <w:sz w:val="28"/>
          <w:szCs w:val="28"/>
          <w:lang w:val="uk-UA"/>
        </w:rPr>
        <w:t xml:space="preserve"> систем, один примірник складеного Управителем акту виконання аварійно-відновних робіт надається на підпис Уповноваженій особі співвласників, або, у випадку необрання останньої, п’ятьом Співвласникам, або споживачам, які не є співвласниками будинку. </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sz w:val="28"/>
          <w:szCs w:val="28"/>
          <w:lang w:val="uk-UA"/>
        </w:rPr>
        <w:t xml:space="preserve">В акті зазначається дата, час та номер запису виклику Управителя, види та період часу проведення робіт, їх вартість та дата виконання. </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sz w:val="28"/>
          <w:szCs w:val="28"/>
          <w:lang w:val="uk-UA"/>
        </w:rPr>
        <w:t xml:space="preserve">Уповноважена особа співвласників, Співвласник, </w:t>
      </w:r>
      <w:r w:rsidR="00C9110B" w:rsidRPr="00F06E39">
        <w:rPr>
          <w:sz w:val="28"/>
          <w:szCs w:val="28"/>
          <w:lang w:val="uk-UA"/>
        </w:rPr>
        <w:t>споживач, який</w:t>
      </w:r>
      <w:r w:rsidRPr="00F06E39">
        <w:rPr>
          <w:sz w:val="28"/>
          <w:szCs w:val="28"/>
          <w:lang w:val="uk-UA"/>
        </w:rPr>
        <w:t xml:space="preserve"> не є співвласник</w:t>
      </w:r>
      <w:r w:rsidR="00C9110B" w:rsidRPr="00F06E39">
        <w:rPr>
          <w:sz w:val="28"/>
          <w:szCs w:val="28"/>
          <w:lang w:val="uk-UA"/>
        </w:rPr>
        <w:t>ом</w:t>
      </w:r>
      <w:r w:rsidRPr="00F06E39">
        <w:rPr>
          <w:sz w:val="28"/>
          <w:szCs w:val="28"/>
          <w:lang w:val="uk-UA"/>
        </w:rPr>
        <w:t xml:space="preserve"> будинку, мають право виставити претензію Управителю шляхом письмового викладення її змісту на акті виконання аварійно-відновних робіт, або шляхом складення окремого акту-претензії, або направленням Управителю окремого листа. Управитель зобов’язаний самостійно протягом тридцяти календарних днів з дати виконання аварійно-відновних робіт, проведених з перевищенням встановлених строків, сплатити штраф Співвласнику, </w:t>
      </w:r>
      <w:r w:rsidR="00C82336" w:rsidRPr="00F06E39">
        <w:rPr>
          <w:sz w:val="28"/>
          <w:szCs w:val="28"/>
          <w:lang w:val="uk-UA"/>
        </w:rPr>
        <w:t>споживачу, який</w:t>
      </w:r>
      <w:r w:rsidRPr="00F06E39">
        <w:rPr>
          <w:sz w:val="28"/>
          <w:szCs w:val="28"/>
          <w:lang w:val="uk-UA"/>
        </w:rPr>
        <w:t xml:space="preserve"> не є співвласник</w:t>
      </w:r>
      <w:r w:rsidR="00C82336" w:rsidRPr="00F06E39">
        <w:rPr>
          <w:sz w:val="28"/>
          <w:szCs w:val="28"/>
          <w:lang w:val="uk-UA"/>
        </w:rPr>
        <w:t>ом</w:t>
      </w:r>
      <w:r w:rsidRPr="00F06E39">
        <w:rPr>
          <w:sz w:val="28"/>
          <w:szCs w:val="28"/>
          <w:lang w:val="uk-UA"/>
        </w:rPr>
        <w:t xml:space="preserve"> будинку, у визначеному законодавством розмірі.</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b/>
          <w:bCs/>
          <w:sz w:val="28"/>
          <w:szCs w:val="28"/>
          <w:lang w:val="uk-UA"/>
        </w:rPr>
        <w:t xml:space="preserve">41. </w:t>
      </w:r>
      <w:r w:rsidRPr="00F06E39">
        <w:rPr>
          <w:sz w:val="28"/>
          <w:szCs w:val="28"/>
          <w:lang w:val="uk-UA"/>
        </w:rPr>
        <w:t>За невиконання чи неналежне виконання Управителем зобов’язань, визначених підпунктом 23 пункту 10 Договору, Управитель зобов’язаний сплатити Співвласникам, споживачам, які не є співвласниками будинку, штраф у розмірі п’ятдесяти відсотків вартості заборгованості та за прострочення перерахунку вартості Послуги з управління сплатити пеню в розмірі 0,1 відсотка вартості Послуги з управління, з якої допущено прострочення виконання, за кожний день прострочення.</w:t>
      </w:r>
    </w:p>
    <w:p w:rsidR="007B09A8" w:rsidRPr="00F06E39" w:rsidRDefault="007B09A8" w:rsidP="0065011B">
      <w:pPr>
        <w:pStyle w:val="rvps2"/>
        <w:shd w:val="clear" w:color="auto" w:fill="FFFFFF"/>
        <w:spacing w:after="0" w:afterAutospacing="0"/>
        <w:ind w:firstLine="709"/>
        <w:jc w:val="both"/>
        <w:rPr>
          <w:sz w:val="28"/>
          <w:szCs w:val="28"/>
          <w:lang w:val="uk-UA"/>
        </w:rPr>
      </w:pPr>
      <w:r w:rsidRPr="00F06E39">
        <w:rPr>
          <w:b/>
          <w:sz w:val="28"/>
          <w:szCs w:val="28"/>
          <w:lang w:val="uk-UA"/>
        </w:rPr>
        <w:t>42.</w:t>
      </w:r>
      <w:r w:rsidRPr="00F06E39">
        <w:rPr>
          <w:sz w:val="28"/>
          <w:szCs w:val="28"/>
          <w:lang w:val="uk-UA"/>
        </w:rPr>
        <w:t xml:space="preserve"> Сплата неустойки (штрафу, пені) не звільняє Управителя від виконання зобов’язань у натурі.</w:t>
      </w:r>
    </w:p>
    <w:p w:rsidR="007B09A8" w:rsidRPr="00F06E39" w:rsidRDefault="007B09A8" w:rsidP="0065011B">
      <w:pPr>
        <w:pStyle w:val="rvps2"/>
        <w:shd w:val="clear" w:color="auto" w:fill="FFFFFF"/>
        <w:spacing w:after="0" w:afterAutospacing="0"/>
        <w:ind w:firstLine="709"/>
        <w:jc w:val="both"/>
        <w:rPr>
          <w:sz w:val="28"/>
          <w:szCs w:val="28"/>
          <w:lang w:val="uk-UA"/>
        </w:rPr>
      </w:pPr>
      <w:r w:rsidRPr="00F06E39">
        <w:rPr>
          <w:b/>
          <w:bCs/>
          <w:sz w:val="28"/>
          <w:szCs w:val="28"/>
          <w:lang w:val="uk-UA"/>
        </w:rPr>
        <w:t>43</w:t>
      </w:r>
      <w:r w:rsidRPr="00F06E39">
        <w:rPr>
          <w:sz w:val="28"/>
          <w:szCs w:val="28"/>
          <w:lang w:val="uk-UA"/>
        </w:rPr>
        <w:t>. Управитель не вважається таким, що неналежно виконував свої зобов’язання за Договором, у випадку зменшення фактичних витрат по окремих статтях кошторису відповідно до пункту 14 Договору.</w:t>
      </w:r>
    </w:p>
    <w:p w:rsidR="007B09A8" w:rsidRPr="00F06E39" w:rsidRDefault="007B09A8" w:rsidP="0065011B">
      <w:pPr>
        <w:pStyle w:val="Default"/>
        <w:ind w:firstLine="709"/>
        <w:jc w:val="both"/>
        <w:rPr>
          <w:color w:val="auto"/>
          <w:sz w:val="28"/>
          <w:szCs w:val="28"/>
        </w:rPr>
      </w:pPr>
    </w:p>
    <w:p w:rsidR="007B09A8" w:rsidRPr="00F06E39" w:rsidRDefault="007B09A8" w:rsidP="0065011B">
      <w:pPr>
        <w:pStyle w:val="Default"/>
        <w:tabs>
          <w:tab w:val="left" w:pos="851"/>
        </w:tabs>
        <w:ind w:firstLine="709"/>
        <w:jc w:val="both"/>
        <w:rPr>
          <w:b/>
          <w:color w:val="auto"/>
          <w:sz w:val="28"/>
          <w:szCs w:val="28"/>
        </w:rPr>
      </w:pPr>
      <w:r w:rsidRPr="00F06E39">
        <w:rPr>
          <w:b/>
          <w:color w:val="auto"/>
          <w:sz w:val="28"/>
          <w:szCs w:val="28"/>
        </w:rPr>
        <w:t xml:space="preserve">Розділ ІХ. Відповідальність Співвласників, </w:t>
      </w:r>
      <w:r w:rsidR="006C178B" w:rsidRPr="00F06E39">
        <w:rPr>
          <w:b/>
          <w:color w:val="auto"/>
          <w:sz w:val="28"/>
          <w:szCs w:val="28"/>
        </w:rPr>
        <w:t xml:space="preserve">споживачів, </w:t>
      </w:r>
      <w:r w:rsidRPr="00F06E39">
        <w:rPr>
          <w:b/>
          <w:color w:val="auto"/>
          <w:sz w:val="28"/>
          <w:szCs w:val="28"/>
        </w:rPr>
        <w:t>які не є співвласниками будинку</w:t>
      </w:r>
    </w:p>
    <w:p w:rsidR="007B09A8" w:rsidRPr="00F06E39" w:rsidRDefault="007B09A8" w:rsidP="0065011B">
      <w:pPr>
        <w:pStyle w:val="Default"/>
        <w:ind w:firstLine="709"/>
        <w:jc w:val="both"/>
        <w:rPr>
          <w:color w:val="auto"/>
          <w:sz w:val="28"/>
          <w:szCs w:val="28"/>
        </w:rPr>
      </w:pPr>
    </w:p>
    <w:p w:rsidR="007B09A8" w:rsidRPr="00F06E39" w:rsidRDefault="007B09A8" w:rsidP="0065011B">
      <w:pPr>
        <w:pStyle w:val="rvps2"/>
        <w:shd w:val="clear" w:color="auto" w:fill="FFFFFF"/>
        <w:spacing w:after="0" w:afterAutospacing="0"/>
        <w:ind w:firstLine="709"/>
        <w:jc w:val="both"/>
        <w:rPr>
          <w:sz w:val="28"/>
          <w:szCs w:val="28"/>
          <w:lang w:val="uk-UA"/>
        </w:rPr>
      </w:pPr>
      <w:r w:rsidRPr="00F06E39">
        <w:rPr>
          <w:b/>
          <w:bCs/>
          <w:sz w:val="28"/>
          <w:szCs w:val="28"/>
          <w:lang w:val="uk-UA"/>
        </w:rPr>
        <w:t>44</w:t>
      </w:r>
      <w:r w:rsidRPr="00F06E39">
        <w:rPr>
          <w:sz w:val="28"/>
          <w:szCs w:val="28"/>
          <w:lang w:val="uk-UA"/>
        </w:rPr>
        <w:t>. За несвоєчасне та/або не в повному обсязі внесення плати за послугу Співвласники, споживачі, які не є співвласниками будинку, сплачують Управителю пеню в розмірі 0,01 відсотка суми простроченого платежу, яка нараховується за кожний день прострочення. При цьому загальний розмір сплаченої пені не може перевищувати 100 відсотків загальної суми боргу.</w:t>
      </w:r>
    </w:p>
    <w:p w:rsidR="007B09A8" w:rsidRPr="00F06E39" w:rsidRDefault="007B09A8" w:rsidP="0065011B">
      <w:pPr>
        <w:pStyle w:val="rvps2"/>
        <w:shd w:val="clear" w:color="auto" w:fill="FFFFFF"/>
        <w:spacing w:after="0" w:afterAutospacing="0"/>
        <w:ind w:firstLine="709"/>
        <w:jc w:val="both"/>
        <w:rPr>
          <w:sz w:val="28"/>
          <w:szCs w:val="28"/>
          <w:lang w:val="uk-UA"/>
        </w:rPr>
      </w:pPr>
      <w:r w:rsidRPr="00F06E39">
        <w:rPr>
          <w:b/>
          <w:bCs/>
          <w:sz w:val="28"/>
          <w:szCs w:val="28"/>
          <w:lang w:val="uk-UA"/>
        </w:rPr>
        <w:lastRenderedPageBreak/>
        <w:t>45</w:t>
      </w:r>
      <w:r w:rsidRPr="00F06E39">
        <w:rPr>
          <w:sz w:val="28"/>
          <w:szCs w:val="28"/>
          <w:lang w:val="uk-UA"/>
        </w:rPr>
        <w:t xml:space="preserve">. </w:t>
      </w:r>
      <w:bookmarkStart w:id="47" w:name="n370"/>
      <w:bookmarkEnd w:id="47"/>
      <w:r w:rsidRPr="00F06E39">
        <w:rPr>
          <w:sz w:val="28"/>
          <w:szCs w:val="28"/>
          <w:lang w:val="uk-UA"/>
        </w:rPr>
        <w:t>Нарахування пені починається з першого робочого дня, наступного за останнім днем граничного строку внесення плати за послугу відповідно до пункту 13 Договору.</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b/>
          <w:bCs/>
          <w:sz w:val="28"/>
          <w:szCs w:val="28"/>
          <w:lang w:val="uk-UA"/>
        </w:rPr>
        <w:t>46.</w:t>
      </w:r>
      <w:r w:rsidRPr="00F06E39">
        <w:rPr>
          <w:sz w:val="28"/>
          <w:szCs w:val="28"/>
          <w:lang w:val="uk-UA"/>
        </w:rPr>
        <w:t xml:space="preserve"> Пеня не нараховується за умови наявності заборгованості держави за надані населенню пільги та житлові субсидії та/або наявності у Співвласника, </w:t>
      </w:r>
      <w:r w:rsidR="006C178B" w:rsidRPr="00F06E39">
        <w:rPr>
          <w:sz w:val="28"/>
          <w:szCs w:val="28"/>
          <w:lang w:val="uk-UA"/>
        </w:rPr>
        <w:t xml:space="preserve">споживача, який не є співвласником </w:t>
      </w:r>
      <w:r w:rsidRPr="00F06E39">
        <w:rPr>
          <w:sz w:val="28"/>
          <w:szCs w:val="28"/>
          <w:lang w:val="uk-UA"/>
        </w:rPr>
        <w:t>будинку, заборгованості з оплати праці, підтвердженої належним чином.</w:t>
      </w:r>
    </w:p>
    <w:p w:rsidR="007B09A8" w:rsidRPr="00F06E39" w:rsidRDefault="007B09A8" w:rsidP="0065011B">
      <w:pPr>
        <w:pStyle w:val="rvps2"/>
        <w:shd w:val="clear" w:color="auto" w:fill="FFFFFF"/>
        <w:spacing w:after="0" w:afterAutospacing="0"/>
        <w:ind w:firstLine="709"/>
        <w:jc w:val="both"/>
        <w:rPr>
          <w:sz w:val="28"/>
          <w:szCs w:val="28"/>
          <w:lang w:val="uk-UA"/>
        </w:rPr>
      </w:pPr>
    </w:p>
    <w:p w:rsidR="007B09A8" w:rsidRPr="00F06E39" w:rsidRDefault="007B09A8" w:rsidP="0065011B">
      <w:pPr>
        <w:pStyle w:val="Default"/>
        <w:ind w:firstLine="709"/>
        <w:jc w:val="both"/>
        <w:rPr>
          <w:b/>
          <w:color w:val="auto"/>
          <w:sz w:val="28"/>
          <w:szCs w:val="28"/>
        </w:rPr>
      </w:pPr>
      <w:r w:rsidRPr="00F06E39">
        <w:rPr>
          <w:b/>
          <w:color w:val="auto"/>
          <w:sz w:val="28"/>
          <w:szCs w:val="28"/>
        </w:rPr>
        <w:t xml:space="preserve">Розділ X. Порядок та умови внесення змін до Договору </w:t>
      </w:r>
    </w:p>
    <w:p w:rsidR="007B09A8" w:rsidRPr="00F06E39" w:rsidRDefault="007B09A8" w:rsidP="0065011B">
      <w:pPr>
        <w:pStyle w:val="Default"/>
        <w:ind w:firstLine="709"/>
        <w:jc w:val="both"/>
        <w:rPr>
          <w:color w:val="auto"/>
          <w:sz w:val="28"/>
          <w:szCs w:val="28"/>
        </w:rPr>
      </w:pPr>
    </w:p>
    <w:p w:rsidR="007B09A8" w:rsidRPr="00F06E39" w:rsidRDefault="007B09A8" w:rsidP="0065011B">
      <w:pPr>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b/>
          <w:bCs/>
          <w:sz w:val="28"/>
          <w:szCs w:val="28"/>
        </w:rPr>
        <w:t>47</w:t>
      </w:r>
      <w:r w:rsidRPr="00F06E39">
        <w:rPr>
          <w:rFonts w:ascii="Times New Roman" w:hAnsi="Times New Roman" w:cs="Times New Roman"/>
          <w:sz w:val="28"/>
          <w:szCs w:val="28"/>
        </w:rPr>
        <w:t>. Внесення змін до Договору відбувається шляхом укладання Сторонами додаткової угоди, якщо інше не передбачено Договором.</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b/>
          <w:bCs/>
          <w:sz w:val="28"/>
          <w:szCs w:val="28"/>
        </w:rPr>
        <w:t>48</w:t>
      </w:r>
      <w:r w:rsidRPr="00F06E39">
        <w:rPr>
          <w:rFonts w:ascii="Times New Roman" w:hAnsi="Times New Roman" w:cs="Times New Roman"/>
          <w:sz w:val="28"/>
          <w:szCs w:val="28"/>
        </w:rPr>
        <w:t xml:space="preserve">. У випадку зміни власника квартири (нежитлового приміщення) у будинку всі права та обов’язки попереднього власника за Договором новий власник набуває з дати набуття права власності квартири (нежитлового приміщення). Новий співвласник повинен поінформувати Управителя про зміну власника в письмовій формі протягом семи днів з дня, наступного за днем набуття права власності на квартиру (нежитлове приміщення). </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 xml:space="preserve">У випадку вселення (визначення місцезнаходження) </w:t>
      </w:r>
      <w:r w:rsidR="006C178B" w:rsidRPr="00F06E39">
        <w:rPr>
          <w:rFonts w:ascii="Times New Roman" w:hAnsi="Times New Roman" w:cs="Times New Roman"/>
          <w:sz w:val="28"/>
          <w:szCs w:val="28"/>
        </w:rPr>
        <w:t xml:space="preserve">споживачів, </w:t>
      </w:r>
      <w:r w:rsidRPr="00F06E39">
        <w:rPr>
          <w:rFonts w:ascii="Times New Roman" w:hAnsi="Times New Roman" w:cs="Times New Roman"/>
          <w:sz w:val="28"/>
          <w:szCs w:val="28"/>
        </w:rPr>
        <w:t xml:space="preserve">які не є співвласниками будинку, у квартиру (нежитлове приміщення), вказані особи набувають відповідні права та обов’язки за Договором з дати вселення (визначення місцезнаходження). Новий </w:t>
      </w:r>
      <w:r w:rsidR="00C9110B" w:rsidRPr="00F06E39">
        <w:rPr>
          <w:rFonts w:ascii="Times New Roman" w:hAnsi="Times New Roman" w:cs="Times New Roman"/>
          <w:sz w:val="28"/>
          <w:szCs w:val="28"/>
        </w:rPr>
        <w:t>споживач, який</w:t>
      </w:r>
      <w:r w:rsidRPr="00F06E39">
        <w:rPr>
          <w:rFonts w:ascii="Times New Roman" w:hAnsi="Times New Roman" w:cs="Times New Roman"/>
          <w:sz w:val="28"/>
          <w:szCs w:val="28"/>
        </w:rPr>
        <w:t xml:space="preserve"> не є співвласник</w:t>
      </w:r>
      <w:r w:rsidR="00C9110B" w:rsidRPr="00F06E39">
        <w:rPr>
          <w:rFonts w:ascii="Times New Roman" w:hAnsi="Times New Roman" w:cs="Times New Roman"/>
          <w:sz w:val="28"/>
          <w:szCs w:val="28"/>
        </w:rPr>
        <w:t>ом</w:t>
      </w:r>
      <w:r w:rsidRPr="00F06E39">
        <w:rPr>
          <w:rFonts w:ascii="Times New Roman" w:hAnsi="Times New Roman" w:cs="Times New Roman"/>
          <w:sz w:val="28"/>
          <w:szCs w:val="28"/>
        </w:rPr>
        <w:t xml:space="preserve"> будинку, повинен поінформувати Управителя про вселення (визначення місцезнаходження) себе (юридична особа, фізична особа – підприємець) та членів своєї сім’ї в письмовій формі протягом семи днів з дня, наступного за днем вселення в квартиру (нежитлове приміщення) </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 xml:space="preserve">Виселення (зміна місцезнаходження) </w:t>
      </w:r>
      <w:r w:rsidR="006C178B" w:rsidRPr="00F06E39">
        <w:rPr>
          <w:rFonts w:ascii="Times New Roman" w:hAnsi="Times New Roman" w:cs="Times New Roman"/>
          <w:sz w:val="28"/>
          <w:szCs w:val="28"/>
        </w:rPr>
        <w:t xml:space="preserve">споживачів, </w:t>
      </w:r>
      <w:r w:rsidRPr="00F06E39">
        <w:rPr>
          <w:rFonts w:ascii="Times New Roman" w:hAnsi="Times New Roman" w:cs="Times New Roman"/>
          <w:sz w:val="28"/>
          <w:szCs w:val="28"/>
        </w:rPr>
        <w:t xml:space="preserve">які не є співвласниками будинку, із квартири (нежитлового приміщення), не звільняє вказаних осіб від обов’язків за Договором, які виникли під час проживання (знаходження) їх у квартирі (нежитловому приміщенні). Вказані особи повинні поінформувати Управителя про виселення (зміну місцезнаходження) в письмовій формі протягом семи днів з дня, наступного за днем виселення (зміни місцезнаходження). </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b/>
          <w:bCs/>
          <w:sz w:val="28"/>
          <w:szCs w:val="28"/>
        </w:rPr>
        <w:t>49.</w:t>
      </w:r>
      <w:r w:rsidRPr="00F06E39">
        <w:rPr>
          <w:rFonts w:ascii="Times New Roman" w:hAnsi="Times New Roman" w:cs="Times New Roman"/>
          <w:sz w:val="28"/>
          <w:szCs w:val="28"/>
        </w:rPr>
        <w:t xml:space="preserve"> У разі зміни організаційно-правової форми, найменування та/або інших реквізитів однієї із Сторін Договору ця Сторона письмово повідомляє іншу Сторону у семиденний строк з дати настання змін у письмовій формі. </w:t>
      </w:r>
    </w:p>
    <w:p w:rsidR="007B09A8" w:rsidRPr="00F06E39" w:rsidRDefault="007B09A8" w:rsidP="0065011B">
      <w:pPr>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b/>
          <w:bCs/>
          <w:sz w:val="28"/>
          <w:szCs w:val="28"/>
        </w:rPr>
        <w:t>50</w:t>
      </w:r>
      <w:r w:rsidRPr="00F06E39">
        <w:rPr>
          <w:rFonts w:ascii="Times New Roman" w:hAnsi="Times New Roman" w:cs="Times New Roman"/>
          <w:sz w:val="28"/>
          <w:szCs w:val="28"/>
        </w:rPr>
        <w:t>. У випадку обрання (переобрання) Уповноваженої особи співвласників, утворення будинкового комітету чи зміни його голови вказані особи повинні письмово проінформувати про це Управителя протягом семи днів з моменту настання відповідної події.</w:t>
      </w:r>
    </w:p>
    <w:p w:rsidR="007B09A8" w:rsidRPr="00F06E39" w:rsidRDefault="007B09A8" w:rsidP="0065011B">
      <w:pPr>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b/>
          <w:bCs/>
          <w:sz w:val="28"/>
          <w:szCs w:val="28"/>
        </w:rPr>
        <w:t>51</w:t>
      </w:r>
      <w:r w:rsidRPr="00F06E39">
        <w:rPr>
          <w:rFonts w:ascii="Times New Roman" w:hAnsi="Times New Roman" w:cs="Times New Roman"/>
          <w:sz w:val="28"/>
          <w:szCs w:val="28"/>
        </w:rPr>
        <w:t xml:space="preserve">. У разі укладення в установленому законодавством порядку індивідуального договору про надання комунальної послуги в будинку до Договору вносяться зміни в частині зменшення кошторису витрат на утримання будинку та прибудинкової території на суму витрат на утримання, обслуговування та поточний ремонт </w:t>
      </w:r>
      <w:proofErr w:type="spellStart"/>
      <w:r w:rsidRPr="00F06E39">
        <w:rPr>
          <w:rFonts w:ascii="Times New Roman" w:hAnsi="Times New Roman" w:cs="Times New Roman"/>
          <w:sz w:val="28"/>
          <w:szCs w:val="28"/>
        </w:rPr>
        <w:t>внутрішньобудинкових</w:t>
      </w:r>
      <w:proofErr w:type="spellEnd"/>
      <w:r w:rsidRPr="00F06E39">
        <w:rPr>
          <w:rFonts w:ascii="Times New Roman" w:hAnsi="Times New Roman" w:cs="Times New Roman"/>
          <w:sz w:val="28"/>
          <w:szCs w:val="28"/>
        </w:rPr>
        <w:t xml:space="preserve"> систем будинку, що забезпечують постачання відповідної комунальної послуги.</w:t>
      </w:r>
    </w:p>
    <w:p w:rsidR="007B09A8" w:rsidRPr="00F06E39" w:rsidRDefault="007B09A8" w:rsidP="0065011B">
      <w:pPr>
        <w:pStyle w:val="Default"/>
        <w:ind w:firstLine="709"/>
        <w:jc w:val="both"/>
        <w:rPr>
          <w:color w:val="auto"/>
          <w:sz w:val="28"/>
          <w:szCs w:val="28"/>
        </w:rPr>
      </w:pPr>
    </w:p>
    <w:p w:rsidR="007B09A8" w:rsidRPr="00F06E39" w:rsidRDefault="007B09A8" w:rsidP="0065011B">
      <w:pPr>
        <w:pStyle w:val="Default"/>
        <w:ind w:firstLine="709"/>
        <w:jc w:val="both"/>
        <w:rPr>
          <w:b/>
          <w:color w:val="auto"/>
          <w:sz w:val="28"/>
          <w:szCs w:val="28"/>
        </w:rPr>
      </w:pPr>
      <w:r w:rsidRPr="00F06E39">
        <w:rPr>
          <w:b/>
          <w:color w:val="auto"/>
          <w:sz w:val="28"/>
          <w:szCs w:val="28"/>
        </w:rPr>
        <w:lastRenderedPageBreak/>
        <w:t xml:space="preserve">Розділ XІ. </w:t>
      </w:r>
      <w:r w:rsidRPr="00F06E39">
        <w:rPr>
          <w:b/>
          <w:color w:val="auto"/>
          <w:sz w:val="28"/>
          <w:szCs w:val="28"/>
          <w:lang w:eastAsia="ru-RU"/>
        </w:rPr>
        <w:t>Обставини непереборної сили</w:t>
      </w:r>
    </w:p>
    <w:p w:rsidR="007B09A8" w:rsidRPr="00F06E39" w:rsidRDefault="007B09A8" w:rsidP="0065011B">
      <w:pPr>
        <w:pStyle w:val="Default"/>
        <w:ind w:firstLine="709"/>
        <w:jc w:val="both"/>
        <w:rPr>
          <w:color w:val="auto"/>
          <w:sz w:val="28"/>
          <w:szCs w:val="28"/>
        </w:rPr>
      </w:pPr>
    </w:p>
    <w:p w:rsidR="007B09A8" w:rsidRPr="00F06E39" w:rsidRDefault="007B09A8" w:rsidP="0065011B">
      <w:pPr>
        <w:pStyle w:val="Default"/>
        <w:ind w:firstLine="709"/>
        <w:jc w:val="both"/>
        <w:rPr>
          <w:color w:val="auto"/>
          <w:sz w:val="28"/>
          <w:szCs w:val="28"/>
        </w:rPr>
      </w:pPr>
      <w:r w:rsidRPr="00F06E39">
        <w:rPr>
          <w:b/>
          <w:color w:val="auto"/>
          <w:sz w:val="28"/>
          <w:szCs w:val="28"/>
        </w:rPr>
        <w:t>52.</w:t>
      </w:r>
      <w:r w:rsidRPr="00F06E39">
        <w:rPr>
          <w:color w:val="auto"/>
          <w:sz w:val="28"/>
          <w:szCs w:val="28"/>
        </w:rPr>
        <w:t xml:space="preserve"> Сторони звільняються від відповідальності за невиконання або часткове невиконання зобов'язань за Договором, якщо це невиконання є наслідком обставини непереборної сили. </w:t>
      </w:r>
    </w:p>
    <w:p w:rsidR="007B09A8" w:rsidRPr="00F06E39" w:rsidRDefault="007B09A8" w:rsidP="0065011B">
      <w:pPr>
        <w:pStyle w:val="Default"/>
        <w:ind w:firstLine="709"/>
        <w:jc w:val="both"/>
        <w:rPr>
          <w:color w:val="auto"/>
          <w:sz w:val="28"/>
          <w:szCs w:val="28"/>
        </w:rPr>
      </w:pPr>
      <w:r w:rsidRPr="00F06E39">
        <w:rPr>
          <w:b/>
          <w:color w:val="auto"/>
          <w:sz w:val="28"/>
          <w:szCs w:val="28"/>
        </w:rPr>
        <w:t>53.</w:t>
      </w:r>
      <w:r w:rsidRPr="00F06E39">
        <w:rPr>
          <w:color w:val="auto"/>
          <w:sz w:val="28"/>
          <w:szCs w:val="28"/>
        </w:rPr>
        <w:t xml:space="preserve"> Під обставинами непереборної сили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обставин непереборної сили є документ Торгово-промислової палати України або іншого компетентного органу. </w:t>
      </w:r>
    </w:p>
    <w:p w:rsidR="007B09A8" w:rsidRPr="00F06E39" w:rsidRDefault="007B09A8" w:rsidP="0065011B">
      <w:pPr>
        <w:pStyle w:val="Default"/>
        <w:ind w:firstLine="709"/>
        <w:jc w:val="both"/>
        <w:rPr>
          <w:color w:val="auto"/>
          <w:sz w:val="28"/>
          <w:szCs w:val="28"/>
        </w:rPr>
      </w:pPr>
    </w:p>
    <w:p w:rsidR="007B09A8" w:rsidRPr="00F06E39" w:rsidRDefault="007B09A8" w:rsidP="0065011B">
      <w:pPr>
        <w:pStyle w:val="Default"/>
        <w:ind w:firstLine="709"/>
        <w:jc w:val="both"/>
        <w:rPr>
          <w:b/>
          <w:color w:val="auto"/>
          <w:sz w:val="28"/>
          <w:szCs w:val="28"/>
        </w:rPr>
      </w:pPr>
      <w:r w:rsidRPr="00F06E39">
        <w:rPr>
          <w:b/>
          <w:color w:val="auto"/>
          <w:sz w:val="28"/>
          <w:szCs w:val="28"/>
        </w:rPr>
        <w:t xml:space="preserve">Розділ XІІ. Строк дії, порядок і умови продовження дії та розірвання Договору </w:t>
      </w:r>
    </w:p>
    <w:p w:rsidR="007B09A8" w:rsidRPr="00F06E39" w:rsidRDefault="007B09A8" w:rsidP="0065011B">
      <w:pPr>
        <w:pStyle w:val="Default"/>
        <w:ind w:firstLine="709"/>
        <w:jc w:val="both"/>
        <w:rPr>
          <w:color w:val="auto"/>
          <w:sz w:val="28"/>
          <w:szCs w:val="28"/>
        </w:rPr>
      </w:pPr>
    </w:p>
    <w:p w:rsidR="007B09A8" w:rsidRPr="00F06E39" w:rsidRDefault="007B09A8" w:rsidP="0065011B">
      <w:pPr>
        <w:pStyle w:val="rvps2"/>
        <w:shd w:val="clear" w:color="auto" w:fill="FFFFFF"/>
        <w:spacing w:after="0" w:afterAutospacing="0"/>
        <w:ind w:firstLine="709"/>
        <w:jc w:val="both"/>
        <w:rPr>
          <w:sz w:val="28"/>
          <w:szCs w:val="28"/>
          <w:lang w:val="uk-UA"/>
        </w:rPr>
      </w:pPr>
      <w:r w:rsidRPr="00F06E39">
        <w:rPr>
          <w:b/>
          <w:bCs/>
          <w:sz w:val="28"/>
          <w:szCs w:val="28"/>
          <w:lang w:val="uk-UA"/>
        </w:rPr>
        <w:t>54</w:t>
      </w:r>
      <w:r w:rsidRPr="00F06E39">
        <w:rPr>
          <w:sz w:val="28"/>
          <w:szCs w:val="28"/>
          <w:lang w:val="uk-UA"/>
        </w:rPr>
        <w:t>. Договір набира</w:t>
      </w:r>
      <w:r w:rsidR="002573B1" w:rsidRPr="00F06E39">
        <w:rPr>
          <w:sz w:val="28"/>
          <w:szCs w:val="28"/>
          <w:lang w:val="uk-UA"/>
        </w:rPr>
        <w:t>є чинності з ___ __________ 2019</w:t>
      </w:r>
      <w:r w:rsidRPr="00F06E39">
        <w:rPr>
          <w:sz w:val="28"/>
          <w:szCs w:val="28"/>
          <w:lang w:val="uk-UA"/>
        </w:rPr>
        <w:t xml:space="preserve"> року та укладається строком на один рік.</w:t>
      </w:r>
    </w:p>
    <w:p w:rsidR="007B09A8" w:rsidRPr="00F06E39" w:rsidRDefault="007B09A8" w:rsidP="0065011B">
      <w:pPr>
        <w:pStyle w:val="rvps2"/>
        <w:shd w:val="clear" w:color="auto" w:fill="FFFFFF"/>
        <w:spacing w:after="0" w:afterAutospacing="0"/>
        <w:ind w:firstLine="709"/>
        <w:jc w:val="both"/>
        <w:rPr>
          <w:sz w:val="28"/>
          <w:szCs w:val="28"/>
          <w:lang w:val="uk-UA"/>
        </w:rPr>
      </w:pPr>
      <w:r w:rsidRPr="00F06E39">
        <w:rPr>
          <w:b/>
          <w:bCs/>
          <w:sz w:val="28"/>
          <w:szCs w:val="28"/>
          <w:lang w:val="uk-UA"/>
        </w:rPr>
        <w:t>55.</w:t>
      </w:r>
      <w:r w:rsidRPr="00F06E39">
        <w:rPr>
          <w:sz w:val="28"/>
          <w:szCs w:val="28"/>
          <w:lang w:val="uk-UA"/>
        </w:rPr>
        <w:t xml:space="preserve"> Якщо за один місяць до закінчення строку дії  Договору жодна із Сторін не повідомить письмово іншій Стороні про відмову від Договору, він вважається продовженим на один рік.</w:t>
      </w:r>
    </w:p>
    <w:p w:rsidR="007B09A8" w:rsidRPr="00F06E39" w:rsidRDefault="007B09A8" w:rsidP="0065011B">
      <w:pPr>
        <w:pStyle w:val="rvps2"/>
        <w:shd w:val="clear" w:color="auto" w:fill="FFFFFF"/>
        <w:spacing w:after="0" w:afterAutospacing="0"/>
        <w:ind w:firstLine="709"/>
        <w:jc w:val="both"/>
        <w:rPr>
          <w:sz w:val="28"/>
          <w:szCs w:val="28"/>
          <w:lang w:val="uk-UA"/>
        </w:rPr>
      </w:pPr>
      <w:r w:rsidRPr="00F06E39">
        <w:rPr>
          <w:b/>
          <w:bCs/>
          <w:sz w:val="28"/>
          <w:szCs w:val="28"/>
          <w:lang w:val="uk-UA"/>
        </w:rPr>
        <w:t>56.</w:t>
      </w:r>
      <w:r w:rsidRPr="00F06E39">
        <w:rPr>
          <w:sz w:val="28"/>
          <w:szCs w:val="28"/>
          <w:lang w:val="uk-UA"/>
        </w:rPr>
        <w:t xml:space="preserve"> Дія  Договору припиняється:</w:t>
      </w:r>
    </w:p>
    <w:p w:rsidR="007B09A8" w:rsidRPr="00F06E39" w:rsidRDefault="007B09A8" w:rsidP="0065011B">
      <w:pPr>
        <w:pStyle w:val="rvps2"/>
        <w:shd w:val="clear" w:color="auto" w:fill="FFFFFF"/>
        <w:spacing w:after="0" w:afterAutospacing="0"/>
        <w:ind w:firstLine="709"/>
        <w:jc w:val="both"/>
        <w:rPr>
          <w:sz w:val="28"/>
          <w:szCs w:val="28"/>
          <w:lang w:val="uk-UA"/>
        </w:rPr>
      </w:pPr>
      <w:r w:rsidRPr="00F06E39">
        <w:rPr>
          <w:sz w:val="28"/>
          <w:szCs w:val="28"/>
          <w:lang w:val="uk-UA"/>
        </w:rPr>
        <w:t>1) у разі закінчення строку, на який його укладено;</w:t>
      </w:r>
    </w:p>
    <w:p w:rsidR="007B09A8" w:rsidRPr="00F06E39" w:rsidRDefault="007B09A8" w:rsidP="0065011B">
      <w:pPr>
        <w:pStyle w:val="rvps2"/>
        <w:shd w:val="clear" w:color="auto" w:fill="FFFFFF"/>
        <w:spacing w:after="0" w:afterAutospacing="0"/>
        <w:ind w:firstLine="709"/>
        <w:jc w:val="both"/>
        <w:rPr>
          <w:sz w:val="28"/>
          <w:szCs w:val="28"/>
          <w:lang w:val="uk-UA"/>
        </w:rPr>
      </w:pPr>
      <w:r w:rsidRPr="00F06E39">
        <w:rPr>
          <w:sz w:val="28"/>
          <w:szCs w:val="28"/>
          <w:lang w:val="uk-UA"/>
        </w:rPr>
        <w:t>2) за згодою Сторін;</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sz w:val="28"/>
          <w:szCs w:val="28"/>
          <w:lang w:val="uk-UA"/>
        </w:rPr>
        <w:t xml:space="preserve">3) за рішенням суду в разі невиконання Управителем та/або Співвласниками, </w:t>
      </w:r>
      <w:r w:rsidR="00AF5B3A" w:rsidRPr="00F06E39">
        <w:rPr>
          <w:sz w:val="28"/>
          <w:szCs w:val="28"/>
          <w:lang w:val="uk-UA"/>
        </w:rPr>
        <w:t xml:space="preserve">споживачами, які не є співвласниками будинку, </w:t>
      </w:r>
      <w:r w:rsidRPr="00F06E39">
        <w:rPr>
          <w:sz w:val="28"/>
          <w:szCs w:val="28"/>
          <w:lang w:val="uk-UA"/>
        </w:rPr>
        <w:t>вимог Договору та чинного законодавства;</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sz w:val="28"/>
          <w:szCs w:val="28"/>
          <w:lang w:val="uk-UA"/>
        </w:rPr>
        <w:t>4) односторонньої відмови Уповноваженої особи співвласників від Договору;</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sz w:val="28"/>
          <w:szCs w:val="28"/>
          <w:lang w:val="uk-UA"/>
        </w:rPr>
        <w:t xml:space="preserve">5) односторонньої відмови Співвласників, </w:t>
      </w:r>
      <w:r w:rsidR="006C178B" w:rsidRPr="00F06E39">
        <w:rPr>
          <w:sz w:val="28"/>
          <w:szCs w:val="28"/>
          <w:lang w:val="uk-UA"/>
        </w:rPr>
        <w:t xml:space="preserve">споживачів, </w:t>
      </w:r>
      <w:r w:rsidRPr="00F06E39">
        <w:rPr>
          <w:sz w:val="28"/>
          <w:szCs w:val="28"/>
          <w:lang w:val="uk-UA"/>
        </w:rPr>
        <w:t xml:space="preserve">які не є співвласниками будинку, від Договору за встановленою цим Договором процедурою; </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sz w:val="28"/>
          <w:szCs w:val="28"/>
          <w:lang w:val="uk-UA"/>
        </w:rPr>
        <w:t>6) у разі прийняття рішення про ліквідацію Управителя або визнання його банкрутом;</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sz w:val="28"/>
          <w:szCs w:val="28"/>
          <w:lang w:val="uk-UA"/>
        </w:rPr>
        <w:t>7) в інших випадках, передбачених цим Договором та чинним законодавством.</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b/>
          <w:bCs/>
          <w:sz w:val="28"/>
          <w:szCs w:val="28"/>
        </w:rPr>
        <w:t xml:space="preserve">57. </w:t>
      </w:r>
      <w:r w:rsidRPr="00F06E39">
        <w:rPr>
          <w:rFonts w:ascii="Times New Roman" w:hAnsi="Times New Roman" w:cs="Times New Roman"/>
          <w:sz w:val="28"/>
          <w:szCs w:val="28"/>
        </w:rPr>
        <w:t>У разі невиконання Управителем вимог Договору та чинного законодавства у сфері житлово-комунальних послуг Співвласники, споживачі, які не є співвласниками будинку, мають право вимагати дострокового припинення Договору за згодою сторін або у судовому порядку.</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b/>
          <w:bCs/>
          <w:sz w:val="28"/>
          <w:szCs w:val="28"/>
        </w:rPr>
        <w:t>58</w:t>
      </w:r>
      <w:r w:rsidRPr="00F06E39">
        <w:rPr>
          <w:rFonts w:ascii="Times New Roman" w:hAnsi="Times New Roman" w:cs="Times New Roman"/>
          <w:sz w:val="28"/>
          <w:szCs w:val="28"/>
        </w:rPr>
        <w:t>. Уповноважена особа співвласників, Співвласники, споживачі, які не є співвласниками будинку, мають право відповідно до статей 525, 611, 615, 651, 907 Цивільного кодексу України заявити односторонню відмову від Договору, наслідком чого є його розірвання, у випадках:</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1) перевищення Управителем нормативних строків проведення аварійно-відновних робіт більше ніж на три календарних дня;</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lastRenderedPageBreak/>
        <w:t>2) погіршення технічного стану будинку внаслідок порушення Управителем умов Договору та/або норм законодавства;</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3) невиконання Управителем поточного ремонту будинку згідно з кошторисом;</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 xml:space="preserve">4) невиконання Управителем зобов’язання щодо забезпечення стовідсоткової готовності будинку до постачання теплоносія та/або </w:t>
      </w:r>
      <w:proofErr w:type="spellStart"/>
      <w:r w:rsidRPr="00F06E39">
        <w:rPr>
          <w:rFonts w:ascii="Times New Roman" w:hAnsi="Times New Roman" w:cs="Times New Roman"/>
          <w:sz w:val="28"/>
          <w:szCs w:val="28"/>
        </w:rPr>
        <w:t>непідготовку</w:t>
      </w:r>
      <w:proofErr w:type="spellEnd"/>
      <w:r w:rsidRPr="00F06E39">
        <w:rPr>
          <w:rFonts w:ascii="Times New Roman" w:hAnsi="Times New Roman" w:cs="Times New Roman"/>
          <w:sz w:val="28"/>
          <w:szCs w:val="28"/>
        </w:rPr>
        <w:t xml:space="preserve"> будинку до осінньо-зимового періоду згідно з вимогами чинного законодавства та рішеннями органів місцевого самоврядування міста Суми;</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 xml:space="preserve">5) складання Співвласниками, </w:t>
      </w:r>
      <w:r w:rsidR="00AF5B3A" w:rsidRPr="00F06E39">
        <w:rPr>
          <w:rFonts w:ascii="Times New Roman" w:hAnsi="Times New Roman" w:cs="Times New Roman"/>
          <w:sz w:val="28"/>
          <w:szCs w:val="28"/>
        </w:rPr>
        <w:t xml:space="preserve">споживачами, які не є співвласниками будинку, </w:t>
      </w:r>
      <w:r w:rsidRPr="00F06E39">
        <w:rPr>
          <w:rFonts w:ascii="Times New Roman" w:hAnsi="Times New Roman" w:cs="Times New Roman"/>
          <w:sz w:val="28"/>
          <w:szCs w:val="28"/>
        </w:rPr>
        <w:t>протягом тридцяти календарних днів більше трьох обґрунтованих актів-претензій.</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 xml:space="preserve">У разі настання одного з вищевказаних випадків Уповноважена особа співвласників має право самостійно направити Управителю повідомлення (заяву) про односторонню відмову від Договору. </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Співвласник, споживач, як</w:t>
      </w:r>
      <w:r w:rsidR="00756FC6" w:rsidRPr="00F06E39">
        <w:rPr>
          <w:rFonts w:ascii="Times New Roman" w:hAnsi="Times New Roman" w:cs="Times New Roman"/>
          <w:sz w:val="28"/>
          <w:szCs w:val="28"/>
        </w:rPr>
        <w:t>ий</w:t>
      </w:r>
      <w:r w:rsidRPr="00F06E39">
        <w:rPr>
          <w:rFonts w:ascii="Times New Roman" w:hAnsi="Times New Roman" w:cs="Times New Roman"/>
          <w:sz w:val="28"/>
          <w:szCs w:val="28"/>
        </w:rPr>
        <w:t xml:space="preserve"> не є співвласник</w:t>
      </w:r>
      <w:r w:rsidR="00756FC6" w:rsidRPr="00F06E39">
        <w:rPr>
          <w:rFonts w:ascii="Times New Roman" w:hAnsi="Times New Roman" w:cs="Times New Roman"/>
          <w:sz w:val="28"/>
          <w:szCs w:val="28"/>
        </w:rPr>
        <w:t>ом</w:t>
      </w:r>
      <w:r w:rsidRPr="00F06E39">
        <w:rPr>
          <w:rFonts w:ascii="Times New Roman" w:hAnsi="Times New Roman" w:cs="Times New Roman"/>
          <w:sz w:val="28"/>
          <w:szCs w:val="28"/>
        </w:rPr>
        <w:t xml:space="preserve"> будинку, мають право самостійно направити Управителю повідомлення (заяву) про односторонню відмову від Договору при умові підписання його Співвласниками, площа належних приміщень яких разом перевищує 50 відсотків загальної площі квартир та нежитлових приміщень будинку. </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Договір є розірваним через два місяці з дати отримання Управителем повідомлення (заяви) про односторонню відмову від Договору.</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b/>
          <w:bCs/>
          <w:sz w:val="28"/>
          <w:szCs w:val="28"/>
        </w:rPr>
        <w:t>59.</w:t>
      </w:r>
      <w:r w:rsidRPr="00F06E39">
        <w:rPr>
          <w:rFonts w:ascii="Times New Roman" w:hAnsi="Times New Roman" w:cs="Times New Roman"/>
          <w:sz w:val="28"/>
          <w:szCs w:val="28"/>
        </w:rPr>
        <w:t xml:space="preserve"> Якщо протягом строку дії Договору Співвласники приймають рішення про зміну форми управління будинком, Договір достроково припиняється через два місяці з дати отримання Управителем повідомлення від Уповноваженої особи співвласників (Співвласників) про таке рішення. Цей строк може бути скорочено за згодою Сторін.</w:t>
      </w:r>
    </w:p>
    <w:p w:rsidR="007B09A8" w:rsidRPr="00F06E39" w:rsidRDefault="007B09A8" w:rsidP="0065011B">
      <w:pPr>
        <w:pStyle w:val="rvps2"/>
        <w:shd w:val="clear" w:color="auto" w:fill="FFFFFF"/>
        <w:spacing w:after="0" w:afterAutospacing="0"/>
        <w:ind w:firstLine="709"/>
        <w:jc w:val="both"/>
        <w:rPr>
          <w:sz w:val="28"/>
          <w:szCs w:val="28"/>
          <w:lang w:val="uk-UA"/>
        </w:rPr>
      </w:pPr>
      <w:r w:rsidRPr="00F06E39">
        <w:rPr>
          <w:b/>
          <w:bCs/>
          <w:sz w:val="28"/>
          <w:szCs w:val="28"/>
          <w:lang w:val="uk-UA"/>
        </w:rPr>
        <w:t>60.</w:t>
      </w:r>
      <w:r w:rsidRPr="00F06E39">
        <w:rPr>
          <w:sz w:val="28"/>
          <w:szCs w:val="28"/>
          <w:lang w:val="uk-UA"/>
        </w:rPr>
        <w:t xml:space="preserve"> Припинення дії  Договору не звільняє Сторони від виконання обов’язків, які на час такого припинення залишилися невиконаними, якщо інше не погоджено Сторонами.</w:t>
      </w:r>
    </w:p>
    <w:p w:rsidR="007B09A8" w:rsidRPr="00F06E39" w:rsidRDefault="007B09A8" w:rsidP="0065011B">
      <w:pPr>
        <w:pStyle w:val="rvps2"/>
        <w:shd w:val="clear" w:color="auto" w:fill="FFFFFF"/>
        <w:spacing w:after="0" w:afterAutospacing="0"/>
        <w:ind w:firstLine="709"/>
        <w:jc w:val="both"/>
        <w:rPr>
          <w:sz w:val="28"/>
          <w:szCs w:val="28"/>
          <w:lang w:val="uk-UA"/>
        </w:rPr>
      </w:pPr>
      <w:r w:rsidRPr="00F06E39">
        <w:rPr>
          <w:b/>
          <w:bCs/>
          <w:sz w:val="28"/>
          <w:szCs w:val="28"/>
          <w:lang w:val="uk-UA"/>
        </w:rPr>
        <w:t>61.</w:t>
      </w:r>
      <w:r w:rsidRPr="00F06E39">
        <w:rPr>
          <w:sz w:val="28"/>
          <w:szCs w:val="28"/>
          <w:lang w:val="uk-UA"/>
        </w:rPr>
        <w:t xml:space="preserve"> У разі припинення дії Договору не пізніше дня, що настає за днем припинення дії Договору, передати новому управителю будинку чи особі, уповноваженій співвласниками або об’єднанням співвласників багатоквартирного будинку:</w:t>
      </w:r>
    </w:p>
    <w:p w:rsidR="007B09A8" w:rsidRPr="00F06E39" w:rsidRDefault="007B09A8" w:rsidP="0065011B">
      <w:pPr>
        <w:tabs>
          <w:tab w:val="left" w:pos="851"/>
        </w:tabs>
        <w:spacing w:after="0" w:line="240" w:lineRule="auto"/>
        <w:ind w:firstLine="709"/>
        <w:rPr>
          <w:rFonts w:ascii="Times New Roman" w:hAnsi="Times New Roman" w:cs="Times New Roman"/>
          <w:sz w:val="28"/>
          <w:szCs w:val="28"/>
        </w:rPr>
      </w:pPr>
      <w:r w:rsidRPr="00F06E39">
        <w:rPr>
          <w:rFonts w:ascii="Times New Roman" w:hAnsi="Times New Roman" w:cs="Times New Roman"/>
          <w:sz w:val="28"/>
          <w:szCs w:val="28"/>
        </w:rPr>
        <w:t>1) всю наявну технічну документацію на будинок за актом приймання-передачі;</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sz w:val="28"/>
          <w:szCs w:val="28"/>
          <w:lang w:val="uk-UA"/>
        </w:rPr>
        <w:t>2) інформацію про виконані роботи з технічного обслуговування і ремонту конструктивних елементів будинку та інженерних систем за строк дії Договору;</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sz w:val="28"/>
          <w:szCs w:val="28"/>
          <w:lang w:val="uk-UA"/>
        </w:rPr>
        <w:t xml:space="preserve">3) інформацію про виникнення аварійних ситуацій і технічних </w:t>
      </w:r>
      <w:proofErr w:type="spellStart"/>
      <w:r w:rsidRPr="00F06E39">
        <w:rPr>
          <w:sz w:val="28"/>
          <w:szCs w:val="28"/>
          <w:lang w:val="uk-UA"/>
        </w:rPr>
        <w:t>несправностей</w:t>
      </w:r>
      <w:proofErr w:type="spellEnd"/>
      <w:r w:rsidRPr="00F06E39">
        <w:rPr>
          <w:sz w:val="28"/>
          <w:szCs w:val="28"/>
          <w:lang w:val="uk-UA"/>
        </w:rPr>
        <w:t xml:space="preserve"> у розрізі конструктивних елементів та інженерних систем за строк дії Договору;</w:t>
      </w:r>
    </w:p>
    <w:p w:rsidR="007B09A8" w:rsidRPr="00F06E39" w:rsidRDefault="007B09A8" w:rsidP="0065011B">
      <w:pPr>
        <w:pStyle w:val="rvps2"/>
        <w:shd w:val="clear" w:color="auto" w:fill="FFFFFF"/>
        <w:tabs>
          <w:tab w:val="left" w:pos="851"/>
        </w:tabs>
        <w:spacing w:after="0" w:afterAutospacing="0"/>
        <w:ind w:firstLine="709"/>
        <w:jc w:val="both"/>
        <w:rPr>
          <w:sz w:val="28"/>
          <w:szCs w:val="28"/>
          <w:lang w:val="uk-UA"/>
        </w:rPr>
      </w:pPr>
      <w:r w:rsidRPr="00F06E39">
        <w:rPr>
          <w:sz w:val="28"/>
          <w:szCs w:val="28"/>
          <w:lang w:val="uk-UA"/>
        </w:rPr>
        <w:t>4) дані бухгалтерського обліку доходів та витрат на утримання будинку за строк дії Договору;</w:t>
      </w:r>
    </w:p>
    <w:p w:rsidR="007B09A8" w:rsidRPr="00F06E39" w:rsidRDefault="007B09A8" w:rsidP="0065011B">
      <w:pPr>
        <w:pStyle w:val="rvps2"/>
        <w:shd w:val="clear" w:color="auto" w:fill="FFFFFF"/>
        <w:spacing w:after="0" w:afterAutospacing="0"/>
        <w:ind w:firstLine="709"/>
        <w:jc w:val="both"/>
        <w:rPr>
          <w:sz w:val="28"/>
          <w:szCs w:val="28"/>
          <w:lang w:val="uk-UA"/>
        </w:rPr>
      </w:pPr>
      <w:r w:rsidRPr="00F06E39">
        <w:rPr>
          <w:sz w:val="28"/>
          <w:szCs w:val="28"/>
          <w:lang w:val="uk-UA"/>
        </w:rPr>
        <w:t>5) інше майно, передане Управителю будинку за рішенням співвласників.</w:t>
      </w:r>
    </w:p>
    <w:p w:rsidR="007B09A8" w:rsidRPr="00F06E39" w:rsidRDefault="007B09A8" w:rsidP="0065011B">
      <w:pPr>
        <w:pStyle w:val="Default"/>
        <w:ind w:firstLine="709"/>
        <w:jc w:val="both"/>
        <w:rPr>
          <w:color w:val="auto"/>
          <w:sz w:val="28"/>
          <w:szCs w:val="28"/>
        </w:rPr>
      </w:pPr>
    </w:p>
    <w:p w:rsidR="007B09A8" w:rsidRPr="00F06E39" w:rsidRDefault="007B09A8" w:rsidP="0065011B">
      <w:pPr>
        <w:pStyle w:val="Default"/>
        <w:ind w:firstLine="709"/>
        <w:jc w:val="both"/>
        <w:rPr>
          <w:b/>
          <w:color w:val="auto"/>
          <w:sz w:val="28"/>
          <w:szCs w:val="28"/>
        </w:rPr>
      </w:pPr>
      <w:r w:rsidRPr="00F06E39">
        <w:rPr>
          <w:b/>
          <w:color w:val="auto"/>
          <w:sz w:val="28"/>
          <w:szCs w:val="28"/>
        </w:rPr>
        <w:t xml:space="preserve">Розділ XІIІ. Заключні положення </w:t>
      </w:r>
    </w:p>
    <w:p w:rsidR="007B09A8" w:rsidRPr="00F06E39" w:rsidRDefault="007B09A8" w:rsidP="0065011B">
      <w:pPr>
        <w:pStyle w:val="Default"/>
        <w:ind w:firstLine="709"/>
        <w:jc w:val="both"/>
        <w:rPr>
          <w:color w:val="auto"/>
          <w:sz w:val="28"/>
          <w:szCs w:val="28"/>
        </w:rPr>
      </w:pPr>
    </w:p>
    <w:p w:rsidR="007B09A8" w:rsidRPr="00F06E39" w:rsidRDefault="007B09A8" w:rsidP="0065011B">
      <w:pPr>
        <w:pStyle w:val="Default"/>
        <w:ind w:firstLine="709"/>
        <w:jc w:val="both"/>
        <w:rPr>
          <w:color w:val="auto"/>
          <w:sz w:val="28"/>
          <w:szCs w:val="28"/>
        </w:rPr>
      </w:pPr>
      <w:r w:rsidRPr="00F06E39">
        <w:rPr>
          <w:b/>
          <w:color w:val="auto"/>
          <w:sz w:val="28"/>
          <w:szCs w:val="28"/>
        </w:rPr>
        <w:lastRenderedPageBreak/>
        <w:t>62.</w:t>
      </w:r>
      <w:r w:rsidRPr="00F06E39">
        <w:rPr>
          <w:color w:val="auto"/>
          <w:sz w:val="28"/>
          <w:szCs w:val="28"/>
        </w:rPr>
        <w:t xml:space="preserve"> Сторони надають свою згоду на використання та обробку своїх персональних даних одна одній, в тому числі на надання їх третій особі, виключно для здійснення повноважень та дій, що необхідні для реалізації прав та виконання обов’язків, передбачених Договором, відповідно до вимог Закону України «Про захист персональних даних» та інших актів чинного законодавства. </w:t>
      </w:r>
    </w:p>
    <w:p w:rsidR="007B09A8" w:rsidRPr="00F06E39" w:rsidRDefault="007B09A8" w:rsidP="0065011B">
      <w:pPr>
        <w:pStyle w:val="Default"/>
        <w:ind w:firstLine="709"/>
        <w:jc w:val="both"/>
        <w:rPr>
          <w:color w:val="auto"/>
          <w:sz w:val="28"/>
          <w:szCs w:val="28"/>
        </w:rPr>
      </w:pPr>
      <w:r w:rsidRPr="00F06E39">
        <w:rPr>
          <w:b/>
          <w:color w:val="auto"/>
          <w:sz w:val="28"/>
          <w:szCs w:val="28"/>
        </w:rPr>
        <w:t>63.</w:t>
      </w:r>
      <w:r w:rsidRPr="00F06E39">
        <w:rPr>
          <w:color w:val="auto"/>
          <w:sz w:val="28"/>
          <w:szCs w:val="28"/>
        </w:rPr>
        <w:t xml:space="preserve"> Договір складено у трьох примірниках, які мають однакову юридичну силу. Один примірник  Договору зберігається в Управителя, другий — в Уповноваженої особи співвласників або при не обранні Уповноваженої особи співвласників у Співвласника або Співвласників, третій - у департаменті інфраструктури міста Сумської міської ради.</w:t>
      </w:r>
    </w:p>
    <w:p w:rsidR="007B09A8" w:rsidRPr="00F06E39" w:rsidRDefault="007B09A8" w:rsidP="0065011B">
      <w:pPr>
        <w:pStyle w:val="Default"/>
        <w:ind w:firstLine="709"/>
        <w:jc w:val="both"/>
        <w:rPr>
          <w:color w:val="auto"/>
          <w:sz w:val="28"/>
          <w:szCs w:val="28"/>
        </w:rPr>
      </w:pPr>
      <w:r w:rsidRPr="00F06E39">
        <w:rPr>
          <w:b/>
          <w:color w:val="auto"/>
          <w:sz w:val="28"/>
          <w:szCs w:val="28"/>
        </w:rPr>
        <w:t>64.</w:t>
      </w:r>
      <w:r w:rsidRPr="00F06E39">
        <w:rPr>
          <w:color w:val="auto"/>
          <w:sz w:val="28"/>
          <w:szCs w:val="28"/>
        </w:rPr>
        <w:t xml:space="preserve"> Договір має додатки, що є невід’ємною його частиною: </w:t>
      </w:r>
    </w:p>
    <w:p w:rsidR="004D7CF0" w:rsidRPr="00F06E39" w:rsidRDefault="007B09A8" w:rsidP="0065011B">
      <w:pPr>
        <w:pStyle w:val="Default"/>
        <w:ind w:firstLine="709"/>
        <w:jc w:val="both"/>
        <w:rPr>
          <w:color w:val="auto"/>
          <w:sz w:val="28"/>
          <w:szCs w:val="28"/>
        </w:rPr>
      </w:pPr>
      <w:r w:rsidRPr="00F06E39">
        <w:rPr>
          <w:color w:val="auto"/>
          <w:sz w:val="28"/>
          <w:szCs w:val="28"/>
        </w:rPr>
        <w:t>додаток 1 «</w:t>
      </w:r>
      <w:r w:rsidR="004D7CF0" w:rsidRPr="00F06E39">
        <w:rPr>
          <w:color w:val="auto"/>
          <w:sz w:val="28"/>
          <w:szCs w:val="28"/>
        </w:rPr>
        <w:t xml:space="preserve">Вимоги до якості послуги з управління будинком»; </w:t>
      </w:r>
    </w:p>
    <w:p w:rsidR="007B09A8" w:rsidRPr="00F06E39" w:rsidRDefault="007B09A8" w:rsidP="0065011B">
      <w:pPr>
        <w:pStyle w:val="Default"/>
        <w:ind w:firstLine="709"/>
        <w:jc w:val="both"/>
        <w:rPr>
          <w:color w:val="auto"/>
          <w:sz w:val="28"/>
          <w:szCs w:val="28"/>
        </w:rPr>
      </w:pPr>
      <w:r w:rsidRPr="00F06E39">
        <w:rPr>
          <w:color w:val="auto"/>
          <w:sz w:val="28"/>
          <w:szCs w:val="28"/>
        </w:rPr>
        <w:t>додаток 2 «Звіт про фактичне виконання послуги з управління по будинку»;</w:t>
      </w:r>
    </w:p>
    <w:p w:rsidR="007B09A8" w:rsidRPr="00F06E39" w:rsidRDefault="007B09A8" w:rsidP="0065011B">
      <w:pPr>
        <w:pStyle w:val="Default"/>
        <w:ind w:firstLine="709"/>
        <w:jc w:val="both"/>
        <w:rPr>
          <w:color w:val="auto"/>
          <w:sz w:val="28"/>
          <w:szCs w:val="28"/>
        </w:rPr>
      </w:pPr>
      <w:r w:rsidRPr="00F06E39">
        <w:rPr>
          <w:color w:val="auto"/>
          <w:sz w:val="28"/>
          <w:szCs w:val="28"/>
        </w:rPr>
        <w:t>додаток 3 «Звіт про фактичне виконання робіт з поточного ремонту»;</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додаток 4 «Список співвласників будинку і площа квартир та приміщень, що перебувають у їх власності»; </w:t>
      </w:r>
    </w:p>
    <w:p w:rsidR="007B09A8" w:rsidRPr="00F06E39" w:rsidRDefault="007B09A8" w:rsidP="0065011B">
      <w:pPr>
        <w:pStyle w:val="Default"/>
        <w:ind w:firstLine="709"/>
        <w:jc w:val="both"/>
        <w:rPr>
          <w:color w:val="auto"/>
          <w:sz w:val="28"/>
          <w:szCs w:val="28"/>
        </w:rPr>
      </w:pPr>
      <w:r w:rsidRPr="00F06E39">
        <w:rPr>
          <w:color w:val="auto"/>
          <w:sz w:val="28"/>
          <w:szCs w:val="28"/>
        </w:rPr>
        <w:t xml:space="preserve">додаток 5 «Загальні відомості про будинок»; </w:t>
      </w:r>
    </w:p>
    <w:p w:rsidR="007B09A8" w:rsidRPr="00F06E39" w:rsidRDefault="007B09A8" w:rsidP="0065011B">
      <w:pPr>
        <w:pStyle w:val="Default"/>
        <w:ind w:firstLine="709"/>
        <w:jc w:val="both"/>
        <w:rPr>
          <w:color w:val="auto"/>
          <w:sz w:val="28"/>
          <w:szCs w:val="28"/>
        </w:rPr>
      </w:pPr>
      <w:r w:rsidRPr="00F06E39">
        <w:rPr>
          <w:color w:val="auto"/>
          <w:sz w:val="28"/>
          <w:szCs w:val="28"/>
        </w:rPr>
        <w:t>додаток 6 «</w:t>
      </w:r>
      <w:r w:rsidR="003F162C" w:rsidRPr="00F06E39">
        <w:rPr>
          <w:color w:val="auto"/>
          <w:sz w:val="28"/>
          <w:szCs w:val="28"/>
          <w:lang w:eastAsia="zh-CN"/>
        </w:rPr>
        <w:t>Акт приймання-передачі технічної документації на будинок</w:t>
      </w:r>
      <w:r w:rsidRPr="00F06E39">
        <w:rPr>
          <w:color w:val="auto"/>
          <w:sz w:val="28"/>
          <w:szCs w:val="28"/>
        </w:rPr>
        <w:t>»;</w:t>
      </w:r>
    </w:p>
    <w:p w:rsidR="007B09A8" w:rsidRPr="00F06E39" w:rsidRDefault="007B09A8" w:rsidP="0065011B">
      <w:pPr>
        <w:pStyle w:val="Default"/>
        <w:ind w:firstLine="709"/>
        <w:jc w:val="both"/>
        <w:rPr>
          <w:color w:val="auto"/>
          <w:sz w:val="28"/>
          <w:szCs w:val="28"/>
        </w:rPr>
      </w:pPr>
      <w:r w:rsidRPr="00F06E39">
        <w:rPr>
          <w:color w:val="auto"/>
          <w:sz w:val="28"/>
          <w:szCs w:val="28"/>
        </w:rPr>
        <w:t>додаток 7 «Кошторис витрат на утримання будинку та прибудинкової території»;</w:t>
      </w:r>
    </w:p>
    <w:p w:rsidR="007B09A8" w:rsidRPr="00F06E39" w:rsidRDefault="007B09A8" w:rsidP="0065011B">
      <w:pPr>
        <w:tabs>
          <w:tab w:val="left" w:pos="851"/>
        </w:tabs>
        <w:spacing w:after="0" w:line="240" w:lineRule="auto"/>
        <w:ind w:firstLine="709"/>
        <w:jc w:val="both"/>
        <w:rPr>
          <w:rFonts w:ascii="Times New Roman" w:hAnsi="Times New Roman" w:cs="Times New Roman"/>
          <w:sz w:val="28"/>
          <w:szCs w:val="28"/>
        </w:rPr>
      </w:pPr>
      <w:r w:rsidRPr="00F06E39">
        <w:rPr>
          <w:rFonts w:ascii="Times New Roman" w:hAnsi="Times New Roman" w:cs="Times New Roman"/>
          <w:sz w:val="28"/>
          <w:szCs w:val="28"/>
        </w:rPr>
        <w:t>додаток 8 «План робіт поточного ремонту будинку».</w:t>
      </w:r>
    </w:p>
    <w:p w:rsidR="007B09A8" w:rsidRPr="00F06E39" w:rsidRDefault="007B09A8" w:rsidP="007B09A8">
      <w:pPr>
        <w:pStyle w:val="Default"/>
        <w:ind w:firstLine="709"/>
        <w:jc w:val="both"/>
        <w:rPr>
          <w:color w:val="auto"/>
          <w:sz w:val="28"/>
          <w:szCs w:val="28"/>
        </w:rPr>
      </w:pPr>
    </w:p>
    <w:p w:rsidR="00FD3E95" w:rsidRPr="00F06E39" w:rsidRDefault="00FD3E95" w:rsidP="007B09A8">
      <w:pPr>
        <w:pStyle w:val="Default"/>
        <w:ind w:firstLine="709"/>
        <w:jc w:val="both"/>
        <w:rPr>
          <w:color w:val="auto"/>
          <w:sz w:val="28"/>
          <w:szCs w:val="28"/>
        </w:rPr>
      </w:pPr>
    </w:p>
    <w:p w:rsidR="007B09A8" w:rsidRPr="00F06E39" w:rsidRDefault="007B09A8" w:rsidP="007B09A8">
      <w:pPr>
        <w:pStyle w:val="Default"/>
        <w:ind w:firstLine="709"/>
        <w:jc w:val="both"/>
        <w:rPr>
          <w:b/>
          <w:color w:val="auto"/>
          <w:sz w:val="28"/>
          <w:szCs w:val="28"/>
        </w:rPr>
      </w:pPr>
      <w:r w:rsidRPr="00F06E39">
        <w:rPr>
          <w:b/>
          <w:color w:val="auto"/>
          <w:sz w:val="28"/>
          <w:szCs w:val="28"/>
        </w:rPr>
        <w:t>Розділ XІV. Реквізити Сторін та інші відомості</w:t>
      </w:r>
    </w:p>
    <w:p w:rsidR="007B09A8" w:rsidRPr="00F06E39" w:rsidRDefault="007B09A8" w:rsidP="007B09A8">
      <w:pPr>
        <w:pStyle w:val="Default"/>
        <w:ind w:firstLine="709"/>
        <w:jc w:val="both"/>
        <w:rPr>
          <w:b/>
          <w:color w:val="auto"/>
          <w:sz w:val="28"/>
          <w:szCs w:val="28"/>
          <w:u w:val="single"/>
        </w:rPr>
      </w:pPr>
      <w:r w:rsidRPr="00F06E39">
        <w:rPr>
          <w:b/>
          <w:color w:val="auto"/>
          <w:sz w:val="28"/>
          <w:szCs w:val="28"/>
          <w:u w:val="single"/>
        </w:rPr>
        <w:t>Співвласники :</w:t>
      </w:r>
    </w:p>
    <w:p w:rsidR="007B09A8" w:rsidRPr="00F06E39" w:rsidRDefault="007B09A8" w:rsidP="007B09A8">
      <w:pPr>
        <w:pStyle w:val="Default"/>
        <w:ind w:firstLine="709"/>
        <w:jc w:val="both"/>
        <w:rPr>
          <w:color w:val="auto"/>
          <w:sz w:val="28"/>
          <w:szCs w:val="28"/>
        </w:rPr>
      </w:pPr>
      <w:r w:rsidRPr="00F06E39">
        <w:rPr>
          <w:color w:val="auto"/>
          <w:sz w:val="28"/>
          <w:szCs w:val="28"/>
        </w:rPr>
        <w:t xml:space="preserve">Від імені Співвласників багатоквартирного будинку за </w:t>
      </w:r>
      <w:proofErr w:type="spellStart"/>
      <w:r w:rsidRPr="00F06E39">
        <w:rPr>
          <w:color w:val="auto"/>
          <w:sz w:val="28"/>
          <w:szCs w:val="28"/>
        </w:rPr>
        <w:t>адресою</w:t>
      </w:r>
      <w:proofErr w:type="spellEnd"/>
      <w:r w:rsidRPr="00F06E39">
        <w:rPr>
          <w:color w:val="auto"/>
          <w:sz w:val="28"/>
          <w:szCs w:val="28"/>
        </w:rPr>
        <w:t xml:space="preserve"> : м. Суми, _______________________ будинок № __________________ Договір укладає Сумський міський голова Лисенко О.М. або уповноважена особа ___________________________________________________________________ </w:t>
      </w:r>
    </w:p>
    <w:p w:rsidR="007B09A8" w:rsidRPr="00F06E39" w:rsidRDefault="007B09A8" w:rsidP="007B09A8">
      <w:pPr>
        <w:pStyle w:val="Default"/>
        <w:ind w:firstLine="709"/>
        <w:jc w:val="both"/>
        <w:rPr>
          <w:color w:val="auto"/>
          <w:sz w:val="28"/>
          <w:szCs w:val="28"/>
        </w:rPr>
      </w:pPr>
      <w:r w:rsidRPr="00F06E39">
        <w:rPr>
          <w:color w:val="auto"/>
          <w:sz w:val="28"/>
          <w:szCs w:val="28"/>
        </w:rPr>
        <w:t>м. Суми, м-н Незалежності, 2.</w:t>
      </w:r>
    </w:p>
    <w:p w:rsidR="007B09A8" w:rsidRPr="00F06E39" w:rsidRDefault="007B09A8" w:rsidP="007B09A8">
      <w:pPr>
        <w:pStyle w:val="Default"/>
        <w:ind w:firstLine="709"/>
        <w:jc w:val="both"/>
        <w:rPr>
          <w:color w:val="auto"/>
          <w:sz w:val="28"/>
          <w:szCs w:val="28"/>
        </w:rPr>
      </w:pPr>
      <w:r w:rsidRPr="00F06E39">
        <w:rPr>
          <w:color w:val="auto"/>
          <w:sz w:val="28"/>
          <w:szCs w:val="28"/>
        </w:rPr>
        <w:t>_________________________________</w:t>
      </w:r>
    </w:p>
    <w:p w:rsidR="007B09A8" w:rsidRPr="00F06E39" w:rsidRDefault="007B09A8" w:rsidP="007B09A8">
      <w:pPr>
        <w:pStyle w:val="Default"/>
        <w:ind w:firstLine="709"/>
        <w:jc w:val="both"/>
        <w:rPr>
          <w:color w:val="auto"/>
          <w:sz w:val="28"/>
          <w:szCs w:val="28"/>
          <w:u w:val="single"/>
        </w:rPr>
      </w:pPr>
      <w:r w:rsidRPr="00F06E39">
        <w:rPr>
          <w:b/>
          <w:color w:val="auto"/>
          <w:sz w:val="28"/>
          <w:szCs w:val="28"/>
          <w:u w:val="single"/>
        </w:rPr>
        <w:t>Управитель</w:t>
      </w:r>
      <w:r w:rsidRPr="00F06E39">
        <w:rPr>
          <w:color w:val="auto"/>
          <w:sz w:val="28"/>
          <w:szCs w:val="28"/>
          <w:u w:val="single"/>
        </w:rPr>
        <w:t>:</w:t>
      </w:r>
    </w:p>
    <w:p w:rsidR="007B09A8" w:rsidRPr="00F06E39" w:rsidRDefault="007B09A8" w:rsidP="007B09A8">
      <w:pPr>
        <w:pStyle w:val="Default"/>
        <w:ind w:firstLine="709"/>
        <w:jc w:val="both"/>
        <w:rPr>
          <w:color w:val="auto"/>
          <w:sz w:val="28"/>
          <w:szCs w:val="28"/>
        </w:rPr>
      </w:pPr>
      <w:r w:rsidRPr="00F06E39">
        <w:rPr>
          <w:color w:val="auto"/>
          <w:sz w:val="28"/>
          <w:szCs w:val="28"/>
        </w:rPr>
        <w:t>Повне найменування: ____________________________</w:t>
      </w:r>
      <w:r w:rsidR="00FD3E95" w:rsidRPr="00F06E39">
        <w:rPr>
          <w:color w:val="auto"/>
          <w:sz w:val="28"/>
          <w:szCs w:val="28"/>
        </w:rPr>
        <w:t>_______________</w:t>
      </w:r>
    </w:p>
    <w:p w:rsidR="007B09A8" w:rsidRPr="00F06E39" w:rsidRDefault="007B09A8" w:rsidP="007B09A8">
      <w:pPr>
        <w:pStyle w:val="Default"/>
        <w:ind w:firstLine="709"/>
        <w:jc w:val="both"/>
        <w:rPr>
          <w:color w:val="auto"/>
          <w:sz w:val="28"/>
          <w:szCs w:val="28"/>
        </w:rPr>
      </w:pPr>
      <w:r w:rsidRPr="00F06E39">
        <w:rPr>
          <w:color w:val="auto"/>
          <w:sz w:val="28"/>
          <w:szCs w:val="28"/>
        </w:rPr>
        <w:t>_______________________________________________________</w:t>
      </w:r>
      <w:r w:rsidR="00EF0BD3" w:rsidRPr="00F06E39">
        <w:rPr>
          <w:color w:val="auto"/>
          <w:sz w:val="28"/>
          <w:szCs w:val="28"/>
        </w:rPr>
        <w:t>________</w:t>
      </w:r>
    </w:p>
    <w:p w:rsidR="007B09A8" w:rsidRPr="00F06E39" w:rsidRDefault="007B09A8" w:rsidP="007B09A8">
      <w:pPr>
        <w:pStyle w:val="Default"/>
        <w:ind w:firstLine="709"/>
        <w:jc w:val="both"/>
        <w:rPr>
          <w:color w:val="auto"/>
          <w:sz w:val="28"/>
          <w:szCs w:val="28"/>
        </w:rPr>
      </w:pPr>
      <w:r w:rsidRPr="00F06E39">
        <w:rPr>
          <w:color w:val="auto"/>
          <w:sz w:val="28"/>
          <w:szCs w:val="28"/>
        </w:rPr>
        <w:t>Місцезнаходження_____</w:t>
      </w:r>
      <w:r w:rsidR="00EF0BD3" w:rsidRPr="00F06E39">
        <w:rPr>
          <w:color w:val="auto"/>
          <w:sz w:val="28"/>
          <w:szCs w:val="28"/>
        </w:rPr>
        <w:t>____________________________</w:t>
      </w:r>
      <w:r w:rsidR="002D256F" w:rsidRPr="00F06E39">
        <w:rPr>
          <w:color w:val="auto"/>
          <w:sz w:val="28"/>
          <w:szCs w:val="28"/>
        </w:rPr>
        <w:t>______________</w:t>
      </w:r>
    </w:p>
    <w:p w:rsidR="007B09A8" w:rsidRPr="00F06E39" w:rsidRDefault="007B09A8" w:rsidP="007B09A8">
      <w:pPr>
        <w:pStyle w:val="Default"/>
        <w:ind w:firstLine="709"/>
        <w:jc w:val="both"/>
        <w:rPr>
          <w:color w:val="auto"/>
          <w:sz w:val="28"/>
          <w:szCs w:val="28"/>
        </w:rPr>
      </w:pPr>
      <w:r w:rsidRPr="00F06E39">
        <w:rPr>
          <w:color w:val="auto"/>
          <w:sz w:val="28"/>
          <w:szCs w:val="28"/>
        </w:rPr>
        <w:t xml:space="preserve">Код ЄДРПОУ </w:t>
      </w:r>
      <w:r w:rsidR="002D256F" w:rsidRPr="00F06E39">
        <w:rPr>
          <w:color w:val="auto"/>
          <w:sz w:val="28"/>
          <w:szCs w:val="28"/>
        </w:rPr>
        <w:t>__________</w:t>
      </w:r>
      <w:r w:rsidRPr="00F06E39">
        <w:rPr>
          <w:color w:val="auto"/>
          <w:sz w:val="28"/>
          <w:szCs w:val="28"/>
        </w:rPr>
        <w:t>_____________</w:t>
      </w:r>
      <w:r w:rsidR="00EF0BD3" w:rsidRPr="00F06E39">
        <w:rPr>
          <w:color w:val="auto"/>
          <w:sz w:val="28"/>
          <w:szCs w:val="28"/>
        </w:rPr>
        <w:t>____________________________</w:t>
      </w:r>
      <w:r w:rsidRPr="00F06E39">
        <w:rPr>
          <w:color w:val="auto"/>
          <w:sz w:val="28"/>
          <w:szCs w:val="28"/>
        </w:rPr>
        <w:t xml:space="preserve"> </w:t>
      </w:r>
    </w:p>
    <w:p w:rsidR="007B09A8" w:rsidRPr="00F06E39" w:rsidRDefault="007B09A8" w:rsidP="007B09A8">
      <w:pPr>
        <w:pStyle w:val="Default"/>
        <w:ind w:firstLine="709"/>
        <w:jc w:val="both"/>
        <w:rPr>
          <w:color w:val="auto"/>
          <w:sz w:val="28"/>
          <w:szCs w:val="28"/>
        </w:rPr>
      </w:pPr>
      <w:r w:rsidRPr="00F06E39">
        <w:rPr>
          <w:color w:val="auto"/>
          <w:sz w:val="28"/>
          <w:szCs w:val="28"/>
        </w:rPr>
        <w:t>Електронна адреса_______</w:t>
      </w:r>
      <w:r w:rsidR="00FD3E95" w:rsidRPr="00F06E39">
        <w:rPr>
          <w:color w:val="auto"/>
          <w:sz w:val="28"/>
          <w:szCs w:val="28"/>
        </w:rPr>
        <w:t>_____________</w:t>
      </w:r>
      <w:r w:rsidRPr="00F06E39">
        <w:rPr>
          <w:color w:val="auto"/>
          <w:sz w:val="28"/>
          <w:szCs w:val="28"/>
        </w:rPr>
        <w:t>___ сайт</w:t>
      </w:r>
      <w:r w:rsidR="002D256F" w:rsidRPr="00F06E39">
        <w:rPr>
          <w:color w:val="auto"/>
          <w:sz w:val="28"/>
          <w:szCs w:val="28"/>
        </w:rPr>
        <w:t xml:space="preserve"> _________________</w:t>
      </w:r>
      <w:r w:rsidR="00FD3E95" w:rsidRPr="00F06E39">
        <w:rPr>
          <w:color w:val="auto"/>
          <w:sz w:val="28"/>
          <w:szCs w:val="28"/>
        </w:rPr>
        <w:t xml:space="preserve"> __</w:t>
      </w:r>
    </w:p>
    <w:p w:rsidR="007B09A8" w:rsidRPr="00F06E39" w:rsidRDefault="007B09A8" w:rsidP="007B09A8">
      <w:pPr>
        <w:pStyle w:val="Default"/>
        <w:ind w:firstLine="709"/>
        <w:jc w:val="both"/>
        <w:rPr>
          <w:color w:val="auto"/>
          <w:sz w:val="28"/>
          <w:szCs w:val="28"/>
        </w:rPr>
      </w:pPr>
      <w:proofErr w:type="spellStart"/>
      <w:r w:rsidRPr="00F06E39">
        <w:rPr>
          <w:color w:val="auto"/>
          <w:sz w:val="28"/>
          <w:szCs w:val="28"/>
        </w:rPr>
        <w:t>Тел</w:t>
      </w:r>
      <w:proofErr w:type="spellEnd"/>
      <w:r w:rsidRPr="00F06E39">
        <w:rPr>
          <w:color w:val="auto"/>
          <w:sz w:val="28"/>
          <w:szCs w:val="28"/>
        </w:rPr>
        <w:t>.___________________________________________</w:t>
      </w:r>
      <w:r w:rsidR="00EF0BD3" w:rsidRPr="00F06E39">
        <w:rPr>
          <w:color w:val="auto"/>
          <w:sz w:val="28"/>
          <w:szCs w:val="28"/>
        </w:rPr>
        <w:t>_________________</w:t>
      </w:r>
    </w:p>
    <w:p w:rsidR="007B09A8" w:rsidRPr="00F06E39" w:rsidRDefault="007B09A8" w:rsidP="007B09A8">
      <w:pPr>
        <w:pStyle w:val="Default"/>
        <w:ind w:firstLine="709"/>
        <w:jc w:val="both"/>
        <w:rPr>
          <w:color w:val="auto"/>
          <w:sz w:val="28"/>
          <w:szCs w:val="28"/>
        </w:rPr>
      </w:pPr>
      <w:r w:rsidRPr="00F06E39">
        <w:rPr>
          <w:color w:val="auto"/>
          <w:sz w:val="28"/>
          <w:szCs w:val="28"/>
        </w:rPr>
        <w:t>Диспетчерська/аварійна служб</w:t>
      </w:r>
      <w:r w:rsidR="002D256F" w:rsidRPr="00F06E39">
        <w:rPr>
          <w:color w:val="auto"/>
          <w:sz w:val="28"/>
          <w:szCs w:val="28"/>
        </w:rPr>
        <w:t>а ______________________</w:t>
      </w:r>
      <w:r w:rsidR="00EF0BD3" w:rsidRPr="00F06E39">
        <w:rPr>
          <w:color w:val="auto"/>
          <w:sz w:val="28"/>
          <w:szCs w:val="28"/>
        </w:rPr>
        <w:t>______________</w:t>
      </w:r>
    </w:p>
    <w:p w:rsidR="007B09A8" w:rsidRPr="00F06E39" w:rsidRDefault="007B09A8" w:rsidP="007B09A8">
      <w:pPr>
        <w:pStyle w:val="Default"/>
        <w:ind w:firstLine="709"/>
        <w:jc w:val="both"/>
        <w:rPr>
          <w:color w:val="auto"/>
          <w:sz w:val="28"/>
          <w:szCs w:val="28"/>
        </w:rPr>
      </w:pPr>
      <w:r w:rsidRPr="00F06E39">
        <w:rPr>
          <w:color w:val="auto"/>
          <w:sz w:val="28"/>
          <w:szCs w:val="28"/>
        </w:rPr>
        <w:t>Бухгалтерія __</w:t>
      </w:r>
      <w:r w:rsidR="002D256F" w:rsidRPr="00F06E39">
        <w:rPr>
          <w:color w:val="auto"/>
          <w:sz w:val="28"/>
          <w:szCs w:val="28"/>
        </w:rPr>
        <w:t>______________________</w:t>
      </w:r>
      <w:r w:rsidRPr="00F06E39">
        <w:rPr>
          <w:color w:val="auto"/>
          <w:sz w:val="28"/>
          <w:szCs w:val="28"/>
        </w:rPr>
        <w:t>__</w:t>
      </w:r>
      <w:r w:rsidR="00EF0BD3" w:rsidRPr="00F06E39">
        <w:rPr>
          <w:color w:val="auto"/>
          <w:sz w:val="28"/>
          <w:szCs w:val="28"/>
        </w:rPr>
        <w:t>___________________________</w:t>
      </w:r>
    </w:p>
    <w:p w:rsidR="007B09A8" w:rsidRPr="00F06E39" w:rsidRDefault="007B09A8" w:rsidP="007B09A8">
      <w:pPr>
        <w:pStyle w:val="Default"/>
        <w:ind w:firstLine="709"/>
        <w:jc w:val="both"/>
        <w:rPr>
          <w:color w:val="auto"/>
          <w:sz w:val="28"/>
          <w:szCs w:val="28"/>
        </w:rPr>
      </w:pPr>
      <w:r w:rsidRPr="00F06E39">
        <w:rPr>
          <w:color w:val="auto"/>
          <w:sz w:val="28"/>
          <w:szCs w:val="28"/>
        </w:rPr>
        <w:t>Головний інженер</w:t>
      </w:r>
      <w:r w:rsidR="002D256F" w:rsidRPr="00F06E39">
        <w:rPr>
          <w:color w:val="auto"/>
          <w:sz w:val="28"/>
          <w:szCs w:val="28"/>
        </w:rPr>
        <w:t xml:space="preserve"> ______________________________</w:t>
      </w:r>
      <w:r w:rsidR="00EF0BD3" w:rsidRPr="00F06E39">
        <w:rPr>
          <w:color w:val="auto"/>
          <w:sz w:val="28"/>
          <w:szCs w:val="28"/>
        </w:rPr>
        <w:t>_________________</w:t>
      </w:r>
    </w:p>
    <w:p w:rsidR="007B09A8" w:rsidRPr="00F06E39" w:rsidRDefault="007B09A8" w:rsidP="007B09A8">
      <w:pPr>
        <w:pStyle w:val="Default"/>
        <w:ind w:firstLine="709"/>
        <w:jc w:val="both"/>
        <w:rPr>
          <w:color w:val="auto"/>
          <w:sz w:val="28"/>
          <w:szCs w:val="28"/>
        </w:rPr>
      </w:pPr>
      <w:r w:rsidRPr="00F06E39">
        <w:rPr>
          <w:color w:val="auto"/>
          <w:sz w:val="28"/>
          <w:szCs w:val="28"/>
        </w:rPr>
        <w:t>Керівник__________________________________</w:t>
      </w:r>
      <w:r w:rsidR="00FD3E95" w:rsidRPr="00F06E39">
        <w:rPr>
          <w:color w:val="auto"/>
          <w:sz w:val="28"/>
          <w:szCs w:val="28"/>
        </w:rPr>
        <w:t>_____________________</w:t>
      </w:r>
    </w:p>
    <w:p w:rsidR="007B09A8" w:rsidRPr="00F06E39" w:rsidRDefault="007B09A8" w:rsidP="007B09A8">
      <w:pPr>
        <w:pStyle w:val="Default"/>
        <w:ind w:firstLine="709"/>
        <w:jc w:val="both"/>
        <w:rPr>
          <w:color w:val="auto"/>
          <w:sz w:val="28"/>
          <w:szCs w:val="28"/>
        </w:rPr>
      </w:pPr>
    </w:p>
    <w:p w:rsidR="007B09A8" w:rsidRPr="00F06E39" w:rsidRDefault="007B09A8" w:rsidP="007B09A8">
      <w:pPr>
        <w:pStyle w:val="Default"/>
        <w:ind w:firstLine="709"/>
        <w:jc w:val="both"/>
        <w:rPr>
          <w:color w:val="auto"/>
          <w:sz w:val="28"/>
          <w:szCs w:val="28"/>
        </w:rPr>
      </w:pPr>
      <w:r w:rsidRPr="00F06E39">
        <w:rPr>
          <w:color w:val="auto"/>
          <w:sz w:val="28"/>
          <w:szCs w:val="28"/>
        </w:rPr>
        <w:t>_________________________________</w:t>
      </w:r>
    </w:p>
    <w:p w:rsidR="007B09A8" w:rsidRPr="00F06E39" w:rsidRDefault="007B09A8" w:rsidP="007B09A8">
      <w:pPr>
        <w:spacing w:after="0" w:line="240" w:lineRule="auto"/>
        <w:rPr>
          <w:rFonts w:ascii="Times New Roman" w:hAnsi="Times New Roman" w:cs="Times New Roman"/>
          <w:b/>
          <w:sz w:val="28"/>
          <w:szCs w:val="28"/>
        </w:rPr>
      </w:pPr>
      <w:r w:rsidRPr="00F06E39">
        <w:rPr>
          <w:rFonts w:ascii="Times New Roman" w:hAnsi="Times New Roman" w:cs="Times New Roman"/>
          <w:b/>
          <w:sz w:val="28"/>
          <w:szCs w:val="28"/>
        </w:rPr>
        <w:br w:type="page"/>
      </w:r>
    </w:p>
    <w:p w:rsidR="007B09A8" w:rsidRPr="00F06E39" w:rsidRDefault="007B09A8" w:rsidP="007B09A8">
      <w:pPr>
        <w:pageBreakBefore/>
        <w:spacing w:after="0" w:line="240" w:lineRule="auto"/>
        <w:ind w:left="5387"/>
        <w:rPr>
          <w:rFonts w:ascii="Times New Roman" w:hAnsi="Times New Roman" w:cs="Times New Roman"/>
          <w:sz w:val="28"/>
          <w:szCs w:val="28"/>
        </w:rPr>
      </w:pPr>
      <w:r w:rsidRPr="00F06E39">
        <w:rPr>
          <w:rFonts w:ascii="Times New Roman" w:hAnsi="Times New Roman" w:cs="Times New Roman"/>
          <w:sz w:val="28"/>
          <w:szCs w:val="28"/>
        </w:rPr>
        <w:lastRenderedPageBreak/>
        <w:t>Додаток 1</w:t>
      </w:r>
    </w:p>
    <w:p w:rsidR="007B09A8" w:rsidRPr="00F06E39" w:rsidRDefault="007B09A8" w:rsidP="007B09A8">
      <w:pPr>
        <w:spacing w:after="0" w:line="240" w:lineRule="auto"/>
        <w:ind w:left="5387"/>
        <w:rPr>
          <w:rFonts w:ascii="Times New Roman" w:hAnsi="Times New Roman" w:cs="Times New Roman"/>
          <w:sz w:val="28"/>
          <w:szCs w:val="28"/>
        </w:rPr>
      </w:pPr>
      <w:r w:rsidRPr="00F06E39">
        <w:rPr>
          <w:rFonts w:ascii="Times New Roman" w:hAnsi="Times New Roman" w:cs="Times New Roman"/>
          <w:sz w:val="28"/>
          <w:szCs w:val="28"/>
        </w:rPr>
        <w:t xml:space="preserve">до Договору </w:t>
      </w:r>
    </w:p>
    <w:p w:rsidR="007B09A8" w:rsidRPr="00F06E39" w:rsidRDefault="007B09A8" w:rsidP="007B09A8">
      <w:pPr>
        <w:spacing w:after="0" w:line="240" w:lineRule="auto"/>
        <w:ind w:left="5387"/>
        <w:rPr>
          <w:rFonts w:ascii="Times New Roman" w:hAnsi="Times New Roman" w:cs="Times New Roman"/>
          <w:sz w:val="28"/>
          <w:szCs w:val="28"/>
        </w:rPr>
      </w:pPr>
      <w:r w:rsidRPr="00F06E39">
        <w:rPr>
          <w:rFonts w:ascii="Times New Roman" w:hAnsi="Times New Roman" w:cs="Times New Roman"/>
          <w:sz w:val="28"/>
          <w:szCs w:val="28"/>
        </w:rPr>
        <w:t>від __ _____ 201</w:t>
      </w:r>
      <w:r w:rsidR="00FD3E95" w:rsidRPr="00F06E39">
        <w:rPr>
          <w:rFonts w:ascii="Times New Roman" w:hAnsi="Times New Roman" w:cs="Times New Roman"/>
          <w:sz w:val="28"/>
          <w:szCs w:val="28"/>
        </w:rPr>
        <w:t>9</w:t>
      </w:r>
      <w:r w:rsidRPr="00F06E39">
        <w:rPr>
          <w:rFonts w:ascii="Times New Roman" w:hAnsi="Times New Roman" w:cs="Times New Roman"/>
          <w:sz w:val="28"/>
          <w:szCs w:val="28"/>
        </w:rPr>
        <w:t xml:space="preserve"> р. № _____</w:t>
      </w:r>
    </w:p>
    <w:p w:rsidR="007B09A8" w:rsidRPr="00F06E39" w:rsidRDefault="007B09A8" w:rsidP="007B09A8">
      <w:pPr>
        <w:spacing w:after="0" w:line="240" w:lineRule="auto"/>
        <w:ind w:left="4819"/>
        <w:jc w:val="center"/>
        <w:rPr>
          <w:rFonts w:ascii="Times New Roman" w:hAnsi="Times New Roman" w:cs="Times New Roman"/>
          <w:sz w:val="28"/>
          <w:szCs w:val="28"/>
        </w:rPr>
      </w:pPr>
    </w:p>
    <w:p w:rsidR="00FD3E95" w:rsidRPr="00F06E39" w:rsidRDefault="00FD3E95" w:rsidP="00FD3E95">
      <w:pPr>
        <w:tabs>
          <w:tab w:val="left" w:pos="900"/>
        </w:tabs>
        <w:jc w:val="center"/>
        <w:rPr>
          <w:rFonts w:ascii="Times New Roman" w:hAnsi="Times New Roman" w:cs="Times New Roman"/>
          <w:b/>
          <w:sz w:val="28"/>
          <w:szCs w:val="28"/>
          <w:shd w:val="clear" w:color="auto" w:fill="FFFFFF"/>
        </w:rPr>
      </w:pPr>
      <w:r w:rsidRPr="00F06E39">
        <w:rPr>
          <w:rFonts w:ascii="Times New Roman" w:hAnsi="Times New Roman" w:cs="Times New Roman"/>
          <w:b/>
          <w:sz w:val="28"/>
          <w:szCs w:val="28"/>
          <w:shd w:val="clear" w:color="auto" w:fill="FFFFFF"/>
        </w:rPr>
        <w:t xml:space="preserve">Вимоги щодо якості надання послуги </w:t>
      </w:r>
    </w:p>
    <w:tbl>
      <w:tblPr>
        <w:tblW w:w="10437" w:type="dxa"/>
        <w:jc w:val="center"/>
        <w:tblLayout w:type="fixed"/>
        <w:tblLook w:val="0000" w:firstRow="0" w:lastRow="0" w:firstColumn="0" w:lastColumn="0" w:noHBand="0" w:noVBand="0"/>
      </w:tblPr>
      <w:tblGrid>
        <w:gridCol w:w="846"/>
        <w:gridCol w:w="1142"/>
        <w:gridCol w:w="4244"/>
        <w:gridCol w:w="2410"/>
        <w:gridCol w:w="1559"/>
        <w:gridCol w:w="236"/>
      </w:tblGrid>
      <w:tr w:rsidR="00F06E39" w:rsidRPr="00F06E39" w:rsidTr="00264C38">
        <w:trPr>
          <w:gridAfter w:val="1"/>
          <w:wAfter w:w="236" w:type="dxa"/>
          <w:cantSplit/>
          <w:trHeight w:val="1134"/>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711DF" w:rsidRPr="00F06E39" w:rsidRDefault="003711DF" w:rsidP="00997370">
            <w:pPr>
              <w:spacing w:after="0" w:line="240" w:lineRule="auto"/>
              <w:jc w:val="center"/>
              <w:rPr>
                <w:rFonts w:ascii="Times New Roman" w:hAnsi="Times New Roman" w:cs="Times New Roman"/>
                <w:b/>
                <w:sz w:val="25"/>
                <w:szCs w:val="25"/>
              </w:rPr>
            </w:pPr>
            <w:r w:rsidRPr="00F06E39">
              <w:rPr>
                <w:rFonts w:ascii="Times New Roman" w:hAnsi="Times New Roman" w:cs="Times New Roman"/>
                <w:b/>
                <w:sz w:val="25"/>
                <w:szCs w:val="25"/>
              </w:rPr>
              <w:t>№ з/п</w:t>
            </w:r>
          </w:p>
        </w:tc>
        <w:tc>
          <w:tcPr>
            <w:tcW w:w="5386" w:type="dxa"/>
            <w:gridSpan w:val="2"/>
            <w:tcBorders>
              <w:top w:val="single" w:sz="4" w:space="0" w:color="auto"/>
              <w:left w:val="nil"/>
              <w:bottom w:val="single" w:sz="4" w:space="0" w:color="auto"/>
              <w:right w:val="single" w:sz="4" w:space="0" w:color="auto"/>
            </w:tcBorders>
            <w:shd w:val="clear" w:color="auto" w:fill="auto"/>
            <w:vAlign w:val="center"/>
          </w:tcPr>
          <w:p w:rsidR="003711DF" w:rsidRPr="00F06E39" w:rsidRDefault="003711DF" w:rsidP="00997370">
            <w:pPr>
              <w:spacing w:after="0" w:line="240" w:lineRule="auto"/>
              <w:jc w:val="center"/>
              <w:rPr>
                <w:rFonts w:ascii="Times New Roman" w:hAnsi="Times New Roman" w:cs="Times New Roman"/>
                <w:b/>
                <w:sz w:val="25"/>
                <w:szCs w:val="25"/>
              </w:rPr>
            </w:pPr>
            <w:r w:rsidRPr="00F06E39">
              <w:rPr>
                <w:rFonts w:ascii="Times New Roman" w:hAnsi="Times New Roman" w:cs="Times New Roman"/>
                <w:b/>
                <w:sz w:val="25"/>
                <w:szCs w:val="25"/>
              </w:rPr>
              <w:t>Назва роботи (послуги)</w:t>
            </w:r>
          </w:p>
        </w:tc>
        <w:tc>
          <w:tcPr>
            <w:tcW w:w="2410" w:type="dxa"/>
            <w:tcBorders>
              <w:top w:val="single" w:sz="4" w:space="0" w:color="auto"/>
              <w:left w:val="nil"/>
              <w:bottom w:val="single" w:sz="4" w:space="0" w:color="auto"/>
              <w:right w:val="single" w:sz="4" w:space="0" w:color="auto"/>
            </w:tcBorders>
            <w:shd w:val="clear" w:color="auto" w:fill="auto"/>
            <w:vAlign w:val="center"/>
          </w:tcPr>
          <w:p w:rsidR="003711DF" w:rsidRPr="00F06E39" w:rsidRDefault="003711DF" w:rsidP="00997370">
            <w:pPr>
              <w:spacing w:after="0" w:line="240" w:lineRule="auto"/>
              <w:jc w:val="center"/>
              <w:rPr>
                <w:rFonts w:ascii="Times New Roman" w:hAnsi="Times New Roman" w:cs="Times New Roman"/>
                <w:b/>
                <w:sz w:val="25"/>
                <w:szCs w:val="25"/>
              </w:rPr>
            </w:pPr>
            <w:r w:rsidRPr="00F06E39">
              <w:rPr>
                <w:rFonts w:ascii="Times New Roman" w:hAnsi="Times New Roman" w:cs="Times New Roman"/>
                <w:b/>
                <w:sz w:val="25"/>
                <w:szCs w:val="25"/>
              </w:rPr>
              <w:t>Періодичність виконання (надання) робіт (послуг) з утримання будинку та прибудинкової території</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711DF" w:rsidRPr="00F06E39" w:rsidRDefault="003711DF" w:rsidP="00997370">
            <w:pPr>
              <w:spacing w:after="0" w:line="240" w:lineRule="auto"/>
              <w:jc w:val="center"/>
              <w:rPr>
                <w:rFonts w:ascii="Times New Roman" w:hAnsi="Times New Roman" w:cs="Times New Roman"/>
                <w:b/>
                <w:sz w:val="25"/>
                <w:szCs w:val="25"/>
              </w:rPr>
            </w:pPr>
            <w:r w:rsidRPr="00F06E39">
              <w:rPr>
                <w:rFonts w:ascii="Times New Roman" w:hAnsi="Times New Roman" w:cs="Times New Roman"/>
                <w:b/>
                <w:sz w:val="25"/>
                <w:szCs w:val="25"/>
              </w:rPr>
              <w:t>Інші вимоги до якості</w:t>
            </w:r>
          </w:p>
        </w:tc>
      </w:tr>
      <w:tr w:rsidR="00F06E39" w:rsidRPr="00F06E39" w:rsidTr="00264C38">
        <w:tblPrEx>
          <w:jc w:val="left"/>
          <w:tblLook w:val="04A0" w:firstRow="1" w:lastRow="0" w:firstColumn="1" w:lastColumn="0" w:noHBand="0" w:noVBand="1"/>
        </w:tblPrEx>
        <w:trPr>
          <w:gridAfter w:val="1"/>
          <w:wAfter w:w="236" w:type="dxa"/>
          <w:cantSplit/>
          <w:trHeight w:val="546"/>
        </w:trPr>
        <w:tc>
          <w:tcPr>
            <w:tcW w:w="846" w:type="dxa"/>
            <w:tcBorders>
              <w:top w:val="single" w:sz="4" w:space="0" w:color="auto"/>
              <w:left w:val="single" w:sz="4" w:space="0" w:color="auto"/>
              <w:bottom w:val="single" w:sz="4" w:space="0" w:color="auto"/>
              <w:right w:val="single" w:sz="4" w:space="0" w:color="auto"/>
            </w:tcBorders>
            <w:textDirection w:val="btLr"/>
            <w:vAlign w:val="center"/>
          </w:tcPr>
          <w:p w:rsidR="003711DF" w:rsidRPr="00F06E39" w:rsidRDefault="003711DF" w:rsidP="00997370">
            <w:pPr>
              <w:spacing w:after="0" w:line="240" w:lineRule="auto"/>
              <w:ind w:left="-90" w:right="-113"/>
              <w:jc w:val="center"/>
              <w:rPr>
                <w:rFonts w:ascii="Times New Roman" w:eastAsia="Calibri" w:hAnsi="Times New Roman" w:cs="Times New Roman"/>
                <w:sz w:val="25"/>
                <w:szCs w:val="25"/>
              </w:rPr>
            </w:pPr>
          </w:p>
        </w:tc>
        <w:tc>
          <w:tcPr>
            <w:tcW w:w="9355" w:type="dxa"/>
            <w:gridSpan w:val="4"/>
            <w:tcBorders>
              <w:top w:val="single" w:sz="4" w:space="0" w:color="auto"/>
              <w:left w:val="single" w:sz="4" w:space="0" w:color="auto"/>
              <w:bottom w:val="single" w:sz="4" w:space="0" w:color="auto"/>
              <w:right w:val="single" w:sz="4" w:space="0" w:color="auto"/>
            </w:tcBorders>
            <w:vAlign w:val="center"/>
          </w:tcPr>
          <w:p w:rsidR="003711DF" w:rsidRPr="00F06E39" w:rsidRDefault="003711DF" w:rsidP="003711DF">
            <w:pPr>
              <w:numPr>
                <w:ilvl w:val="0"/>
                <w:numId w:val="43"/>
              </w:numPr>
              <w:spacing w:after="0" w:line="240" w:lineRule="auto"/>
              <w:jc w:val="center"/>
              <w:rPr>
                <w:rFonts w:ascii="Times New Roman" w:eastAsia="Calibri" w:hAnsi="Times New Roman" w:cs="Times New Roman"/>
                <w:b/>
                <w:sz w:val="25"/>
                <w:szCs w:val="25"/>
              </w:rPr>
            </w:pPr>
            <w:r w:rsidRPr="00F06E39">
              <w:rPr>
                <w:rFonts w:ascii="Times New Roman" w:eastAsia="Calibri" w:hAnsi="Times New Roman" w:cs="Times New Roman"/>
                <w:b/>
                <w:sz w:val="25"/>
                <w:szCs w:val="25"/>
              </w:rPr>
              <w:t>Утримання будинку та прибудинкової території</w:t>
            </w:r>
          </w:p>
        </w:tc>
      </w:tr>
      <w:tr w:rsidR="00F06E39" w:rsidRPr="00F06E39" w:rsidTr="00264C38">
        <w:tblPrEx>
          <w:jc w:val="left"/>
          <w:tblLook w:val="04A0" w:firstRow="1" w:lastRow="0" w:firstColumn="1" w:lastColumn="0" w:noHBand="0" w:noVBand="1"/>
        </w:tblPrEx>
        <w:trPr>
          <w:gridAfter w:val="1"/>
          <w:wAfter w:w="236" w:type="dxa"/>
          <w:trHeight w:val="605"/>
        </w:trPr>
        <w:tc>
          <w:tcPr>
            <w:tcW w:w="846" w:type="dxa"/>
            <w:tcBorders>
              <w:top w:val="single" w:sz="4" w:space="0" w:color="auto"/>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1.1.</w:t>
            </w:r>
          </w:p>
        </w:tc>
        <w:tc>
          <w:tcPr>
            <w:tcW w:w="9355" w:type="dxa"/>
            <w:gridSpan w:val="4"/>
            <w:tcBorders>
              <w:top w:val="single" w:sz="4" w:space="0" w:color="auto"/>
              <w:left w:val="single" w:sz="4" w:space="0" w:color="auto"/>
              <w:bottom w:val="single" w:sz="4" w:space="0" w:color="auto"/>
              <w:right w:val="single" w:sz="4" w:space="0" w:color="auto"/>
            </w:tcBorders>
            <w:shd w:val="clear" w:color="auto" w:fill="D9D9D9"/>
          </w:tcPr>
          <w:p w:rsidR="003711DF" w:rsidRPr="00F06E39" w:rsidRDefault="003711DF" w:rsidP="00997370">
            <w:pPr>
              <w:spacing w:after="0" w:line="240" w:lineRule="auto"/>
              <w:rPr>
                <w:rFonts w:ascii="Times New Roman" w:eastAsia="Calibri" w:hAnsi="Times New Roman" w:cs="Times New Roman"/>
                <w:b/>
                <w:sz w:val="25"/>
                <w:szCs w:val="25"/>
              </w:rPr>
            </w:pPr>
            <w:r w:rsidRPr="00F06E39">
              <w:rPr>
                <w:rFonts w:ascii="Times New Roman" w:eastAsia="Calibri" w:hAnsi="Times New Roman" w:cs="Times New Roman"/>
                <w:b/>
                <w:sz w:val="25"/>
                <w:szCs w:val="25"/>
              </w:rPr>
              <w:t xml:space="preserve">Технічне обслуговування </w:t>
            </w:r>
            <w:proofErr w:type="spellStart"/>
            <w:r w:rsidRPr="00F06E39">
              <w:rPr>
                <w:rFonts w:ascii="Times New Roman" w:eastAsia="Calibri" w:hAnsi="Times New Roman" w:cs="Times New Roman"/>
                <w:b/>
                <w:sz w:val="25"/>
                <w:szCs w:val="25"/>
              </w:rPr>
              <w:t>внутрішньобудинкових</w:t>
            </w:r>
            <w:proofErr w:type="spellEnd"/>
            <w:r w:rsidRPr="00F06E39">
              <w:rPr>
                <w:rFonts w:ascii="Times New Roman" w:eastAsia="Calibri" w:hAnsi="Times New Roman" w:cs="Times New Roman"/>
                <w:b/>
                <w:sz w:val="25"/>
                <w:szCs w:val="25"/>
              </w:rPr>
              <w:t xml:space="preserve"> систем:</w:t>
            </w:r>
          </w:p>
        </w:tc>
      </w:tr>
      <w:tr w:rsidR="00F06E39" w:rsidRPr="00F06E39" w:rsidTr="00264C38">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1.1.1.</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b/>
                <w:i/>
                <w:sz w:val="25"/>
                <w:szCs w:val="25"/>
              </w:rPr>
            </w:pPr>
            <w:r w:rsidRPr="00F06E39">
              <w:rPr>
                <w:rFonts w:ascii="Times New Roman" w:hAnsi="Times New Roman" w:cs="Times New Roman"/>
                <w:b/>
                <w:i/>
                <w:sz w:val="25"/>
                <w:szCs w:val="25"/>
              </w:rPr>
              <w:t xml:space="preserve">технічне обслуговування систем </w:t>
            </w:r>
            <w:r w:rsidRPr="00F06E39">
              <w:rPr>
                <w:rFonts w:ascii="Times New Roman" w:hAnsi="Times New Roman" w:cs="Times New Roman"/>
                <w:b/>
                <w:i/>
                <w:iCs/>
                <w:sz w:val="25"/>
                <w:szCs w:val="25"/>
              </w:rPr>
              <w:t>водопостачання:</w:t>
            </w:r>
            <w:r w:rsidRPr="00F06E39">
              <w:rPr>
                <w:rFonts w:ascii="Times New Roman" w:hAnsi="Times New Roman" w:cs="Times New Roman"/>
                <w:b/>
                <w:i/>
                <w:sz w:val="25"/>
                <w:szCs w:val="25"/>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цілодобово</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2 рази на рік*</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огляд та підтягування на трубах контргайок, муфт</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2 рази на рік</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479"/>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ущільнення згонів</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 але не менше 1 разу на рік</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поновлення сальникових ущільнень на пробкових кранах, засувках, вентилях</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усунення засмічення систем водопостачання</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 xml:space="preserve">тимчасове </w:t>
            </w:r>
            <w:proofErr w:type="spellStart"/>
            <w:r w:rsidRPr="00F06E39">
              <w:rPr>
                <w:rFonts w:ascii="Times New Roman" w:hAnsi="Times New Roman" w:cs="Times New Roman"/>
                <w:sz w:val="25"/>
                <w:szCs w:val="25"/>
              </w:rPr>
              <w:t>зашпарування</w:t>
            </w:r>
            <w:proofErr w:type="spellEnd"/>
            <w:r w:rsidRPr="00F06E39">
              <w:rPr>
                <w:rFonts w:ascii="Times New Roman" w:hAnsi="Times New Roman" w:cs="Times New Roman"/>
                <w:sz w:val="25"/>
                <w:szCs w:val="25"/>
              </w:rPr>
              <w:t xml:space="preserve"> свища (тріщини)</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закріплення трубопроводів та приладів</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339"/>
        </w:trPr>
        <w:tc>
          <w:tcPr>
            <w:tcW w:w="846" w:type="dxa"/>
            <w:tcBorders>
              <w:top w:val="single" w:sz="4" w:space="0" w:color="auto"/>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1.1.2.</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b/>
                <w:i/>
                <w:sz w:val="25"/>
                <w:szCs w:val="25"/>
              </w:rPr>
              <w:t>технічне обслуговування систем</w:t>
            </w:r>
            <w:r w:rsidRPr="00F06E39">
              <w:rPr>
                <w:rFonts w:ascii="Times New Roman" w:hAnsi="Times New Roman" w:cs="Times New Roman"/>
                <w:sz w:val="25"/>
                <w:szCs w:val="25"/>
              </w:rPr>
              <w:t xml:space="preserve"> </w:t>
            </w:r>
            <w:r w:rsidRPr="00F06E39">
              <w:rPr>
                <w:rFonts w:ascii="Times New Roman" w:hAnsi="Times New Roman" w:cs="Times New Roman"/>
                <w:b/>
                <w:i/>
                <w:iCs/>
                <w:sz w:val="25"/>
                <w:szCs w:val="25"/>
              </w:rPr>
              <w:t xml:space="preserve">водовідведення: </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цілодобово</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1116"/>
        </w:trPr>
        <w:tc>
          <w:tcPr>
            <w:tcW w:w="846" w:type="dxa"/>
            <w:tcBorders>
              <w:top w:val="single" w:sz="4" w:space="0" w:color="auto"/>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проведення загальних та профілактичних оглядів (огляд каналізаційної системи, перевірка стану трубопроводів, кріплень трубопроводів, сифонів, випусків)</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2 рази на рік</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551"/>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усунення засмічення системи водовідведення</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proofErr w:type="spellStart"/>
            <w:r w:rsidRPr="00F06E39">
              <w:rPr>
                <w:rFonts w:ascii="Times New Roman" w:hAnsi="Times New Roman" w:cs="Times New Roman"/>
                <w:sz w:val="25"/>
                <w:szCs w:val="25"/>
              </w:rPr>
              <w:t>закарбування</w:t>
            </w:r>
            <w:proofErr w:type="spellEnd"/>
            <w:r w:rsidRPr="00F06E39">
              <w:rPr>
                <w:rFonts w:ascii="Times New Roman" w:hAnsi="Times New Roman" w:cs="Times New Roman"/>
                <w:sz w:val="25"/>
                <w:szCs w:val="25"/>
              </w:rPr>
              <w:t xml:space="preserve"> розтруба</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565"/>
        </w:trPr>
        <w:tc>
          <w:tcPr>
            <w:tcW w:w="846" w:type="dxa"/>
            <w:tcBorders>
              <w:left w:val="single" w:sz="4" w:space="0" w:color="auto"/>
              <w:bottom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закріплення трубопроводів та приладів</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565"/>
        </w:trPr>
        <w:tc>
          <w:tcPr>
            <w:tcW w:w="846" w:type="dxa"/>
            <w:tcBorders>
              <w:left w:val="single" w:sz="4" w:space="0" w:color="auto"/>
              <w:bottom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очищення фільтра</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 але не менше 2 разів на рік</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570"/>
        </w:trPr>
        <w:tc>
          <w:tcPr>
            <w:tcW w:w="846" w:type="dxa"/>
            <w:tcBorders>
              <w:top w:val="single" w:sz="4" w:space="0" w:color="auto"/>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1.1.3.</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b/>
                <w:i/>
                <w:sz w:val="25"/>
                <w:szCs w:val="25"/>
              </w:rPr>
            </w:pPr>
            <w:r w:rsidRPr="00F06E39">
              <w:rPr>
                <w:rFonts w:ascii="Times New Roman" w:hAnsi="Times New Roman" w:cs="Times New Roman"/>
                <w:b/>
                <w:i/>
                <w:sz w:val="25"/>
                <w:szCs w:val="25"/>
              </w:rPr>
              <w:t xml:space="preserve">технічне обслуговування систем </w:t>
            </w:r>
            <w:r w:rsidRPr="00F06E39">
              <w:rPr>
                <w:rFonts w:ascii="Times New Roman" w:hAnsi="Times New Roman" w:cs="Times New Roman"/>
                <w:b/>
                <w:i/>
                <w:iCs/>
                <w:sz w:val="25"/>
                <w:szCs w:val="25"/>
              </w:rPr>
              <w:t>теплопостачання:</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цілодобово</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979"/>
        </w:trPr>
        <w:tc>
          <w:tcPr>
            <w:tcW w:w="846" w:type="dxa"/>
            <w:tcBorders>
              <w:top w:val="single" w:sz="4" w:space="0" w:color="auto"/>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 огляд в опалювальний період опалювальних приладів системи теплопостачання)</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2 рази на рік*</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978"/>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 xml:space="preserve">проведення загальних та профілактичних оглядів та профілактичного обслуговування теплових вводів, котлів, обладнання </w:t>
            </w:r>
            <w:proofErr w:type="spellStart"/>
            <w:r w:rsidRPr="00F06E39">
              <w:rPr>
                <w:rFonts w:ascii="Times New Roman" w:hAnsi="Times New Roman" w:cs="Times New Roman"/>
                <w:sz w:val="25"/>
                <w:szCs w:val="25"/>
              </w:rPr>
              <w:t>котелень</w:t>
            </w:r>
            <w:proofErr w:type="spellEnd"/>
          </w:p>
          <w:p w:rsidR="003711DF" w:rsidRPr="00F06E39" w:rsidRDefault="003711DF" w:rsidP="00997370">
            <w:pPr>
              <w:spacing w:after="0" w:line="240" w:lineRule="auto"/>
              <w:rPr>
                <w:rFonts w:ascii="Times New Roman" w:hAnsi="Times New Roman" w:cs="Times New Roman"/>
                <w:strike/>
                <w:sz w:val="25"/>
                <w:szCs w:val="25"/>
              </w:rPr>
            </w:pP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trike/>
                <w:sz w:val="25"/>
                <w:szCs w:val="25"/>
              </w:rPr>
            </w:pPr>
            <w:r w:rsidRPr="00F06E39">
              <w:rPr>
                <w:rFonts w:ascii="Times New Roman" w:hAnsi="Times New Roman" w:cs="Times New Roman"/>
                <w:sz w:val="25"/>
                <w:szCs w:val="25"/>
              </w:rPr>
              <w:t>1 раз на 2 місяці в опалювальний період, але не рідше указаних у паспорті (інструкції) термінів</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 xml:space="preserve">регулювання та гідравлічне випробування </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1 раз на рік до початку опалювального сезону</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998"/>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промивання трубопроводів та приладів централізованого опалення</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після закінчення опалювального періоду</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573"/>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регулювання триходових кранів</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553"/>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усунення течі</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689"/>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поновлення сальникових ущільнень</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 але не менше 1 разу на рік</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557"/>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 xml:space="preserve">укріплення ізоляції </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1 раз на рік</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565"/>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trike/>
                <w:sz w:val="25"/>
                <w:szCs w:val="25"/>
              </w:rPr>
            </w:pPr>
            <w:r w:rsidRPr="00F06E39">
              <w:rPr>
                <w:rFonts w:ascii="Times New Roman" w:hAnsi="Times New Roman" w:cs="Times New Roman"/>
                <w:sz w:val="25"/>
                <w:szCs w:val="25"/>
                <w:shd w:val="clear" w:color="auto" w:fill="FFFFFF"/>
              </w:rPr>
              <w:t xml:space="preserve">огляд та очищення конденсаційних горщиків, інжекторів, елеваторів, змішувачів, редукційних клапанів, регулювальних кранів та вентилів, засувок, грязьових </w:t>
            </w:r>
            <w:proofErr w:type="spellStart"/>
            <w:r w:rsidRPr="00F06E39">
              <w:rPr>
                <w:rFonts w:ascii="Times New Roman" w:hAnsi="Times New Roman" w:cs="Times New Roman"/>
                <w:sz w:val="25"/>
                <w:szCs w:val="25"/>
                <w:shd w:val="clear" w:color="auto" w:fill="FFFFFF"/>
              </w:rPr>
              <w:t>відстойників</w:t>
            </w:r>
            <w:proofErr w:type="spellEnd"/>
            <w:r w:rsidRPr="00F06E39">
              <w:rPr>
                <w:rFonts w:ascii="Times New Roman" w:hAnsi="Times New Roman" w:cs="Times New Roman"/>
                <w:sz w:val="25"/>
                <w:szCs w:val="25"/>
                <w:shd w:val="clear" w:color="auto" w:fill="FFFFFF"/>
              </w:rPr>
              <w:t>, повітрозбірників, компенсаторів, вантузів</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1 раз на рік до початку опалювального сезону</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701"/>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shd w:val="clear" w:color="auto" w:fill="FFFFFF"/>
              </w:rPr>
            </w:pPr>
            <w:r w:rsidRPr="00F06E39">
              <w:rPr>
                <w:rFonts w:ascii="Times New Roman" w:hAnsi="Times New Roman" w:cs="Times New Roman"/>
                <w:sz w:val="25"/>
                <w:szCs w:val="25"/>
                <w:shd w:val="clear" w:color="auto" w:fill="FFFFFF"/>
              </w:rPr>
              <w:t>очищення від накипу запірної арматури</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1 раз на рік до початку опалювального сезону</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shd w:val="clear" w:color="auto" w:fill="FFFFFF"/>
              </w:rPr>
            </w:pPr>
            <w:r w:rsidRPr="00F06E39">
              <w:rPr>
                <w:rFonts w:ascii="Times New Roman" w:hAnsi="Times New Roman" w:cs="Times New Roman"/>
                <w:sz w:val="25"/>
                <w:szCs w:val="25"/>
                <w:shd w:val="clear" w:color="auto" w:fill="FFFFFF"/>
              </w:rPr>
              <w:t>закріплення приладів та трубопроводів</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розконсервація (заповнення системи водою з оглядом)</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1 раз на рік</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консервація (спуск води із системи)</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1 раз на рік</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оглядання та підтягування на трубах контргайок, муфт або їх заміна</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1 раз на рік</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заміна прокладок у фланцевих з’єднаннях та усунення течі</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перевірка контрольно-вимірювальних приладів</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відповідно до паспорта (інструкції)</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shd w:val="clear" w:color="auto" w:fill="FFFFFF"/>
              </w:rPr>
              <w:t>очищення від бруду та іржі розширювального бака, часткове відновлення його теплоізоляції</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1 раз на рік до початку опалювального сезону</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 xml:space="preserve">перевірка на прогрівання опалювальних приладів з регулюванням та усунення повітряної пробки </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 але не менше 1 разу на рік</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підготовка до опалювального періоду (складання не пізніше 1 травня графіка підготовки об’єкта до опалювального періоду на підставі наданого теплопостачальною організацією розрахунку гідравлічного режиму роботи систем теплопостачання по кожному будинку, фактичних і розрахункових даних на звужуючі пристрої (сопла) на опалювальний сезон; періодичне інформування співвласників про його виконання; складання паспорту готовності об’єкта до опалювального періоду)</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1 раз на рік</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1.1.4.</w:t>
            </w:r>
          </w:p>
        </w:tc>
        <w:tc>
          <w:tcPr>
            <w:tcW w:w="5386" w:type="dxa"/>
            <w:gridSpan w:val="2"/>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b/>
                <w:i/>
                <w:iCs/>
                <w:sz w:val="25"/>
                <w:szCs w:val="25"/>
              </w:rPr>
              <w:t>технічне обслуговування систем гарячого водопостачання</w:t>
            </w:r>
            <w:r w:rsidRPr="00F06E39">
              <w:rPr>
                <w:rFonts w:ascii="Times New Roman" w:hAnsi="Times New Roman" w:cs="Times New Roman"/>
                <w:sz w:val="25"/>
                <w:szCs w:val="25"/>
              </w:rPr>
              <w:t>:</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цілодобово</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2 рази на рік*</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регулювання та гідравлічне випробування</w:t>
            </w:r>
          </w:p>
          <w:p w:rsidR="003711DF" w:rsidRPr="00F06E39" w:rsidRDefault="003711DF" w:rsidP="00997370">
            <w:pPr>
              <w:spacing w:after="0" w:line="240" w:lineRule="auto"/>
              <w:rPr>
                <w:rFonts w:ascii="Times New Roman" w:hAnsi="Times New Roman" w:cs="Times New Roman"/>
                <w:sz w:val="25"/>
                <w:szCs w:val="25"/>
              </w:rPr>
            </w:pP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trike/>
                <w:sz w:val="25"/>
                <w:szCs w:val="25"/>
              </w:rPr>
            </w:pPr>
            <w:r w:rsidRPr="00F06E39">
              <w:rPr>
                <w:rFonts w:ascii="Times New Roman" w:hAnsi="Times New Roman" w:cs="Times New Roman"/>
                <w:sz w:val="25"/>
                <w:szCs w:val="25"/>
              </w:rPr>
              <w:t>1 раз на рік до початку опалювального сезону</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регулювання систем триходових кранів</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поновлення сальникових ущільнень та ущільнення згонів</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trike/>
                <w:sz w:val="25"/>
                <w:szCs w:val="25"/>
              </w:rPr>
            </w:pPr>
            <w:r w:rsidRPr="00F06E39">
              <w:rPr>
                <w:rFonts w:ascii="Times New Roman" w:hAnsi="Times New Roman" w:cs="Times New Roman"/>
                <w:sz w:val="25"/>
                <w:szCs w:val="25"/>
              </w:rPr>
              <w:t>у разі необхідності, але не менше 1 разу на рік</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притирання пробкових кранів та змішувачів</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 xml:space="preserve">укріплення ізоляції трубопроводів </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 xml:space="preserve">огляд та очищення грязьовиків, </w:t>
            </w:r>
            <w:proofErr w:type="spellStart"/>
            <w:r w:rsidRPr="00F06E39">
              <w:rPr>
                <w:rFonts w:ascii="Times New Roman" w:hAnsi="Times New Roman" w:cs="Times New Roman"/>
                <w:sz w:val="25"/>
                <w:szCs w:val="25"/>
              </w:rPr>
              <w:t>повітрязбирачів</w:t>
            </w:r>
            <w:proofErr w:type="spellEnd"/>
            <w:r w:rsidRPr="00F06E39">
              <w:rPr>
                <w:rFonts w:ascii="Times New Roman" w:hAnsi="Times New Roman" w:cs="Times New Roman"/>
                <w:sz w:val="25"/>
                <w:szCs w:val="25"/>
              </w:rPr>
              <w:t>, вантузів, компенсаторів регулювання кранів, вентилів, засувок</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1 раз на рік до початку опалювального сезону</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очищення від накипу бойлерів, водопідігрівачів, змійовиків, запірної арматури</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 але не менше 1 разу на 2 роки</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закріплення приладів і трубопроводів</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усунення засмічень мереж</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 xml:space="preserve">тимчасове </w:t>
            </w:r>
            <w:proofErr w:type="spellStart"/>
            <w:r w:rsidRPr="00F06E39">
              <w:rPr>
                <w:rFonts w:ascii="Times New Roman" w:hAnsi="Times New Roman" w:cs="Times New Roman"/>
                <w:sz w:val="25"/>
                <w:szCs w:val="25"/>
              </w:rPr>
              <w:t>зашпарування</w:t>
            </w:r>
            <w:proofErr w:type="spellEnd"/>
            <w:r w:rsidRPr="00F06E39">
              <w:rPr>
                <w:rFonts w:ascii="Times New Roman" w:hAnsi="Times New Roman" w:cs="Times New Roman"/>
                <w:sz w:val="25"/>
                <w:szCs w:val="25"/>
              </w:rPr>
              <w:t xml:space="preserve"> свища (тріщини)</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left w:val="single" w:sz="4" w:space="0" w:color="auto"/>
              <w:bottom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очищення фільтра</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 але не менше 2 разів на рік</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1.1.5.</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b/>
                <w:i/>
                <w:iCs/>
                <w:sz w:val="25"/>
                <w:szCs w:val="25"/>
              </w:rPr>
            </w:pPr>
            <w:r w:rsidRPr="00F06E39">
              <w:rPr>
                <w:rFonts w:ascii="Times New Roman" w:hAnsi="Times New Roman" w:cs="Times New Roman"/>
                <w:b/>
                <w:i/>
                <w:iCs/>
                <w:sz w:val="25"/>
                <w:szCs w:val="25"/>
              </w:rPr>
              <w:t>технічне обслуговування систем зливової каналізації:</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 </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vMerge w:val="restart"/>
            <w:tcBorders>
              <w:top w:val="single" w:sz="4" w:space="0" w:color="auto"/>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 xml:space="preserve">проведення загальних та профілактичних оглядів системи зливової каналізації, перевірка стану трубопроводів, кріплень сифонів тощо </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2 рази на рік</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vMerge/>
            <w:tcBorders>
              <w:left w:val="single" w:sz="4" w:space="0" w:color="auto"/>
              <w:bottom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усунення засмічення системи зливової каналізації</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lastRenderedPageBreak/>
              <w:t>1.1.6.</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b/>
                <w:i/>
                <w:sz w:val="25"/>
                <w:szCs w:val="25"/>
              </w:rPr>
            </w:pPr>
            <w:r w:rsidRPr="00F06E39">
              <w:rPr>
                <w:rFonts w:ascii="Times New Roman" w:hAnsi="Times New Roman" w:cs="Times New Roman"/>
                <w:b/>
                <w:i/>
                <w:iCs/>
                <w:sz w:val="25"/>
                <w:szCs w:val="25"/>
              </w:rPr>
              <w:t xml:space="preserve">технічне обслуговування систем </w:t>
            </w:r>
            <w:r w:rsidRPr="00F06E39">
              <w:rPr>
                <w:rFonts w:ascii="Times New Roman" w:hAnsi="Times New Roman" w:cs="Times New Roman"/>
                <w:b/>
                <w:i/>
                <w:sz w:val="25"/>
                <w:szCs w:val="25"/>
              </w:rPr>
              <w:t>електропостачання:</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center"/>
              <w:rPr>
                <w:rFonts w:ascii="Times New Roman" w:hAnsi="Times New Roman" w:cs="Times New Roman"/>
                <w:sz w:val="25"/>
                <w:szCs w:val="25"/>
              </w:rPr>
            </w:pP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vMerge w:val="restart"/>
            <w:tcBorders>
              <w:top w:val="single" w:sz="4" w:space="0" w:color="auto"/>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 xml:space="preserve">технічний огляд </w:t>
            </w:r>
            <w:r w:rsidRPr="00F06E39">
              <w:rPr>
                <w:rFonts w:ascii="Times New Roman" w:hAnsi="Times New Roman" w:cs="Times New Roman"/>
                <w:iCs/>
                <w:sz w:val="25"/>
                <w:szCs w:val="25"/>
              </w:rPr>
              <w:t>системи електропостачання житлового будинку</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 xml:space="preserve">у разі необхідності, але не менше 2 разів на рік </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vMerge/>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 xml:space="preserve">перевірка </w:t>
            </w:r>
            <w:r w:rsidRPr="00F06E39">
              <w:rPr>
                <w:rFonts w:ascii="Times New Roman" w:hAnsi="Times New Roman" w:cs="Times New Roman"/>
                <w:iCs/>
                <w:sz w:val="25"/>
                <w:szCs w:val="25"/>
              </w:rPr>
              <w:t>відкритої електропроводки (огляд, перевірка стану і кріплень, додаткова ізоляція або заміна ізоляції окремих місць)</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2 рази на рік</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vMerge/>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iCs/>
                <w:sz w:val="25"/>
                <w:szCs w:val="25"/>
              </w:rPr>
            </w:pPr>
            <w:r w:rsidRPr="00F06E39">
              <w:rPr>
                <w:rFonts w:ascii="Times New Roman" w:hAnsi="Times New Roman" w:cs="Times New Roman"/>
                <w:iCs/>
                <w:sz w:val="25"/>
                <w:szCs w:val="25"/>
              </w:rPr>
              <w:t xml:space="preserve">вимірювання опору ізоляції </w:t>
            </w:r>
          </w:p>
          <w:p w:rsidR="003711DF" w:rsidRPr="00F06E39" w:rsidRDefault="003711DF" w:rsidP="00997370">
            <w:pPr>
              <w:spacing w:after="0" w:line="240" w:lineRule="auto"/>
              <w:rPr>
                <w:rFonts w:ascii="Times New Roman" w:hAnsi="Times New Roman" w:cs="Times New Roman"/>
                <w:iCs/>
                <w:sz w:val="25"/>
                <w:szCs w:val="25"/>
              </w:rPr>
            </w:pP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 xml:space="preserve">1 раз на 2 роки (згідно з Правилами технічної експлуатації електроустановок, Правилами безпечної експлуатації електроустановок, Правилами будови електроустановок, спеціальних установок) </w:t>
            </w:r>
          </w:p>
          <w:p w:rsidR="003711DF" w:rsidRPr="00F06E39" w:rsidRDefault="003711DF" w:rsidP="00997370">
            <w:pPr>
              <w:spacing w:after="0" w:line="240" w:lineRule="auto"/>
              <w:jc w:val="both"/>
              <w:rPr>
                <w:rFonts w:ascii="Times New Roman" w:hAnsi="Times New Roman" w:cs="Times New Roman"/>
                <w:sz w:val="25"/>
                <w:szCs w:val="25"/>
              </w:rPr>
            </w:pP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 xml:space="preserve">проводити електровимірювальні роботи та мати протоколи на: </w:t>
            </w:r>
          </w:p>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 вимірю-</w:t>
            </w:r>
            <w:proofErr w:type="spellStart"/>
            <w:r w:rsidRPr="00F06E39">
              <w:rPr>
                <w:rFonts w:ascii="Times New Roman" w:hAnsi="Times New Roman" w:cs="Times New Roman"/>
                <w:sz w:val="25"/>
                <w:szCs w:val="25"/>
              </w:rPr>
              <w:t>вання</w:t>
            </w:r>
            <w:proofErr w:type="spellEnd"/>
            <w:r w:rsidRPr="00F06E39">
              <w:rPr>
                <w:rFonts w:ascii="Times New Roman" w:hAnsi="Times New Roman" w:cs="Times New Roman"/>
                <w:sz w:val="25"/>
                <w:szCs w:val="25"/>
              </w:rPr>
              <w:t xml:space="preserve"> опору </w:t>
            </w:r>
            <w:proofErr w:type="spellStart"/>
            <w:r w:rsidRPr="00F06E39">
              <w:rPr>
                <w:rFonts w:ascii="Times New Roman" w:hAnsi="Times New Roman" w:cs="Times New Roman"/>
                <w:sz w:val="25"/>
                <w:szCs w:val="25"/>
              </w:rPr>
              <w:t>зазем-лювального</w:t>
            </w:r>
            <w:proofErr w:type="spellEnd"/>
            <w:r w:rsidRPr="00F06E39">
              <w:rPr>
                <w:rFonts w:ascii="Times New Roman" w:hAnsi="Times New Roman" w:cs="Times New Roman"/>
                <w:sz w:val="25"/>
                <w:szCs w:val="25"/>
              </w:rPr>
              <w:t xml:space="preserve"> пристрою;</w:t>
            </w:r>
          </w:p>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 вимірю-</w:t>
            </w:r>
            <w:proofErr w:type="spellStart"/>
            <w:r w:rsidRPr="00F06E39">
              <w:rPr>
                <w:rFonts w:ascii="Times New Roman" w:hAnsi="Times New Roman" w:cs="Times New Roman"/>
                <w:sz w:val="25"/>
                <w:szCs w:val="25"/>
              </w:rPr>
              <w:t>вання</w:t>
            </w:r>
            <w:proofErr w:type="spellEnd"/>
            <w:r w:rsidRPr="00F06E39">
              <w:rPr>
                <w:rFonts w:ascii="Times New Roman" w:hAnsi="Times New Roman" w:cs="Times New Roman"/>
                <w:sz w:val="25"/>
                <w:szCs w:val="25"/>
              </w:rPr>
              <w:t xml:space="preserve"> опору ланцюга між захисними РЕ провід-</w:t>
            </w:r>
            <w:proofErr w:type="spellStart"/>
            <w:r w:rsidRPr="00F06E39">
              <w:rPr>
                <w:rFonts w:ascii="Times New Roman" w:hAnsi="Times New Roman" w:cs="Times New Roman"/>
                <w:sz w:val="25"/>
                <w:szCs w:val="25"/>
              </w:rPr>
              <w:t>никами</w:t>
            </w:r>
            <w:proofErr w:type="spellEnd"/>
            <w:r w:rsidRPr="00F06E39">
              <w:rPr>
                <w:rFonts w:ascii="Times New Roman" w:hAnsi="Times New Roman" w:cs="Times New Roman"/>
                <w:sz w:val="25"/>
                <w:szCs w:val="25"/>
              </w:rPr>
              <w:t xml:space="preserve"> і приєднаними до них струмопровідними частинами електроустановок, заземлювачами і головною заземлювальною шиною (ГЗШ);</w:t>
            </w:r>
          </w:p>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 вимірю-</w:t>
            </w:r>
            <w:proofErr w:type="spellStart"/>
            <w:r w:rsidRPr="00F06E39">
              <w:rPr>
                <w:rFonts w:ascii="Times New Roman" w:hAnsi="Times New Roman" w:cs="Times New Roman"/>
                <w:sz w:val="25"/>
                <w:szCs w:val="25"/>
              </w:rPr>
              <w:t>вання</w:t>
            </w:r>
            <w:proofErr w:type="spellEnd"/>
            <w:r w:rsidRPr="00F06E39">
              <w:rPr>
                <w:rFonts w:ascii="Times New Roman" w:hAnsi="Times New Roman" w:cs="Times New Roman"/>
                <w:sz w:val="25"/>
                <w:szCs w:val="25"/>
              </w:rPr>
              <w:t xml:space="preserve"> опору ізоляції електромережі та струмоприймачів;</w:t>
            </w:r>
          </w:p>
          <w:p w:rsidR="003711DF" w:rsidRPr="00F06E39" w:rsidRDefault="003711DF" w:rsidP="00997370">
            <w:pPr>
              <w:spacing w:after="0" w:line="240" w:lineRule="auto"/>
              <w:rPr>
                <w:rFonts w:ascii="Times New Roman" w:eastAsia="Calibri" w:hAnsi="Times New Roman" w:cs="Times New Roman"/>
                <w:sz w:val="25"/>
                <w:szCs w:val="25"/>
              </w:rPr>
            </w:pPr>
            <w:r w:rsidRPr="00F06E39">
              <w:rPr>
                <w:rFonts w:ascii="Times New Roman" w:hAnsi="Times New Roman" w:cs="Times New Roman"/>
                <w:sz w:val="25"/>
                <w:szCs w:val="25"/>
              </w:rPr>
              <w:t xml:space="preserve">- </w:t>
            </w:r>
            <w:proofErr w:type="spellStart"/>
            <w:r w:rsidRPr="00F06E39">
              <w:rPr>
                <w:rFonts w:ascii="Times New Roman" w:hAnsi="Times New Roman" w:cs="Times New Roman"/>
                <w:sz w:val="25"/>
                <w:szCs w:val="25"/>
              </w:rPr>
              <w:t>визна-чення</w:t>
            </w:r>
            <w:proofErr w:type="spellEnd"/>
            <w:r w:rsidRPr="00F06E39">
              <w:rPr>
                <w:rFonts w:ascii="Times New Roman" w:hAnsi="Times New Roman" w:cs="Times New Roman"/>
                <w:sz w:val="25"/>
                <w:szCs w:val="25"/>
              </w:rPr>
              <w:t xml:space="preserve"> часу захисного </w:t>
            </w:r>
            <w:proofErr w:type="spellStart"/>
            <w:r w:rsidRPr="00F06E39">
              <w:rPr>
                <w:rFonts w:ascii="Times New Roman" w:hAnsi="Times New Roman" w:cs="Times New Roman"/>
                <w:sz w:val="25"/>
                <w:szCs w:val="25"/>
              </w:rPr>
              <w:t>автоматич</w:t>
            </w:r>
            <w:proofErr w:type="spellEnd"/>
            <w:r w:rsidRPr="00F06E39">
              <w:rPr>
                <w:rFonts w:ascii="Times New Roman" w:hAnsi="Times New Roman" w:cs="Times New Roman"/>
                <w:sz w:val="25"/>
                <w:szCs w:val="25"/>
              </w:rPr>
              <w:t>-</w:t>
            </w:r>
            <w:r w:rsidRPr="00F06E39">
              <w:rPr>
                <w:rFonts w:ascii="Times New Roman" w:hAnsi="Times New Roman" w:cs="Times New Roman"/>
                <w:sz w:val="25"/>
                <w:szCs w:val="25"/>
              </w:rPr>
              <w:lastRenderedPageBreak/>
              <w:t>ного вимкнення живлення електроустановок при однофазному замиканні на струмопровідну частину або захисний РЕ провідник</w:t>
            </w:r>
          </w:p>
        </w:tc>
      </w:tr>
      <w:tr w:rsidR="00F06E39" w:rsidRPr="00F06E39" w:rsidTr="00264C38">
        <w:tblPrEx>
          <w:jc w:val="left"/>
          <w:tblLook w:val="04A0" w:firstRow="1" w:lastRow="0" w:firstColumn="1" w:lastColumn="0" w:noHBand="0" w:noVBand="1"/>
        </w:tblPrEx>
        <w:trPr>
          <w:gridAfter w:val="1"/>
          <w:wAfter w:w="236" w:type="dxa"/>
        </w:trPr>
        <w:tc>
          <w:tcPr>
            <w:tcW w:w="846" w:type="dxa"/>
            <w:vMerge/>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заміна ламп розжарювання та ламп денного світла в підвалах, горищах</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vMerge/>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обслуговування і заміна вимикачів і розеток</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vMerge/>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заміна запобіжників, автоматичних вимикачів, ключів і кнопок керування</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vMerge/>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заміна деталей кріплення електропроводки</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vMerge/>
            <w:tcBorders>
              <w:left w:val="single" w:sz="4" w:space="0" w:color="auto"/>
              <w:bottom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заміна проводів</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1.1.7.</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b/>
                <w:i/>
                <w:sz w:val="25"/>
                <w:szCs w:val="25"/>
              </w:rPr>
            </w:pPr>
            <w:r w:rsidRPr="00F06E39">
              <w:rPr>
                <w:rFonts w:ascii="Times New Roman" w:hAnsi="Times New Roman" w:cs="Times New Roman"/>
                <w:b/>
                <w:i/>
                <w:iCs/>
                <w:sz w:val="25"/>
                <w:szCs w:val="25"/>
              </w:rPr>
              <w:t xml:space="preserve">технічне обслуговування систем </w:t>
            </w:r>
            <w:r w:rsidRPr="00F06E39">
              <w:rPr>
                <w:rFonts w:ascii="Times New Roman" w:hAnsi="Times New Roman" w:cs="Times New Roman"/>
                <w:b/>
                <w:i/>
                <w:sz w:val="25"/>
                <w:szCs w:val="25"/>
              </w:rPr>
              <w:t>газопостачання:</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center"/>
              <w:rPr>
                <w:rFonts w:ascii="Times New Roman" w:hAnsi="Times New Roman" w:cs="Times New Roman"/>
                <w:sz w:val="25"/>
                <w:szCs w:val="25"/>
              </w:rPr>
            </w:pP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iCs/>
                <w:sz w:val="25"/>
                <w:szCs w:val="25"/>
              </w:rPr>
            </w:pPr>
            <w:r w:rsidRPr="00F06E39">
              <w:rPr>
                <w:rFonts w:ascii="Times New Roman" w:hAnsi="Times New Roman" w:cs="Times New Roman"/>
                <w:iCs/>
                <w:sz w:val="25"/>
                <w:szCs w:val="25"/>
              </w:rPr>
              <w:t xml:space="preserve">огляд на предмет необхідності відновлення фарбування та необхідності ремонту елементів кріплення </w:t>
            </w:r>
            <w:proofErr w:type="spellStart"/>
            <w:r w:rsidRPr="00F06E39">
              <w:rPr>
                <w:rFonts w:ascii="Times New Roman" w:hAnsi="Times New Roman" w:cs="Times New Roman"/>
                <w:iCs/>
                <w:sz w:val="25"/>
                <w:szCs w:val="25"/>
              </w:rPr>
              <w:t>внутрішньобудинкової</w:t>
            </w:r>
            <w:proofErr w:type="spellEnd"/>
            <w:r w:rsidRPr="00F06E39">
              <w:rPr>
                <w:rFonts w:ascii="Times New Roman" w:hAnsi="Times New Roman" w:cs="Times New Roman"/>
                <w:iCs/>
                <w:sz w:val="25"/>
                <w:szCs w:val="25"/>
              </w:rPr>
              <w:t xml:space="preserve"> системи газопостачання</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2 рази на рік</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3711DF" w:rsidRPr="00F06E39" w:rsidRDefault="003711DF" w:rsidP="0099737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1.1.8.</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11DF" w:rsidRPr="00F06E39" w:rsidRDefault="003711DF" w:rsidP="00997370">
            <w:pPr>
              <w:spacing w:after="0" w:line="240" w:lineRule="auto"/>
              <w:jc w:val="both"/>
              <w:rPr>
                <w:rFonts w:ascii="Times New Roman" w:hAnsi="Times New Roman" w:cs="Times New Roman"/>
                <w:b/>
                <w:i/>
                <w:iCs/>
                <w:sz w:val="25"/>
                <w:szCs w:val="25"/>
              </w:rPr>
            </w:pPr>
            <w:r w:rsidRPr="00F06E39">
              <w:rPr>
                <w:rFonts w:ascii="Times New Roman" w:hAnsi="Times New Roman" w:cs="Times New Roman"/>
                <w:b/>
                <w:i/>
                <w:iCs/>
                <w:sz w:val="25"/>
                <w:szCs w:val="25"/>
              </w:rPr>
              <w:t>аварійне обслуговування:</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711DF" w:rsidRPr="00F06E39" w:rsidRDefault="003711DF" w:rsidP="0099737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 xml:space="preserve">ліквідація аварій з пошуками місць пошкодження у мережах електропостачання, водопостачання та водовідведення, теплопостачання, у </w:t>
            </w:r>
            <w:proofErr w:type="spellStart"/>
            <w:r w:rsidRPr="00F06E39">
              <w:rPr>
                <w:rFonts w:ascii="Times New Roman" w:hAnsi="Times New Roman" w:cs="Times New Roman"/>
                <w:sz w:val="25"/>
                <w:szCs w:val="25"/>
              </w:rPr>
              <w:t>т.ч</w:t>
            </w:r>
            <w:proofErr w:type="spellEnd"/>
            <w:r w:rsidRPr="00F06E39">
              <w:rPr>
                <w:rFonts w:ascii="Times New Roman" w:hAnsi="Times New Roman" w:cs="Times New Roman"/>
                <w:sz w:val="25"/>
                <w:szCs w:val="25"/>
              </w:rPr>
              <w:t xml:space="preserve">. з ліквідацією аварій у </w:t>
            </w:r>
            <w:proofErr w:type="spellStart"/>
            <w:r w:rsidRPr="00F06E39">
              <w:rPr>
                <w:rFonts w:ascii="Times New Roman" w:hAnsi="Times New Roman" w:cs="Times New Roman"/>
                <w:sz w:val="25"/>
                <w:szCs w:val="25"/>
              </w:rPr>
              <w:t>внутрішньобудинкових</w:t>
            </w:r>
            <w:proofErr w:type="spellEnd"/>
            <w:r w:rsidRPr="00F06E39">
              <w:rPr>
                <w:rFonts w:ascii="Times New Roman" w:hAnsi="Times New Roman" w:cs="Times New Roman"/>
                <w:sz w:val="25"/>
                <w:szCs w:val="25"/>
              </w:rPr>
              <w:t xml:space="preserve"> мережах</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711DF" w:rsidRPr="00F06E39" w:rsidRDefault="003711DF" w:rsidP="0099737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цілодобово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551"/>
        </w:trPr>
        <w:tc>
          <w:tcPr>
            <w:tcW w:w="846" w:type="dxa"/>
            <w:vMerge w:val="restart"/>
            <w:tcBorders>
              <w:top w:val="single" w:sz="4" w:space="0" w:color="auto"/>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 xml:space="preserve">1.2. </w:t>
            </w:r>
          </w:p>
        </w:tc>
        <w:tc>
          <w:tcPr>
            <w:tcW w:w="9355" w:type="dxa"/>
            <w:gridSpan w:val="4"/>
            <w:tcBorders>
              <w:top w:val="single" w:sz="4" w:space="0" w:color="auto"/>
              <w:left w:val="single" w:sz="4" w:space="0" w:color="auto"/>
              <w:bottom w:val="single" w:sz="4" w:space="0" w:color="auto"/>
              <w:right w:val="single" w:sz="4" w:space="0" w:color="auto"/>
            </w:tcBorders>
            <w:shd w:val="clear" w:color="auto" w:fill="D9D9D9"/>
          </w:tcPr>
          <w:p w:rsidR="003711DF" w:rsidRPr="00F06E39" w:rsidRDefault="003711DF" w:rsidP="00997370">
            <w:pPr>
              <w:spacing w:after="0" w:line="240" w:lineRule="auto"/>
              <w:rPr>
                <w:rFonts w:ascii="Times New Roman" w:eastAsia="Calibri" w:hAnsi="Times New Roman" w:cs="Times New Roman"/>
                <w:b/>
                <w:sz w:val="25"/>
                <w:szCs w:val="25"/>
              </w:rPr>
            </w:pPr>
            <w:r w:rsidRPr="00F06E39">
              <w:rPr>
                <w:rFonts w:ascii="Times New Roman" w:eastAsia="Calibri" w:hAnsi="Times New Roman" w:cs="Times New Roman"/>
                <w:b/>
                <w:sz w:val="25"/>
                <w:szCs w:val="25"/>
              </w:rPr>
              <w:t xml:space="preserve">Технічне обслуговування ліфтів </w:t>
            </w:r>
            <w:r w:rsidRPr="00F06E39">
              <w:rPr>
                <w:rFonts w:ascii="Times New Roman" w:eastAsia="Calibri" w:hAnsi="Times New Roman" w:cs="Times New Roman"/>
                <w:sz w:val="25"/>
                <w:szCs w:val="25"/>
              </w:rPr>
              <w:t>(окрім квартир, нежитлових приміщень першого поверху):</w:t>
            </w:r>
          </w:p>
        </w:tc>
      </w:tr>
      <w:tr w:rsidR="00F06E39" w:rsidRPr="00F06E39" w:rsidTr="00264C38">
        <w:tblPrEx>
          <w:jc w:val="left"/>
          <w:tblLook w:val="04A0" w:firstRow="1" w:lastRow="0" w:firstColumn="1" w:lastColumn="0" w:noHBand="0" w:noVBand="1"/>
        </w:tblPrEx>
        <w:trPr>
          <w:gridAfter w:val="1"/>
          <w:wAfter w:w="236" w:type="dxa"/>
          <w:trHeight w:val="2256"/>
        </w:trPr>
        <w:tc>
          <w:tcPr>
            <w:tcW w:w="846" w:type="dxa"/>
            <w:vMerge/>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eastAsia="Calibri" w:hAnsi="Times New Roman" w:cs="Times New Roman"/>
                <w:sz w:val="25"/>
                <w:szCs w:val="25"/>
              </w:rPr>
            </w:pPr>
            <w:r w:rsidRPr="00F06E39">
              <w:rPr>
                <w:rFonts w:ascii="Times New Roman" w:hAnsi="Times New Roman" w:cs="Times New Roman"/>
                <w:sz w:val="25"/>
                <w:szCs w:val="25"/>
              </w:rPr>
              <w:t>технічне обслуговування ліфтів</w:t>
            </w:r>
          </w:p>
        </w:tc>
        <w:tc>
          <w:tcPr>
            <w:tcW w:w="2410"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both"/>
              <w:rPr>
                <w:rFonts w:ascii="Times New Roman" w:eastAsia="Calibri" w:hAnsi="Times New Roman" w:cs="Times New Roman"/>
                <w:sz w:val="25"/>
                <w:szCs w:val="25"/>
              </w:rPr>
            </w:pPr>
            <w:r w:rsidRPr="00F06E39">
              <w:rPr>
                <w:rFonts w:ascii="Times New Roman" w:hAnsi="Times New Roman" w:cs="Times New Roman"/>
                <w:sz w:val="25"/>
                <w:szCs w:val="25"/>
              </w:rPr>
              <w:t>цілодобово (роботи виконуються згідно з Правилами будови і безпечної експлуатації ліфтів у відповідності з технологічним процесом)</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132"/>
        </w:trPr>
        <w:tc>
          <w:tcPr>
            <w:tcW w:w="846" w:type="dxa"/>
            <w:vMerge/>
            <w:tcBorders>
              <w:left w:val="single" w:sz="4" w:space="0" w:color="auto"/>
              <w:bottom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технічний огляд ліфтів</w:t>
            </w:r>
          </w:p>
        </w:tc>
        <w:tc>
          <w:tcPr>
            <w:tcW w:w="2410"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1 раз на 2 роки</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517"/>
        </w:trPr>
        <w:tc>
          <w:tcPr>
            <w:tcW w:w="846" w:type="dxa"/>
            <w:vMerge w:val="restart"/>
            <w:tcBorders>
              <w:top w:val="single" w:sz="4" w:space="0" w:color="auto"/>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1.3.</w:t>
            </w:r>
          </w:p>
        </w:tc>
        <w:tc>
          <w:tcPr>
            <w:tcW w:w="93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711DF" w:rsidRPr="00F06E39" w:rsidRDefault="003711DF" w:rsidP="00997370">
            <w:pPr>
              <w:spacing w:after="0" w:line="240" w:lineRule="auto"/>
              <w:rPr>
                <w:rFonts w:ascii="Times New Roman" w:eastAsia="Calibri" w:hAnsi="Times New Roman" w:cs="Times New Roman"/>
                <w:b/>
                <w:sz w:val="25"/>
                <w:szCs w:val="25"/>
              </w:rPr>
            </w:pPr>
            <w:r w:rsidRPr="00F06E39">
              <w:rPr>
                <w:rFonts w:ascii="Times New Roman" w:eastAsia="Calibri" w:hAnsi="Times New Roman" w:cs="Times New Roman"/>
                <w:b/>
                <w:sz w:val="25"/>
                <w:szCs w:val="25"/>
              </w:rPr>
              <w:t xml:space="preserve">Обслуговування систем диспетчеризації </w:t>
            </w:r>
            <w:r w:rsidRPr="00F06E39">
              <w:rPr>
                <w:rFonts w:ascii="Times New Roman" w:eastAsia="Calibri" w:hAnsi="Times New Roman" w:cs="Times New Roman"/>
                <w:sz w:val="25"/>
                <w:szCs w:val="25"/>
              </w:rPr>
              <w:t>(окрім квартир, нежитлових приміщень першого поверху):</w:t>
            </w:r>
          </w:p>
        </w:tc>
      </w:tr>
      <w:tr w:rsidR="00F06E39" w:rsidRPr="00F06E39" w:rsidTr="00264C38">
        <w:tblPrEx>
          <w:jc w:val="left"/>
          <w:tblLook w:val="04A0" w:firstRow="1" w:lastRow="0" w:firstColumn="1" w:lastColumn="0" w:noHBand="0" w:noVBand="1"/>
        </w:tblPrEx>
        <w:trPr>
          <w:gridAfter w:val="1"/>
          <w:wAfter w:w="236" w:type="dxa"/>
        </w:trPr>
        <w:tc>
          <w:tcPr>
            <w:tcW w:w="846" w:type="dxa"/>
            <w:vMerge/>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обслуговування систем диспетчеризації ліфтів</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 xml:space="preserve">цілодобово (роботи виконуються згідно з Правилами будови і безпечної експлуатації ліфтів у відповідності з </w:t>
            </w:r>
            <w:r w:rsidRPr="00F06E39">
              <w:rPr>
                <w:rFonts w:ascii="Times New Roman" w:hAnsi="Times New Roman" w:cs="Times New Roman"/>
                <w:sz w:val="25"/>
                <w:szCs w:val="25"/>
              </w:rPr>
              <w:lastRenderedPageBreak/>
              <w:t>технологічним процесом)</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465"/>
        </w:trPr>
        <w:tc>
          <w:tcPr>
            <w:tcW w:w="846" w:type="dxa"/>
            <w:tcBorders>
              <w:top w:val="single" w:sz="4" w:space="0" w:color="auto"/>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1.4.</w:t>
            </w:r>
          </w:p>
        </w:tc>
        <w:tc>
          <w:tcPr>
            <w:tcW w:w="93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711DF" w:rsidRPr="00F06E39" w:rsidRDefault="003711DF" w:rsidP="00997370">
            <w:pPr>
              <w:spacing w:after="0" w:line="240" w:lineRule="auto"/>
              <w:rPr>
                <w:rFonts w:ascii="Times New Roman" w:eastAsia="Calibri" w:hAnsi="Times New Roman" w:cs="Times New Roman"/>
                <w:b/>
                <w:sz w:val="25"/>
                <w:szCs w:val="25"/>
              </w:rPr>
            </w:pPr>
            <w:r w:rsidRPr="00F06E39">
              <w:rPr>
                <w:rFonts w:ascii="Times New Roman" w:eastAsia="Calibri" w:hAnsi="Times New Roman" w:cs="Times New Roman"/>
                <w:b/>
                <w:sz w:val="25"/>
                <w:szCs w:val="25"/>
              </w:rPr>
              <w:t>Обслуговування димових та вентиляційних каналів:</w:t>
            </w:r>
          </w:p>
        </w:tc>
      </w:tr>
      <w:tr w:rsidR="00F06E39" w:rsidRPr="00F06E39" w:rsidTr="00264C38">
        <w:tblPrEx>
          <w:jc w:val="left"/>
          <w:tblLook w:val="04A0" w:firstRow="1" w:lastRow="0" w:firstColumn="1" w:lastColumn="0" w:noHBand="0" w:noVBand="1"/>
        </w:tblPrEx>
        <w:trPr>
          <w:gridAfter w:val="1"/>
          <w:wAfter w:w="236" w:type="dxa"/>
          <w:trHeight w:val="1669"/>
        </w:trPr>
        <w:tc>
          <w:tcPr>
            <w:tcW w:w="846" w:type="dxa"/>
            <w:vMerge w:val="restart"/>
            <w:tcBorders>
              <w:top w:val="single" w:sz="4" w:space="0" w:color="auto"/>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технічне обслуговування (огляд, перевірка стану і наявності тяги) димових та вентиляційних каналів</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роботи виконуються згідно з графіками  технічного огляду у відповідності до Правил безпеки систем газопостачання України</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447"/>
        </w:trPr>
        <w:tc>
          <w:tcPr>
            <w:tcW w:w="846" w:type="dxa"/>
            <w:vMerge/>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прочищення засмічених димових і вентиляційних каналів</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412"/>
        </w:trPr>
        <w:tc>
          <w:tcPr>
            <w:tcW w:w="846" w:type="dxa"/>
            <w:vMerge/>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очищення від сажі та пропалювання димових труб</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vMerge/>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ремонт опалювальних печей і камінів, усунення завалів у них</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vMerge/>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 xml:space="preserve">виправлення кладки, </w:t>
            </w:r>
            <w:proofErr w:type="spellStart"/>
            <w:r w:rsidRPr="00F06E39">
              <w:rPr>
                <w:rFonts w:ascii="Times New Roman" w:hAnsi="Times New Roman" w:cs="Times New Roman"/>
                <w:sz w:val="25"/>
                <w:szCs w:val="25"/>
              </w:rPr>
              <w:t>перемурування</w:t>
            </w:r>
            <w:proofErr w:type="spellEnd"/>
            <w:r w:rsidRPr="00F06E39">
              <w:rPr>
                <w:rFonts w:ascii="Times New Roman" w:hAnsi="Times New Roman" w:cs="Times New Roman"/>
                <w:sz w:val="25"/>
                <w:szCs w:val="25"/>
              </w:rPr>
              <w:t xml:space="preserve"> димаря</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vMerge w:val="restart"/>
            <w:tcBorders>
              <w:top w:val="single" w:sz="4" w:space="0" w:color="auto"/>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1.5.</w:t>
            </w:r>
          </w:p>
        </w:tc>
        <w:tc>
          <w:tcPr>
            <w:tcW w:w="9355" w:type="dxa"/>
            <w:gridSpan w:val="4"/>
            <w:tcBorders>
              <w:top w:val="single" w:sz="4" w:space="0" w:color="auto"/>
              <w:left w:val="single" w:sz="4" w:space="0" w:color="auto"/>
              <w:bottom w:val="single" w:sz="4" w:space="0" w:color="auto"/>
              <w:right w:val="single" w:sz="4" w:space="0" w:color="auto"/>
            </w:tcBorders>
            <w:shd w:val="clear" w:color="auto" w:fill="D9D9D9"/>
          </w:tcPr>
          <w:p w:rsidR="003711DF" w:rsidRPr="00F06E39" w:rsidRDefault="003711DF" w:rsidP="00997370">
            <w:pPr>
              <w:spacing w:after="0" w:line="240" w:lineRule="auto"/>
              <w:jc w:val="both"/>
              <w:rPr>
                <w:rFonts w:ascii="Times New Roman" w:eastAsia="Calibri" w:hAnsi="Times New Roman" w:cs="Times New Roman"/>
                <w:b/>
                <w:sz w:val="25"/>
                <w:szCs w:val="25"/>
              </w:rPr>
            </w:pPr>
            <w:r w:rsidRPr="00F06E39">
              <w:rPr>
                <w:rFonts w:ascii="Times New Roman" w:eastAsia="Calibri" w:hAnsi="Times New Roman" w:cs="Times New Roman"/>
                <w:b/>
                <w:sz w:val="25"/>
                <w:szCs w:val="25"/>
              </w:rPr>
              <w:t xml:space="preserve">Технічне обслуговування систем протипожежної автоматики димовидалення, а також інших </w:t>
            </w:r>
            <w:proofErr w:type="spellStart"/>
            <w:r w:rsidRPr="00F06E39">
              <w:rPr>
                <w:rFonts w:ascii="Times New Roman" w:eastAsia="Calibri" w:hAnsi="Times New Roman" w:cs="Times New Roman"/>
                <w:b/>
                <w:sz w:val="25"/>
                <w:szCs w:val="25"/>
              </w:rPr>
              <w:t>внутрішньобудинкових</w:t>
            </w:r>
            <w:proofErr w:type="spellEnd"/>
            <w:r w:rsidRPr="00F06E39">
              <w:rPr>
                <w:rFonts w:ascii="Times New Roman" w:eastAsia="Calibri" w:hAnsi="Times New Roman" w:cs="Times New Roman"/>
                <w:b/>
                <w:sz w:val="25"/>
                <w:szCs w:val="25"/>
              </w:rPr>
              <w:t xml:space="preserve"> інженерних систем (у разі їх наявності):</w:t>
            </w:r>
          </w:p>
        </w:tc>
      </w:tr>
      <w:tr w:rsidR="00F06E39" w:rsidRPr="00F06E39" w:rsidTr="00264C38">
        <w:tblPrEx>
          <w:jc w:val="left"/>
          <w:tblLook w:val="04A0" w:firstRow="1" w:lastRow="0" w:firstColumn="1" w:lastColumn="0" w:noHBand="0" w:noVBand="1"/>
        </w:tblPrEx>
        <w:trPr>
          <w:gridAfter w:val="1"/>
          <w:wAfter w:w="236" w:type="dxa"/>
          <w:trHeight w:val="2292"/>
        </w:trPr>
        <w:tc>
          <w:tcPr>
            <w:tcW w:w="846" w:type="dxa"/>
            <w:vMerge/>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eastAsia="Calibri" w:hAnsi="Times New Roman" w:cs="Times New Roman"/>
                <w:sz w:val="25"/>
                <w:szCs w:val="25"/>
              </w:rPr>
            </w:pPr>
            <w:r w:rsidRPr="00F06E39">
              <w:rPr>
                <w:rFonts w:ascii="Times New Roman" w:hAnsi="Times New Roman" w:cs="Times New Roman"/>
                <w:sz w:val="25"/>
                <w:szCs w:val="25"/>
              </w:rPr>
              <w:t>обслуговування систем протипожежної автоматики та димовидалення</w:t>
            </w:r>
          </w:p>
        </w:tc>
        <w:tc>
          <w:tcPr>
            <w:tcW w:w="2410"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both"/>
              <w:rPr>
                <w:rFonts w:ascii="Times New Roman" w:eastAsia="Calibri" w:hAnsi="Times New Roman" w:cs="Times New Roman"/>
                <w:sz w:val="25"/>
                <w:szCs w:val="25"/>
              </w:rPr>
            </w:pPr>
            <w:r w:rsidRPr="00F06E39">
              <w:rPr>
                <w:rFonts w:ascii="Times New Roman" w:hAnsi="Times New Roman" w:cs="Times New Roman"/>
                <w:sz w:val="25"/>
                <w:szCs w:val="25"/>
              </w:rPr>
              <w:t>1 раз на місяць  (роботи виконуються згідно з графіками технічного огляду у відповідності до Правил пожежної безпеки в Україні)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108"/>
        </w:trPr>
        <w:tc>
          <w:tcPr>
            <w:tcW w:w="846" w:type="dxa"/>
            <w:vMerge/>
            <w:tcBorders>
              <w:left w:val="single" w:sz="4" w:space="0" w:color="auto"/>
              <w:bottom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iCs/>
                <w:sz w:val="25"/>
                <w:szCs w:val="25"/>
              </w:rPr>
            </w:pPr>
            <w:r w:rsidRPr="00F06E39">
              <w:rPr>
                <w:rFonts w:ascii="Times New Roman" w:hAnsi="Times New Roman" w:cs="Times New Roman"/>
                <w:iCs/>
                <w:sz w:val="25"/>
                <w:szCs w:val="25"/>
              </w:rPr>
              <w:t xml:space="preserve">обслуговування інших </w:t>
            </w:r>
            <w:proofErr w:type="spellStart"/>
            <w:r w:rsidRPr="00F06E39">
              <w:rPr>
                <w:rFonts w:ascii="Times New Roman" w:hAnsi="Times New Roman" w:cs="Times New Roman"/>
                <w:iCs/>
                <w:sz w:val="25"/>
                <w:szCs w:val="25"/>
              </w:rPr>
              <w:t>внутрішньобудинкових</w:t>
            </w:r>
            <w:proofErr w:type="spellEnd"/>
            <w:r w:rsidRPr="00F06E39">
              <w:rPr>
                <w:rFonts w:ascii="Times New Roman" w:hAnsi="Times New Roman" w:cs="Times New Roman"/>
                <w:iCs/>
                <w:sz w:val="25"/>
                <w:szCs w:val="25"/>
              </w:rPr>
              <w:t xml:space="preserve"> інженерних мереж (у разі наявності)</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599"/>
        </w:trPr>
        <w:tc>
          <w:tcPr>
            <w:tcW w:w="846" w:type="dxa"/>
            <w:vMerge w:val="restart"/>
            <w:tcBorders>
              <w:top w:val="single" w:sz="4" w:space="0" w:color="auto"/>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1.6.</w:t>
            </w:r>
          </w:p>
        </w:tc>
        <w:tc>
          <w:tcPr>
            <w:tcW w:w="93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711DF" w:rsidRPr="00F06E39" w:rsidRDefault="003711DF" w:rsidP="00997370">
            <w:pPr>
              <w:spacing w:after="0" w:line="240" w:lineRule="auto"/>
              <w:rPr>
                <w:rFonts w:ascii="Times New Roman" w:eastAsia="Calibri" w:hAnsi="Times New Roman" w:cs="Times New Roman"/>
                <w:b/>
                <w:sz w:val="25"/>
                <w:szCs w:val="25"/>
              </w:rPr>
            </w:pPr>
            <w:r w:rsidRPr="00F06E39">
              <w:rPr>
                <w:rFonts w:ascii="Times New Roman" w:hAnsi="Times New Roman" w:cs="Times New Roman"/>
                <w:b/>
                <w:sz w:val="25"/>
                <w:szCs w:val="25"/>
              </w:rPr>
              <w:t>Прибирання прибудинкової території:</w:t>
            </w:r>
          </w:p>
        </w:tc>
      </w:tr>
      <w:tr w:rsidR="00F06E39" w:rsidRPr="00F06E39" w:rsidTr="00264C38">
        <w:tblPrEx>
          <w:jc w:val="left"/>
          <w:tblLook w:val="04A0" w:firstRow="1" w:lastRow="0" w:firstColumn="1" w:lastColumn="0" w:noHBand="0" w:noVBand="1"/>
        </w:tblPrEx>
        <w:trPr>
          <w:gridAfter w:val="1"/>
          <w:wAfter w:w="236" w:type="dxa"/>
        </w:trPr>
        <w:tc>
          <w:tcPr>
            <w:tcW w:w="846" w:type="dxa"/>
            <w:vMerge/>
            <w:tcBorders>
              <w:left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підмітання/прибирання території (тротуарів, газонів), збирання сміття докупи та транспортування його в установлені місця</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3 рази на тиждень</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vMerge/>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скошування трави вручну або механічним обладнанням, прибирання скошеної трави з газонів (згрібання скошеної трави з газонів граблями докупи)</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за необхідності у період з червня по вересень, але не менше 3 разів на рік</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vMerge/>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профілактичний огляд сміттєпроводів, сміттєзбірників</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1 раз на місяць</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688"/>
        </w:trPr>
        <w:tc>
          <w:tcPr>
            <w:tcW w:w="846" w:type="dxa"/>
            <w:tcBorders>
              <w:top w:val="single" w:sz="4" w:space="0" w:color="auto"/>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1.7.</w:t>
            </w:r>
          </w:p>
        </w:tc>
        <w:tc>
          <w:tcPr>
            <w:tcW w:w="93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711DF" w:rsidRPr="00F06E39" w:rsidRDefault="003711DF" w:rsidP="00997370">
            <w:pPr>
              <w:spacing w:after="0" w:line="240" w:lineRule="auto"/>
              <w:rPr>
                <w:rFonts w:ascii="Times New Roman" w:eastAsia="Calibri" w:hAnsi="Times New Roman" w:cs="Times New Roman"/>
                <w:b/>
                <w:sz w:val="25"/>
                <w:szCs w:val="25"/>
              </w:rPr>
            </w:pPr>
            <w:r w:rsidRPr="00F06E39">
              <w:rPr>
                <w:rFonts w:ascii="Times New Roman" w:hAnsi="Times New Roman" w:cs="Times New Roman"/>
                <w:b/>
                <w:sz w:val="25"/>
                <w:szCs w:val="25"/>
              </w:rPr>
              <w:t>Прибирання приміщень загального користування (у тому числі допоміжних)</w:t>
            </w:r>
          </w:p>
        </w:tc>
      </w:tr>
      <w:tr w:rsidR="00F06E39" w:rsidRPr="00F06E39" w:rsidTr="00264C38">
        <w:tblPrEx>
          <w:jc w:val="left"/>
          <w:tblLook w:val="04A0" w:firstRow="1" w:lastRow="0" w:firstColumn="1" w:lastColumn="0" w:noHBand="0" w:noVBand="1"/>
        </w:tblPrEx>
        <w:trPr>
          <w:gridAfter w:val="1"/>
          <w:wAfter w:w="236" w:type="dxa"/>
        </w:trPr>
        <w:tc>
          <w:tcPr>
            <w:tcW w:w="846" w:type="dxa"/>
            <w:vMerge w:val="restart"/>
            <w:tcBorders>
              <w:top w:val="single" w:sz="4" w:space="0" w:color="auto"/>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 xml:space="preserve">прибирання горищ, технічних поверхів, підвалів </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2 рази на рік</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vMerge/>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очищення покрівлі від сміття та бруду</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2 рази на рік</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842"/>
        </w:trPr>
        <w:tc>
          <w:tcPr>
            <w:tcW w:w="846" w:type="dxa"/>
            <w:vMerge w:val="restart"/>
            <w:tcBorders>
              <w:top w:val="single" w:sz="4" w:space="0" w:color="auto"/>
              <w:left w:val="single" w:sz="4" w:space="0" w:color="auto"/>
              <w:right w:val="single" w:sz="4" w:space="0" w:color="auto"/>
            </w:tcBorders>
          </w:tcPr>
          <w:p w:rsidR="003711DF" w:rsidRPr="00F06E39" w:rsidRDefault="003711DF" w:rsidP="0099737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 xml:space="preserve">1.8. </w:t>
            </w:r>
          </w:p>
        </w:tc>
        <w:tc>
          <w:tcPr>
            <w:tcW w:w="93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b/>
                <w:sz w:val="25"/>
                <w:szCs w:val="25"/>
              </w:rPr>
              <w:t>Прибирання і вивезення снігу, посипання частини прибудинкової території,</w:t>
            </w:r>
            <w:r w:rsidRPr="00F06E39">
              <w:rPr>
                <w:rFonts w:ascii="Times New Roman" w:hAnsi="Times New Roman" w:cs="Times New Roman"/>
                <w:sz w:val="25"/>
                <w:szCs w:val="25"/>
              </w:rPr>
              <w:t xml:space="preserve"> </w:t>
            </w:r>
            <w:r w:rsidRPr="00F06E39">
              <w:rPr>
                <w:rFonts w:ascii="Times New Roman" w:hAnsi="Times New Roman" w:cs="Times New Roman"/>
                <w:b/>
                <w:sz w:val="25"/>
                <w:szCs w:val="25"/>
              </w:rPr>
              <w:t xml:space="preserve">призначеної для проходу та проїзду, </w:t>
            </w:r>
            <w:proofErr w:type="spellStart"/>
            <w:r w:rsidRPr="00F06E39">
              <w:rPr>
                <w:rFonts w:ascii="Times New Roman" w:hAnsi="Times New Roman" w:cs="Times New Roman"/>
                <w:b/>
                <w:sz w:val="25"/>
                <w:szCs w:val="25"/>
              </w:rPr>
              <w:t>протиожеледними</w:t>
            </w:r>
            <w:proofErr w:type="spellEnd"/>
            <w:r w:rsidRPr="00F06E39">
              <w:rPr>
                <w:rFonts w:ascii="Times New Roman" w:hAnsi="Times New Roman" w:cs="Times New Roman"/>
                <w:b/>
                <w:sz w:val="25"/>
                <w:szCs w:val="25"/>
              </w:rPr>
              <w:t xml:space="preserve"> сумішами</w:t>
            </w:r>
          </w:p>
        </w:tc>
      </w:tr>
      <w:tr w:rsidR="00F06E39" w:rsidRPr="00F06E39" w:rsidTr="00264C38">
        <w:tblPrEx>
          <w:jc w:val="left"/>
          <w:tblLook w:val="04A0" w:firstRow="1" w:lastRow="0" w:firstColumn="1" w:lastColumn="0" w:noHBand="0" w:noVBand="1"/>
        </w:tblPrEx>
        <w:trPr>
          <w:gridAfter w:val="1"/>
          <w:wAfter w:w="236" w:type="dxa"/>
          <w:trHeight w:val="985"/>
        </w:trPr>
        <w:tc>
          <w:tcPr>
            <w:tcW w:w="846" w:type="dxa"/>
            <w:vMerge/>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прибирання снігу</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при снігопаді в той самий день</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center"/>
              <w:rPr>
                <w:rFonts w:ascii="Times New Roman"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699"/>
        </w:trPr>
        <w:tc>
          <w:tcPr>
            <w:tcW w:w="846" w:type="dxa"/>
            <w:vMerge/>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 xml:space="preserve">посипання частини прибудинкової території, призначеної для проходу та проїзду, піском і </w:t>
            </w:r>
            <w:proofErr w:type="spellStart"/>
            <w:r w:rsidRPr="00F06E39">
              <w:rPr>
                <w:rFonts w:ascii="Times New Roman" w:hAnsi="Times New Roman" w:cs="Times New Roman"/>
                <w:sz w:val="25"/>
                <w:szCs w:val="25"/>
              </w:rPr>
              <w:t>протиожеледними</w:t>
            </w:r>
            <w:proofErr w:type="spellEnd"/>
            <w:r w:rsidRPr="00F06E39">
              <w:rPr>
                <w:rFonts w:ascii="Times New Roman" w:hAnsi="Times New Roman" w:cs="Times New Roman"/>
                <w:sz w:val="25"/>
                <w:szCs w:val="25"/>
              </w:rPr>
              <w:t xml:space="preserve"> сумішами</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за наявності ожеледиці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center"/>
              <w:rPr>
                <w:rFonts w:ascii="Times New Roman"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617"/>
        </w:trPr>
        <w:tc>
          <w:tcPr>
            <w:tcW w:w="846" w:type="dxa"/>
            <w:vMerge w:val="restart"/>
            <w:tcBorders>
              <w:top w:val="single" w:sz="4" w:space="0" w:color="auto"/>
              <w:left w:val="single" w:sz="4" w:space="0" w:color="auto"/>
              <w:right w:val="single" w:sz="4" w:space="0" w:color="auto"/>
            </w:tcBorders>
          </w:tcPr>
          <w:p w:rsidR="003711DF" w:rsidRPr="00F06E39" w:rsidRDefault="003711DF" w:rsidP="0099737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1.9.</w:t>
            </w:r>
          </w:p>
        </w:tc>
        <w:tc>
          <w:tcPr>
            <w:tcW w:w="9355" w:type="dxa"/>
            <w:gridSpan w:val="4"/>
            <w:tcBorders>
              <w:top w:val="single" w:sz="4" w:space="0" w:color="auto"/>
              <w:left w:val="single" w:sz="4" w:space="0" w:color="auto"/>
              <w:bottom w:val="single" w:sz="4" w:space="0" w:color="auto"/>
              <w:right w:val="single" w:sz="4" w:space="0" w:color="auto"/>
            </w:tcBorders>
            <w:shd w:val="clear" w:color="auto" w:fill="D9D9D9"/>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b/>
                <w:sz w:val="25"/>
                <w:szCs w:val="25"/>
              </w:rPr>
              <w:t>Дератизація</w:t>
            </w:r>
          </w:p>
        </w:tc>
      </w:tr>
      <w:tr w:rsidR="00F06E39" w:rsidRPr="00F06E39" w:rsidTr="00264C38">
        <w:tblPrEx>
          <w:jc w:val="left"/>
          <w:tblLook w:val="04A0" w:firstRow="1" w:lastRow="0" w:firstColumn="1" w:lastColumn="0" w:noHBand="0" w:noVBand="1"/>
        </w:tblPrEx>
        <w:trPr>
          <w:gridAfter w:val="1"/>
          <w:wAfter w:w="236" w:type="dxa"/>
        </w:trPr>
        <w:tc>
          <w:tcPr>
            <w:tcW w:w="846" w:type="dxa"/>
            <w:vMerge/>
            <w:tcBorders>
              <w:left w:val="single" w:sz="4" w:space="0" w:color="auto"/>
              <w:bottom w:val="single" w:sz="4" w:space="0" w:color="auto"/>
              <w:right w:val="single" w:sz="4" w:space="0" w:color="auto"/>
            </w:tcBorders>
          </w:tcPr>
          <w:p w:rsidR="003711DF" w:rsidRPr="00F06E39" w:rsidRDefault="003711DF" w:rsidP="00997370">
            <w:pPr>
              <w:spacing w:after="0" w:line="240" w:lineRule="auto"/>
              <w:jc w:val="center"/>
              <w:rPr>
                <w:rFonts w:ascii="Times New Roman"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 xml:space="preserve">дератизація </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у разі необхідності, але не менше 2 разів на рік</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center"/>
              <w:rPr>
                <w:rFonts w:ascii="Times New Roman"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556"/>
        </w:trPr>
        <w:tc>
          <w:tcPr>
            <w:tcW w:w="846" w:type="dxa"/>
            <w:vMerge w:val="restart"/>
            <w:tcBorders>
              <w:top w:val="single" w:sz="4" w:space="0" w:color="auto"/>
              <w:left w:val="single" w:sz="4" w:space="0" w:color="auto"/>
              <w:right w:val="single" w:sz="4" w:space="0" w:color="auto"/>
            </w:tcBorders>
          </w:tcPr>
          <w:p w:rsidR="003711DF" w:rsidRPr="00F06E39" w:rsidRDefault="003711DF" w:rsidP="0099737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1.10.</w:t>
            </w:r>
          </w:p>
        </w:tc>
        <w:tc>
          <w:tcPr>
            <w:tcW w:w="9355" w:type="dxa"/>
            <w:gridSpan w:val="4"/>
            <w:tcBorders>
              <w:top w:val="single" w:sz="4" w:space="0" w:color="auto"/>
              <w:left w:val="single" w:sz="4" w:space="0" w:color="auto"/>
              <w:bottom w:val="single" w:sz="4" w:space="0" w:color="auto"/>
              <w:right w:val="single" w:sz="4" w:space="0" w:color="auto"/>
            </w:tcBorders>
            <w:shd w:val="clear" w:color="auto" w:fill="D9D9D9"/>
          </w:tcPr>
          <w:p w:rsidR="003711DF" w:rsidRPr="00F06E39" w:rsidRDefault="003711DF" w:rsidP="00997370">
            <w:pPr>
              <w:spacing w:after="0" w:line="240" w:lineRule="auto"/>
              <w:jc w:val="both"/>
              <w:rPr>
                <w:rFonts w:ascii="Times New Roman" w:hAnsi="Times New Roman" w:cs="Times New Roman"/>
                <w:b/>
                <w:sz w:val="25"/>
                <w:szCs w:val="25"/>
              </w:rPr>
            </w:pPr>
            <w:r w:rsidRPr="00F06E39">
              <w:rPr>
                <w:rFonts w:ascii="Times New Roman" w:hAnsi="Times New Roman" w:cs="Times New Roman"/>
                <w:b/>
                <w:sz w:val="25"/>
                <w:szCs w:val="25"/>
              </w:rPr>
              <w:t>Дезінсекція</w:t>
            </w:r>
          </w:p>
        </w:tc>
      </w:tr>
      <w:tr w:rsidR="00F06E39" w:rsidRPr="00F06E39" w:rsidTr="00264C38">
        <w:tblPrEx>
          <w:jc w:val="left"/>
          <w:tblLook w:val="04A0" w:firstRow="1" w:lastRow="0" w:firstColumn="1" w:lastColumn="0" w:noHBand="0" w:noVBand="1"/>
        </w:tblPrEx>
        <w:trPr>
          <w:gridAfter w:val="1"/>
          <w:wAfter w:w="236" w:type="dxa"/>
        </w:trPr>
        <w:tc>
          <w:tcPr>
            <w:tcW w:w="846" w:type="dxa"/>
            <w:vMerge/>
            <w:tcBorders>
              <w:left w:val="single" w:sz="4" w:space="0" w:color="auto"/>
              <w:bottom w:val="single" w:sz="4" w:space="0" w:color="auto"/>
              <w:right w:val="single" w:sz="4" w:space="0" w:color="auto"/>
            </w:tcBorders>
          </w:tcPr>
          <w:p w:rsidR="003711DF" w:rsidRPr="00F06E39" w:rsidRDefault="003711DF" w:rsidP="00997370">
            <w:pPr>
              <w:spacing w:after="0" w:line="240" w:lineRule="auto"/>
              <w:jc w:val="center"/>
              <w:rPr>
                <w:rFonts w:ascii="Times New Roman"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дезінсекція</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у разі необхідності, але не менше 2 разів на рік</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center"/>
              <w:rPr>
                <w:rFonts w:ascii="Times New Roman"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1.11.</w:t>
            </w:r>
          </w:p>
        </w:tc>
        <w:tc>
          <w:tcPr>
            <w:tcW w:w="9355" w:type="dxa"/>
            <w:gridSpan w:val="4"/>
            <w:tcBorders>
              <w:top w:val="single" w:sz="4" w:space="0" w:color="auto"/>
              <w:left w:val="single" w:sz="4" w:space="0" w:color="auto"/>
              <w:bottom w:val="single" w:sz="4" w:space="0" w:color="auto"/>
              <w:right w:val="single" w:sz="4" w:space="0" w:color="auto"/>
            </w:tcBorders>
            <w:shd w:val="clear" w:color="auto" w:fill="D9D9D9"/>
          </w:tcPr>
          <w:p w:rsidR="003711DF" w:rsidRPr="00F06E39" w:rsidRDefault="003711DF" w:rsidP="00997370">
            <w:pPr>
              <w:spacing w:after="0" w:line="240" w:lineRule="auto"/>
              <w:jc w:val="both"/>
              <w:rPr>
                <w:rFonts w:ascii="Times New Roman" w:hAnsi="Times New Roman" w:cs="Times New Roman"/>
                <w:b/>
                <w:sz w:val="25"/>
                <w:szCs w:val="25"/>
              </w:rPr>
            </w:pPr>
            <w:r w:rsidRPr="00F06E39">
              <w:rPr>
                <w:rFonts w:ascii="Times New Roman" w:hAnsi="Times New Roman" w:cs="Times New Roman"/>
                <w:b/>
                <w:sz w:val="25"/>
                <w:szCs w:val="25"/>
              </w:rPr>
              <w:t>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tc>
      </w:tr>
      <w:tr w:rsidR="00F06E39" w:rsidRPr="00F06E39" w:rsidTr="00264C38">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right w:val="single" w:sz="4" w:space="0" w:color="auto"/>
            </w:tcBorders>
          </w:tcPr>
          <w:p w:rsidR="003711DF" w:rsidRPr="00F06E39" w:rsidRDefault="003711DF" w:rsidP="00997370">
            <w:pPr>
              <w:spacing w:after="0" w:line="240" w:lineRule="auto"/>
              <w:jc w:val="center"/>
              <w:rPr>
                <w:rFonts w:ascii="Times New Roman" w:hAnsi="Times New Roman" w:cs="Times New Roman"/>
                <w:sz w:val="25"/>
                <w:szCs w:val="25"/>
              </w:rPr>
            </w:pPr>
          </w:p>
        </w:tc>
        <w:tc>
          <w:tcPr>
            <w:tcW w:w="9355" w:type="dxa"/>
            <w:gridSpan w:val="4"/>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center"/>
              <w:rPr>
                <w:rFonts w:ascii="Times New Roman"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right w:val="single" w:sz="4" w:space="0" w:color="auto"/>
            </w:tcBorders>
          </w:tcPr>
          <w:p w:rsidR="003711DF" w:rsidRPr="00F06E39" w:rsidRDefault="003711DF" w:rsidP="0099737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1.11.1</w:t>
            </w:r>
          </w:p>
        </w:tc>
        <w:tc>
          <w:tcPr>
            <w:tcW w:w="5386" w:type="dxa"/>
            <w:gridSpan w:val="2"/>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освітлення місць загального користування і підвалів та підкачування води</w:t>
            </w:r>
          </w:p>
        </w:tc>
        <w:tc>
          <w:tcPr>
            <w:tcW w:w="2410"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center"/>
              <w:rPr>
                <w:rFonts w:ascii="Times New Roman" w:hAnsi="Times New Roman" w:cs="Times New Roman"/>
                <w:sz w:val="25"/>
                <w:szCs w:val="25"/>
              </w:rPr>
            </w:pP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center"/>
              <w:rPr>
                <w:rFonts w:ascii="Times New Roman"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center"/>
              <w:rPr>
                <w:rFonts w:ascii="Times New Roman"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витрати електроенергії на освітлення місць загального користування, підвалів, насосів для підкачування води</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у межах споживання**</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center"/>
              <w:rPr>
                <w:rFonts w:ascii="Times New Roman"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right w:val="single" w:sz="4" w:space="0" w:color="auto"/>
            </w:tcBorders>
          </w:tcPr>
          <w:p w:rsidR="003711DF" w:rsidRPr="00F06E39" w:rsidRDefault="003711DF" w:rsidP="0099737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1.11.2.</w:t>
            </w:r>
          </w:p>
        </w:tc>
        <w:tc>
          <w:tcPr>
            <w:tcW w:w="5386" w:type="dxa"/>
            <w:gridSpan w:val="2"/>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t>енергопостачання ліфтів (окрім квартир та нежитлових приміщень першого поверху)</w:t>
            </w:r>
          </w:p>
        </w:tc>
        <w:tc>
          <w:tcPr>
            <w:tcW w:w="2410"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center"/>
              <w:rPr>
                <w:rFonts w:ascii="Times New Roman" w:hAnsi="Times New Roman" w:cs="Times New Roman"/>
                <w:sz w:val="25"/>
                <w:szCs w:val="25"/>
              </w:rPr>
            </w:pP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center"/>
              <w:rPr>
                <w:rFonts w:ascii="Times New Roman"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center"/>
              <w:rPr>
                <w:rFonts w:ascii="Times New Roman"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витрати на електропостачання ліфтів</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у межах споживання**</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center"/>
              <w:rPr>
                <w:rFonts w:ascii="Times New Roman"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568"/>
        </w:trPr>
        <w:tc>
          <w:tcPr>
            <w:tcW w:w="10201" w:type="dxa"/>
            <w:gridSpan w:val="5"/>
            <w:tcBorders>
              <w:top w:val="single" w:sz="4" w:space="0" w:color="auto"/>
              <w:left w:val="single" w:sz="4" w:space="0" w:color="auto"/>
              <w:bottom w:val="single" w:sz="4" w:space="0" w:color="auto"/>
              <w:right w:val="single" w:sz="4" w:space="0" w:color="auto"/>
            </w:tcBorders>
          </w:tcPr>
          <w:p w:rsidR="003711DF" w:rsidRPr="00F06E39" w:rsidRDefault="003711DF" w:rsidP="003711DF">
            <w:pPr>
              <w:numPr>
                <w:ilvl w:val="0"/>
                <w:numId w:val="43"/>
              </w:numPr>
              <w:spacing w:after="0" w:line="240" w:lineRule="auto"/>
              <w:jc w:val="center"/>
              <w:rPr>
                <w:rFonts w:ascii="Times New Roman" w:eastAsia="Calibri" w:hAnsi="Times New Roman" w:cs="Times New Roman"/>
                <w:b/>
                <w:sz w:val="25"/>
                <w:szCs w:val="25"/>
              </w:rPr>
            </w:pPr>
            <w:r w:rsidRPr="00F06E39">
              <w:rPr>
                <w:rFonts w:ascii="Times New Roman" w:hAnsi="Times New Roman" w:cs="Times New Roman"/>
                <w:b/>
                <w:sz w:val="25"/>
                <w:szCs w:val="25"/>
              </w:rPr>
              <w:t>Поточний ремонт спільного майна будинку</w:t>
            </w:r>
          </w:p>
        </w:tc>
      </w:tr>
      <w:tr w:rsidR="00F06E39" w:rsidRPr="00F06E39" w:rsidTr="00264C38">
        <w:tblPrEx>
          <w:jc w:val="left"/>
          <w:tblLook w:val="04A0" w:firstRow="1" w:lastRow="0" w:firstColumn="1" w:lastColumn="0" w:noHBand="0" w:noVBand="1"/>
        </w:tblPrEx>
        <w:trPr>
          <w:gridAfter w:val="1"/>
          <w:wAfter w:w="236" w:type="dxa"/>
          <w:trHeight w:val="1452"/>
        </w:trPr>
        <w:tc>
          <w:tcPr>
            <w:tcW w:w="846" w:type="dxa"/>
            <w:tcBorders>
              <w:top w:val="single" w:sz="4" w:space="0" w:color="auto"/>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2.1.</w:t>
            </w:r>
          </w:p>
        </w:tc>
        <w:tc>
          <w:tcPr>
            <w:tcW w:w="9355" w:type="dxa"/>
            <w:gridSpan w:val="4"/>
            <w:tcBorders>
              <w:top w:val="single" w:sz="4" w:space="0" w:color="auto"/>
              <w:left w:val="single" w:sz="4" w:space="0" w:color="auto"/>
              <w:bottom w:val="single" w:sz="4" w:space="0" w:color="auto"/>
              <w:right w:val="single" w:sz="4" w:space="0" w:color="auto"/>
            </w:tcBorders>
            <w:shd w:val="clear" w:color="auto" w:fill="D9D9D9"/>
          </w:tcPr>
          <w:p w:rsidR="003711DF" w:rsidRPr="00F06E39" w:rsidRDefault="003711DF" w:rsidP="00997370">
            <w:pPr>
              <w:spacing w:after="0" w:line="240" w:lineRule="auto"/>
              <w:jc w:val="both"/>
              <w:rPr>
                <w:rFonts w:ascii="Times New Roman" w:eastAsia="Calibri" w:hAnsi="Times New Roman" w:cs="Times New Roman"/>
                <w:b/>
                <w:sz w:val="25"/>
                <w:szCs w:val="25"/>
              </w:rPr>
            </w:pPr>
            <w:r w:rsidRPr="00F06E39">
              <w:rPr>
                <w:rFonts w:ascii="Times New Roman" w:eastAsia="Calibri" w:hAnsi="Times New Roman" w:cs="Times New Roman"/>
                <w:b/>
                <w:sz w:val="25"/>
                <w:szCs w:val="25"/>
              </w:rPr>
              <w:t>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tc>
      </w:tr>
      <w:tr w:rsidR="00F06E39" w:rsidRPr="00F06E39" w:rsidTr="00264C38">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both"/>
              <w:rPr>
                <w:rFonts w:ascii="Times New Roman" w:eastAsia="Calibri" w:hAnsi="Times New Roman" w:cs="Times New Roman"/>
                <w:sz w:val="25"/>
                <w:szCs w:val="25"/>
              </w:rPr>
            </w:pPr>
            <w:r w:rsidRPr="00F06E39">
              <w:rPr>
                <w:rFonts w:ascii="Times New Roman" w:eastAsia="Calibri" w:hAnsi="Times New Roman" w:cs="Times New Roman"/>
                <w:sz w:val="25"/>
                <w:szCs w:val="25"/>
              </w:rPr>
              <w:t>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 згідно з переліком, визначеним наказом Державного комітету України з питань житлово-комунального господарства від 10.08.2004                 № 150</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у розмірі 40 % ціни послуги згідно з затвердженими стандартами, нормативами, нормами та правилами</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553"/>
        </w:trPr>
        <w:tc>
          <w:tcPr>
            <w:tcW w:w="846" w:type="dxa"/>
            <w:tcBorders>
              <w:top w:val="single" w:sz="4" w:space="0" w:color="auto"/>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2.2.</w:t>
            </w:r>
          </w:p>
        </w:tc>
        <w:tc>
          <w:tcPr>
            <w:tcW w:w="9355" w:type="dxa"/>
            <w:gridSpan w:val="4"/>
            <w:tcBorders>
              <w:top w:val="single" w:sz="4" w:space="0" w:color="auto"/>
              <w:left w:val="single" w:sz="4" w:space="0" w:color="auto"/>
              <w:bottom w:val="single" w:sz="4" w:space="0" w:color="auto"/>
              <w:right w:val="single" w:sz="4" w:space="0" w:color="auto"/>
            </w:tcBorders>
            <w:shd w:val="clear" w:color="auto" w:fill="D9D9D9"/>
          </w:tcPr>
          <w:p w:rsidR="003711DF" w:rsidRPr="00F06E39" w:rsidRDefault="003711DF" w:rsidP="00997370">
            <w:pPr>
              <w:spacing w:after="0" w:line="240" w:lineRule="auto"/>
              <w:rPr>
                <w:rFonts w:ascii="Times New Roman" w:eastAsia="Calibri" w:hAnsi="Times New Roman" w:cs="Times New Roman"/>
                <w:b/>
                <w:sz w:val="25"/>
                <w:szCs w:val="25"/>
              </w:rPr>
            </w:pPr>
            <w:r w:rsidRPr="00F06E39">
              <w:rPr>
                <w:rFonts w:ascii="Times New Roman" w:eastAsia="Calibri" w:hAnsi="Times New Roman" w:cs="Times New Roman"/>
                <w:b/>
                <w:sz w:val="25"/>
                <w:szCs w:val="25"/>
              </w:rPr>
              <w:t xml:space="preserve">Поточний ремонт </w:t>
            </w:r>
            <w:proofErr w:type="spellStart"/>
            <w:r w:rsidRPr="00F06E39">
              <w:rPr>
                <w:rFonts w:ascii="Times New Roman" w:eastAsia="Calibri" w:hAnsi="Times New Roman" w:cs="Times New Roman"/>
                <w:b/>
                <w:sz w:val="25"/>
                <w:szCs w:val="25"/>
              </w:rPr>
              <w:t>внутрішньобудинкових</w:t>
            </w:r>
            <w:proofErr w:type="spellEnd"/>
            <w:r w:rsidRPr="00F06E39">
              <w:rPr>
                <w:rFonts w:ascii="Times New Roman" w:eastAsia="Calibri" w:hAnsi="Times New Roman" w:cs="Times New Roman"/>
                <w:b/>
                <w:sz w:val="25"/>
                <w:szCs w:val="25"/>
              </w:rPr>
              <w:t xml:space="preserve"> систем:</w:t>
            </w:r>
          </w:p>
        </w:tc>
      </w:tr>
      <w:tr w:rsidR="00F06E39" w:rsidRPr="00F06E39" w:rsidTr="00264C38">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2.2.1.</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hd w:val="clear" w:color="auto" w:fill="FFFFFF"/>
              <w:spacing w:after="0" w:line="240" w:lineRule="auto"/>
              <w:jc w:val="both"/>
              <w:textAlignment w:val="baseline"/>
              <w:rPr>
                <w:rFonts w:ascii="Times New Roman" w:hAnsi="Times New Roman" w:cs="Times New Roman"/>
                <w:sz w:val="25"/>
                <w:szCs w:val="25"/>
              </w:rPr>
            </w:pPr>
            <w:r w:rsidRPr="00F06E39">
              <w:rPr>
                <w:rFonts w:ascii="Times New Roman" w:hAnsi="Times New Roman" w:cs="Times New Roman"/>
                <w:sz w:val="25"/>
                <w:szCs w:val="25"/>
              </w:rPr>
              <w:t xml:space="preserve">поточний ремонт </w:t>
            </w:r>
            <w:proofErr w:type="spellStart"/>
            <w:r w:rsidRPr="00F06E39">
              <w:rPr>
                <w:rFonts w:ascii="Times New Roman" w:hAnsi="Times New Roman" w:cs="Times New Roman"/>
                <w:sz w:val="25"/>
                <w:szCs w:val="25"/>
              </w:rPr>
              <w:t>внутрішньобудинкових</w:t>
            </w:r>
            <w:proofErr w:type="spellEnd"/>
            <w:r w:rsidRPr="00F06E39">
              <w:rPr>
                <w:rFonts w:ascii="Times New Roman" w:hAnsi="Times New Roman" w:cs="Times New Roman"/>
                <w:sz w:val="25"/>
                <w:szCs w:val="25"/>
              </w:rPr>
              <w:t xml:space="preserve"> систем водопостачання, водовідведення, </w:t>
            </w:r>
            <w:r w:rsidRPr="00F06E39">
              <w:rPr>
                <w:rFonts w:ascii="Times New Roman" w:hAnsi="Times New Roman" w:cs="Times New Roman"/>
                <w:sz w:val="25"/>
                <w:szCs w:val="25"/>
                <w:lang w:eastAsia="en-US"/>
              </w:rPr>
              <w:lastRenderedPageBreak/>
              <w:t xml:space="preserve">теплопостачання (у тому числі ремонт: ізоляції та утеплення розширювальних баків; регулювальних кранів, вентилів, засувок, розширювальних баків або заміна; ділянок трубопроводу або заміна; заміна несправних контрольно-вимірювальних приладів), </w:t>
            </w:r>
            <w:r w:rsidRPr="00F06E39">
              <w:rPr>
                <w:rFonts w:ascii="Times New Roman" w:hAnsi="Times New Roman" w:cs="Times New Roman"/>
                <w:sz w:val="25"/>
                <w:szCs w:val="25"/>
              </w:rPr>
              <w:t>гарячого водопостачання (у тому числі ремонт:</w:t>
            </w:r>
            <w:r w:rsidRPr="00F06E39">
              <w:rPr>
                <w:rFonts w:ascii="Times New Roman" w:hAnsi="Times New Roman" w:cs="Times New Roman"/>
                <w:sz w:val="25"/>
                <w:szCs w:val="25"/>
                <w:lang w:eastAsia="en-US"/>
              </w:rPr>
              <w:t xml:space="preserve"> насосів та двигунів; водозабірних кранів або їх заміна; водонагрівачів, очищення від накипу; ізоляції на трубопроводах; регулювальних кранів, вентилів, засувок або їх заміна), </w:t>
            </w:r>
            <w:r w:rsidRPr="00F06E39">
              <w:rPr>
                <w:rFonts w:ascii="Times New Roman" w:hAnsi="Times New Roman" w:cs="Times New Roman"/>
                <w:sz w:val="25"/>
                <w:szCs w:val="25"/>
              </w:rPr>
              <w:t>зливової каналізації з</w:t>
            </w:r>
            <w:r w:rsidRPr="00F06E39">
              <w:rPr>
                <w:rFonts w:ascii="Times New Roman" w:hAnsi="Times New Roman" w:cs="Times New Roman"/>
                <w:iCs/>
                <w:sz w:val="25"/>
                <w:szCs w:val="25"/>
              </w:rPr>
              <w:t xml:space="preserve">гідно з переліком, визначеним наказом Державного комітету України з питань житлово-комунального господарства </w:t>
            </w:r>
            <w:r w:rsidRPr="00F06E39">
              <w:rPr>
                <w:rFonts w:ascii="Times New Roman" w:hAnsi="Times New Roman" w:cs="Times New Roman"/>
                <w:sz w:val="25"/>
                <w:szCs w:val="25"/>
              </w:rPr>
              <w:t xml:space="preserve">від 10.08.2004 № 150 </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both"/>
              <w:rPr>
                <w:rFonts w:ascii="Times New Roman" w:hAnsi="Times New Roman" w:cs="Times New Roman"/>
                <w:sz w:val="25"/>
                <w:szCs w:val="25"/>
              </w:rPr>
            </w:pPr>
            <w:r w:rsidRPr="00F06E39">
              <w:rPr>
                <w:rFonts w:ascii="Times New Roman" w:hAnsi="Times New Roman" w:cs="Times New Roman"/>
                <w:sz w:val="25"/>
                <w:szCs w:val="25"/>
              </w:rPr>
              <w:lastRenderedPageBreak/>
              <w:t xml:space="preserve">у розмірі 40% ціни послуги згідно з </w:t>
            </w:r>
            <w:r w:rsidRPr="00F06E39">
              <w:rPr>
                <w:rFonts w:ascii="Times New Roman" w:hAnsi="Times New Roman" w:cs="Times New Roman"/>
                <w:sz w:val="25"/>
                <w:szCs w:val="25"/>
              </w:rPr>
              <w:lastRenderedPageBreak/>
              <w:t>затвердженими стандартами, нормативами, нормами та правилами</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2.2.2.</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hd w:val="clear" w:color="auto" w:fill="FFFFFF"/>
              <w:spacing w:after="0" w:line="240" w:lineRule="auto"/>
              <w:jc w:val="both"/>
              <w:textAlignment w:val="baseline"/>
              <w:rPr>
                <w:rFonts w:ascii="Times New Roman" w:hAnsi="Times New Roman" w:cs="Times New Roman"/>
                <w:sz w:val="25"/>
                <w:szCs w:val="25"/>
              </w:rPr>
            </w:pPr>
            <w:r w:rsidRPr="00F06E39">
              <w:rPr>
                <w:rFonts w:ascii="Times New Roman" w:hAnsi="Times New Roman" w:cs="Times New Roman"/>
                <w:sz w:val="25"/>
                <w:szCs w:val="25"/>
              </w:rPr>
              <w:t xml:space="preserve">поточний ремонт </w:t>
            </w:r>
            <w:proofErr w:type="spellStart"/>
            <w:r w:rsidRPr="00F06E39">
              <w:rPr>
                <w:rFonts w:ascii="Times New Roman" w:hAnsi="Times New Roman" w:cs="Times New Roman"/>
                <w:sz w:val="25"/>
                <w:szCs w:val="25"/>
              </w:rPr>
              <w:t>внутрішньобудинкових</w:t>
            </w:r>
            <w:proofErr w:type="spellEnd"/>
            <w:r w:rsidRPr="00F06E39">
              <w:rPr>
                <w:rFonts w:ascii="Times New Roman" w:hAnsi="Times New Roman" w:cs="Times New Roman"/>
                <w:sz w:val="25"/>
                <w:szCs w:val="25"/>
              </w:rPr>
              <w:t xml:space="preserve"> систем електропостачання (заміна стінного або стельового патрону; ремонт та заміна електричних пристроїв у підвалах, сходових клітках, інших допоміжних приміщеннях тощо)</w:t>
            </w:r>
          </w:p>
        </w:tc>
        <w:tc>
          <w:tcPr>
            <w:tcW w:w="2410"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vMerge w:val="restart"/>
            <w:tcBorders>
              <w:top w:val="single" w:sz="4" w:space="0" w:color="auto"/>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r w:rsidRPr="00F06E39">
              <w:rPr>
                <w:rFonts w:ascii="Times New Roman" w:eastAsia="Calibri" w:hAnsi="Times New Roman" w:cs="Times New Roman"/>
                <w:sz w:val="25"/>
                <w:szCs w:val="25"/>
              </w:rPr>
              <w:t>2.2.3.</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hd w:val="clear" w:color="auto" w:fill="FFFFFF"/>
              <w:spacing w:after="0" w:line="240" w:lineRule="auto"/>
              <w:jc w:val="both"/>
              <w:textAlignment w:val="baseline"/>
              <w:rPr>
                <w:rFonts w:ascii="Times New Roman" w:hAnsi="Times New Roman" w:cs="Times New Roman"/>
                <w:sz w:val="25"/>
                <w:szCs w:val="25"/>
              </w:rPr>
            </w:pPr>
            <w:r w:rsidRPr="00F06E39">
              <w:rPr>
                <w:rFonts w:ascii="Times New Roman" w:hAnsi="Times New Roman" w:cs="Times New Roman"/>
                <w:sz w:val="25"/>
                <w:szCs w:val="25"/>
              </w:rPr>
              <w:t xml:space="preserve">поточний ремонт </w:t>
            </w:r>
            <w:proofErr w:type="spellStart"/>
            <w:r w:rsidRPr="00F06E39">
              <w:rPr>
                <w:rFonts w:ascii="Times New Roman" w:hAnsi="Times New Roman" w:cs="Times New Roman"/>
                <w:sz w:val="25"/>
                <w:szCs w:val="25"/>
              </w:rPr>
              <w:t>внутрішньобудинкових</w:t>
            </w:r>
            <w:proofErr w:type="spellEnd"/>
            <w:r w:rsidRPr="00F06E39">
              <w:rPr>
                <w:rFonts w:ascii="Times New Roman" w:hAnsi="Times New Roman" w:cs="Times New Roman"/>
                <w:sz w:val="25"/>
                <w:szCs w:val="25"/>
              </w:rPr>
              <w:t xml:space="preserve"> систем газопостачання:</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center"/>
              <w:rPr>
                <w:rFonts w:ascii="Times New Roman" w:hAnsi="Times New Roman" w:cs="Times New Roman"/>
                <w:sz w:val="25"/>
                <w:szCs w:val="25"/>
              </w:rPr>
            </w:pP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Pr>
        <w:tc>
          <w:tcPr>
            <w:tcW w:w="846" w:type="dxa"/>
            <w:vMerge/>
            <w:tcBorders>
              <w:left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олійне фарбування будинкового газопроводу</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1 раз на 5 років</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Look w:val="04A0" w:firstRow="1" w:lastRow="0" w:firstColumn="1" w:lastColumn="0" w:noHBand="0" w:noVBand="1"/>
        </w:tblPrEx>
        <w:trPr>
          <w:gridAfter w:val="1"/>
          <w:wAfter w:w="236" w:type="dxa"/>
          <w:trHeight w:val="910"/>
        </w:trPr>
        <w:tc>
          <w:tcPr>
            <w:tcW w:w="846" w:type="dxa"/>
            <w:vMerge/>
            <w:tcBorders>
              <w:left w:val="single" w:sz="4" w:space="0" w:color="auto"/>
              <w:bottom w:val="single" w:sz="4" w:space="0" w:color="auto"/>
              <w:right w:val="single" w:sz="4" w:space="0" w:color="auto"/>
            </w:tcBorders>
          </w:tcPr>
          <w:p w:rsidR="003711DF" w:rsidRPr="00F06E39" w:rsidRDefault="003711DF" w:rsidP="00997370">
            <w:pPr>
              <w:spacing w:after="0" w:line="240" w:lineRule="auto"/>
              <w:jc w:val="center"/>
              <w:rPr>
                <w:rFonts w:ascii="Times New Roman" w:eastAsia="Calibri" w:hAnsi="Times New Roman" w:cs="Times New Roman"/>
                <w:sz w:val="25"/>
                <w:szCs w:val="25"/>
              </w:rPr>
            </w:pPr>
          </w:p>
        </w:tc>
        <w:tc>
          <w:tcPr>
            <w:tcW w:w="5386" w:type="dxa"/>
            <w:gridSpan w:val="2"/>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 xml:space="preserve">ремонт систем протипожежної автоматики та </w:t>
            </w:r>
          </w:p>
          <w:p w:rsidR="003711DF" w:rsidRPr="00F06E39" w:rsidRDefault="003711DF" w:rsidP="00997370">
            <w:pPr>
              <w:spacing w:after="0" w:line="240" w:lineRule="auto"/>
              <w:rPr>
                <w:rFonts w:ascii="Times New Roman" w:hAnsi="Times New Roman" w:cs="Times New Roman"/>
                <w:sz w:val="25"/>
                <w:szCs w:val="25"/>
              </w:rPr>
            </w:pPr>
            <w:r w:rsidRPr="00F06E39">
              <w:rPr>
                <w:rFonts w:ascii="Times New Roman" w:hAnsi="Times New Roman" w:cs="Times New Roman"/>
                <w:sz w:val="25"/>
                <w:szCs w:val="25"/>
              </w:rPr>
              <w:t>димовидалення, а також інших інженерних систем (у разі їх наявності)</w:t>
            </w:r>
          </w:p>
        </w:tc>
        <w:tc>
          <w:tcPr>
            <w:tcW w:w="2410" w:type="dxa"/>
            <w:tcBorders>
              <w:top w:val="single" w:sz="4" w:space="0" w:color="auto"/>
              <w:left w:val="single" w:sz="4" w:space="0" w:color="auto"/>
              <w:bottom w:val="single" w:sz="4" w:space="0" w:color="auto"/>
              <w:right w:val="single" w:sz="4" w:space="0" w:color="auto"/>
            </w:tcBorders>
            <w:vAlign w:val="center"/>
          </w:tcPr>
          <w:p w:rsidR="003711DF" w:rsidRPr="00F06E39" w:rsidRDefault="003711DF" w:rsidP="00997370">
            <w:pPr>
              <w:spacing w:after="0" w:line="240" w:lineRule="auto"/>
              <w:jc w:val="center"/>
              <w:rPr>
                <w:rFonts w:ascii="Times New Roman" w:hAnsi="Times New Roman" w:cs="Times New Roman"/>
                <w:sz w:val="25"/>
                <w:szCs w:val="25"/>
              </w:rPr>
            </w:pPr>
            <w:r w:rsidRPr="00F06E39">
              <w:rPr>
                <w:rFonts w:ascii="Times New Roman" w:hAnsi="Times New Roman" w:cs="Times New Roman"/>
                <w:sz w:val="25"/>
                <w:szCs w:val="25"/>
              </w:rPr>
              <w:t>у разі необхідності</w:t>
            </w:r>
          </w:p>
        </w:tc>
        <w:tc>
          <w:tcPr>
            <w:tcW w:w="1559" w:type="dxa"/>
            <w:tcBorders>
              <w:top w:val="single" w:sz="4" w:space="0" w:color="auto"/>
              <w:left w:val="single" w:sz="4" w:space="0" w:color="auto"/>
              <w:bottom w:val="single" w:sz="4" w:space="0" w:color="auto"/>
              <w:right w:val="single" w:sz="4" w:space="0" w:color="auto"/>
            </w:tcBorders>
          </w:tcPr>
          <w:p w:rsidR="003711DF" w:rsidRPr="00F06E39" w:rsidRDefault="003711DF" w:rsidP="00997370">
            <w:pPr>
              <w:spacing w:after="0" w:line="240" w:lineRule="auto"/>
              <w:rPr>
                <w:rFonts w:ascii="Times New Roman" w:eastAsia="Calibri" w:hAnsi="Times New Roman" w:cs="Times New Roman"/>
                <w:sz w:val="25"/>
                <w:szCs w:val="25"/>
              </w:rPr>
            </w:pPr>
          </w:p>
        </w:tc>
      </w:tr>
      <w:tr w:rsidR="00F06E39" w:rsidRPr="00F06E39" w:rsidTr="00264C38">
        <w:tblPrEx>
          <w:jc w:val="left"/>
          <w:tblCellSpacing w:w="0" w:type="dxa"/>
          <w:tblCellMar>
            <w:left w:w="0" w:type="dxa"/>
            <w:right w:w="0" w:type="dxa"/>
          </w:tblCellMar>
        </w:tblPrEx>
        <w:trPr>
          <w:gridBefore w:val="1"/>
          <w:wBefore w:w="846" w:type="dxa"/>
          <w:tblCellSpacing w:w="0" w:type="dxa"/>
        </w:trPr>
        <w:tc>
          <w:tcPr>
            <w:tcW w:w="1142" w:type="dxa"/>
          </w:tcPr>
          <w:p w:rsidR="003711DF" w:rsidRPr="00F06E39" w:rsidRDefault="003711DF" w:rsidP="00997370">
            <w:pPr>
              <w:spacing w:after="0" w:line="240" w:lineRule="auto"/>
              <w:jc w:val="both"/>
              <w:rPr>
                <w:rFonts w:ascii="Times New Roman" w:hAnsi="Times New Roman" w:cs="Times New Roman"/>
                <w:sz w:val="24"/>
                <w:szCs w:val="24"/>
              </w:rPr>
            </w:pPr>
            <w:r w:rsidRPr="00F06E39">
              <w:rPr>
                <w:rFonts w:ascii="Times New Roman" w:hAnsi="Times New Roman" w:cs="Times New Roman"/>
                <w:sz w:val="24"/>
                <w:szCs w:val="24"/>
              </w:rPr>
              <w:t xml:space="preserve">________ </w:t>
            </w:r>
            <w:r w:rsidRPr="00F06E39">
              <w:rPr>
                <w:rFonts w:ascii="Times New Roman" w:hAnsi="Times New Roman" w:cs="Times New Roman"/>
                <w:sz w:val="24"/>
                <w:szCs w:val="24"/>
              </w:rPr>
              <w:br/>
              <w:t>Примітки</w:t>
            </w:r>
          </w:p>
        </w:tc>
        <w:tc>
          <w:tcPr>
            <w:tcW w:w="8449" w:type="dxa"/>
            <w:gridSpan w:val="4"/>
          </w:tcPr>
          <w:p w:rsidR="003711DF" w:rsidRPr="00F06E39" w:rsidRDefault="003711DF" w:rsidP="00997370">
            <w:pPr>
              <w:spacing w:after="0" w:line="240" w:lineRule="auto"/>
              <w:jc w:val="both"/>
              <w:rPr>
                <w:rFonts w:ascii="Times New Roman" w:hAnsi="Times New Roman" w:cs="Times New Roman"/>
                <w:sz w:val="24"/>
                <w:szCs w:val="24"/>
              </w:rPr>
            </w:pPr>
            <w:r w:rsidRPr="00F06E39">
              <w:rPr>
                <w:rFonts w:ascii="Times New Roman" w:hAnsi="Times New Roman" w:cs="Times New Roman"/>
                <w:sz w:val="24"/>
                <w:szCs w:val="24"/>
              </w:rPr>
              <w:br/>
              <w:t>:* При одночасному огляді систем водопостачання, гарячого водопостачання та теплопостачання одним сантехніком допускається використання 25% норм часу на виконання даних робіт.</w:t>
            </w:r>
          </w:p>
          <w:p w:rsidR="003711DF" w:rsidRPr="00F06E39" w:rsidRDefault="003711DF" w:rsidP="00997370">
            <w:pPr>
              <w:spacing w:after="0" w:line="240" w:lineRule="auto"/>
              <w:jc w:val="both"/>
              <w:rPr>
                <w:rFonts w:ascii="Times New Roman" w:hAnsi="Times New Roman" w:cs="Times New Roman"/>
                <w:sz w:val="24"/>
                <w:szCs w:val="24"/>
              </w:rPr>
            </w:pPr>
            <w:r w:rsidRPr="00F06E39">
              <w:rPr>
                <w:rFonts w:ascii="Times New Roman" w:hAnsi="Times New Roman" w:cs="Times New Roman"/>
                <w:sz w:val="24"/>
                <w:szCs w:val="24"/>
              </w:rPr>
              <w:t>** При розрахунку ціни послуги використовуються дані в межах середньорічного споживання за минулий рік.</w:t>
            </w:r>
          </w:p>
          <w:p w:rsidR="003711DF" w:rsidRPr="00F06E39" w:rsidRDefault="003711DF" w:rsidP="00997370">
            <w:pPr>
              <w:spacing w:after="0" w:line="240" w:lineRule="auto"/>
              <w:jc w:val="both"/>
              <w:rPr>
                <w:rFonts w:ascii="Times New Roman" w:hAnsi="Times New Roman" w:cs="Times New Roman"/>
                <w:sz w:val="24"/>
                <w:szCs w:val="24"/>
              </w:rPr>
            </w:pPr>
          </w:p>
        </w:tc>
      </w:tr>
    </w:tbl>
    <w:p w:rsidR="00FD3E95" w:rsidRPr="00F06E39" w:rsidRDefault="00FD3E95" w:rsidP="00FD3E95">
      <w:pPr>
        <w:autoSpaceDE w:val="0"/>
        <w:autoSpaceDN w:val="0"/>
        <w:adjustRightInd w:val="0"/>
        <w:spacing w:line="274" w:lineRule="exact"/>
        <w:jc w:val="both"/>
        <w:rPr>
          <w:sz w:val="28"/>
          <w:szCs w:val="28"/>
        </w:rPr>
      </w:pPr>
    </w:p>
    <w:p w:rsidR="007B09A8" w:rsidRPr="00F06E39" w:rsidRDefault="007B09A8" w:rsidP="00027826">
      <w:pPr>
        <w:spacing w:after="0" w:line="240" w:lineRule="auto"/>
        <w:jc w:val="center"/>
        <w:rPr>
          <w:rFonts w:ascii="Times New Roman" w:hAnsi="Times New Roman" w:cs="Times New Roman"/>
          <w:sz w:val="28"/>
          <w:szCs w:val="28"/>
        </w:rPr>
      </w:pPr>
      <w:r w:rsidRPr="00F06E39">
        <w:rPr>
          <w:rFonts w:ascii="Times New Roman" w:hAnsi="Times New Roman" w:cs="Times New Roman"/>
          <w:bCs/>
          <w:sz w:val="28"/>
          <w:szCs w:val="28"/>
        </w:rPr>
        <w:t>ПІДПИСИ:</w:t>
      </w:r>
    </w:p>
    <w:p w:rsidR="007B09A8" w:rsidRPr="00F06E39" w:rsidRDefault="007B09A8" w:rsidP="007B09A8">
      <w:pPr>
        <w:spacing w:after="0" w:line="240" w:lineRule="auto"/>
        <w:jc w:val="center"/>
        <w:rPr>
          <w:rFonts w:ascii="Times New Roman" w:hAnsi="Times New Roman" w:cs="Times New Roman"/>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7B09A8" w:rsidRPr="00F06E39" w:rsidTr="00480324">
        <w:tc>
          <w:tcPr>
            <w:tcW w:w="4395" w:type="dxa"/>
            <w:shd w:val="clear" w:color="auto" w:fill="auto"/>
          </w:tcPr>
          <w:p w:rsidR="007B09A8" w:rsidRPr="00F06E39" w:rsidRDefault="007B09A8" w:rsidP="007B09A8">
            <w:pPr>
              <w:pStyle w:val="aa"/>
              <w:rPr>
                <w:rFonts w:ascii="Times New Roman" w:hAnsi="Times New Roman" w:cs="Times New Roman"/>
                <w:sz w:val="28"/>
                <w:szCs w:val="28"/>
              </w:rPr>
            </w:pPr>
            <w:r w:rsidRPr="00F06E39">
              <w:rPr>
                <w:rFonts w:ascii="Times New Roman" w:hAnsi="Times New Roman" w:cs="Times New Roman"/>
                <w:bCs/>
                <w:sz w:val="28"/>
                <w:szCs w:val="28"/>
              </w:rPr>
              <w:t>Від Управителя:</w:t>
            </w:r>
          </w:p>
          <w:p w:rsidR="007B09A8" w:rsidRPr="00F06E39" w:rsidRDefault="007B09A8" w:rsidP="007B09A8">
            <w:pPr>
              <w:pStyle w:val="aa"/>
              <w:jc w:val="center"/>
              <w:rPr>
                <w:rFonts w:ascii="Times New Roman" w:hAnsi="Times New Roman" w:cs="Times New Roman"/>
                <w:sz w:val="28"/>
                <w:szCs w:val="28"/>
              </w:rPr>
            </w:pPr>
          </w:p>
          <w:p w:rsidR="007B09A8" w:rsidRPr="00F06E39" w:rsidRDefault="007B09A8" w:rsidP="007B09A8">
            <w:pPr>
              <w:pStyle w:val="aa"/>
              <w:rPr>
                <w:rFonts w:ascii="Times New Roman" w:eastAsia="Times New Roman" w:hAnsi="Times New Roman" w:cs="Times New Roman"/>
                <w:sz w:val="28"/>
                <w:szCs w:val="28"/>
              </w:rPr>
            </w:pPr>
            <w:r w:rsidRPr="00F06E39">
              <w:rPr>
                <w:rFonts w:ascii="Times New Roman" w:hAnsi="Times New Roman" w:cs="Times New Roman"/>
                <w:sz w:val="28"/>
                <w:szCs w:val="28"/>
              </w:rPr>
              <w:t>_________  _________________</w:t>
            </w:r>
          </w:p>
          <w:p w:rsidR="007B09A8" w:rsidRPr="00F06E39" w:rsidRDefault="007B09A8" w:rsidP="007B09A8">
            <w:pPr>
              <w:pStyle w:val="aa"/>
              <w:rPr>
                <w:rFonts w:ascii="Times New Roman" w:hAnsi="Times New Roman" w:cs="Times New Roman"/>
                <w:sz w:val="28"/>
                <w:szCs w:val="28"/>
              </w:rPr>
            </w:pPr>
            <w:r w:rsidRPr="00F06E39">
              <w:rPr>
                <w:rFonts w:ascii="Times New Roman" w:hAnsi="Times New Roman" w:cs="Times New Roman"/>
                <w:sz w:val="28"/>
                <w:szCs w:val="28"/>
              </w:rPr>
              <w:t>(підпис)      (прізвище, ініціали)</w:t>
            </w:r>
          </w:p>
        </w:tc>
        <w:tc>
          <w:tcPr>
            <w:tcW w:w="1559" w:type="dxa"/>
            <w:shd w:val="clear" w:color="auto" w:fill="auto"/>
          </w:tcPr>
          <w:p w:rsidR="007B09A8" w:rsidRPr="00F06E39" w:rsidRDefault="007B09A8" w:rsidP="007B09A8">
            <w:pPr>
              <w:pStyle w:val="aa"/>
              <w:snapToGrid w:val="0"/>
              <w:jc w:val="center"/>
              <w:rPr>
                <w:rFonts w:ascii="Times New Roman" w:hAnsi="Times New Roman" w:cs="Times New Roman"/>
                <w:sz w:val="28"/>
                <w:szCs w:val="28"/>
              </w:rPr>
            </w:pPr>
          </w:p>
        </w:tc>
        <w:tc>
          <w:tcPr>
            <w:tcW w:w="3969" w:type="dxa"/>
            <w:shd w:val="clear" w:color="auto" w:fill="auto"/>
          </w:tcPr>
          <w:p w:rsidR="007B09A8" w:rsidRPr="00F06E39" w:rsidRDefault="007B09A8" w:rsidP="007B09A8">
            <w:pPr>
              <w:pStyle w:val="aa"/>
              <w:rPr>
                <w:rFonts w:ascii="Times New Roman" w:hAnsi="Times New Roman" w:cs="Times New Roman"/>
                <w:sz w:val="28"/>
                <w:szCs w:val="28"/>
              </w:rPr>
            </w:pPr>
            <w:r w:rsidRPr="00F06E39">
              <w:rPr>
                <w:rFonts w:ascii="Times New Roman" w:hAnsi="Times New Roman" w:cs="Times New Roman"/>
                <w:bCs/>
                <w:sz w:val="28"/>
                <w:szCs w:val="28"/>
              </w:rPr>
              <w:t>Від Співвласників:</w:t>
            </w:r>
          </w:p>
          <w:p w:rsidR="007B09A8" w:rsidRPr="00F06E39" w:rsidRDefault="007B09A8" w:rsidP="007B09A8">
            <w:pPr>
              <w:pStyle w:val="aa"/>
              <w:jc w:val="center"/>
              <w:rPr>
                <w:rFonts w:ascii="Times New Roman" w:hAnsi="Times New Roman" w:cs="Times New Roman"/>
                <w:sz w:val="28"/>
                <w:szCs w:val="28"/>
              </w:rPr>
            </w:pPr>
          </w:p>
          <w:p w:rsidR="007B09A8" w:rsidRPr="00F06E39" w:rsidRDefault="007B09A8" w:rsidP="007B09A8">
            <w:pPr>
              <w:pStyle w:val="aa"/>
              <w:rPr>
                <w:rFonts w:ascii="Times New Roman" w:eastAsia="Times New Roman" w:hAnsi="Times New Roman" w:cs="Times New Roman"/>
                <w:sz w:val="28"/>
                <w:szCs w:val="28"/>
              </w:rPr>
            </w:pPr>
            <w:r w:rsidRPr="00F06E39">
              <w:rPr>
                <w:rFonts w:ascii="Times New Roman" w:hAnsi="Times New Roman" w:cs="Times New Roman"/>
                <w:sz w:val="28"/>
                <w:szCs w:val="28"/>
              </w:rPr>
              <w:t>_________  ________________</w:t>
            </w:r>
          </w:p>
          <w:p w:rsidR="007B09A8" w:rsidRPr="00F06E39" w:rsidRDefault="007B09A8" w:rsidP="007B09A8">
            <w:pPr>
              <w:pStyle w:val="aa"/>
              <w:rPr>
                <w:rFonts w:ascii="Times New Roman" w:hAnsi="Times New Roman" w:cs="Times New Roman"/>
                <w:sz w:val="28"/>
                <w:szCs w:val="28"/>
              </w:rPr>
            </w:pPr>
            <w:r w:rsidRPr="00F06E39">
              <w:rPr>
                <w:rFonts w:ascii="Times New Roman" w:hAnsi="Times New Roman" w:cs="Times New Roman"/>
                <w:sz w:val="28"/>
                <w:szCs w:val="28"/>
              </w:rPr>
              <w:t>(підпис)      (прізвище, ініціали)</w:t>
            </w:r>
          </w:p>
        </w:tc>
      </w:tr>
    </w:tbl>
    <w:p w:rsidR="007B09A8" w:rsidRPr="00F06E39" w:rsidRDefault="007B09A8" w:rsidP="007B09A8">
      <w:pPr>
        <w:spacing w:after="0" w:line="240" w:lineRule="auto"/>
        <w:ind w:firstLine="567"/>
        <w:jc w:val="both"/>
        <w:rPr>
          <w:rFonts w:ascii="Times New Roman" w:hAnsi="Times New Roman" w:cs="Times New Roman"/>
          <w:sz w:val="28"/>
          <w:szCs w:val="28"/>
        </w:rPr>
      </w:pPr>
    </w:p>
    <w:p w:rsidR="007B09A8" w:rsidRPr="00F06E39" w:rsidRDefault="007B09A8" w:rsidP="007B09A8">
      <w:pPr>
        <w:spacing w:after="0" w:line="240" w:lineRule="auto"/>
        <w:jc w:val="both"/>
        <w:rPr>
          <w:rFonts w:ascii="Times New Roman" w:hAnsi="Times New Roman" w:cs="Times New Roman"/>
          <w:sz w:val="28"/>
          <w:szCs w:val="28"/>
        </w:rPr>
      </w:pPr>
      <w:r w:rsidRPr="00F06E39">
        <w:rPr>
          <w:rFonts w:ascii="Times New Roman" w:hAnsi="Times New Roman" w:cs="Times New Roman"/>
          <w:sz w:val="28"/>
          <w:szCs w:val="28"/>
        </w:rPr>
        <w:t>МП (у разі наявності)</w:t>
      </w:r>
    </w:p>
    <w:p w:rsidR="007B09A8" w:rsidRPr="00F06E39" w:rsidRDefault="007B09A8" w:rsidP="007B09A8">
      <w:pPr>
        <w:spacing w:after="0" w:line="240" w:lineRule="auto"/>
        <w:ind w:firstLine="567"/>
        <w:jc w:val="both"/>
        <w:rPr>
          <w:rFonts w:ascii="Times New Roman" w:hAnsi="Times New Roman" w:cs="Times New Roman"/>
          <w:sz w:val="28"/>
          <w:szCs w:val="28"/>
        </w:rPr>
      </w:pPr>
    </w:p>
    <w:p w:rsidR="007B09A8" w:rsidRPr="00F06E39" w:rsidRDefault="007B09A8" w:rsidP="007B09A8">
      <w:pPr>
        <w:spacing w:after="0" w:line="240" w:lineRule="auto"/>
        <w:ind w:firstLine="567"/>
        <w:jc w:val="both"/>
        <w:rPr>
          <w:rFonts w:ascii="Times New Roman" w:hAnsi="Times New Roman" w:cs="Times New Roman"/>
          <w:sz w:val="28"/>
          <w:szCs w:val="28"/>
        </w:rPr>
      </w:pPr>
    </w:p>
    <w:p w:rsidR="007B09A8" w:rsidRPr="00F06E39" w:rsidRDefault="007B09A8" w:rsidP="007B09A8">
      <w:pPr>
        <w:spacing w:after="0" w:line="240" w:lineRule="auto"/>
        <w:rPr>
          <w:rFonts w:ascii="Times New Roman" w:hAnsi="Times New Roman" w:cs="Times New Roman"/>
          <w:b/>
          <w:sz w:val="28"/>
          <w:szCs w:val="28"/>
        </w:rPr>
      </w:pPr>
      <w:r w:rsidRPr="00F06E39">
        <w:rPr>
          <w:rFonts w:ascii="Times New Roman" w:hAnsi="Times New Roman" w:cs="Times New Roman"/>
          <w:b/>
          <w:sz w:val="28"/>
          <w:szCs w:val="28"/>
        </w:rPr>
        <w:br w:type="page"/>
      </w:r>
    </w:p>
    <w:p w:rsidR="007B09A8" w:rsidRPr="00F06E39" w:rsidRDefault="007B09A8" w:rsidP="007B09A8">
      <w:pPr>
        <w:pageBreakBefore/>
        <w:spacing w:after="0" w:line="240" w:lineRule="auto"/>
        <w:ind w:left="5387"/>
        <w:rPr>
          <w:rFonts w:ascii="Times New Roman" w:hAnsi="Times New Roman" w:cs="Times New Roman"/>
          <w:sz w:val="28"/>
          <w:szCs w:val="28"/>
        </w:rPr>
      </w:pPr>
      <w:r w:rsidRPr="00F06E39">
        <w:rPr>
          <w:rFonts w:ascii="Times New Roman" w:hAnsi="Times New Roman" w:cs="Times New Roman"/>
          <w:sz w:val="28"/>
          <w:szCs w:val="28"/>
        </w:rPr>
        <w:lastRenderedPageBreak/>
        <w:t>Додаток 2</w:t>
      </w:r>
    </w:p>
    <w:p w:rsidR="007B09A8" w:rsidRPr="00F06E39" w:rsidRDefault="007B09A8" w:rsidP="007B09A8">
      <w:pPr>
        <w:spacing w:after="0" w:line="240" w:lineRule="auto"/>
        <w:ind w:left="5387"/>
        <w:rPr>
          <w:rFonts w:ascii="Times New Roman" w:hAnsi="Times New Roman" w:cs="Times New Roman"/>
          <w:sz w:val="28"/>
          <w:szCs w:val="28"/>
        </w:rPr>
      </w:pPr>
      <w:r w:rsidRPr="00F06E39">
        <w:rPr>
          <w:rFonts w:ascii="Times New Roman" w:hAnsi="Times New Roman" w:cs="Times New Roman"/>
          <w:sz w:val="28"/>
          <w:szCs w:val="28"/>
        </w:rPr>
        <w:t xml:space="preserve">до Договору </w:t>
      </w:r>
    </w:p>
    <w:p w:rsidR="007B09A8" w:rsidRPr="00F06E39" w:rsidRDefault="00C45804" w:rsidP="007B09A8">
      <w:pPr>
        <w:spacing w:after="0" w:line="240" w:lineRule="auto"/>
        <w:ind w:left="5387"/>
        <w:rPr>
          <w:rFonts w:ascii="Times New Roman" w:hAnsi="Times New Roman" w:cs="Times New Roman"/>
          <w:sz w:val="28"/>
          <w:szCs w:val="28"/>
        </w:rPr>
      </w:pPr>
      <w:r w:rsidRPr="00F06E39">
        <w:rPr>
          <w:rFonts w:ascii="Times New Roman" w:hAnsi="Times New Roman" w:cs="Times New Roman"/>
          <w:sz w:val="28"/>
          <w:szCs w:val="28"/>
        </w:rPr>
        <w:t>від __ _____ 2019</w:t>
      </w:r>
      <w:r w:rsidR="007B09A8" w:rsidRPr="00F06E39">
        <w:rPr>
          <w:rFonts w:ascii="Times New Roman" w:hAnsi="Times New Roman" w:cs="Times New Roman"/>
          <w:sz w:val="28"/>
          <w:szCs w:val="28"/>
        </w:rPr>
        <w:t xml:space="preserve"> р. № _____</w:t>
      </w:r>
    </w:p>
    <w:p w:rsidR="007B09A8" w:rsidRPr="00F06E39" w:rsidRDefault="007B09A8" w:rsidP="007B09A8">
      <w:pPr>
        <w:spacing w:after="0" w:line="240" w:lineRule="auto"/>
        <w:ind w:left="5387"/>
        <w:rPr>
          <w:rFonts w:ascii="Times New Roman" w:hAnsi="Times New Roman" w:cs="Times New Roman"/>
          <w:sz w:val="28"/>
          <w:szCs w:val="28"/>
        </w:rPr>
      </w:pPr>
    </w:p>
    <w:p w:rsidR="007B09A8" w:rsidRPr="00F06E39" w:rsidRDefault="007B09A8" w:rsidP="007B09A8">
      <w:pPr>
        <w:pStyle w:val="Default"/>
        <w:jc w:val="center"/>
        <w:rPr>
          <w:b/>
          <w:color w:val="auto"/>
          <w:sz w:val="28"/>
          <w:szCs w:val="28"/>
        </w:rPr>
      </w:pPr>
      <w:r w:rsidRPr="00F06E39">
        <w:rPr>
          <w:b/>
          <w:color w:val="auto"/>
          <w:sz w:val="28"/>
          <w:szCs w:val="28"/>
        </w:rPr>
        <w:t xml:space="preserve">Звіт про фактичне виконання послуги з управління по будинку </w:t>
      </w:r>
    </w:p>
    <w:p w:rsidR="007B09A8" w:rsidRPr="00F06E39" w:rsidRDefault="007B09A8" w:rsidP="007B09A8">
      <w:pPr>
        <w:spacing w:after="0" w:line="240" w:lineRule="auto"/>
        <w:jc w:val="center"/>
        <w:rPr>
          <w:rFonts w:ascii="Times New Roman" w:eastAsia="Calibri" w:hAnsi="Times New Roman" w:cs="Times New Roman"/>
          <w:sz w:val="28"/>
          <w:szCs w:val="28"/>
          <w:lang w:eastAsia="en-US"/>
        </w:rPr>
      </w:pPr>
      <w:r w:rsidRPr="00F06E39">
        <w:rPr>
          <w:rFonts w:ascii="Times New Roman" w:hAnsi="Times New Roman" w:cs="Times New Roman"/>
          <w:b/>
          <w:sz w:val="28"/>
          <w:szCs w:val="28"/>
        </w:rPr>
        <w:t>_______________________________ за ______________________________</w:t>
      </w:r>
    </w:p>
    <w:p w:rsidR="007B09A8" w:rsidRPr="00F06E39" w:rsidRDefault="007B09A8" w:rsidP="007B09A8">
      <w:pPr>
        <w:pStyle w:val="Default"/>
        <w:ind w:firstLine="709"/>
        <w:rPr>
          <w:color w:val="auto"/>
        </w:rPr>
      </w:pPr>
      <w:r w:rsidRPr="00F06E39">
        <w:rPr>
          <w:color w:val="auto"/>
        </w:rPr>
        <w:t>(адреса будинку)</w:t>
      </w:r>
      <w:r w:rsidRPr="00F06E39">
        <w:rPr>
          <w:color w:val="auto"/>
        </w:rPr>
        <w:tab/>
      </w:r>
      <w:r w:rsidRPr="00F06E39">
        <w:rPr>
          <w:color w:val="auto"/>
        </w:rPr>
        <w:tab/>
      </w:r>
      <w:r w:rsidRPr="00F06E39">
        <w:rPr>
          <w:color w:val="auto"/>
        </w:rPr>
        <w:tab/>
      </w:r>
      <w:r w:rsidR="00027826" w:rsidRPr="00F06E39">
        <w:rPr>
          <w:color w:val="auto"/>
        </w:rPr>
        <w:tab/>
      </w:r>
      <w:r w:rsidRPr="00F06E39">
        <w:rPr>
          <w:color w:val="auto"/>
        </w:rPr>
        <w:tab/>
      </w:r>
      <w:r w:rsidRPr="00F06E39">
        <w:rPr>
          <w:color w:val="auto"/>
        </w:rPr>
        <w:tab/>
        <w:t>(місяць, квартал, рік)</w:t>
      </w:r>
    </w:p>
    <w:p w:rsidR="007B09A8" w:rsidRPr="00F06E39" w:rsidRDefault="007B09A8" w:rsidP="007B09A8">
      <w:pPr>
        <w:tabs>
          <w:tab w:val="left" w:pos="1890"/>
        </w:tabs>
        <w:spacing w:after="0" w:line="240" w:lineRule="auto"/>
        <w:rPr>
          <w:rFonts w:ascii="Times New Roman" w:hAnsi="Times New Roman" w:cs="Times New Roman"/>
          <w:b/>
          <w:sz w:val="28"/>
          <w:szCs w:val="28"/>
        </w:rPr>
      </w:pPr>
    </w:p>
    <w:p w:rsidR="007B09A8" w:rsidRPr="00F06E39" w:rsidRDefault="007B09A8" w:rsidP="007B09A8">
      <w:pPr>
        <w:spacing w:after="0" w:line="240" w:lineRule="auto"/>
        <w:ind w:firstLine="708"/>
        <w:jc w:val="both"/>
        <w:rPr>
          <w:rFonts w:ascii="Times New Roman" w:hAnsi="Times New Roman" w:cs="Times New Roman"/>
          <w:b/>
          <w:sz w:val="28"/>
          <w:szCs w:val="28"/>
        </w:rPr>
      </w:pPr>
      <w:r w:rsidRPr="00F06E39">
        <w:rPr>
          <w:rFonts w:ascii="Times New Roman" w:hAnsi="Times New Roman" w:cs="Times New Roman"/>
          <w:b/>
          <w:sz w:val="28"/>
          <w:szCs w:val="28"/>
        </w:rPr>
        <w:t xml:space="preserve">Площа __________ </w:t>
      </w:r>
      <w:proofErr w:type="spellStart"/>
      <w:r w:rsidRPr="00F06E39">
        <w:rPr>
          <w:rFonts w:ascii="Times New Roman" w:hAnsi="Times New Roman" w:cs="Times New Roman"/>
          <w:b/>
          <w:sz w:val="28"/>
          <w:szCs w:val="28"/>
        </w:rPr>
        <w:t>кв.м</w:t>
      </w:r>
      <w:proofErr w:type="spellEnd"/>
      <w:r w:rsidRPr="00F06E39">
        <w:rPr>
          <w:rFonts w:ascii="Times New Roman" w:hAnsi="Times New Roman" w:cs="Times New Roman"/>
          <w:b/>
          <w:sz w:val="28"/>
          <w:szCs w:val="28"/>
        </w:rPr>
        <w:t>.</w:t>
      </w:r>
    </w:p>
    <w:p w:rsidR="007B09A8" w:rsidRPr="00F06E39" w:rsidRDefault="007B09A8" w:rsidP="007B09A8">
      <w:pPr>
        <w:spacing w:after="0" w:line="240" w:lineRule="auto"/>
        <w:ind w:firstLine="708"/>
        <w:jc w:val="both"/>
        <w:rPr>
          <w:rFonts w:ascii="Times New Roman" w:hAnsi="Times New Roman" w:cs="Times New Roman"/>
          <w:b/>
          <w:sz w:val="28"/>
          <w:szCs w:val="28"/>
        </w:rPr>
      </w:pPr>
    </w:p>
    <w:tbl>
      <w:tblPr>
        <w:tblStyle w:val="ab"/>
        <w:tblW w:w="9640" w:type="dxa"/>
        <w:tblInd w:w="-431" w:type="dxa"/>
        <w:tblLayout w:type="fixed"/>
        <w:tblLook w:val="04A0" w:firstRow="1" w:lastRow="0" w:firstColumn="1" w:lastColumn="0" w:noHBand="0" w:noVBand="1"/>
      </w:tblPr>
      <w:tblGrid>
        <w:gridCol w:w="568"/>
        <w:gridCol w:w="2410"/>
        <w:gridCol w:w="1243"/>
        <w:gridCol w:w="1167"/>
        <w:gridCol w:w="1559"/>
        <w:gridCol w:w="1276"/>
        <w:gridCol w:w="1417"/>
      </w:tblGrid>
      <w:tr w:rsidR="00EF0BD3" w:rsidRPr="00F06E39" w:rsidTr="001B320B">
        <w:tc>
          <w:tcPr>
            <w:tcW w:w="568" w:type="dxa"/>
          </w:tcPr>
          <w:p w:rsidR="007B09A8" w:rsidRPr="00F06E39" w:rsidRDefault="007B09A8" w:rsidP="007B09A8">
            <w:pPr>
              <w:jc w:val="center"/>
              <w:rPr>
                <w:rFonts w:ascii="Times New Roman" w:hAnsi="Times New Roman"/>
                <w:b/>
                <w:sz w:val="28"/>
                <w:szCs w:val="28"/>
                <w:lang w:val="uk-UA"/>
              </w:rPr>
            </w:pPr>
            <w:r w:rsidRPr="00F06E39">
              <w:rPr>
                <w:rFonts w:ascii="Times New Roman" w:hAnsi="Times New Roman"/>
                <w:b/>
                <w:sz w:val="28"/>
                <w:szCs w:val="28"/>
                <w:lang w:val="uk-UA"/>
              </w:rPr>
              <w:t>№ з/п</w:t>
            </w:r>
          </w:p>
        </w:tc>
        <w:tc>
          <w:tcPr>
            <w:tcW w:w="2410" w:type="dxa"/>
          </w:tcPr>
          <w:p w:rsidR="007B09A8" w:rsidRPr="00F06E39" w:rsidRDefault="007B09A8" w:rsidP="007B09A8">
            <w:pPr>
              <w:jc w:val="center"/>
              <w:rPr>
                <w:rFonts w:ascii="Times New Roman" w:hAnsi="Times New Roman"/>
                <w:b/>
                <w:sz w:val="28"/>
                <w:szCs w:val="28"/>
                <w:lang w:val="uk-UA"/>
              </w:rPr>
            </w:pPr>
            <w:r w:rsidRPr="00F06E39">
              <w:rPr>
                <w:rFonts w:ascii="Times New Roman" w:hAnsi="Times New Roman"/>
                <w:b/>
                <w:sz w:val="28"/>
                <w:szCs w:val="28"/>
                <w:lang w:val="uk-UA" w:eastAsia="uk-UA"/>
              </w:rPr>
              <w:t>Складова послуги</w:t>
            </w:r>
          </w:p>
        </w:tc>
        <w:tc>
          <w:tcPr>
            <w:tcW w:w="1243" w:type="dxa"/>
          </w:tcPr>
          <w:p w:rsidR="007B09A8" w:rsidRPr="00F06E39" w:rsidRDefault="007B09A8" w:rsidP="007B09A8">
            <w:pPr>
              <w:jc w:val="center"/>
              <w:rPr>
                <w:rFonts w:ascii="Times New Roman" w:hAnsi="Times New Roman"/>
                <w:b/>
                <w:sz w:val="28"/>
                <w:szCs w:val="28"/>
                <w:lang w:val="uk-UA"/>
              </w:rPr>
            </w:pPr>
            <w:r w:rsidRPr="00F06E39">
              <w:rPr>
                <w:rFonts w:ascii="Times New Roman" w:hAnsi="Times New Roman"/>
                <w:b/>
                <w:sz w:val="28"/>
                <w:szCs w:val="28"/>
                <w:lang w:val="uk-UA"/>
              </w:rPr>
              <w:t xml:space="preserve">Ціна згідно з кошторисом, грн. за </w:t>
            </w:r>
            <w:proofErr w:type="spellStart"/>
            <w:r w:rsidRPr="00F06E39">
              <w:rPr>
                <w:rFonts w:ascii="Times New Roman" w:hAnsi="Times New Roman"/>
                <w:b/>
                <w:sz w:val="28"/>
                <w:szCs w:val="28"/>
                <w:lang w:val="uk-UA"/>
              </w:rPr>
              <w:t>кв.м</w:t>
            </w:r>
            <w:proofErr w:type="spellEnd"/>
            <w:r w:rsidRPr="00F06E39">
              <w:rPr>
                <w:rFonts w:ascii="Times New Roman" w:hAnsi="Times New Roman"/>
                <w:b/>
                <w:sz w:val="28"/>
                <w:szCs w:val="28"/>
                <w:lang w:val="uk-UA"/>
              </w:rPr>
              <w:t>.</w:t>
            </w:r>
          </w:p>
        </w:tc>
        <w:tc>
          <w:tcPr>
            <w:tcW w:w="1167" w:type="dxa"/>
          </w:tcPr>
          <w:p w:rsidR="007B09A8" w:rsidRPr="00F06E39" w:rsidRDefault="007B09A8" w:rsidP="007B09A8">
            <w:pPr>
              <w:jc w:val="center"/>
              <w:rPr>
                <w:rFonts w:ascii="Times New Roman" w:hAnsi="Times New Roman"/>
                <w:b/>
                <w:sz w:val="28"/>
                <w:szCs w:val="28"/>
                <w:lang w:val="uk-UA"/>
              </w:rPr>
            </w:pPr>
            <w:r w:rsidRPr="00F06E39">
              <w:rPr>
                <w:rFonts w:ascii="Times New Roman" w:hAnsi="Times New Roman"/>
                <w:b/>
                <w:sz w:val="28"/>
                <w:szCs w:val="28"/>
                <w:lang w:val="uk-UA"/>
              </w:rPr>
              <w:t>Нараховано, грн.</w:t>
            </w:r>
          </w:p>
        </w:tc>
        <w:tc>
          <w:tcPr>
            <w:tcW w:w="1559" w:type="dxa"/>
          </w:tcPr>
          <w:p w:rsidR="007B09A8" w:rsidRPr="00F06E39" w:rsidRDefault="007B09A8" w:rsidP="007B09A8">
            <w:pPr>
              <w:jc w:val="center"/>
              <w:rPr>
                <w:rFonts w:ascii="Times New Roman" w:hAnsi="Times New Roman"/>
                <w:b/>
                <w:sz w:val="28"/>
                <w:szCs w:val="28"/>
                <w:lang w:val="uk-UA"/>
              </w:rPr>
            </w:pPr>
            <w:r w:rsidRPr="00F06E39">
              <w:rPr>
                <w:rFonts w:ascii="Times New Roman" w:hAnsi="Times New Roman"/>
                <w:b/>
                <w:sz w:val="28"/>
                <w:szCs w:val="28"/>
                <w:lang w:val="uk-UA"/>
              </w:rPr>
              <w:t>Фактично виконано, грн.</w:t>
            </w:r>
          </w:p>
        </w:tc>
        <w:tc>
          <w:tcPr>
            <w:tcW w:w="1276" w:type="dxa"/>
          </w:tcPr>
          <w:p w:rsidR="007B09A8" w:rsidRPr="00F06E39" w:rsidRDefault="007B09A8" w:rsidP="007B09A8">
            <w:pPr>
              <w:jc w:val="center"/>
              <w:rPr>
                <w:rFonts w:ascii="Times New Roman" w:hAnsi="Times New Roman"/>
                <w:b/>
                <w:sz w:val="28"/>
                <w:szCs w:val="28"/>
                <w:lang w:val="uk-UA"/>
              </w:rPr>
            </w:pPr>
            <w:r w:rsidRPr="00F06E39">
              <w:rPr>
                <w:rFonts w:ascii="Times New Roman" w:hAnsi="Times New Roman"/>
                <w:b/>
                <w:sz w:val="28"/>
                <w:szCs w:val="28"/>
                <w:lang w:val="uk-UA"/>
              </w:rPr>
              <w:t>Рівень виконання, %</w:t>
            </w:r>
          </w:p>
        </w:tc>
        <w:tc>
          <w:tcPr>
            <w:tcW w:w="1417" w:type="dxa"/>
          </w:tcPr>
          <w:p w:rsidR="007B09A8" w:rsidRPr="00F06E39" w:rsidRDefault="007B09A8" w:rsidP="007B09A8">
            <w:pPr>
              <w:jc w:val="center"/>
              <w:rPr>
                <w:rFonts w:ascii="Times New Roman" w:hAnsi="Times New Roman"/>
                <w:b/>
                <w:sz w:val="28"/>
                <w:szCs w:val="28"/>
                <w:lang w:val="uk-UA"/>
              </w:rPr>
            </w:pPr>
            <w:r w:rsidRPr="00F06E39">
              <w:rPr>
                <w:rFonts w:ascii="Times New Roman" w:hAnsi="Times New Roman"/>
                <w:b/>
                <w:sz w:val="28"/>
                <w:szCs w:val="28"/>
                <w:lang w:val="uk-UA"/>
              </w:rPr>
              <w:t>Проведе</w:t>
            </w:r>
            <w:r w:rsidR="001B320B" w:rsidRPr="00F06E39">
              <w:rPr>
                <w:rFonts w:ascii="Times New Roman" w:hAnsi="Times New Roman"/>
                <w:b/>
                <w:sz w:val="28"/>
                <w:szCs w:val="28"/>
                <w:lang w:val="uk-UA"/>
              </w:rPr>
              <w:t xml:space="preserve">        </w:t>
            </w:r>
            <w:r w:rsidRPr="00F06E39">
              <w:rPr>
                <w:rFonts w:ascii="Times New Roman" w:hAnsi="Times New Roman"/>
                <w:b/>
                <w:sz w:val="28"/>
                <w:szCs w:val="28"/>
                <w:lang w:val="uk-UA"/>
              </w:rPr>
              <w:t xml:space="preserve">но </w:t>
            </w:r>
            <w:proofErr w:type="spellStart"/>
            <w:r w:rsidRPr="00F06E39">
              <w:rPr>
                <w:rFonts w:ascii="Times New Roman" w:hAnsi="Times New Roman"/>
                <w:b/>
                <w:sz w:val="28"/>
                <w:szCs w:val="28"/>
                <w:lang w:val="uk-UA"/>
              </w:rPr>
              <w:t>перераху</w:t>
            </w:r>
            <w:proofErr w:type="spellEnd"/>
            <w:r w:rsidR="001B320B" w:rsidRPr="00F06E39">
              <w:rPr>
                <w:rFonts w:ascii="Times New Roman" w:hAnsi="Times New Roman"/>
                <w:b/>
                <w:sz w:val="28"/>
                <w:szCs w:val="28"/>
                <w:lang w:val="uk-UA"/>
              </w:rPr>
              <w:t xml:space="preserve">  </w:t>
            </w:r>
            <w:proofErr w:type="spellStart"/>
            <w:r w:rsidRPr="00F06E39">
              <w:rPr>
                <w:rFonts w:ascii="Times New Roman" w:hAnsi="Times New Roman"/>
                <w:b/>
                <w:sz w:val="28"/>
                <w:szCs w:val="28"/>
                <w:lang w:val="uk-UA"/>
              </w:rPr>
              <w:t>нок</w:t>
            </w:r>
            <w:proofErr w:type="spellEnd"/>
            <w:r w:rsidRPr="00F06E39">
              <w:rPr>
                <w:rFonts w:ascii="Times New Roman" w:hAnsi="Times New Roman"/>
                <w:b/>
                <w:sz w:val="28"/>
                <w:szCs w:val="28"/>
                <w:lang w:val="uk-UA"/>
              </w:rPr>
              <w:t>, грн.</w:t>
            </w:r>
          </w:p>
        </w:tc>
      </w:tr>
      <w:tr w:rsidR="00EF0BD3" w:rsidRPr="00F06E39" w:rsidTr="001B320B">
        <w:tc>
          <w:tcPr>
            <w:tcW w:w="568" w:type="dxa"/>
          </w:tcPr>
          <w:p w:rsidR="007B09A8" w:rsidRPr="00F06E39" w:rsidRDefault="007B09A8" w:rsidP="007B09A8">
            <w:pPr>
              <w:rPr>
                <w:rFonts w:ascii="Times New Roman" w:hAnsi="Times New Roman"/>
                <w:b/>
                <w:sz w:val="28"/>
                <w:szCs w:val="28"/>
                <w:lang w:val="uk-UA"/>
              </w:rPr>
            </w:pPr>
            <w:r w:rsidRPr="00F06E39">
              <w:rPr>
                <w:rFonts w:ascii="Times New Roman" w:hAnsi="Times New Roman"/>
                <w:b/>
                <w:sz w:val="28"/>
                <w:szCs w:val="28"/>
                <w:lang w:val="uk-UA"/>
              </w:rPr>
              <w:t>1.</w:t>
            </w:r>
          </w:p>
        </w:tc>
        <w:tc>
          <w:tcPr>
            <w:tcW w:w="2410" w:type="dxa"/>
          </w:tcPr>
          <w:p w:rsidR="007B09A8" w:rsidRPr="00F06E39" w:rsidRDefault="007B09A8" w:rsidP="007B09A8">
            <w:pPr>
              <w:rPr>
                <w:rFonts w:ascii="Times New Roman" w:hAnsi="Times New Roman"/>
                <w:b/>
                <w:sz w:val="28"/>
                <w:szCs w:val="28"/>
                <w:lang w:val="uk-UA"/>
              </w:rPr>
            </w:pPr>
            <w:r w:rsidRPr="00F06E39">
              <w:rPr>
                <w:rFonts w:ascii="Times New Roman" w:hAnsi="Times New Roman"/>
                <w:sz w:val="28"/>
                <w:szCs w:val="28"/>
                <w:lang w:val="uk-UA" w:eastAsia="uk-UA"/>
              </w:rPr>
              <w:t>Прибирання прибудинкової території</w:t>
            </w:r>
          </w:p>
        </w:tc>
        <w:tc>
          <w:tcPr>
            <w:tcW w:w="1243" w:type="dxa"/>
          </w:tcPr>
          <w:p w:rsidR="007B09A8" w:rsidRPr="00F06E39" w:rsidRDefault="007B09A8" w:rsidP="007B09A8">
            <w:pPr>
              <w:jc w:val="center"/>
              <w:rPr>
                <w:rFonts w:ascii="Times New Roman" w:hAnsi="Times New Roman"/>
                <w:b/>
                <w:sz w:val="28"/>
                <w:szCs w:val="28"/>
                <w:lang w:val="uk-UA"/>
              </w:rPr>
            </w:pPr>
          </w:p>
        </w:tc>
        <w:tc>
          <w:tcPr>
            <w:tcW w:w="1167" w:type="dxa"/>
          </w:tcPr>
          <w:p w:rsidR="007B09A8" w:rsidRPr="00F06E39" w:rsidRDefault="007B09A8" w:rsidP="007B09A8">
            <w:pPr>
              <w:jc w:val="center"/>
              <w:rPr>
                <w:rFonts w:ascii="Times New Roman" w:hAnsi="Times New Roman"/>
                <w:b/>
                <w:sz w:val="28"/>
                <w:szCs w:val="28"/>
                <w:lang w:val="uk-UA"/>
              </w:rPr>
            </w:pPr>
          </w:p>
        </w:tc>
        <w:tc>
          <w:tcPr>
            <w:tcW w:w="1559" w:type="dxa"/>
          </w:tcPr>
          <w:p w:rsidR="007B09A8" w:rsidRPr="00F06E39" w:rsidRDefault="007B09A8" w:rsidP="007B09A8">
            <w:pPr>
              <w:jc w:val="center"/>
              <w:rPr>
                <w:rFonts w:ascii="Times New Roman" w:hAnsi="Times New Roman"/>
                <w:b/>
                <w:sz w:val="28"/>
                <w:szCs w:val="28"/>
                <w:lang w:val="uk-UA"/>
              </w:rPr>
            </w:pPr>
          </w:p>
        </w:tc>
        <w:tc>
          <w:tcPr>
            <w:tcW w:w="1276" w:type="dxa"/>
          </w:tcPr>
          <w:p w:rsidR="007B09A8" w:rsidRPr="00F06E39" w:rsidRDefault="007B09A8" w:rsidP="007B09A8">
            <w:pPr>
              <w:jc w:val="center"/>
              <w:rPr>
                <w:rFonts w:ascii="Times New Roman" w:hAnsi="Times New Roman"/>
                <w:b/>
                <w:sz w:val="28"/>
                <w:szCs w:val="28"/>
                <w:lang w:val="uk-UA"/>
              </w:rPr>
            </w:pPr>
          </w:p>
        </w:tc>
        <w:tc>
          <w:tcPr>
            <w:tcW w:w="1417" w:type="dxa"/>
          </w:tcPr>
          <w:p w:rsidR="007B09A8" w:rsidRPr="00F06E39" w:rsidRDefault="007B09A8" w:rsidP="007B09A8">
            <w:pPr>
              <w:jc w:val="center"/>
              <w:rPr>
                <w:rFonts w:ascii="Times New Roman" w:hAnsi="Times New Roman"/>
                <w:b/>
                <w:sz w:val="28"/>
                <w:szCs w:val="28"/>
                <w:lang w:val="uk-UA"/>
              </w:rPr>
            </w:pPr>
          </w:p>
        </w:tc>
      </w:tr>
      <w:tr w:rsidR="007C5274" w:rsidRPr="00F06E39" w:rsidTr="001B320B">
        <w:tc>
          <w:tcPr>
            <w:tcW w:w="568" w:type="dxa"/>
          </w:tcPr>
          <w:p w:rsidR="007C5274" w:rsidRPr="00F06E39" w:rsidRDefault="007C5274" w:rsidP="007C5274">
            <w:pPr>
              <w:jc w:val="both"/>
              <w:rPr>
                <w:rFonts w:ascii="Times New Roman" w:hAnsi="Times New Roman"/>
                <w:b/>
                <w:sz w:val="28"/>
                <w:szCs w:val="28"/>
                <w:lang w:val="uk-UA"/>
              </w:rPr>
            </w:pPr>
            <w:r w:rsidRPr="00F06E39">
              <w:rPr>
                <w:rFonts w:ascii="Times New Roman" w:hAnsi="Times New Roman"/>
                <w:b/>
                <w:sz w:val="28"/>
                <w:szCs w:val="28"/>
                <w:lang w:val="uk-UA"/>
              </w:rPr>
              <w:t>2.</w:t>
            </w:r>
          </w:p>
        </w:tc>
        <w:tc>
          <w:tcPr>
            <w:tcW w:w="2410" w:type="dxa"/>
            <w:vAlign w:val="center"/>
          </w:tcPr>
          <w:p w:rsidR="007C5274" w:rsidRPr="00F06E39" w:rsidRDefault="007C5274" w:rsidP="007C5274">
            <w:pPr>
              <w:jc w:val="both"/>
              <w:rPr>
                <w:rFonts w:ascii="Times New Roman" w:hAnsi="Times New Roman"/>
                <w:sz w:val="28"/>
                <w:szCs w:val="28"/>
                <w:lang w:val="uk-UA"/>
              </w:rPr>
            </w:pPr>
            <w:r w:rsidRPr="00F06E39">
              <w:rPr>
                <w:rFonts w:ascii="Times New Roman" w:hAnsi="Times New Roman"/>
                <w:sz w:val="28"/>
                <w:szCs w:val="28"/>
                <w:lang w:val="uk-UA"/>
              </w:rPr>
              <w:t>Прибирання приміщень загального користування (у тому числі допоміжних)</w:t>
            </w:r>
          </w:p>
        </w:tc>
        <w:tc>
          <w:tcPr>
            <w:tcW w:w="1243" w:type="dxa"/>
          </w:tcPr>
          <w:p w:rsidR="007C5274" w:rsidRPr="00F06E39" w:rsidRDefault="007C5274" w:rsidP="007C5274">
            <w:pPr>
              <w:jc w:val="both"/>
              <w:rPr>
                <w:rFonts w:ascii="Times New Roman" w:hAnsi="Times New Roman"/>
                <w:b/>
                <w:sz w:val="28"/>
                <w:szCs w:val="28"/>
                <w:lang w:val="uk-UA"/>
              </w:rPr>
            </w:pPr>
          </w:p>
        </w:tc>
        <w:tc>
          <w:tcPr>
            <w:tcW w:w="1167" w:type="dxa"/>
          </w:tcPr>
          <w:p w:rsidR="007C5274" w:rsidRPr="00F06E39" w:rsidRDefault="007C5274" w:rsidP="007C5274">
            <w:pPr>
              <w:jc w:val="both"/>
              <w:rPr>
                <w:rFonts w:ascii="Times New Roman" w:hAnsi="Times New Roman"/>
                <w:b/>
                <w:sz w:val="28"/>
                <w:szCs w:val="28"/>
                <w:lang w:val="uk-UA"/>
              </w:rPr>
            </w:pPr>
          </w:p>
        </w:tc>
        <w:tc>
          <w:tcPr>
            <w:tcW w:w="1559" w:type="dxa"/>
          </w:tcPr>
          <w:p w:rsidR="007C5274" w:rsidRPr="00F06E39" w:rsidRDefault="007C5274" w:rsidP="007C5274">
            <w:pPr>
              <w:jc w:val="both"/>
              <w:rPr>
                <w:rFonts w:ascii="Times New Roman" w:hAnsi="Times New Roman"/>
                <w:b/>
                <w:sz w:val="28"/>
                <w:szCs w:val="28"/>
                <w:lang w:val="uk-UA"/>
              </w:rPr>
            </w:pPr>
          </w:p>
        </w:tc>
        <w:tc>
          <w:tcPr>
            <w:tcW w:w="1276" w:type="dxa"/>
          </w:tcPr>
          <w:p w:rsidR="007C5274" w:rsidRPr="00F06E39" w:rsidRDefault="007C5274" w:rsidP="007C5274">
            <w:pPr>
              <w:jc w:val="both"/>
              <w:rPr>
                <w:rFonts w:ascii="Times New Roman" w:hAnsi="Times New Roman"/>
                <w:b/>
                <w:sz w:val="28"/>
                <w:szCs w:val="28"/>
                <w:lang w:val="uk-UA"/>
              </w:rPr>
            </w:pPr>
          </w:p>
        </w:tc>
        <w:tc>
          <w:tcPr>
            <w:tcW w:w="1417" w:type="dxa"/>
          </w:tcPr>
          <w:p w:rsidR="007C5274" w:rsidRPr="00F06E39" w:rsidRDefault="007C5274" w:rsidP="007C5274">
            <w:pPr>
              <w:jc w:val="both"/>
              <w:rPr>
                <w:rFonts w:ascii="Times New Roman" w:hAnsi="Times New Roman"/>
                <w:b/>
                <w:sz w:val="28"/>
                <w:szCs w:val="28"/>
                <w:lang w:val="uk-UA"/>
              </w:rPr>
            </w:pPr>
          </w:p>
        </w:tc>
      </w:tr>
      <w:tr w:rsidR="007C5274" w:rsidRPr="00F06E39" w:rsidTr="001B320B">
        <w:tc>
          <w:tcPr>
            <w:tcW w:w="568" w:type="dxa"/>
          </w:tcPr>
          <w:p w:rsidR="007C5274" w:rsidRPr="00F06E39" w:rsidRDefault="007C5274" w:rsidP="007C5274">
            <w:pPr>
              <w:jc w:val="both"/>
              <w:rPr>
                <w:rFonts w:ascii="Times New Roman" w:hAnsi="Times New Roman"/>
                <w:b/>
                <w:sz w:val="28"/>
                <w:szCs w:val="28"/>
                <w:lang w:val="uk-UA"/>
              </w:rPr>
            </w:pPr>
            <w:r w:rsidRPr="00F06E39">
              <w:rPr>
                <w:rFonts w:ascii="Times New Roman" w:hAnsi="Times New Roman"/>
                <w:b/>
                <w:sz w:val="28"/>
                <w:szCs w:val="28"/>
                <w:lang w:val="uk-UA"/>
              </w:rPr>
              <w:t xml:space="preserve">3. </w:t>
            </w:r>
          </w:p>
        </w:tc>
        <w:tc>
          <w:tcPr>
            <w:tcW w:w="2410" w:type="dxa"/>
          </w:tcPr>
          <w:p w:rsidR="007C5274" w:rsidRPr="00F06E39" w:rsidRDefault="007C5274" w:rsidP="007C5274">
            <w:pPr>
              <w:jc w:val="both"/>
              <w:rPr>
                <w:rFonts w:ascii="Times New Roman" w:hAnsi="Times New Roman"/>
                <w:b/>
                <w:sz w:val="28"/>
                <w:szCs w:val="28"/>
                <w:lang w:val="uk-UA"/>
              </w:rPr>
            </w:pPr>
            <w:r w:rsidRPr="00F06E39">
              <w:rPr>
                <w:rFonts w:ascii="Times New Roman" w:hAnsi="Times New Roman"/>
                <w:sz w:val="28"/>
                <w:szCs w:val="28"/>
                <w:lang w:val="uk-UA"/>
              </w:rPr>
              <w:t>Технічне обслуговування ліфтів</w:t>
            </w:r>
          </w:p>
        </w:tc>
        <w:tc>
          <w:tcPr>
            <w:tcW w:w="1243" w:type="dxa"/>
          </w:tcPr>
          <w:p w:rsidR="007C5274" w:rsidRPr="00F06E39" w:rsidRDefault="007C5274" w:rsidP="007C5274">
            <w:pPr>
              <w:jc w:val="both"/>
              <w:rPr>
                <w:rFonts w:ascii="Times New Roman" w:hAnsi="Times New Roman"/>
                <w:b/>
                <w:sz w:val="28"/>
                <w:szCs w:val="28"/>
                <w:lang w:val="uk-UA"/>
              </w:rPr>
            </w:pPr>
          </w:p>
        </w:tc>
        <w:tc>
          <w:tcPr>
            <w:tcW w:w="1167" w:type="dxa"/>
          </w:tcPr>
          <w:p w:rsidR="007C5274" w:rsidRPr="00F06E39" w:rsidRDefault="007C5274" w:rsidP="007C5274">
            <w:pPr>
              <w:jc w:val="both"/>
              <w:rPr>
                <w:rFonts w:ascii="Times New Roman" w:hAnsi="Times New Roman"/>
                <w:b/>
                <w:sz w:val="28"/>
                <w:szCs w:val="28"/>
                <w:lang w:val="uk-UA"/>
              </w:rPr>
            </w:pPr>
          </w:p>
        </w:tc>
        <w:tc>
          <w:tcPr>
            <w:tcW w:w="1559" w:type="dxa"/>
          </w:tcPr>
          <w:p w:rsidR="007C5274" w:rsidRPr="00F06E39" w:rsidRDefault="007C5274" w:rsidP="007C5274">
            <w:pPr>
              <w:jc w:val="both"/>
              <w:rPr>
                <w:rFonts w:ascii="Times New Roman" w:hAnsi="Times New Roman"/>
                <w:b/>
                <w:sz w:val="28"/>
                <w:szCs w:val="28"/>
                <w:lang w:val="uk-UA"/>
              </w:rPr>
            </w:pPr>
          </w:p>
        </w:tc>
        <w:tc>
          <w:tcPr>
            <w:tcW w:w="1276" w:type="dxa"/>
          </w:tcPr>
          <w:p w:rsidR="007C5274" w:rsidRPr="00F06E39" w:rsidRDefault="007C5274" w:rsidP="007C5274">
            <w:pPr>
              <w:jc w:val="both"/>
              <w:rPr>
                <w:rFonts w:ascii="Times New Roman" w:hAnsi="Times New Roman"/>
                <w:b/>
                <w:sz w:val="28"/>
                <w:szCs w:val="28"/>
                <w:lang w:val="uk-UA"/>
              </w:rPr>
            </w:pPr>
          </w:p>
        </w:tc>
        <w:tc>
          <w:tcPr>
            <w:tcW w:w="1417" w:type="dxa"/>
          </w:tcPr>
          <w:p w:rsidR="007C5274" w:rsidRPr="00F06E39" w:rsidRDefault="007C5274" w:rsidP="007C5274">
            <w:pPr>
              <w:jc w:val="both"/>
              <w:rPr>
                <w:rFonts w:ascii="Times New Roman" w:hAnsi="Times New Roman"/>
                <w:b/>
                <w:sz w:val="28"/>
                <w:szCs w:val="28"/>
                <w:lang w:val="uk-UA"/>
              </w:rPr>
            </w:pPr>
          </w:p>
        </w:tc>
      </w:tr>
      <w:tr w:rsidR="007C5274" w:rsidRPr="00F06E39" w:rsidTr="001B320B">
        <w:tc>
          <w:tcPr>
            <w:tcW w:w="568" w:type="dxa"/>
          </w:tcPr>
          <w:p w:rsidR="007C5274" w:rsidRPr="00F06E39" w:rsidRDefault="007C5274" w:rsidP="007C5274">
            <w:pPr>
              <w:jc w:val="both"/>
              <w:rPr>
                <w:rFonts w:ascii="Times New Roman" w:hAnsi="Times New Roman"/>
                <w:b/>
                <w:sz w:val="28"/>
                <w:szCs w:val="28"/>
                <w:lang w:val="uk-UA"/>
              </w:rPr>
            </w:pPr>
            <w:r w:rsidRPr="00F06E39">
              <w:rPr>
                <w:rFonts w:ascii="Times New Roman" w:hAnsi="Times New Roman"/>
                <w:b/>
                <w:sz w:val="28"/>
                <w:szCs w:val="28"/>
                <w:lang w:val="uk-UA"/>
              </w:rPr>
              <w:t>4.</w:t>
            </w:r>
          </w:p>
        </w:tc>
        <w:tc>
          <w:tcPr>
            <w:tcW w:w="2410" w:type="dxa"/>
          </w:tcPr>
          <w:p w:rsidR="007C5274" w:rsidRPr="00F06E39" w:rsidRDefault="007C5274" w:rsidP="007C5274">
            <w:pPr>
              <w:jc w:val="both"/>
              <w:rPr>
                <w:rFonts w:ascii="Times New Roman" w:hAnsi="Times New Roman"/>
                <w:sz w:val="28"/>
                <w:szCs w:val="28"/>
                <w:lang w:val="uk-UA"/>
              </w:rPr>
            </w:pPr>
            <w:r w:rsidRPr="00F06E39">
              <w:rPr>
                <w:rFonts w:ascii="Times New Roman" w:hAnsi="Times New Roman"/>
                <w:sz w:val="28"/>
                <w:szCs w:val="28"/>
                <w:lang w:val="uk-UA"/>
              </w:rPr>
              <w:t>Обслуговування систем диспетчеризації</w:t>
            </w:r>
          </w:p>
        </w:tc>
        <w:tc>
          <w:tcPr>
            <w:tcW w:w="1243" w:type="dxa"/>
          </w:tcPr>
          <w:p w:rsidR="007C5274" w:rsidRPr="00F06E39" w:rsidRDefault="007C5274" w:rsidP="007C5274">
            <w:pPr>
              <w:jc w:val="both"/>
              <w:rPr>
                <w:rFonts w:ascii="Times New Roman" w:hAnsi="Times New Roman"/>
                <w:b/>
                <w:sz w:val="28"/>
                <w:szCs w:val="28"/>
                <w:lang w:val="uk-UA"/>
              </w:rPr>
            </w:pPr>
          </w:p>
        </w:tc>
        <w:tc>
          <w:tcPr>
            <w:tcW w:w="1167" w:type="dxa"/>
          </w:tcPr>
          <w:p w:rsidR="007C5274" w:rsidRPr="00F06E39" w:rsidRDefault="007C5274" w:rsidP="007C5274">
            <w:pPr>
              <w:jc w:val="both"/>
              <w:rPr>
                <w:rFonts w:ascii="Times New Roman" w:hAnsi="Times New Roman"/>
                <w:b/>
                <w:sz w:val="28"/>
                <w:szCs w:val="28"/>
                <w:lang w:val="uk-UA"/>
              </w:rPr>
            </w:pPr>
          </w:p>
        </w:tc>
        <w:tc>
          <w:tcPr>
            <w:tcW w:w="1559" w:type="dxa"/>
          </w:tcPr>
          <w:p w:rsidR="007C5274" w:rsidRPr="00F06E39" w:rsidRDefault="007C5274" w:rsidP="007C5274">
            <w:pPr>
              <w:jc w:val="both"/>
              <w:rPr>
                <w:rFonts w:ascii="Times New Roman" w:hAnsi="Times New Roman"/>
                <w:b/>
                <w:sz w:val="28"/>
                <w:szCs w:val="28"/>
                <w:lang w:val="uk-UA"/>
              </w:rPr>
            </w:pPr>
          </w:p>
        </w:tc>
        <w:tc>
          <w:tcPr>
            <w:tcW w:w="1276" w:type="dxa"/>
          </w:tcPr>
          <w:p w:rsidR="007C5274" w:rsidRPr="00F06E39" w:rsidRDefault="007C5274" w:rsidP="007C5274">
            <w:pPr>
              <w:jc w:val="both"/>
              <w:rPr>
                <w:rFonts w:ascii="Times New Roman" w:hAnsi="Times New Roman"/>
                <w:b/>
                <w:sz w:val="28"/>
                <w:szCs w:val="28"/>
                <w:lang w:val="uk-UA"/>
              </w:rPr>
            </w:pPr>
          </w:p>
        </w:tc>
        <w:tc>
          <w:tcPr>
            <w:tcW w:w="1417" w:type="dxa"/>
          </w:tcPr>
          <w:p w:rsidR="007C5274" w:rsidRPr="00F06E39" w:rsidRDefault="007C5274" w:rsidP="007C5274">
            <w:pPr>
              <w:jc w:val="both"/>
              <w:rPr>
                <w:rFonts w:ascii="Times New Roman" w:hAnsi="Times New Roman"/>
                <w:b/>
                <w:sz w:val="28"/>
                <w:szCs w:val="28"/>
                <w:lang w:val="uk-UA"/>
              </w:rPr>
            </w:pPr>
          </w:p>
        </w:tc>
      </w:tr>
      <w:tr w:rsidR="007C5274" w:rsidRPr="00F06E39" w:rsidTr="001B320B">
        <w:tc>
          <w:tcPr>
            <w:tcW w:w="568" w:type="dxa"/>
          </w:tcPr>
          <w:p w:rsidR="007C5274" w:rsidRPr="00F06E39" w:rsidRDefault="007C5274" w:rsidP="007C5274">
            <w:pPr>
              <w:jc w:val="both"/>
              <w:rPr>
                <w:rFonts w:ascii="Times New Roman" w:hAnsi="Times New Roman"/>
                <w:b/>
                <w:sz w:val="28"/>
                <w:szCs w:val="28"/>
                <w:lang w:val="uk-UA"/>
              </w:rPr>
            </w:pPr>
            <w:r w:rsidRPr="00F06E39">
              <w:rPr>
                <w:rFonts w:ascii="Times New Roman" w:hAnsi="Times New Roman"/>
                <w:b/>
                <w:sz w:val="28"/>
                <w:szCs w:val="28"/>
                <w:lang w:val="uk-UA"/>
              </w:rPr>
              <w:t>5.</w:t>
            </w:r>
          </w:p>
        </w:tc>
        <w:tc>
          <w:tcPr>
            <w:tcW w:w="2410" w:type="dxa"/>
          </w:tcPr>
          <w:p w:rsidR="007C5274" w:rsidRPr="00F06E39" w:rsidRDefault="007C5274" w:rsidP="007C5274">
            <w:pPr>
              <w:jc w:val="both"/>
              <w:rPr>
                <w:rFonts w:ascii="Times New Roman" w:hAnsi="Times New Roman"/>
                <w:sz w:val="28"/>
                <w:szCs w:val="28"/>
                <w:lang w:val="uk-UA"/>
              </w:rPr>
            </w:pPr>
            <w:r w:rsidRPr="00F06E39">
              <w:rPr>
                <w:rFonts w:ascii="Times New Roman" w:hAnsi="Times New Roman"/>
                <w:sz w:val="28"/>
                <w:szCs w:val="28"/>
                <w:lang w:val="uk-UA"/>
              </w:rPr>
              <w:t xml:space="preserve">Технічне обслуговування </w:t>
            </w:r>
            <w:proofErr w:type="spellStart"/>
            <w:r w:rsidRPr="00F06E39">
              <w:rPr>
                <w:rFonts w:ascii="Times New Roman" w:hAnsi="Times New Roman"/>
                <w:sz w:val="28"/>
                <w:szCs w:val="28"/>
                <w:lang w:val="uk-UA"/>
              </w:rPr>
              <w:t>внутрішньобудинкових</w:t>
            </w:r>
            <w:proofErr w:type="spellEnd"/>
            <w:r w:rsidRPr="00F06E39">
              <w:rPr>
                <w:rFonts w:ascii="Times New Roman" w:hAnsi="Times New Roman"/>
                <w:sz w:val="28"/>
                <w:szCs w:val="28"/>
                <w:lang w:val="uk-UA"/>
              </w:rPr>
              <w:t xml:space="preserve"> систем та ліквідація аварій у них</w:t>
            </w:r>
          </w:p>
        </w:tc>
        <w:tc>
          <w:tcPr>
            <w:tcW w:w="1243" w:type="dxa"/>
          </w:tcPr>
          <w:p w:rsidR="007C5274" w:rsidRPr="00F06E39" w:rsidRDefault="007C5274" w:rsidP="007C5274">
            <w:pPr>
              <w:jc w:val="both"/>
              <w:rPr>
                <w:rFonts w:ascii="Times New Roman" w:hAnsi="Times New Roman"/>
                <w:b/>
                <w:sz w:val="28"/>
                <w:szCs w:val="28"/>
                <w:lang w:val="uk-UA"/>
              </w:rPr>
            </w:pPr>
          </w:p>
        </w:tc>
        <w:tc>
          <w:tcPr>
            <w:tcW w:w="1167" w:type="dxa"/>
          </w:tcPr>
          <w:p w:rsidR="007C5274" w:rsidRPr="00F06E39" w:rsidRDefault="007C5274" w:rsidP="007C5274">
            <w:pPr>
              <w:jc w:val="both"/>
              <w:rPr>
                <w:rFonts w:ascii="Times New Roman" w:hAnsi="Times New Roman"/>
                <w:b/>
                <w:sz w:val="28"/>
                <w:szCs w:val="28"/>
                <w:lang w:val="uk-UA"/>
              </w:rPr>
            </w:pPr>
          </w:p>
        </w:tc>
        <w:tc>
          <w:tcPr>
            <w:tcW w:w="1559" w:type="dxa"/>
          </w:tcPr>
          <w:p w:rsidR="007C5274" w:rsidRPr="00F06E39" w:rsidRDefault="007C5274" w:rsidP="007C5274">
            <w:pPr>
              <w:jc w:val="both"/>
              <w:rPr>
                <w:rFonts w:ascii="Times New Roman" w:hAnsi="Times New Roman"/>
                <w:b/>
                <w:sz w:val="28"/>
                <w:szCs w:val="28"/>
                <w:lang w:val="uk-UA"/>
              </w:rPr>
            </w:pPr>
          </w:p>
        </w:tc>
        <w:tc>
          <w:tcPr>
            <w:tcW w:w="1276" w:type="dxa"/>
          </w:tcPr>
          <w:p w:rsidR="007C5274" w:rsidRPr="00F06E39" w:rsidRDefault="007C5274" w:rsidP="007C5274">
            <w:pPr>
              <w:jc w:val="both"/>
              <w:rPr>
                <w:rFonts w:ascii="Times New Roman" w:hAnsi="Times New Roman"/>
                <w:b/>
                <w:sz w:val="28"/>
                <w:szCs w:val="28"/>
                <w:lang w:val="uk-UA"/>
              </w:rPr>
            </w:pPr>
          </w:p>
        </w:tc>
        <w:tc>
          <w:tcPr>
            <w:tcW w:w="1417" w:type="dxa"/>
          </w:tcPr>
          <w:p w:rsidR="007C5274" w:rsidRPr="00F06E39" w:rsidRDefault="007C5274" w:rsidP="007C5274">
            <w:pPr>
              <w:jc w:val="both"/>
              <w:rPr>
                <w:rFonts w:ascii="Times New Roman" w:hAnsi="Times New Roman"/>
                <w:b/>
                <w:sz w:val="28"/>
                <w:szCs w:val="28"/>
                <w:lang w:val="uk-UA"/>
              </w:rPr>
            </w:pPr>
          </w:p>
        </w:tc>
      </w:tr>
      <w:tr w:rsidR="007C5274" w:rsidRPr="00F06E39" w:rsidTr="001B320B">
        <w:tc>
          <w:tcPr>
            <w:tcW w:w="568" w:type="dxa"/>
          </w:tcPr>
          <w:p w:rsidR="007C5274" w:rsidRPr="00F06E39" w:rsidRDefault="007C5274" w:rsidP="007C5274">
            <w:pPr>
              <w:jc w:val="both"/>
              <w:rPr>
                <w:rFonts w:ascii="Times New Roman" w:hAnsi="Times New Roman"/>
                <w:b/>
                <w:sz w:val="28"/>
                <w:szCs w:val="28"/>
                <w:lang w:val="uk-UA"/>
              </w:rPr>
            </w:pPr>
            <w:r w:rsidRPr="00F06E39">
              <w:rPr>
                <w:rFonts w:ascii="Times New Roman" w:hAnsi="Times New Roman"/>
                <w:b/>
                <w:sz w:val="28"/>
                <w:szCs w:val="28"/>
                <w:lang w:val="uk-UA"/>
              </w:rPr>
              <w:t>6.</w:t>
            </w:r>
          </w:p>
        </w:tc>
        <w:tc>
          <w:tcPr>
            <w:tcW w:w="2410" w:type="dxa"/>
          </w:tcPr>
          <w:p w:rsidR="007C5274" w:rsidRPr="00F06E39" w:rsidRDefault="007C5274" w:rsidP="007C5274">
            <w:pPr>
              <w:jc w:val="both"/>
              <w:rPr>
                <w:rFonts w:ascii="Times New Roman" w:hAnsi="Times New Roman"/>
                <w:sz w:val="28"/>
                <w:szCs w:val="28"/>
                <w:lang w:val="uk-UA"/>
              </w:rPr>
            </w:pPr>
            <w:r w:rsidRPr="00F06E39">
              <w:rPr>
                <w:rFonts w:ascii="Times New Roman" w:hAnsi="Times New Roman"/>
                <w:sz w:val="28"/>
                <w:szCs w:val="28"/>
                <w:lang w:val="uk-UA"/>
              </w:rPr>
              <w:t>Дератизація</w:t>
            </w:r>
          </w:p>
        </w:tc>
        <w:tc>
          <w:tcPr>
            <w:tcW w:w="1243" w:type="dxa"/>
          </w:tcPr>
          <w:p w:rsidR="007C5274" w:rsidRPr="00F06E39" w:rsidRDefault="007C5274" w:rsidP="007C5274">
            <w:pPr>
              <w:jc w:val="both"/>
              <w:rPr>
                <w:rFonts w:ascii="Times New Roman" w:hAnsi="Times New Roman"/>
                <w:b/>
                <w:sz w:val="28"/>
                <w:szCs w:val="28"/>
                <w:lang w:val="uk-UA"/>
              </w:rPr>
            </w:pPr>
          </w:p>
        </w:tc>
        <w:tc>
          <w:tcPr>
            <w:tcW w:w="1167" w:type="dxa"/>
          </w:tcPr>
          <w:p w:rsidR="007C5274" w:rsidRPr="00F06E39" w:rsidRDefault="007C5274" w:rsidP="007C5274">
            <w:pPr>
              <w:jc w:val="both"/>
              <w:rPr>
                <w:rFonts w:ascii="Times New Roman" w:hAnsi="Times New Roman"/>
                <w:b/>
                <w:sz w:val="28"/>
                <w:szCs w:val="28"/>
                <w:lang w:val="uk-UA"/>
              </w:rPr>
            </w:pPr>
          </w:p>
        </w:tc>
        <w:tc>
          <w:tcPr>
            <w:tcW w:w="1559" w:type="dxa"/>
          </w:tcPr>
          <w:p w:rsidR="007C5274" w:rsidRPr="00F06E39" w:rsidRDefault="007C5274" w:rsidP="007C5274">
            <w:pPr>
              <w:jc w:val="both"/>
              <w:rPr>
                <w:rFonts w:ascii="Times New Roman" w:hAnsi="Times New Roman"/>
                <w:b/>
                <w:sz w:val="28"/>
                <w:szCs w:val="28"/>
                <w:lang w:val="uk-UA"/>
              </w:rPr>
            </w:pPr>
          </w:p>
        </w:tc>
        <w:tc>
          <w:tcPr>
            <w:tcW w:w="1276" w:type="dxa"/>
          </w:tcPr>
          <w:p w:rsidR="007C5274" w:rsidRPr="00F06E39" w:rsidRDefault="007C5274" w:rsidP="007C5274">
            <w:pPr>
              <w:jc w:val="both"/>
              <w:rPr>
                <w:rFonts w:ascii="Times New Roman" w:hAnsi="Times New Roman"/>
                <w:b/>
                <w:sz w:val="28"/>
                <w:szCs w:val="28"/>
                <w:lang w:val="uk-UA"/>
              </w:rPr>
            </w:pPr>
          </w:p>
        </w:tc>
        <w:tc>
          <w:tcPr>
            <w:tcW w:w="1417" w:type="dxa"/>
          </w:tcPr>
          <w:p w:rsidR="007C5274" w:rsidRPr="00F06E39" w:rsidRDefault="007C5274" w:rsidP="007C5274">
            <w:pPr>
              <w:jc w:val="both"/>
              <w:rPr>
                <w:rFonts w:ascii="Times New Roman" w:hAnsi="Times New Roman"/>
                <w:b/>
                <w:sz w:val="28"/>
                <w:szCs w:val="28"/>
                <w:lang w:val="uk-UA"/>
              </w:rPr>
            </w:pPr>
          </w:p>
        </w:tc>
      </w:tr>
      <w:tr w:rsidR="007C5274" w:rsidRPr="00F06E39" w:rsidTr="001B320B">
        <w:tc>
          <w:tcPr>
            <w:tcW w:w="568" w:type="dxa"/>
          </w:tcPr>
          <w:p w:rsidR="007C5274" w:rsidRPr="00F06E39" w:rsidRDefault="007C5274" w:rsidP="007C5274">
            <w:pPr>
              <w:jc w:val="both"/>
              <w:rPr>
                <w:rFonts w:ascii="Times New Roman" w:hAnsi="Times New Roman"/>
                <w:b/>
                <w:sz w:val="28"/>
                <w:szCs w:val="28"/>
                <w:lang w:val="uk-UA"/>
              </w:rPr>
            </w:pPr>
            <w:r w:rsidRPr="00F06E39">
              <w:rPr>
                <w:rFonts w:ascii="Times New Roman" w:hAnsi="Times New Roman"/>
                <w:b/>
                <w:sz w:val="28"/>
                <w:szCs w:val="28"/>
                <w:lang w:val="uk-UA"/>
              </w:rPr>
              <w:t>7.</w:t>
            </w:r>
          </w:p>
        </w:tc>
        <w:tc>
          <w:tcPr>
            <w:tcW w:w="2410" w:type="dxa"/>
          </w:tcPr>
          <w:p w:rsidR="007C5274" w:rsidRPr="00F06E39" w:rsidRDefault="007C5274" w:rsidP="007C5274">
            <w:pPr>
              <w:jc w:val="both"/>
              <w:rPr>
                <w:rFonts w:ascii="Times New Roman" w:hAnsi="Times New Roman"/>
                <w:b/>
                <w:sz w:val="28"/>
                <w:szCs w:val="28"/>
                <w:lang w:val="uk-UA"/>
              </w:rPr>
            </w:pPr>
            <w:r w:rsidRPr="00F06E39">
              <w:rPr>
                <w:rFonts w:ascii="Times New Roman" w:hAnsi="Times New Roman"/>
                <w:sz w:val="28"/>
                <w:szCs w:val="28"/>
                <w:lang w:val="uk-UA"/>
              </w:rPr>
              <w:t>Дезінсекція</w:t>
            </w:r>
          </w:p>
        </w:tc>
        <w:tc>
          <w:tcPr>
            <w:tcW w:w="1243" w:type="dxa"/>
          </w:tcPr>
          <w:p w:rsidR="007C5274" w:rsidRPr="00F06E39" w:rsidRDefault="007C5274" w:rsidP="007C5274">
            <w:pPr>
              <w:jc w:val="both"/>
              <w:rPr>
                <w:rFonts w:ascii="Times New Roman" w:hAnsi="Times New Roman"/>
                <w:b/>
                <w:sz w:val="28"/>
                <w:szCs w:val="28"/>
                <w:lang w:val="uk-UA"/>
              </w:rPr>
            </w:pPr>
          </w:p>
        </w:tc>
        <w:tc>
          <w:tcPr>
            <w:tcW w:w="1167" w:type="dxa"/>
          </w:tcPr>
          <w:p w:rsidR="007C5274" w:rsidRPr="00F06E39" w:rsidRDefault="007C5274" w:rsidP="007C5274">
            <w:pPr>
              <w:jc w:val="both"/>
              <w:rPr>
                <w:rFonts w:ascii="Times New Roman" w:hAnsi="Times New Roman"/>
                <w:b/>
                <w:sz w:val="28"/>
                <w:szCs w:val="28"/>
                <w:lang w:val="uk-UA"/>
              </w:rPr>
            </w:pPr>
          </w:p>
        </w:tc>
        <w:tc>
          <w:tcPr>
            <w:tcW w:w="1559" w:type="dxa"/>
          </w:tcPr>
          <w:p w:rsidR="007C5274" w:rsidRPr="00F06E39" w:rsidRDefault="007C5274" w:rsidP="007C5274">
            <w:pPr>
              <w:jc w:val="both"/>
              <w:rPr>
                <w:rFonts w:ascii="Times New Roman" w:hAnsi="Times New Roman"/>
                <w:b/>
                <w:sz w:val="28"/>
                <w:szCs w:val="28"/>
                <w:lang w:val="uk-UA"/>
              </w:rPr>
            </w:pPr>
          </w:p>
        </w:tc>
        <w:tc>
          <w:tcPr>
            <w:tcW w:w="1276" w:type="dxa"/>
          </w:tcPr>
          <w:p w:rsidR="007C5274" w:rsidRPr="00F06E39" w:rsidRDefault="007C5274" w:rsidP="007C5274">
            <w:pPr>
              <w:jc w:val="both"/>
              <w:rPr>
                <w:rFonts w:ascii="Times New Roman" w:hAnsi="Times New Roman"/>
                <w:b/>
                <w:sz w:val="28"/>
                <w:szCs w:val="28"/>
                <w:lang w:val="uk-UA"/>
              </w:rPr>
            </w:pPr>
          </w:p>
        </w:tc>
        <w:tc>
          <w:tcPr>
            <w:tcW w:w="1417" w:type="dxa"/>
          </w:tcPr>
          <w:p w:rsidR="007C5274" w:rsidRPr="00F06E39" w:rsidRDefault="007C5274" w:rsidP="007C5274">
            <w:pPr>
              <w:jc w:val="both"/>
              <w:rPr>
                <w:rFonts w:ascii="Times New Roman" w:hAnsi="Times New Roman"/>
                <w:b/>
                <w:sz w:val="28"/>
                <w:szCs w:val="28"/>
                <w:lang w:val="uk-UA"/>
              </w:rPr>
            </w:pPr>
          </w:p>
        </w:tc>
      </w:tr>
      <w:tr w:rsidR="007C5274" w:rsidRPr="00F06E39" w:rsidTr="001B320B">
        <w:tc>
          <w:tcPr>
            <w:tcW w:w="568" w:type="dxa"/>
          </w:tcPr>
          <w:p w:rsidR="007C5274" w:rsidRPr="00F06E39" w:rsidRDefault="007C5274" w:rsidP="007C5274">
            <w:pPr>
              <w:jc w:val="both"/>
              <w:rPr>
                <w:rFonts w:ascii="Times New Roman" w:hAnsi="Times New Roman"/>
                <w:b/>
                <w:sz w:val="28"/>
                <w:szCs w:val="28"/>
                <w:lang w:val="uk-UA"/>
              </w:rPr>
            </w:pPr>
            <w:r w:rsidRPr="00F06E39">
              <w:rPr>
                <w:rFonts w:ascii="Times New Roman" w:hAnsi="Times New Roman"/>
                <w:b/>
                <w:sz w:val="28"/>
                <w:szCs w:val="28"/>
                <w:lang w:val="uk-UA"/>
              </w:rPr>
              <w:t>8.</w:t>
            </w:r>
          </w:p>
        </w:tc>
        <w:tc>
          <w:tcPr>
            <w:tcW w:w="2410" w:type="dxa"/>
          </w:tcPr>
          <w:p w:rsidR="007C5274" w:rsidRPr="00F06E39" w:rsidRDefault="007C5274" w:rsidP="007C5274">
            <w:pPr>
              <w:jc w:val="both"/>
              <w:rPr>
                <w:rFonts w:ascii="Times New Roman" w:hAnsi="Times New Roman"/>
                <w:b/>
                <w:sz w:val="28"/>
                <w:szCs w:val="28"/>
                <w:lang w:val="uk-UA"/>
              </w:rPr>
            </w:pPr>
            <w:r w:rsidRPr="00F06E39">
              <w:rPr>
                <w:rFonts w:ascii="Times New Roman" w:hAnsi="Times New Roman"/>
                <w:sz w:val="28"/>
                <w:szCs w:val="28"/>
                <w:lang w:val="uk-UA"/>
              </w:rPr>
              <w:t>Обслуговування димових та вентиляційних каналів</w:t>
            </w:r>
          </w:p>
        </w:tc>
        <w:tc>
          <w:tcPr>
            <w:tcW w:w="1243" w:type="dxa"/>
          </w:tcPr>
          <w:p w:rsidR="007C5274" w:rsidRPr="00F06E39" w:rsidRDefault="007C5274" w:rsidP="007C5274">
            <w:pPr>
              <w:jc w:val="both"/>
              <w:rPr>
                <w:rFonts w:ascii="Times New Roman" w:hAnsi="Times New Roman"/>
                <w:b/>
                <w:sz w:val="28"/>
                <w:szCs w:val="28"/>
                <w:lang w:val="uk-UA"/>
              </w:rPr>
            </w:pPr>
          </w:p>
        </w:tc>
        <w:tc>
          <w:tcPr>
            <w:tcW w:w="1167" w:type="dxa"/>
          </w:tcPr>
          <w:p w:rsidR="007C5274" w:rsidRPr="00F06E39" w:rsidRDefault="007C5274" w:rsidP="007C5274">
            <w:pPr>
              <w:jc w:val="both"/>
              <w:rPr>
                <w:rFonts w:ascii="Times New Roman" w:hAnsi="Times New Roman"/>
                <w:b/>
                <w:sz w:val="28"/>
                <w:szCs w:val="28"/>
                <w:lang w:val="uk-UA"/>
              </w:rPr>
            </w:pPr>
          </w:p>
        </w:tc>
        <w:tc>
          <w:tcPr>
            <w:tcW w:w="1559" w:type="dxa"/>
          </w:tcPr>
          <w:p w:rsidR="007C5274" w:rsidRPr="00F06E39" w:rsidRDefault="007C5274" w:rsidP="007C5274">
            <w:pPr>
              <w:jc w:val="both"/>
              <w:rPr>
                <w:rFonts w:ascii="Times New Roman" w:hAnsi="Times New Roman"/>
                <w:b/>
                <w:sz w:val="28"/>
                <w:szCs w:val="28"/>
                <w:lang w:val="uk-UA"/>
              </w:rPr>
            </w:pPr>
          </w:p>
        </w:tc>
        <w:tc>
          <w:tcPr>
            <w:tcW w:w="1276" w:type="dxa"/>
          </w:tcPr>
          <w:p w:rsidR="007C5274" w:rsidRPr="00F06E39" w:rsidRDefault="007C5274" w:rsidP="007C5274">
            <w:pPr>
              <w:jc w:val="both"/>
              <w:rPr>
                <w:rFonts w:ascii="Times New Roman" w:hAnsi="Times New Roman"/>
                <w:b/>
                <w:sz w:val="28"/>
                <w:szCs w:val="28"/>
                <w:lang w:val="uk-UA"/>
              </w:rPr>
            </w:pPr>
          </w:p>
        </w:tc>
        <w:tc>
          <w:tcPr>
            <w:tcW w:w="1417" w:type="dxa"/>
          </w:tcPr>
          <w:p w:rsidR="007C5274" w:rsidRPr="00F06E39" w:rsidRDefault="007C5274" w:rsidP="007C5274">
            <w:pPr>
              <w:jc w:val="both"/>
              <w:rPr>
                <w:rFonts w:ascii="Times New Roman" w:hAnsi="Times New Roman"/>
                <w:b/>
                <w:sz w:val="28"/>
                <w:szCs w:val="28"/>
                <w:lang w:val="uk-UA"/>
              </w:rPr>
            </w:pPr>
          </w:p>
        </w:tc>
      </w:tr>
      <w:tr w:rsidR="007C5274" w:rsidRPr="00F06E39" w:rsidTr="001B320B">
        <w:tc>
          <w:tcPr>
            <w:tcW w:w="568" w:type="dxa"/>
          </w:tcPr>
          <w:p w:rsidR="007C5274" w:rsidRPr="00F06E39" w:rsidRDefault="007C5274" w:rsidP="007C5274">
            <w:pPr>
              <w:jc w:val="both"/>
              <w:rPr>
                <w:rFonts w:ascii="Times New Roman" w:hAnsi="Times New Roman"/>
                <w:b/>
                <w:sz w:val="28"/>
                <w:szCs w:val="28"/>
                <w:lang w:val="uk-UA"/>
              </w:rPr>
            </w:pPr>
            <w:r w:rsidRPr="00F06E39">
              <w:rPr>
                <w:rFonts w:ascii="Times New Roman" w:hAnsi="Times New Roman"/>
                <w:b/>
                <w:sz w:val="28"/>
                <w:szCs w:val="28"/>
                <w:lang w:val="uk-UA"/>
              </w:rPr>
              <w:t>9.</w:t>
            </w:r>
          </w:p>
        </w:tc>
        <w:tc>
          <w:tcPr>
            <w:tcW w:w="2410" w:type="dxa"/>
          </w:tcPr>
          <w:p w:rsidR="007C5274" w:rsidRPr="00F06E39" w:rsidRDefault="007C5274" w:rsidP="007C5274">
            <w:pPr>
              <w:jc w:val="both"/>
              <w:rPr>
                <w:rFonts w:ascii="Times New Roman" w:hAnsi="Times New Roman"/>
                <w:b/>
                <w:sz w:val="28"/>
                <w:szCs w:val="28"/>
                <w:lang w:val="uk-UA"/>
              </w:rPr>
            </w:pPr>
            <w:r w:rsidRPr="00F06E39">
              <w:rPr>
                <w:rFonts w:ascii="Times New Roman" w:hAnsi="Times New Roman"/>
                <w:sz w:val="28"/>
                <w:szCs w:val="28"/>
                <w:lang w:val="uk-UA"/>
              </w:rPr>
              <w:t xml:space="preserve">Прибирання і вивезення снігу, посипання </w:t>
            </w:r>
            <w:r w:rsidRPr="00F06E39">
              <w:rPr>
                <w:rFonts w:ascii="Times New Roman" w:hAnsi="Times New Roman"/>
                <w:sz w:val="28"/>
                <w:szCs w:val="28"/>
                <w:lang w:val="uk-UA"/>
              </w:rPr>
              <w:lastRenderedPageBreak/>
              <w:t xml:space="preserve">частини прибудинкової території, призначеної для проходу та проїзду, </w:t>
            </w:r>
            <w:proofErr w:type="spellStart"/>
            <w:r w:rsidRPr="00F06E39">
              <w:rPr>
                <w:rFonts w:ascii="Times New Roman" w:hAnsi="Times New Roman"/>
                <w:sz w:val="28"/>
                <w:szCs w:val="28"/>
                <w:lang w:val="uk-UA"/>
              </w:rPr>
              <w:t>протиожеледними</w:t>
            </w:r>
            <w:proofErr w:type="spellEnd"/>
            <w:r w:rsidRPr="00F06E39">
              <w:rPr>
                <w:rFonts w:ascii="Times New Roman" w:hAnsi="Times New Roman"/>
                <w:sz w:val="28"/>
                <w:szCs w:val="28"/>
                <w:lang w:val="uk-UA"/>
              </w:rPr>
              <w:t xml:space="preserve"> сумішами</w:t>
            </w:r>
          </w:p>
        </w:tc>
        <w:tc>
          <w:tcPr>
            <w:tcW w:w="1243" w:type="dxa"/>
          </w:tcPr>
          <w:p w:rsidR="007C5274" w:rsidRPr="00F06E39" w:rsidRDefault="007C5274" w:rsidP="007C5274">
            <w:pPr>
              <w:jc w:val="both"/>
              <w:rPr>
                <w:rFonts w:ascii="Times New Roman" w:hAnsi="Times New Roman"/>
                <w:b/>
                <w:sz w:val="28"/>
                <w:szCs w:val="28"/>
                <w:lang w:val="uk-UA"/>
              </w:rPr>
            </w:pPr>
          </w:p>
        </w:tc>
        <w:tc>
          <w:tcPr>
            <w:tcW w:w="1167" w:type="dxa"/>
          </w:tcPr>
          <w:p w:rsidR="007C5274" w:rsidRPr="00F06E39" w:rsidRDefault="007C5274" w:rsidP="007C5274">
            <w:pPr>
              <w:jc w:val="both"/>
              <w:rPr>
                <w:rFonts w:ascii="Times New Roman" w:hAnsi="Times New Roman"/>
                <w:b/>
                <w:sz w:val="28"/>
                <w:szCs w:val="28"/>
                <w:lang w:val="uk-UA"/>
              </w:rPr>
            </w:pPr>
          </w:p>
        </w:tc>
        <w:tc>
          <w:tcPr>
            <w:tcW w:w="1559" w:type="dxa"/>
          </w:tcPr>
          <w:p w:rsidR="007C5274" w:rsidRPr="00F06E39" w:rsidRDefault="007C5274" w:rsidP="007C5274">
            <w:pPr>
              <w:jc w:val="both"/>
              <w:rPr>
                <w:rFonts w:ascii="Times New Roman" w:hAnsi="Times New Roman"/>
                <w:b/>
                <w:sz w:val="28"/>
                <w:szCs w:val="28"/>
                <w:lang w:val="uk-UA"/>
              </w:rPr>
            </w:pPr>
          </w:p>
        </w:tc>
        <w:tc>
          <w:tcPr>
            <w:tcW w:w="1276" w:type="dxa"/>
          </w:tcPr>
          <w:p w:rsidR="007C5274" w:rsidRPr="00F06E39" w:rsidRDefault="007C5274" w:rsidP="007C5274">
            <w:pPr>
              <w:jc w:val="both"/>
              <w:rPr>
                <w:rFonts w:ascii="Times New Roman" w:hAnsi="Times New Roman"/>
                <w:b/>
                <w:sz w:val="28"/>
                <w:szCs w:val="28"/>
                <w:lang w:val="uk-UA"/>
              </w:rPr>
            </w:pPr>
          </w:p>
        </w:tc>
        <w:tc>
          <w:tcPr>
            <w:tcW w:w="1417" w:type="dxa"/>
          </w:tcPr>
          <w:p w:rsidR="007C5274" w:rsidRPr="00F06E39" w:rsidRDefault="007C5274" w:rsidP="007C5274">
            <w:pPr>
              <w:jc w:val="both"/>
              <w:rPr>
                <w:rFonts w:ascii="Times New Roman" w:hAnsi="Times New Roman"/>
                <w:b/>
                <w:sz w:val="28"/>
                <w:szCs w:val="28"/>
                <w:lang w:val="uk-UA"/>
              </w:rPr>
            </w:pPr>
          </w:p>
        </w:tc>
      </w:tr>
      <w:tr w:rsidR="007C5274" w:rsidRPr="00F06E39" w:rsidTr="001B320B">
        <w:tc>
          <w:tcPr>
            <w:tcW w:w="568" w:type="dxa"/>
          </w:tcPr>
          <w:p w:rsidR="007C5274" w:rsidRPr="00F06E39" w:rsidRDefault="007C5274" w:rsidP="007C5274">
            <w:pPr>
              <w:jc w:val="both"/>
              <w:rPr>
                <w:rFonts w:ascii="Times New Roman" w:hAnsi="Times New Roman"/>
                <w:b/>
                <w:sz w:val="28"/>
                <w:szCs w:val="28"/>
                <w:lang w:val="uk-UA"/>
              </w:rPr>
            </w:pPr>
            <w:r w:rsidRPr="00F06E39">
              <w:rPr>
                <w:rFonts w:ascii="Times New Roman" w:hAnsi="Times New Roman"/>
                <w:b/>
                <w:sz w:val="28"/>
                <w:szCs w:val="28"/>
                <w:lang w:val="uk-UA"/>
              </w:rPr>
              <w:t>10.</w:t>
            </w:r>
          </w:p>
        </w:tc>
        <w:tc>
          <w:tcPr>
            <w:tcW w:w="2410" w:type="dxa"/>
          </w:tcPr>
          <w:p w:rsidR="007C5274" w:rsidRPr="00F06E39" w:rsidRDefault="007C5274" w:rsidP="002E0B9C">
            <w:pPr>
              <w:jc w:val="both"/>
              <w:rPr>
                <w:rFonts w:ascii="Times New Roman" w:hAnsi="Times New Roman"/>
                <w:b/>
                <w:sz w:val="28"/>
                <w:szCs w:val="28"/>
                <w:lang w:val="uk-UA"/>
              </w:rPr>
            </w:pPr>
            <w:r w:rsidRPr="00F06E39">
              <w:rPr>
                <w:rFonts w:ascii="Times New Roman" w:hAnsi="Times New Roman"/>
                <w:sz w:val="28"/>
                <w:szCs w:val="28"/>
                <w:lang w:val="uk-UA"/>
              </w:rPr>
              <w:t>Технічне обслуговування систем протипожежної автоматики та димовидалення</w:t>
            </w:r>
          </w:p>
        </w:tc>
        <w:tc>
          <w:tcPr>
            <w:tcW w:w="1243" w:type="dxa"/>
          </w:tcPr>
          <w:p w:rsidR="007C5274" w:rsidRPr="00F06E39" w:rsidRDefault="007C5274" w:rsidP="007C5274">
            <w:pPr>
              <w:jc w:val="both"/>
              <w:rPr>
                <w:rFonts w:ascii="Times New Roman" w:hAnsi="Times New Roman"/>
                <w:b/>
                <w:sz w:val="28"/>
                <w:szCs w:val="28"/>
                <w:lang w:val="uk-UA"/>
              </w:rPr>
            </w:pPr>
          </w:p>
        </w:tc>
        <w:tc>
          <w:tcPr>
            <w:tcW w:w="1167" w:type="dxa"/>
          </w:tcPr>
          <w:p w:rsidR="007C5274" w:rsidRPr="00F06E39" w:rsidRDefault="007C5274" w:rsidP="007C5274">
            <w:pPr>
              <w:jc w:val="both"/>
              <w:rPr>
                <w:rFonts w:ascii="Times New Roman" w:hAnsi="Times New Roman"/>
                <w:b/>
                <w:sz w:val="28"/>
                <w:szCs w:val="28"/>
                <w:lang w:val="uk-UA"/>
              </w:rPr>
            </w:pPr>
          </w:p>
        </w:tc>
        <w:tc>
          <w:tcPr>
            <w:tcW w:w="1559" w:type="dxa"/>
          </w:tcPr>
          <w:p w:rsidR="007C5274" w:rsidRPr="00F06E39" w:rsidRDefault="007C5274" w:rsidP="007C5274">
            <w:pPr>
              <w:jc w:val="both"/>
              <w:rPr>
                <w:rFonts w:ascii="Times New Roman" w:hAnsi="Times New Roman"/>
                <w:b/>
                <w:sz w:val="28"/>
                <w:szCs w:val="28"/>
                <w:lang w:val="uk-UA"/>
              </w:rPr>
            </w:pPr>
          </w:p>
        </w:tc>
        <w:tc>
          <w:tcPr>
            <w:tcW w:w="1276" w:type="dxa"/>
          </w:tcPr>
          <w:p w:rsidR="007C5274" w:rsidRPr="00F06E39" w:rsidRDefault="007C5274" w:rsidP="007C5274">
            <w:pPr>
              <w:jc w:val="both"/>
              <w:rPr>
                <w:rFonts w:ascii="Times New Roman" w:hAnsi="Times New Roman"/>
                <w:b/>
                <w:sz w:val="28"/>
                <w:szCs w:val="28"/>
                <w:lang w:val="uk-UA"/>
              </w:rPr>
            </w:pPr>
          </w:p>
        </w:tc>
        <w:tc>
          <w:tcPr>
            <w:tcW w:w="1417" w:type="dxa"/>
          </w:tcPr>
          <w:p w:rsidR="007C5274" w:rsidRPr="00F06E39" w:rsidRDefault="007C5274" w:rsidP="007C5274">
            <w:pPr>
              <w:jc w:val="both"/>
              <w:rPr>
                <w:rFonts w:ascii="Times New Roman" w:hAnsi="Times New Roman"/>
                <w:b/>
                <w:sz w:val="28"/>
                <w:szCs w:val="28"/>
                <w:lang w:val="uk-UA"/>
              </w:rPr>
            </w:pPr>
          </w:p>
        </w:tc>
      </w:tr>
      <w:tr w:rsidR="007C5274" w:rsidRPr="00F06E39" w:rsidTr="001B320B">
        <w:tc>
          <w:tcPr>
            <w:tcW w:w="568" w:type="dxa"/>
          </w:tcPr>
          <w:p w:rsidR="007C5274" w:rsidRPr="00F06E39" w:rsidRDefault="007C5274" w:rsidP="007C5274">
            <w:pPr>
              <w:jc w:val="both"/>
              <w:rPr>
                <w:rFonts w:ascii="Times New Roman" w:hAnsi="Times New Roman"/>
                <w:b/>
                <w:sz w:val="28"/>
                <w:szCs w:val="28"/>
                <w:lang w:val="uk-UA"/>
              </w:rPr>
            </w:pPr>
            <w:r w:rsidRPr="00F06E39">
              <w:rPr>
                <w:rFonts w:ascii="Times New Roman" w:hAnsi="Times New Roman"/>
                <w:b/>
                <w:sz w:val="28"/>
                <w:szCs w:val="28"/>
                <w:lang w:val="uk-UA"/>
              </w:rPr>
              <w:t>11.</w:t>
            </w:r>
          </w:p>
        </w:tc>
        <w:tc>
          <w:tcPr>
            <w:tcW w:w="2410" w:type="dxa"/>
          </w:tcPr>
          <w:p w:rsidR="007C5274" w:rsidRPr="00F06E39" w:rsidRDefault="007C5274" w:rsidP="007E5FED">
            <w:pPr>
              <w:jc w:val="both"/>
              <w:rPr>
                <w:rFonts w:ascii="Times New Roman" w:hAnsi="Times New Roman"/>
                <w:b/>
                <w:sz w:val="28"/>
                <w:szCs w:val="28"/>
                <w:lang w:val="uk-UA"/>
              </w:rPr>
            </w:pPr>
            <w:r w:rsidRPr="00F06E39">
              <w:rPr>
                <w:rFonts w:ascii="Times New Roman" w:hAnsi="Times New Roman"/>
                <w:sz w:val="28"/>
                <w:szCs w:val="28"/>
                <w:lang w:val="uk-UA"/>
              </w:rPr>
              <w:t xml:space="preserve">Поточний ремонт конструктивних елементів, </w:t>
            </w:r>
            <w:r w:rsidR="007E5FED" w:rsidRPr="00F06E39">
              <w:rPr>
                <w:rFonts w:ascii="Times New Roman" w:hAnsi="Times New Roman"/>
                <w:sz w:val="28"/>
                <w:szCs w:val="28"/>
                <w:lang w:val="uk-UA"/>
              </w:rPr>
              <w:t xml:space="preserve">технічних пристроїв будинків та елементів зовнішнього упорядження, що розміщені на закріпленій в установленому порядку прибудинковій території </w:t>
            </w:r>
          </w:p>
        </w:tc>
        <w:tc>
          <w:tcPr>
            <w:tcW w:w="1243" w:type="dxa"/>
          </w:tcPr>
          <w:p w:rsidR="007C5274" w:rsidRPr="00F06E39" w:rsidRDefault="007C5274" w:rsidP="007C5274">
            <w:pPr>
              <w:jc w:val="both"/>
              <w:rPr>
                <w:rFonts w:ascii="Times New Roman" w:hAnsi="Times New Roman"/>
                <w:b/>
                <w:sz w:val="28"/>
                <w:szCs w:val="28"/>
                <w:lang w:val="uk-UA"/>
              </w:rPr>
            </w:pPr>
          </w:p>
        </w:tc>
        <w:tc>
          <w:tcPr>
            <w:tcW w:w="1167" w:type="dxa"/>
          </w:tcPr>
          <w:p w:rsidR="007C5274" w:rsidRPr="00F06E39" w:rsidRDefault="007C5274" w:rsidP="007C5274">
            <w:pPr>
              <w:jc w:val="both"/>
              <w:rPr>
                <w:rFonts w:ascii="Times New Roman" w:hAnsi="Times New Roman"/>
                <w:b/>
                <w:sz w:val="28"/>
                <w:szCs w:val="28"/>
                <w:lang w:val="uk-UA"/>
              </w:rPr>
            </w:pPr>
          </w:p>
        </w:tc>
        <w:tc>
          <w:tcPr>
            <w:tcW w:w="1559" w:type="dxa"/>
          </w:tcPr>
          <w:p w:rsidR="007C5274" w:rsidRPr="00F06E39" w:rsidRDefault="007C5274" w:rsidP="007C5274">
            <w:pPr>
              <w:jc w:val="both"/>
              <w:rPr>
                <w:rFonts w:ascii="Times New Roman" w:hAnsi="Times New Roman"/>
                <w:b/>
                <w:sz w:val="28"/>
                <w:szCs w:val="28"/>
                <w:lang w:val="uk-UA"/>
              </w:rPr>
            </w:pPr>
          </w:p>
        </w:tc>
        <w:tc>
          <w:tcPr>
            <w:tcW w:w="1276" w:type="dxa"/>
          </w:tcPr>
          <w:p w:rsidR="007C5274" w:rsidRPr="00F06E39" w:rsidRDefault="007C5274" w:rsidP="007C5274">
            <w:pPr>
              <w:jc w:val="both"/>
              <w:rPr>
                <w:rFonts w:ascii="Times New Roman" w:hAnsi="Times New Roman"/>
                <w:b/>
                <w:sz w:val="28"/>
                <w:szCs w:val="28"/>
                <w:lang w:val="uk-UA"/>
              </w:rPr>
            </w:pPr>
          </w:p>
        </w:tc>
        <w:tc>
          <w:tcPr>
            <w:tcW w:w="1417" w:type="dxa"/>
          </w:tcPr>
          <w:p w:rsidR="007C5274" w:rsidRPr="00F06E39" w:rsidRDefault="007C5274" w:rsidP="007C5274">
            <w:pPr>
              <w:jc w:val="both"/>
              <w:rPr>
                <w:rFonts w:ascii="Times New Roman" w:hAnsi="Times New Roman"/>
                <w:b/>
                <w:sz w:val="28"/>
                <w:szCs w:val="28"/>
                <w:lang w:val="uk-UA"/>
              </w:rPr>
            </w:pPr>
          </w:p>
        </w:tc>
      </w:tr>
      <w:tr w:rsidR="007C5274" w:rsidRPr="00F06E39" w:rsidTr="001B320B">
        <w:tc>
          <w:tcPr>
            <w:tcW w:w="568" w:type="dxa"/>
          </w:tcPr>
          <w:p w:rsidR="007C5274" w:rsidRPr="00F06E39" w:rsidRDefault="007C5274" w:rsidP="007C5274">
            <w:pPr>
              <w:jc w:val="both"/>
              <w:rPr>
                <w:rFonts w:ascii="Times New Roman" w:hAnsi="Times New Roman"/>
                <w:b/>
                <w:sz w:val="28"/>
                <w:szCs w:val="28"/>
                <w:lang w:val="uk-UA"/>
              </w:rPr>
            </w:pPr>
            <w:r w:rsidRPr="00F06E39">
              <w:rPr>
                <w:rFonts w:ascii="Times New Roman" w:hAnsi="Times New Roman"/>
                <w:b/>
                <w:sz w:val="28"/>
                <w:szCs w:val="28"/>
                <w:lang w:val="uk-UA"/>
              </w:rPr>
              <w:t>12.</w:t>
            </w:r>
          </w:p>
        </w:tc>
        <w:tc>
          <w:tcPr>
            <w:tcW w:w="2410" w:type="dxa"/>
          </w:tcPr>
          <w:p w:rsidR="007C5274" w:rsidRPr="00F06E39" w:rsidRDefault="007E5FED" w:rsidP="007C5274">
            <w:pPr>
              <w:jc w:val="both"/>
              <w:rPr>
                <w:rFonts w:ascii="Times New Roman" w:hAnsi="Times New Roman"/>
                <w:sz w:val="28"/>
                <w:szCs w:val="28"/>
                <w:lang w:val="uk-UA"/>
              </w:rPr>
            </w:pPr>
            <w:r w:rsidRPr="00F06E39">
              <w:rPr>
                <w:rFonts w:ascii="Times New Roman" w:hAnsi="Times New Roman"/>
                <w:sz w:val="28"/>
                <w:szCs w:val="28"/>
                <w:lang w:val="uk-UA"/>
              </w:rPr>
              <w:t xml:space="preserve">Поточний ремонт </w:t>
            </w:r>
            <w:proofErr w:type="spellStart"/>
            <w:r w:rsidRPr="00F06E39">
              <w:rPr>
                <w:rFonts w:ascii="Times New Roman" w:hAnsi="Times New Roman"/>
                <w:sz w:val="28"/>
                <w:szCs w:val="28"/>
                <w:lang w:val="uk-UA"/>
              </w:rPr>
              <w:t>внутрішньобудинкових</w:t>
            </w:r>
            <w:proofErr w:type="spellEnd"/>
            <w:r w:rsidRPr="00F06E39">
              <w:rPr>
                <w:rFonts w:ascii="Times New Roman" w:hAnsi="Times New Roman"/>
                <w:sz w:val="28"/>
                <w:szCs w:val="28"/>
                <w:lang w:val="uk-UA"/>
              </w:rPr>
              <w:t xml:space="preserve"> систем</w:t>
            </w:r>
          </w:p>
        </w:tc>
        <w:tc>
          <w:tcPr>
            <w:tcW w:w="1243" w:type="dxa"/>
          </w:tcPr>
          <w:p w:rsidR="007C5274" w:rsidRPr="00F06E39" w:rsidRDefault="007C5274" w:rsidP="007C5274">
            <w:pPr>
              <w:jc w:val="both"/>
              <w:rPr>
                <w:rFonts w:ascii="Times New Roman" w:hAnsi="Times New Roman"/>
                <w:b/>
                <w:sz w:val="28"/>
                <w:szCs w:val="28"/>
                <w:lang w:val="uk-UA"/>
              </w:rPr>
            </w:pPr>
          </w:p>
        </w:tc>
        <w:tc>
          <w:tcPr>
            <w:tcW w:w="1167" w:type="dxa"/>
          </w:tcPr>
          <w:p w:rsidR="007C5274" w:rsidRPr="00F06E39" w:rsidRDefault="007C5274" w:rsidP="007C5274">
            <w:pPr>
              <w:jc w:val="both"/>
              <w:rPr>
                <w:rFonts w:ascii="Times New Roman" w:hAnsi="Times New Roman"/>
                <w:b/>
                <w:sz w:val="28"/>
                <w:szCs w:val="28"/>
                <w:lang w:val="uk-UA"/>
              </w:rPr>
            </w:pPr>
          </w:p>
        </w:tc>
        <w:tc>
          <w:tcPr>
            <w:tcW w:w="1559" w:type="dxa"/>
          </w:tcPr>
          <w:p w:rsidR="007C5274" w:rsidRPr="00F06E39" w:rsidRDefault="007C5274" w:rsidP="007C5274">
            <w:pPr>
              <w:jc w:val="both"/>
              <w:rPr>
                <w:rFonts w:ascii="Times New Roman" w:hAnsi="Times New Roman"/>
                <w:b/>
                <w:sz w:val="28"/>
                <w:szCs w:val="28"/>
                <w:lang w:val="uk-UA"/>
              </w:rPr>
            </w:pPr>
          </w:p>
        </w:tc>
        <w:tc>
          <w:tcPr>
            <w:tcW w:w="1276" w:type="dxa"/>
          </w:tcPr>
          <w:p w:rsidR="007C5274" w:rsidRPr="00F06E39" w:rsidRDefault="007C5274" w:rsidP="007C5274">
            <w:pPr>
              <w:jc w:val="both"/>
              <w:rPr>
                <w:rFonts w:ascii="Times New Roman" w:hAnsi="Times New Roman"/>
                <w:b/>
                <w:sz w:val="28"/>
                <w:szCs w:val="28"/>
                <w:lang w:val="uk-UA"/>
              </w:rPr>
            </w:pPr>
          </w:p>
        </w:tc>
        <w:tc>
          <w:tcPr>
            <w:tcW w:w="1417" w:type="dxa"/>
          </w:tcPr>
          <w:p w:rsidR="007C5274" w:rsidRPr="00F06E39" w:rsidRDefault="007C5274" w:rsidP="007C5274">
            <w:pPr>
              <w:jc w:val="both"/>
              <w:rPr>
                <w:rFonts w:ascii="Times New Roman" w:hAnsi="Times New Roman"/>
                <w:b/>
                <w:sz w:val="28"/>
                <w:szCs w:val="28"/>
                <w:lang w:val="uk-UA"/>
              </w:rPr>
            </w:pPr>
          </w:p>
        </w:tc>
      </w:tr>
      <w:tr w:rsidR="007E5FED" w:rsidRPr="00F06E39" w:rsidTr="001B320B">
        <w:tc>
          <w:tcPr>
            <w:tcW w:w="568" w:type="dxa"/>
          </w:tcPr>
          <w:p w:rsidR="007E5FED" w:rsidRPr="00F06E39" w:rsidRDefault="007E5FED" w:rsidP="007C5274">
            <w:pPr>
              <w:jc w:val="both"/>
              <w:rPr>
                <w:rFonts w:ascii="Times New Roman" w:hAnsi="Times New Roman"/>
                <w:b/>
                <w:sz w:val="28"/>
                <w:szCs w:val="28"/>
                <w:lang w:val="uk-UA"/>
              </w:rPr>
            </w:pPr>
            <w:r w:rsidRPr="00F06E39">
              <w:rPr>
                <w:rFonts w:ascii="Times New Roman" w:hAnsi="Times New Roman"/>
                <w:b/>
                <w:sz w:val="28"/>
                <w:szCs w:val="28"/>
                <w:lang w:val="uk-UA"/>
              </w:rPr>
              <w:t>13.</w:t>
            </w:r>
          </w:p>
        </w:tc>
        <w:tc>
          <w:tcPr>
            <w:tcW w:w="2410" w:type="dxa"/>
          </w:tcPr>
          <w:p w:rsidR="007E5FED" w:rsidRPr="00F06E39" w:rsidRDefault="007E5FED" w:rsidP="007E5FED">
            <w:pPr>
              <w:jc w:val="both"/>
              <w:rPr>
                <w:rFonts w:ascii="Times New Roman" w:hAnsi="Times New Roman"/>
                <w:sz w:val="28"/>
                <w:szCs w:val="28"/>
                <w:lang w:val="uk-UA"/>
              </w:rPr>
            </w:pPr>
            <w:r w:rsidRPr="00F06E39">
              <w:rPr>
                <w:rFonts w:ascii="Times New Roman" w:hAnsi="Times New Roman"/>
                <w:sz w:val="28"/>
                <w:szCs w:val="28"/>
                <w:lang w:val="uk-UA"/>
              </w:rPr>
              <w:t>Поточний ремонт систем протипожежної автоматики та димовидалення</w:t>
            </w:r>
          </w:p>
        </w:tc>
        <w:tc>
          <w:tcPr>
            <w:tcW w:w="1243" w:type="dxa"/>
          </w:tcPr>
          <w:p w:rsidR="007E5FED" w:rsidRPr="00F06E39" w:rsidRDefault="007E5FED" w:rsidP="007C5274">
            <w:pPr>
              <w:jc w:val="both"/>
              <w:rPr>
                <w:rFonts w:ascii="Times New Roman" w:hAnsi="Times New Roman"/>
                <w:b/>
                <w:sz w:val="28"/>
                <w:szCs w:val="28"/>
                <w:lang w:val="uk-UA"/>
              </w:rPr>
            </w:pPr>
          </w:p>
        </w:tc>
        <w:tc>
          <w:tcPr>
            <w:tcW w:w="1167" w:type="dxa"/>
          </w:tcPr>
          <w:p w:rsidR="007E5FED" w:rsidRPr="00F06E39" w:rsidRDefault="007E5FED" w:rsidP="007C5274">
            <w:pPr>
              <w:jc w:val="both"/>
              <w:rPr>
                <w:rFonts w:ascii="Times New Roman" w:hAnsi="Times New Roman"/>
                <w:b/>
                <w:sz w:val="28"/>
                <w:szCs w:val="28"/>
                <w:lang w:val="uk-UA"/>
              </w:rPr>
            </w:pPr>
          </w:p>
        </w:tc>
        <w:tc>
          <w:tcPr>
            <w:tcW w:w="1559" w:type="dxa"/>
          </w:tcPr>
          <w:p w:rsidR="007E5FED" w:rsidRPr="00F06E39" w:rsidRDefault="007E5FED" w:rsidP="007C5274">
            <w:pPr>
              <w:jc w:val="both"/>
              <w:rPr>
                <w:rFonts w:ascii="Times New Roman" w:hAnsi="Times New Roman"/>
                <w:b/>
                <w:sz w:val="28"/>
                <w:szCs w:val="28"/>
                <w:lang w:val="uk-UA"/>
              </w:rPr>
            </w:pPr>
          </w:p>
        </w:tc>
        <w:tc>
          <w:tcPr>
            <w:tcW w:w="1276" w:type="dxa"/>
          </w:tcPr>
          <w:p w:rsidR="007E5FED" w:rsidRPr="00F06E39" w:rsidRDefault="007E5FED" w:rsidP="007C5274">
            <w:pPr>
              <w:jc w:val="both"/>
              <w:rPr>
                <w:rFonts w:ascii="Times New Roman" w:hAnsi="Times New Roman"/>
                <w:b/>
                <w:sz w:val="28"/>
                <w:szCs w:val="28"/>
                <w:lang w:val="uk-UA"/>
              </w:rPr>
            </w:pPr>
          </w:p>
        </w:tc>
        <w:tc>
          <w:tcPr>
            <w:tcW w:w="1417" w:type="dxa"/>
          </w:tcPr>
          <w:p w:rsidR="007E5FED" w:rsidRPr="00F06E39" w:rsidRDefault="007E5FED" w:rsidP="007C5274">
            <w:pPr>
              <w:jc w:val="both"/>
              <w:rPr>
                <w:rFonts w:ascii="Times New Roman" w:hAnsi="Times New Roman"/>
                <w:b/>
                <w:sz w:val="28"/>
                <w:szCs w:val="28"/>
                <w:lang w:val="uk-UA"/>
              </w:rPr>
            </w:pPr>
          </w:p>
        </w:tc>
      </w:tr>
      <w:tr w:rsidR="007C5274" w:rsidRPr="00F06E39" w:rsidTr="001B320B">
        <w:tc>
          <w:tcPr>
            <w:tcW w:w="568" w:type="dxa"/>
          </w:tcPr>
          <w:p w:rsidR="007C5274" w:rsidRPr="00F06E39" w:rsidRDefault="007C5274" w:rsidP="007E5FED">
            <w:pPr>
              <w:jc w:val="both"/>
              <w:rPr>
                <w:rFonts w:ascii="Times New Roman" w:hAnsi="Times New Roman"/>
                <w:b/>
                <w:sz w:val="28"/>
                <w:szCs w:val="28"/>
                <w:lang w:val="uk-UA"/>
              </w:rPr>
            </w:pPr>
            <w:r w:rsidRPr="00F06E39">
              <w:rPr>
                <w:rFonts w:ascii="Times New Roman" w:hAnsi="Times New Roman"/>
                <w:b/>
                <w:sz w:val="28"/>
                <w:szCs w:val="28"/>
                <w:lang w:val="uk-UA"/>
              </w:rPr>
              <w:t>1</w:t>
            </w:r>
            <w:r w:rsidR="007E5FED" w:rsidRPr="00F06E39">
              <w:rPr>
                <w:rFonts w:ascii="Times New Roman" w:hAnsi="Times New Roman"/>
                <w:b/>
                <w:sz w:val="28"/>
                <w:szCs w:val="28"/>
                <w:lang w:val="uk-UA"/>
              </w:rPr>
              <w:t>4</w:t>
            </w:r>
            <w:r w:rsidRPr="00F06E39">
              <w:rPr>
                <w:rFonts w:ascii="Times New Roman" w:hAnsi="Times New Roman"/>
                <w:b/>
                <w:sz w:val="28"/>
                <w:szCs w:val="28"/>
                <w:lang w:val="uk-UA"/>
              </w:rPr>
              <w:t>.</w:t>
            </w:r>
          </w:p>
        </w:tc>
        <w:tc>
          <w:tcPr>
            <w:tcW w:w="2410" w:type="dxa"/>
          </w:tcPr>
          <w:p w:rsidR="007C5274" w:rsidRPr="00F06E39" w:rsidRDefault="007E5FED" w:rsidP="007C5274">
            <w:pPr>
              <w:jc w:val="both"/>
              <w:rPr>
                <w:rFonts w:ascii="Times New Roman" w:hAnsi="Times New Roman"/>
                <w:b/>
                <w:sz w:val="28"/>
                <w:szCs w:val="28"/>
                <w:lang w:val="uk-UA"/>
              </w:rPr>
            </w:pPr>
            <w:r w:rsidRPr="00F06E39">
              <w:rPr>
                <w:rFonts w:ascii="Times New Roman" w:hAnsi="Times New Roman"/>
                <w:sz w:val="28"/>
                <w:szCs w:val="28"/>
                <w:lang w:val="uk-UA"/>
              </w:rPr>
              <w:t>Освітлення</w:t>
            </w:r>
            <w:r w:rsidR="007C5274" w:rsidRPr="00F06E39">
              <w:rPr>
                <w:rFonts w:ascii="Times New Roman" w:hAnsi="Times New Roman"/>
                <w:sz w:val="28"/>
                <w:szCs w:val="28"/>
                <w:lang w:val="uk-UA"/>
              </w:rPr>
              <w:t xml:space="preserve"> місць загального користування і підвалів та підкачування води</w:t>
            </w:r>
          </w:p>
        </w:tc>
        <w:tc>
          <w:tcPr>
            <w:tcW w:w="1243" w:type="dxa"/>
          </w:tcPr>
          <w:p w:rsidR="007C5274" w:rsidRPr="00F06E39" w:rsidRDefault="007C5274" w:rsidP="007C5274">
            <w:pPr>
              <w:jc w:val="both"/>
              <w:rPr>
                <w:rFonts w:ascii="Times New Roman" w:hAnsi="Times New Roman"/>
                <w:b/>
                <w:sz w:val="28"/>
                <w:szCs w:val="28"/>
                <w:lang w:val="uk-UA"/>
              </w:rPr>
            </w:pPr>
          </w:p>
        </w:tc>
        <w:tc>
          <w:tcPr>
            <w:tcW w:w="1167" w:type="dxa"/>
          </w:tcPr>
          <w:p w:rsidR="007C5274" w:rsidRPr="00F06E39" w:rsidRDefault="007C5274" w:rsidP="007C5274">
            <w:pPr>
              <w:jc w:val="both"/>
              <w:rPr>
                <w:rFonts w:ascii="Times New Roman" w:hAnsi="Times New Roman"/>
                <w:b/>
                <w:sz w:val="28"/>
                <w:szCs w:val="28"/>
                <w:lang w:val="uk-UA"/>
              </w:rPr>
            </w:pPr>
          </w:p>
        </w:tc>
        <w:tc>
          <w:tcPr>
            <w:tcW w:w="1559" w:type="dxa"/>
          </w:tcPr>
          <w:p w:rsidR="007C5274" w:rsidRPr="00F06E39" w:rsidRDefault="007C5274" w:rsidP="007C5274">
            <w:pPr>
              <w:jc w:val="both"/>
              <w:rPr>
                <w:rFonts w:ascii="Times New Roman" w:hAnsi="Times New Roman"/>
                <w:b/>
                <w:sz w:val="28"/>
                <w:szCs w:val="28"/>
                <w:lang w:val="uk-UA"/>
              </w:rPr>
            </w:pPr>
          </w:p>
        </w:tc>
        <w:tc>
          <w:tcPr>
            <w:tcW w:w="1276" w:type="dxa"/>
          </w:tcPr>
          <w:p w:rsidR="007C5274" w:rsidRPr="00F06E39" w:rsidRDefault="007C5274" w:rsidP="007C5274">
            <w:pPr>
              <w:jc w:val="both"/>
              <w:rPr>
                <w:rFonts w:ascii="Times New Roman" w:hAnsi="Times New Roman"/>
                <w:b/>
                <w:sz w:val="28"/>
                <w:szCs w:val="28"/>
                <w:lang w:val="uk-UA"/>
              </w:rPr>
            </w:pPr>
          </w:p>
        </w:tc>
        <w:tc>
          <w:tcPr>
            <w:tcW w:w="1417" w:type="dxa"/>
          </w:tcPr>
          <w:p w:rsidR="007C5274" w:rsidRPr="00F06E39" w:rsidRDefault="007C5274" w:rsidP="007C5274">
            <w:pPr>
              <w:jc w:val="both"/>
              <w:rPr>
                <w:rFonts w:ascii="Times New Roman" w:hAnsi="Times New Roman"/>
                <w:b/>
                <w:sz w:val="28"/>
                <w:szCs w:val="28"/>
                <w:lang w:val="uk-UA"/>
              </w:rPr>
            </w:pPr>
          </w:p>
        </w:tc>
      </w:tr>
      <w:tr w:rsidR="007C5274" w:rsidRPr="00F06E39" w:rsidTr="001B320B">
        <w:tc>
          <w:tcPr>
            <w:tcW w:w="568" w:type="dxa"/>
          </w:tcPr>
          <w:p w:rsidR="007C5274" w:rsidRPr="00F06E39" w:rsidRDefault="007C5274" w:rsidP="007E5FED">
            <w:pPr>
              <w:jc w:val="both"/>
              <w:rPr>
                <w:rFonts w:ascii="Times New Roman" w:hAnsi="Times New Roman"/>
                <w:b/>
                <w:sz w:val="28"/>
                <w:szCs w:val="28"/>
                <w:lang w:val="uk-UA"/>
              </w:rPr>
            </w:pPr>
            <w:r w:rsidRPr="00F06E39">
              <w:rPr>
                <w:rFonts w:ascii="Times New Roman" w:hAnsi="Times New Roman"/>
                <w:b/>
                <w:sz w:val="28"/>
                <w:szCs w:val="28"/>
                <w:lang w:val="uk-UA"/>
              </w:rPr>
              <w:t>1</w:t>
            </w:r>
            <w:r w:rsidR="007E5FED" w:rsidRPr="00F06E39">
              <w:rPr>
                <w:rFonts w:ascii="Times New Roman" w:hAnsi="Times New Roman"/>
                <w:b/>
                <w:sz w:val="28"/>
                <w:szCs w:val="28"/>
                <w:lang w:val="uk-UA"/>
              </w:rPr>
              <w:t>5</w:t>
            </w:r>
            <w:r w:rsidRPr="00F06E39">
              <w:rPr>
                <w:rFonts w:ascii="Times New Roman" w:hAnsi="Times New Roman"/>
                <w:b/>
                <w:sz w:val="28"/>
                <w:szCs w:val="28"/>
                <w:lang w:val="uk-UA"/>
              </w:rPr>
              <w:t>.</w:t>
            </w:r>
          </w:p>
        </w:tc>
        <w:tc>
          <w:tcPr>
            <w:tcW w:w="2410" w:type="dxa"/>
          </w:tcPr>
          <w:p w:rsidR="007C5274" w:rsidRPr="00F06E39" w:rsidRDefault="007C5274" w:rsidP="007C5274">
            <w:pPr>
              <w:jc w:val="both"/>
              <w:rPr>
                <w:rFonts w:ascii="Times New Roman" w:hAnsi="Times New Roman"/>
                <w:b/>
                <w:sz w:val="28"/>
                <w:szCs w:val="28"/>
                <w:lang w:val="uk-UA"/>
              </w:rPr>
            </w:pPr>
            <w:r w:rsidRPr="00F06E39">
              <w:rPr>
                <w:rFonts w:ascii="Times New Roman" w:hAnsi="Times New Roman"/>
                <w:sz w:val="28"/>
                <w:szCs w:val="28"/>
                <w:lang w:val="uk-UA"/>
              </w:rPr>
              <w:t>Енергопостачання ліфтів</w:t>
            </w:r>
          </w:p>
        </w:tc>
        <w:tc>
          <w:tcPr>
            <w:tcW w:w="1243" w:type="dxa"/>
          </w:tcPr>
          <w:p w:rsidR="007C5274" w:rsidRPr="00F06E39" w:rsidRDefault="007C5274" w:rsidP="007C5274">
            <w:pPr>
              <w:jc w:val="both"/>
              <w:rPr>
                <w:rFonts w:ascii="Times New Roman" w:hAnsi="Times New Roman"/>
                <w:b/>
                <w:sz w:val="28"/>
                <w:szCs w:val="28"/>
                <w:lang w:val="uk-UA"/>
              </w:rPr>
            </w:pPr>
          </w:p>
        </w:tc>
        <w:tc>
          <w:tcPr>
            <w:tcW w:w="1167" w:type="dxa"/>
          </w:tcPr>
          <w:p w:rsidR="007C5274" w:rsidRPr="00F06E39" w:rsidRDefault="007C5274" w:rsidP="007C5274">
            <w:pPr>
              <w:jc w:val="both"/>
              <w:rPr>
                <w:rFonts w:ascii="Times New Roman" w:hAnsi="Times New Roman"/>
                <w:b/>
                <w:sz w:val="28"/>
                <w:szCs w:val="28"/>
                <w:lang w:val="uk-UA"/>
              </w:rPr>
            </w:pPr>
          </w:p>
        </w:tc>
        <w:tc>
          <w:tcPr>
            <w:tcW w:w="1559" w:type="dxa"/>
          </w:tcPr>
          <w:p w:rsidR="007C5274" w:rsidRPr="00F06E39" w:rsidRDefault="007C5274" w:rsidP="007C5274">
            <w:pPr>
              <w:jc w:val="both"/>
              <w:rPr>
                <w:rFonts w:ascii="Times New Roman" w:hAnsi="Times New Roman"/>
                <w:b/>
                <w:sz w:val="28"/>
                <w:szCs w:val="28"/>
                <w:lang w:val="uk-UA"/>
              </w:rPr>
            </w:pPr>
          </w:p>
        </w:tc>
        <w:tc>
          <w:tcPr>
            <w:tcW w:w="1276" w:type="dxa"/>
          </w:tcPr>
          <w:p w:rsidR="007C5274" w:rsidRPr="00F06E39" w:rsidRDefault="007C5274" w:rsidP="007C5274">
            <w:pPr>
              <w:jc w:val="both"/>
              <w:rPr>
                <w:rFonts w:ascii="Times New Roman" w:hAnsi="Times New Roman"/>
                <w:b/>
                <w:sz w:val="28"/>
                <w:szCs w:val="28"/>
                <w:lang w:val="uk-UA"/>
              </w:rPr>
            </w:pPr>
          </w:p>
        </w:tc>
        <w:tc>
          <w:tcPr>
            <w:tcW w:w="1417" w:type="dxa"/>
          </w:tcPr>
          <w:p w:rsidR="007C5274" w:rsidRPr="00F06E39" w:rsidRDefault="007C5274" w:rsidP="007C5274">
            <w:pPr>
              <w:jc w:val="both"/>
              <w:rPr>
                <w:rFonts w:ascii="Times New Roman" w:hAnsi="Times New Roman"/>
                <w:b/>
                <w:sz w:val="28"/>
                <w:szCs w:val="28"/>
                <w:lang w:val="uk-UA"/>
              </w:rPr>
            </w:pPr>
          </w:p>
        </w:tc>
      </w:tr>
      <w:tr w:rsidR="007C5274" w:rsidRPr="00F06E39" w:rsidTr="001B320B">
        <w:tc>
          <w:tcPr>
            <w:tcW w:w="568" w:type="dxa"/>
          </w:tcPr>
          <w:p w:rsidR="007C5274" w:rsidRPr="00F06E39" w:rsidRDefault="007C5274" w:rsidP="007E5FED">
            <w:pPr>
              <w:jc w:val="both"/>
              <w:rPr>
                <w:rFonts w:ascii="Times New Roman" w:hAnsi="Times New Roman"/>
                <w:b/>
                <w:sz w:val="28"/>
                <w:szCs w:val="28"/>
                <w:lang w:val="uk-UA"/>
              </w:rPr>
            </w:pPr>
            <w:r w:rsidRPr="00F06E39">
              <w:rPr>
                <w:rFonts w:ascii="Times New Roman" w:hAnsi="Times New Roman"/>
                <w:b/>
                <w:sz w:val="28"/>
                <w:szCs w:val="28"/>
                <w:lang w:val="uk-UA"/>
              </w:rPr>
              <w:t>1</w:t>
            </w:r>
            <w:r w:rsidR="007E5FED" w:rsidRPr="00F06E39">
              <w:rPr>
                <w:rFonts w:ascii="Times New Roman" w:hAnsi="Times New Roman"/>
                <w:b/>
                <w:sz w:val="28"/>
                <w:szCs w:val="28"/>
                <w:lang w:val="uk-UA"/>
              </w:rPr>
              <w:t>6</w:t>
            </w:r>
            <w:r w:rsidRPr="00F06E39">
              <w:rPr>
                <w:rFonts w:ascii="Times New Roman" w:hAnsi="Times New Roman"/>
                <w:b/>
                <w:sz w:val="28"/>
                <w:szCs w:val="28"/>
                <w:lang w:val="uk-UA"/>
              </w:rPr>
              <w:t>.</w:t>
            </w:r>
          </w:p>
        </w:tc>
        <w:tc>
          <w:tcPr>
            <w:tcW w:w="2410" w:type="dxa"/>
          </w:tcPr>
          <w:p w:rsidR="007C5274" w:rsidRPr="00F06E39" w:rsidRDefault="007C5274" w:rsidP="007C5274">
            <w:pPr>
              <w:jc w:val="both"/>
              <w:rPr>
                <w:rFonts w:ascii="Times New Roman" w:hAnsi="Times New Roman"/>
                <w:sz w:val="28"/>
                <w:szCs w:val="28"/>
                <w:lang w:val="uk-UA"/>
              </w:rPr>
            </w:pPr>
            <w:r w:rsidRPr="00F06E39">
              <w:rPr>
                <w:rFonts w:ascii="Times New Roman" w:hAnsi="Times New Roman"/>
                <w:sz w:val="28"/>
                <w:szCs w:val="28"/>
                <w:lang w:val="uk-UA"/>
              </w:rPr>
              <w:t>Інше</w:t>
            </w:r>
          </w:p>
        </w:tc>
        <w:tc>
          <w:tcPr>
            <w:tcW w:w="1243" w:type="dxa"/>
          </w:tcPr>
          <w:p w:rsidR="007C5274" w:rsidRPr="00F06E39" w:rsidRDefault="007C5274" w:rsidP="007C5274">
            <w:pPr>
              <w:jc w:val="both"/>
              <w:rPr>
                <w:rFonts w:ascii="Times New Roman" w:hAnsi="Times New Roman"/>
                <w:b/>
                <w:sz w:val="28"/>
                <w:szCs w:val="28"/>
                <w:lang w:val="uk-UA"/>
              </w:rPr>
            </w:pPr>
          </w:p>
        </w:tc>
        <w:tc>
          <w:tcPr>
            <w:tcW w:w="1167" w:type="dxa"/>
          </w:tcPr>
          <w:p w:rsidR="007C5274" w:rsidRPr="00F06E39" w:rsidRDefault="007C5274" w:rsidP="007C5274">
            <w:pPr>
              <w:jc w:val="both"/>
              <w:rPr>
                <w:rFonts w:ascii="Times New Roman" w:hAnsi="Times New Roman"/>
                <w:b/>
                <w:sz w:val="28"/>
                <w:szCs w:val="28"/>
                <w:lang w:val="uk-UA"/>
              </w:rPr>
            </w:pPr>
          </w:p>
        </w:tc>
        <w:tc>
          <w:tcPr>
            <w:tcW w:w="1559" w:type="dxa"/>
          </w:tcPr>
          <w:p w:rsidR="007C5274" w:rsidRPr="00F06E39" w:rsidRDefault="007C5274" w:rsidP="007C5274">
            <w:pPr>
              <w:jc w:val="both"/>
              <w:rPr>
                <w:rFonts w:ascii="Times New Roman" w:hAnsi="Times New Roman"/>
                <w:b/>
                <w:sz w:val="28"/>
                <w:szCs w:val="28"/>
                <w:lang w:val="uk-UA"/>
              </w:rPr>
            </w:pPr>
          </w:p>
        </w:tc>
        <w:tc>
          <w:tcPr>
            <w:tcW w:w="1276" w:type="dxa"/>
          </w:tcPr>
          <w:p w:rsidR="007C5274" w:rsidRPr="00F06E39" w:rsidRDefault="007C5274" w:rsidP="007C5274">
            <w:pPr>
              <w:jc w:val="both"/>
              <w:rPr>
                <w:rFonts w:ascii="Times New Roman" w:hAnsi="Times New Roman"/>
                <w:b/>
                <w:sz w:val="28"/>
                <w:szCs w:val="28"/>
                <w:lang w:val="uk-UA"/>
              </w:rPr>
            </w:pPr>
          </w:p>
        </w:tc>
        <w:tc>
          <w:tcPr>
            <w:tcW w:w="1417" w:type="dxa"/>
          </w:tcPr>
          <w:p w:rsidR="007C5274" w:rsidRPr="00F06E39" w:rsidRDefault="007C5274" w:rsidP="007C5274">
            <w:pPr>
              <w:jc w:val="both"/>
              <w:rPr>
                <w:rFonts w:ascii="Times New Roman" w:hAnsi="Times New Roman"/>
                <w:b/>
                <w:sz w:val="28"/>
                <w:szCs w:val="28"/>
                <w:lang w:val="uk-UA"/>
              </w:rPr>
            </w:pPr>
          </w:p>
        </w:tc>
      </w:tr>
      <w:tr w:rsidR="007C5274" w:rsidRPr="00F06E39" w:rsidTr="001B320B">
        <w:tc>
          <w:tcPr>
            <w:tcW w:w="568" w:type="dxa"/>
          </w:tcPr>
          <w:p w:rsidR="007C5274" w:rsidRPr="00F06E39" w:rsidRDefault="007C5274" w:rsidP="007E5FED">
            <w:pPr>
              <w:jc w:val="both"/>
              <w:rPr>
                <w:rFonts w:ascii="Times New Roman" w:hAnsi="Times New Roman"/>
                <w:b/>
                <w:sz w:val="28"/>
                <w:szCs w:val="28"/>
                <w:lang w:val="uk-UA"/>
              </w:rPr>
            </w:pPr>
            <w:r w:rsidRPr="00F06E39">
              <w:rPr>
                <w:rFonts w:ascii="Times New Roman" w:hAnsi="Times New Roman"/>
                <w:b/>
                <w:sz w:val="28"/>
                <w:szCs w:val="28"/>
                <w:lang w:val="uk-UA"/>
              </w:rPr>
              <w:lastRenderedPageBreak/>
              <w:t>1</w:t>
            </w:r>
            <w:r w:rsidR="007E5FED" w:rsidRPr="00F06E39">
              <w:rPr>
                <w:rFonts w:ascii="Times New Roman" w:hAnsi="Times New Roman"/>
                <w:b/>
                <w:sz w:val="28"/>
                <w:szCs w:val="28"/>
                <w:lang w:val="uk-UA"/>
              </w:rPr>
              <w:t>7</w:t>
            </w:r>
            <w:r w:rsidRPr="00F06E39">
              <w:rPr>
                <w:rFonts w:ascii="Times New Roman" w:hAnsi="Times New Roman"/>
                <w:b/>
                <w:sz w:val="28"/>
                <w:szCs w:val="28"/>
                <w:lang w:val="uk-UA"/>
              </w:rPr>
              <w:t>.</w:t>
            </w:r>
          </w:p>
        </w:tc>
        <w:tc>
          <w:tcPr>
            <w:tcW w:w="2410" w:type="dxa"/>
          </w:tcPr>
          <w:p w:rsidR="007C5274" w:rsidRPr="00F06E39" w:rsidRDefault="007C5274" w:rsidP="007C5274">
            <w:pPr>
              <w:jc w:val="both"/>
              <w:rPr>
                <w:rFonts w:ascii="Times New Roman" w:hAnsi="Times New Roman"/>
                <w:b/>
                <w:sz w:val="28"/>
                <w:szCs w:val="28"/>
                <w:lang w:val="uk-UA"/>
              </w:rPr>
            </w:pPr>
            <w:r w:rsidRPr="00F06E39">
              <w:rPr>
                <w:rFonts w:ascii="Times New Roman" w:hAnsi="Times New Roman"/>
                <w:sz w:val="28"/>
                <w:szCs w:val="28"/>
                <w:lang w:val="uk-UA"/>
              </w:rPr>
              <w:t>Винагорода управителю</w:t>
            </w:r>
          </w:p>
        </w:tc>
        <w:tc>
          <w:tcPr>
            <w:tcW w:w="1243" w:type="dxa"/>
          </w:tcPr>
          <w:p w:rsidR="007C5274" w:rsidRPr="00F06E39" w:rsidRDefault="007C5274" w:rsidP="007C5274">
            <w:pPr>
              <w:jc w:val="both"/>
              <w:rPr>
                <w:rFonts w:ascii="Times New Roman" w:hAnsi="Times New Roman"/>
                <w:b/>
                <w:sz w:val="28"/>
                <w:szCs w:val="28"/>
                <w:lang w:val="uk-UA"/>
              </w:rPr>
            </w:pPr>
          </w:p>
        </w:tc>
        <w:tc>
          <w:tcPr>
            <w:tcW w:w="1167" w:type="dxa"/>
          </w:tcPr>
          <w:p w:rsidR="007C5274" w:rsidRPr="00F06E39" w:rsidRDefault="007C5274" w:rsidP="007C5274">
            <w:pPr>
              <w:jc w:val="both"/>
              <w:rPr>
                <w:rFonts w:ascii="Times New Roman" w:hAnsi="Times New Roman"/>
                <w:b/>
                <w:sz w:val="28"/>
                <w:szCs w:val="28"/>
                <w:lang w:val="uk-UA"/>
              </w:rPr>
            </w:pPr>
          </w:p>
        </w:tc>
        <w:tc>
          <w:tcPr>
            <w:tcW w:w="1559" w:type="dxa"/>
          </w:tcPr>
          <w:p w:rsidR="007C5274" w:rsidRPr="00F06E39" w:rsidRDefault="007C5274" w:rsidP="007C5274">
            <w:pPr>
              <w:jc w:val="both"/>
              <w:rPr>
                <w:rFonts w:ascii="Times New Roman" w:hAnsi="Times New Roman"/>
                <w:b/>
                <w:sz w:val="28"/>
                <w:szCs w:val="28"/>
                <w:lang w:val="uk-UA"/>
              </w:rPr>
            </w:pPr>
          </w:p>
        </w:tc>
        <w:tc>
          <w:tcPr>
            <w:tcW w:w="1276" w:type="dxa"/>
          </w:tcPr>
          <w:p w:rsidR="007C5274" w:rsidRPr="00F06E39" w:rsidRDefault="007C5274" w:rsidP="007C5274">
            <w:pPr>
              <w:jc w:val="both"/>
              <w:rPr>
                <w:rFonts w:ascii="Times New Roman" w:hAnsi="Times New Roman"/>
                <w:b/>
                <w:sz w:val="28"/>
                <w:szCs w:val="28"/>
                <w:lang w:val="uk-UA"/>
              </w:rPr>
            </w:pPr>
          </w:p>
        </w:tc>
        <w:tc>
          <w:tcPr>
            <w:tcW w:w="1417" w:type="dxa"/>
          </w:tcPr>
          <w:p w:rsidR="007C5274" w:rsidRPr="00F06E39" w:rsidRDefault="007C5274" w:rsidP="007C5274">
            <w:pPr>
              <w:jc w:val="both"/>
              <w:rPr>
                <w:rFonts w:ascii="Times New Roman" w:hAnsi="Times New Roman"/>
                <w:b/>
                <w:sz w:val="28"/>
                <w:szCs w:val="28"/>
                <w:lang w:val="uk-UA"/>
              </w:rPr>
            </w:pPr>
          </w:p>
        </w:tc>
      </w:tr>
      <w:tr w:rsidR="007C5274" w:rsidRPr="00F06E39" w:rsidTr="001B320B">
        <w:tc>
          <w:tcPr>
            <w:tcW w:w="568" w:type="dxa"/>
          </w:tcPr>
          <w:p w:rsidR="007C5274" w:rsidRPr="00F06E39" w:rsidRDefault="007C5274" w:rsidP="007C5274">
            <w:pPr>
              <w:jc w:val="both"/>
              <w:rPr>
                <w:rFonts w:ascii="Times New Roman" w:hAnsi="Times New Roman"/>
                <w:b/>
                <w:sz w:val="28"/>
                <w:szCs w:val="28"/>
                <w:lang w:val="uk-UA"/>
              </w:rPr>
            </w:pPr>
          </w:p>
        </w:tc>
        <w:tc>
          <w:tcPr>
            <w:tcW w:w="2410" w:type="dxa"/>
          </w:tcPr>
          <w:p w:rsidR="007C5274" w:rsidRPr="00F06E39" w:rsidRDefault="007C5274" w:rsidP="007C5274">
            <w:pPr>
              <w:jc w:val="both"/>
              <w:rPr>
                <w:rFonts w:ascii="Times New Roman" w:hAnsi="Times New Roman"/>
                <w:b/>
                <w:sz w:val="28"/>
                <w:szCs w:val="28"/>
                <w:lang w:val="uk-UA"/>
              </w:rPr>
            </w:pPr>
            <w:r w:rsidRPr="00F06E39">
              <w:rPr>
                <w:rFonts w:ascii="Times New Roman" w:hAnsi="Times New Roman"/>
                <w:b/>
                <w:sz w:val="28"/>
                <w:szCs w:val="28"/>
                <w:lang w:val="uk-UA"/>
              </w:rPr>
              <w:t>Разом з ПДВ</w:t>
            </w:r>
          </w:p>
        </w:tc>
        <w:tc>
          <w:tcPr>
            <w:tcW w:w="1243" w:type="dxa"/>
          </w:tcPr>
          <w:p w:rsidR="007C5274" w:rsidRPr="00F06E39" w:rsidRDefault="007C5274" w:rsidP="007C5274">
            <w:pPr>
              <w:jc w:val="both"/>
              <w:rPr>
                <w:rFonts w:ascii="Times New Roman" w:hAnsi="Times New Roman"/>
                <w:b/>
                <w:sz w:val="28"/>
                <w:szCs w:val="28"/>
                <w:lang w:val="uk-UA"/>
              </w:rPr>
            </w:pPr>
          </w:p>
        </w:tc>
        <w:tc>
          <w:tcPr>
            <w:tcW w:w="1167" w:type="dxa"/>
          </w:tcPr>
          <w:p w:rsidR="007C5274" w:rsidRPr="00F06E39" w:rsidRDefault="007C5274" w:rsidP="007C5274">
            <w:pPr>
              <w:jc w:val="both"/>
              <w:rPr>
                <w:rFonts w:ascii="Times New Roman" w:hAnsi="Times New Roman"/>
                <w:b/>
                <w:sz w:val="28"/>
                <w:szCs w:val="28"/>
                <w:lang w:val="uk-UA"/>
              </w:rPr>
            </w:pPr>
          </w:p>
        </w:tc>
        <w:tc>
          <w:tcPr>
            <w:tcW w:w="1559" w:type="dxa"/>
          </w:tcPr>
          <w:p w:rsidR="007C5274" w:rsidRPr="00F06E39" w:rsidRDefault="007C5274" w:rsidP="007C5274">
            <w:pPr>
              <w:jc w:val="both"/>
              <w:rPr>
                <w:rFonts w:ascii="Times New Roman" w:hAnsi="Times New Roman"/>
                <w:b/>
                <w:sz w:val="28"/>
                <w:szCs w:val="28"/>
                <w:lang w:val="uk-UA"/>
              </w:rPr>
            </w:pPr>
          </w:p>
        </w:tc>
        <w:tc>
          <w:tcPr>
            <w:tcW w:w="1276" w:type="dxa"/>
          </w:tcPr>
          <w:p w:rsidR="007C5274" w:rsidRPr="00F06E39" w:rsidRDefault="007C5274" w:rsidP="007C5274">
            <w:pPr>
              <w:jc w:val="both"/>
              <w:rPr>
                <w:rFonts w:ascii="Times New Roman" w:hAnsi="Times New Roman"/>
                <w:b/>
                <w:sz w:val="28"/>
                <w:szCs w:val="28"/>
                <w:lang w:val="uk-UA"/>
              </w:rPr>
            </w:pPr>
          </w:p>
        </w:tc>
        <w:tc>
          <w:tcPr>
            <w:tcW w:w="1417" w:type="dxa"/>
          </w:tcPr>
          <w:p w:rsidR="007C5274" w:rsidRPr="00F06E39" w:rsidRDefault="007C5274" w:rsidP="007C5274">
            <w:pPr>
              <w:jc w:val="both"/>
              <w:rPr>
                <w:rFonts w:ascii="Times New Roman" w:hAnsi="Times New Roman"/>
                <w:b/>
                <w:sz w:val="28"/>
                <w:szCs w:val="28"/>
                <w:lang w:val="uk-UA"/>
              </w:rPr>
            </w:pPr>
          </w:p>
        </w:tc>
      </w:tr>
      <w:tr w:rsidR="007C5274" w:rsidRPr="00F06E39" w:rsidTr="001B320B">
        <w:tc>
          <w:tcPr>
            <w:tcW w:w="568" w:type="dxa"/>
          </w:tcPr>
          <w:p w:rsidR="007C5274" w:rsidRPr="00F06E39" w:rsidRDefault="007C5274" w:rsidP="007C5274">
            <w:pPr>
              <w:jc w:val="both"/>
              <w:rPr>
                <w:rFonts w:ascii="Times New Roman" w:hAnsi="Times New Roman"/>
                <w:b/>
                <w:sz w:val="28"/>
                <w:szCs w:val="28"/>
                <w:lang w:val="uk-UA"/>
              </w:rPr>
            </w:pPr>
          </w:p>
        </w:tc>
        <w:tc>
          <w:tcPr>
            <w:tcW w:w="2410" w:type="dxa"/>
          </w:tcPr>
          <w:p w:rsidR="007C5274" w:rsidRPr="00F06E39" w:rsidRDefault="007C5274" w:rsidP="007C5274">
            <w:pPr>
              <w:jc w:val="both"/>
              <w:rPr>
                <w:rFonts w:ascii="Times New Roman" w:hAnsi="Times New Roman"/>
                <w:b/>
                <w:sz w:val="28"/>
                <w:szCs w:val="28"/>
                <w:lang w:val="uk-UA"/>
              </w:rPr>
            </w:pPr>
            <w:r w:rsidRPr="00F06E39">
              <w:rPr>
                <w:rFonts w:ascii="Times New Roman" w:hAnsi="Times New Roman"/>
                <w:b/>
                <w:sz w:val="28"/>
                <w:szCs w:val="28"/>
                <w:lang w:val="uk-UA"/>
              </w:rPr>
              <w:t>Фактична сплата населення</w:t>
            </w:r>
          </w:p>
        </w:tc>
        <w:tc>
          <w:tcPr>
            <w:tcW w:w="1243" w:type="dxa"/>
          </w:tcPr>
          <w:p w:rsidR="007C5274" w:rsidRPr="00F06E39" w:rsidRDefault="007C5274" w:rsidP="007C5274">
            <w:pPr>
              <w:jc w:val="both"/>
              <w:rPr>
                <w:rFonts w:ascii="Times New Roman" w:hAnsi="Times New Roman"/>
                <w:b/>
                <w:sz w:val="28"/>
                <w:szCs w:val="28"/>
                <w:lang w:val="uk-UA"/>
              </w:rPr>
            </w:pPr>
          </w:p>
        </w:tc>
        <w:tc>
          <w:tcPr>
            <w:tcW w:w="1167" w:type="dxa"/>
          </w:tcPr>
          <w:p w:rsidR="007C5274" w:rsidRPr="00F06E39" w:rsidRDefault="007C5274" w:rsidP="007C5274">
            <w:pPr>
              <w:jc w:val="both"/>
              <w:rPr>
                <w:rFonts w:ascii="Times New Roman" w:hAnsi="Times New Roman"/>
                <w:b/>
                <w:sz w:val="28"/>
                <w:szCs w:val="28"/>
                <w:lang w:val="uk-UA"/>
              </w:rPr>
            </w:pPr>
          </w:p>
        </w:tc>
        <w:tc>
          <w:tcPr>
            <w:tcW w:w="1559" w:type="dxa"/>
          </w:tcPr>
          <w:p w:rsidR="007C5274" w:rsidRPr="00F06E39" w:rsidRDefault="007C5274" w:rsidP="007C5274">
            <w:pPr>
              <w:jc w:val="center"/>
              <w:rPr>
                <w:rFonts w:ascii="Times New Roman" w:hAnsi="Times New Roman"/>
                <w:sz w:val="28"/>
                <w:szCs w:val="28"/>
                <w:lang w:val="uk-UA"/>
              </w:rPr>
            </w:pPr>
            <w:r w:rsidRPr="00F06E39">
              <w:rPr>
                <w:rFonts w:ascii="Times New Roman" w:hAnsi="Times New Roman"/>
                <w:sz w:val="28"/>
                <w:szCs w:val="28"/>
                <w:lang w:val="uk-UA"/>
              </w:rPr>
              <w:t>х</w:t>
            </w:r>
          </w:p>
        </w:tc>
        <w:tc>
          <w:tcPr>
            <w:tcW w:w="1276" w:type="dxa"/>
          </w:tcPr>
          <w:p w:rsidR="007C5274" w:rsidRPr="00F06E39" w:rsidRDefault="007C5274" w:rsidP="007C5274">
            <w:pPr>
              <w:jc w:val="both"/>
              <w:rPr>
                <w:rFonts w:ascii="Times New Roman" w:hAnsi="Times New Roman"/>
                <w:b/>
                <w:sz w:val="28"/>
                <w:szCs w:val="28"/>
                <w:lang w:val="uk-UA"/>
              </w:rPr>
            </w:pPr>
          </w:p>
        </w:tc>
        <w:tc>
          <w:tcPr>
            <w:tcW w:w="1417" w:type="dxa"/>
          </w:tcPr>
          <w:p w:rsidR="007C5274" w:rsidRPr="00F06E39" w:rsidRDefault="007C5274" w:rsidP="007C5274">
            <w:pPr>
              <w:jc w:val="both"/>
              <w:rPr>
                <w:rFonts w:ascii="Times New Roman" w:hAnsi="Times New Roman"/>
                <w:b/>
                <w:sz w:val="28"/>
                <w:szCs w:val="28"/>
                <w:lang w:val="uk-UA"/>
              </w:rPr>
            </w:pPr>
          </w:p>
        </w:tc>
      </w:tr>
    </w:tbl>
    <w:p w:rsidR="007B09A8" w:rsidRPr="00F06E39" w:rsidRDefault="007B09A8" w:rsidP="007B09A8">
      <w:pPr>
        <w:spacing w:after="0" w:line="240" w:lineRule="auto"/>
        <w:ind w:firstLine="708"/>
        <w:jc w:val="both"/>
        <w:rPr>
          <w:rFonts w:ascii="Times New Roman" w:hAnsi="Times New Roman" w:cs="Times New Roman"/>
          <w:b/>
          <w:sz w:val="28"/>
          <w:szCs w:val="28"/>
        </w:rPr>
      </w:pPr>
    </w:p>
    <w:p w:rsidR="007B09A8" w:rsidRPr="00F06E39" w:rsidRDefault="007B09A8" w:rsidP="007B09A8">
      <w:pPr>
        <w:spacing w:after="0" w:line="240" w:lineRule="auto"/>
        <w:jc w:val="center"/>
        <w:rPr>
          <w:rFonts w:ascii="Times New Roman" w:hAnsi="Times New Roman" w:cs="Times New Roman"/>
          <w:bCs/>
          <w:sz w:val="28"/>
          <w:szCs w:val="28"/>
        </w:rPr>
      </w:pPr>
    </w:p>
    <w:p w:rsidR="007B09A8" w:rsidRPr="00F06E39" w:rsidRDefault="007B09A8" w:rsidP="007B09A8">
      <w:pPr>
        <w:spacing w:after="0" w:line="240" w:lineRule="auto"/>
        <w:jc w:val="center"/>
        <w:rPr>
          <w:rFonts w:ascii="Times New Roman" w:hAnsi="Times New Roman" w:cs="Times New Roman"/>
          <w:sz w:val="28"/>
          <w:szCs w:val="28"/>
        </w:rPr>
      </w:pPr>
      <w:r w:rsidRPr="00F06E39">
        <w:rPr>
          <w:rFonts w:ascii="Times New Roman" w:hAnsi="Times New Roman" w:cs="Times New Roman"/>
          <w:bCs/>
          <w:sz w:val="28"/>
          <w:szCs w:val="28"/>
        </w:rPr>
        <w:t>ПІДПИСИ:</w:t>
      </w:r>
    </w:p>
    <w:p w:rsidR="007B09A8" w:rsidRPr="00F06E39" w:rsidRDefault="007B09A8" w:rsidP="007B09A8">
      <w:pPr>
        <w:spacing w:after="0" w:line="240" w:lineRule="auto"/>
        <w:jc w:val="center"/>
        <w:rPr>
          <w:rFonts w:ascii="Times New Roman" w:hAnsi="Times New Roman" w:cs="Times New Roman"/>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7B09A8" w:rsidRPr="00F06E39" w:rsidTr="00480324">
        <w:tc>
          <w:tcPr>
            <w:tcW w:w="4395" w:type="dxa"/>
            <w:shd w:val="clear" w:color="auto" w:fill="auto"/>
          </w:tcPr>
          <w:p w:rsidR="007B09A8" w:rsidRPr="00F06E39" w:rsidRDefault="007B09A8" w:rsidP="007B09A8">
            <w:pPr>
              <w:pStyle w:val="aa"/>
              <w:rPr>
                <w:rFonts w:ascii="Times New Roman" w:hAnsi="Times New Roman" w:cs="Times New Roman"/>
                <w:sz w:val="28"/>
                <w:szCs w:val="28"/>
              </w:rPr>
            </w:pPr>
            <w:r w:rsidRPr="00F06E39">
              <w:rPr>
                <w:rFonts w:ascii="Times New Roman" w:hAnsi="Times New Roman" w:cs="Times New Roman"/>
                <w:bCs/>
                <w:sz w:val="28"/>
                <w:szCs w:val="28"/>
              </w:rPr>
              <w:t>Від Управителя:</w:t>
            </w:r>
          </w:p>
          <w:p w:rsidR="007B09A8" w:rsidRPr="00F06E39" w:rsidRDefault="007B09A8" w:rsidP="007B09A8">
            <w:pPr>
              <w:pStyle w:val="aa"/>
              <w:jc w:val="center"/>
              <w:rPr>
                <w:rFonts w:ascii="Times New Roman" w:hAnsi="Times New Roman" w:cs="Times New Roman"/>
                <w:sz w:val="28"/>
                <w:szCs w:val="28"/>
              </w:rPr>
            </w:pPr>
          </w:p>
          <w:p w:rsidR="007B09A8" w:rsidRPr="00F06E39" w:rsidRDefault="007B09A8" w:rsidP="007B09A8">
            <w:pPr>
              <w:pStyle w:val="aa"/>
              <w:rPr>
                <w:rFonts w:ascii="Times New Roman" w:eastAsia="Times New Roman" w:hAnsi="Times New Roman" w:cs="Times New Roman"/>
                <w:sz w:val="28"/>
                <w:szCs w:val="28"/>
              </w:rPr>
            </w:pPr>
            <w:r w:rsidRPr="00F06E39">
              <w:rPr>
                <w:rFonts w:ascii="Times New Roman" w:hAnsi="Times New Roman" w:cs="Times New Roman"/>
                <w:sz w:val="28"/>
                <w:szCs w:val="28"/>
              </w:rPr>
              <w:t>_________  _________________</w:t>
            </w:r>
          </w:p>
          <w:p w:rsidR="007B09A8" w:rsidRPr="00F06E39" w:rsidRDefault="007B09A8" w:rsidP="007B09A8">
            <w:pPr>
              <w:pStyle w:val="aa"/>
              <w:rPr>
                <w:rFonts w:ascii="Times New Roman" w:hAnsi="Times New Roman" w:cs="Times New Roman"/>
                <w:sz w:val="28"/>
                <w:szCs w:val="28"/>
              </w:rPr>
            </w:pPr>
            <w:r w:rsidRPr="00F06E39">
              <w:rPr>
                <w:rFonts w:ascii="Times New Roman" w:hAnsi="Times New Roman" w:cs="Times New Roman"/>
                <w:sz w:val="28"/>
                <w:szCs w:val="28"/>
              </w:rPr>
              <w:t>(підпис)      (прізвище, ініціали)</w:t>
            </w:r>
          </w:p>
        </w:tc>
        <w:tc>
          <w:tcPr>
            <w:tcW w:w="1559" w:type="dxa"/>
            <w:shd w:val="clear" w:color="auto" w:fill="auto"/>
          </w:tcPr>
          <w:p w:rsidR="007B09A8" w:rsidRPr="00F06E39" w:rsidRDefault="007B09A8" w:rsidP="007B09A8">
            <w:pPr>
              <w:pStyle w:val="aa"/>
              <w:snapToGrid w:val="0"/>
              <w:jc w:val="center"/>
              <w:rPr>
                <w:rFonts w:ascii="Times New Roman" w:hAnsi="Times New Roman" w:cs="Times New Roman"/>
                <w:sz w:val="28"/>
                <w:szCs w:val="28"/>
              </w:rPr>
            </w:pPr>
          </w:p>
        </w:tc>
        <w:tc>
          <w:tcPr>
            <w:tcW w:w="3969" w:type="dxa"/>
            <w:shd w:val="clear" w:color="auto" w:fill="auto"/>
          </w:tcPr>
          <w:p w:rsidR="007B09A8" w:rsidRPr="00F06E39" w:rsidRDefault="007B09A8" w:rsidP="007B09A8">
            <w:pPr>
              <w:pStyle w:val="aa"/>
              <w:rPr>
                <w:rFonts w:ascii="Times New Roman" w:hAnsi="Times New Roman" w:cs="Times New Roman"/>
                <w:sz w:val="28"/>
                <w:szCs w:val="28"/>
              </w:rPr>
            </w:pPr>
            <w:r w:rsidRPr="00F06E39">
              <w:rPr>
                <w:rFonts w:ascii="Times New Roman" w:hAnsi="Times New Roman" w:cs="Times New Roman"/>
                <w:bCs/>
                <w:sz w:val="28"/>
                <w:szCs w:val="28"/>
              </w:rPr>
              <w:t>Від Співвласників:</w:t>
            </w:r>
          </w:p>
          <w:p w:rsidR="007B09A8" w:rsidRPr="00F06E39" w:rsidRDefault="007B09A8" w:rsidP="007B09A8">
            <w:pPr>
              <w:pStyle w:val="aa"/>
              <w:jc w:val="center"/>
              <w:rPr>
                <w:rFonts w:ascii="Times New Roman" w:hAnsi="Times New Roman" w:cs="Times New Roman"/>
                <w:sz w:val="28"/>
                <w:szCs w:val="28"/>
              </w:rPr>
            </w:pPr>
          </w:p>
          <w:p w:rsidR="007B09A8" w:rsidRPr="00F06E39" w:rsidRDefault="007B09A8" w:rsidP="007B09A8">
            <w:pPr>
              <w:pStyle w:val="aa"/>
              <w:rPr>
                <w:rFonts w:ascii="Times New Roman" w:eastAsia="Times New Roman" w:hAnsi="Times New Roman" w:cs="Times New Roman"/>
                <w:sz w:val="28"/>
                <w:szCs w:val="28"/>
              </w:rPr>
            </w:pPr>
            <w:r w:rsidRPr="00F06E39">
              <w:rPr>
                <w:rFonts w:ascii="Times New Roman" w:hAnsi="Times New Roman" w:cs="Times New Roman"/>
                <w:sz w:val="28"/>
                <w:szCs w:val="28"/>
              </w:rPr>
              <w:t>_________  ________________</w:t>
            </w:r>
          </w:p>
          <w:p w:rsidR="007B09A8" w:rsidRPr="00F06E39" w:rsidRDefault="007B09A8" w:rsidP="007B09A8">
            <w:pPr>
              <w:pStyle w:val="aa"/>
              <w:rPr>
                <w:rFonts w:ascii="Times New Roman" w:hAnsi="Times New Roman" w:cs="Times New Roman"/>
                <w:sz w:val="28"/>
                <w:szCs w:val="28"/>
              </w:rPr>
            </w:pPr>
            <w:r w:rsidRPr="00F06E39">
              <w:rPr>
                <w:rFonts w:ascii="Times New Roman" w:hAnsi="Times New Roman" w:cs="Times New Roman"/>
                <w:sz w:val="28"/>
                <w:szCs w:val="28"/>
              </w:rPr>
              <w:t>(підпис)      (прізвище, ініціали)</w:t>
            </w:r>
          </w:p>
        </w:tc>
      </w:tr>
    </w:tbl>
    <w:p w:rsidR="007B09A8" w:rsidRPr="00F06E39" w:rsidRDefault="007B09A8" w:rsidP="007B09A8">
      <w:pPr>
        <w:spacing w:after="0" w:line="240" w:lineRule="auto"/>
        <w:ind w:firstLine="567"/>
        <w:jc w:val="both"/>
        <w:rPr>
          <w:rFonts w:ascii="Times New Roman" w:hAnsi="Times New Roman" w:cs="Times New Roman"/>
          <w:sz w:val="28"/>
          <w:szCs w:val="28"/>
        </w:rPr>
      </w:pPr>
    </w:p>
    <w:p w:rsidR="007B09A8" w:rsidRPr="00F06E39" w:rsidRDefault="007B09A8" w:rsidP="007B09A8">
      <w:pPr>
        <w:spacing w:after="0" w:line="240" w:lineRule="auto"/>
        <w:jc w:val="both"/>
        <w:rPr>
          <w:rFonts w:ascii="Times New Roman" w:hAnsi="Times New Roman" w:cs="Times New Roman"/>
          <w:sz w:val="28"/>
          <w:szCs w:val="28"/>
        </w:rPr>
      </w:pPr>
      <w:r w:rsidRPr="00F06E39">
        <w:rPr>
          <w:rFonts w:ascii="Times New Roman" w:hAnsi="Times New Roman" w:cs="Times New Roman"/>
          <w:sz w:val="28"/>
          <w:szCs w:val="28"/>
        </w:rPr>
        <w:t>МП (у разі наявності)</w:t>
      </w:r>
    </w:p>
    <w:p w:rsidR="007B09A8" w:rsidRPr="00F06E39" w:rsidRDefault="007B09A8" w:rsidP="007B09A8">
      <w:pPr>
        <w:spacing w:after="0" w:line="240" w:lineRule="auto"/>
        <w:rPr>
          <w:rFonts w:ascii="Times New Roman" w:hAnsi="Times New Roman" w:cs="Times New Roman"/>
          <w:sz w:val="28"/>
          <w:szCs w:val="28"/>
        </w:rPr>
      </w:pPr>
    </w:p>
    <w:p w:rsidR="007B09A8" w:rsidRPr="00F06E39" w:rsidRDefault="007B09A8" w:rsidP="007B09A8">
      <w:pPr>
        <w:spacing w:after="0" w:line="240" w:lineRule="auto"/>
        <w:rPr>
          <w:rFonts w:ascii="Times New Roman" w:hAnsi="Times New Roman" w:cs="Times New Roman"/>
          <w:b/>
          <w:sz w:val="28"/>
          <w:szCs w:val="28"/>
        </w:rPr>
      </w:pPr>
      <w:r w:rsidRPr="00F06E39">
        <w:rPr>
          <w:rFonts w:ascii="Times New Roman" w:hAnsi="Times New Roman" w:cs="Times New Roman"/>
          <w:b/>
          <w:sz w:val="28"/>
          <w:szCs w:val="28"/>
        </w:rPr>
        <w:br w:type="page"/>
      </w:r>
    </w:p>
    <w:p w:rsidR="007B09A8" w:rsidRPr="00F06E39" w:rsidRDefault="007B09A8" w:rsidP="007B09A8">
      <w:pPr>
        <w:pageBreakBefore/>
        <w:spacing w:after="0" w:line="240" w:lineRule="auto"/>
        <w:ind w:left="5387"/>
        <w:rPr>
          <w:rFonts w:ascii="Times New Roman" w:hAnsi="Times New Roman" w:cs="Times New Roman"/>
          <w:sz w:val="28"/>
          <w:szCs w:val="28"/>
        </w:rPr>
      </w:pPr>
      <w:r w:rsidRPr="00F06E39">
        <w:rPr>
          <w:rFonts w:ascii="Times New Roman" w:hAnsi="Times New Roman" w:cs="Times New Roman"/>
          <w:sz w:val="28"/>
          <w:szCs w:val="28"/>
        </w:rPr>
        <w:lastRenderedPageBreak/>
        <w:t>Додаток 3</w:t>
      </w:r>
    </w:p>
    <w:p w:rsidR="007B09A8" w:rsidRPr="00F06E39" w:rsidRDefault="007B09A8" w:rsidP="007B09A8">
      <w:pPr>
        <w:spacing w:after="0" w:line="240" w:lineRule="auto"/>
        <w:ind w:left="5387"/>
        <w:rPr>
          <w:rFonts w:ascii="Times New Roman" w:hAnsi="Times New Roman" w:cs="Times New Roman"/>
          <w:sz w:val="28"/>
          <w:szCs w:val="28"/>
        </w:rPr>
      </w:pPr>
      <w:r w:rsidRPr="00F06E39">
        <w:rPr>
          <w:rFonts w:ascii="Times New Roman" w:hAnsi="Times New Roman" w:cs="Times New Roman"/>
          <w:sz w:val="28"/>
          <w:szCs w:val="28"/>
        </w:rPr>
        <w:t xml:space="preserve">до Договору </w:t>
      </w:r>
    </w:p>
    <w:p w:rsidR="007B09A8" w:rsidRPr="00F06E39" w:rsidRDefault="007B09A8" w:rsidP="007B09A8">
      <w:pPr>
        <w:spacing w:after="0" w:line="240" w:lineRule="auto"/>
        <w:ind w:left="5387"/>
        <w:rPr>
          <w:rFonts w:ascii="Times New Roman" w:hAnsi="Times New Roman" w:cs="Times New Roman"/>
          <w:sz w:val="28"/>
          <w:szCs w:val="28"/>
        </w:rPr>
      </w:pPr>
      <w:r w:rsidRPr="00F06E39">
        <w:rPr>
          <w:rFonts w:ascii="Times New Roman" w:hAnsi="Times New Roman" w:cs="Times New Roman"/>
          <w:sz w:val="28"/>
          <w:szCs w:val="28"/>
        </w:rPr>
        <w:t>від __ _____ 201</w:t>
      </w:r>
      <w:r w:rsidR="00C45804" w:rsidRPr="00F06E39">
        <w:rPr>
          <w:rFonts w:ascii="Times New Roman" w:hAnsi="Times New Roman" w:cs="Times New Roman"/>
          <w:sz w:val="28"/>
          <w:szCs w:val="28"/>
        </w:rPr>
        <w:t>9</w:t>
      </w:r>
      <w:r w:rsidRPr="00F06E39">
        <w:rPr>
          <w:rFonts w:ascii="Times New Roman" w:hAnsi="Times New Roman" w:cs="Times New Roman"/>
          <w:sz w:val="28"/>
          <w:szCs w:val="28"/>
        </w:rPr>
        <w:t xml:space="preserve"> р. № _____</w:t>
      </w:r>
    </w:p>
    <w:p w:rsidR="007B09A8" w:rsidRPr="00F06E39" w:rsidRDefault="007B09A8" w:rsidP="007B09A8">
      <w:pPr>
        <w:spacing w:after="0" w:line="240" w:lineRule="auto"/>
        <w:ind w:left="5387"/>
        <w:rPr>
          <w:rFonts w:ascii="Times New Roman" w:hAnsi="Times New Roman" w:cs="Times New Roman"/>
          <w:sz w:val="28"/>
          <w:szCs w:val="28"/>
        </w:rPr>
      </w:pPr>
    </w:p>
    <w:p w:rsidR="007B09A8" w:rsidRPr="00F06E39" w:rsidRDefault="007B09A8" w:rsidP="007B09A8">
      <w:pPr>
        <w:pStyle w:val="Default"/>
        <w:jc w:val="center"/>
        <w:rPr>
          <w:b/>
          <w:color w:val="auto"/>
          <w:sz w:val="28"/>
          <w:szCs w:val="28"/>
        </w:rPr>
      </w:pPr>
      <w:r w:rsidRPr="00F06E39">
        <w:rPr>
          <w:b/>
          <w:color w:val="auto"/>
          <w:sz w:val="28"/>
          <w:szCs w:val="28"/>
        </w:rPr>
        <w:t>Звіт про фактичне виконання робіт з поточного ремонту</w:t>
      </w:r>
    </w:p>
    <w:p w:rsidR="007B09A8" w:rsidRPr="00F06E39" w:rsidRDefault="007B09A8" w:rsidP="007B09A8">
      <w:pPr>
        <w:spacing w:after="0" w:line="240" w:lineRule="auto"/>
        <w:jc w:val="center"/>
        <w:rPr>
          <w:rFonts w:ascii="Times New Roman" w:eastAsia="Calibri" w:hAnsi="Times New Roman" w:cs="Times New Roman"/>
          <w:sz w:val="28"/>
          <w:szCs w:val="28"/>
          <w:lang w:eastAsia="en-US"/>
        </w:rPr>
      </w:pPr>
      <w:r w:rsidRPr="00F06E39">
        <w:rPr>
          <w:rFonts w:ascii="Times New Roman" w:hAnsi="Times New Roman" w:cs="Times New Roman"/>
          <w:b/>
          <w:sz w:val="28"/>
          <w:szCs w:val="28"/>
        </w:rPr>
        <w:t>_______________________________ за ______________________________</w:t>
      </w:r>
    </w:p>
    <w:p w:rsidR="007B09A8" w:rsidRPr="00F06E39" w:rsidRDefault="007B09A8" w:rsidP="007B09A8">
      <w:pPr>
        <w:pStyle w:val="Default"/>
        <w:ind w:firstLine="709"/>
        <w:rPr>
          <w:color w:val="auto"/>
        </w:rPr>
      </w:pPr>
      <w:r w:rsidRPr="00F06E39">
        <w:rPr>
          <w:color w:val="auto"/>
        </w:rPr>
        <w:t>(адреса будинку)</w:t>
      </w:r>
      <w:r w:rsidRPr="00F06E39">
        <w:rPr>
          <w:color w:val="auto"/>
        </w:rPr>
        <w:tab/>
      </w:r>
      <w:r w:rsidRPr="00F06E39">
        <w:rPr>
          <w:color w:val="auto"/>
        </w:rPr>
        <w:tab/>
      </w:r>
      <w:r w:rsidRPr="00F06E39">
        <w:rPr>
          <w:color w:val="auto"/>
        </w:rPr>
        <w:tab/>
      </w:r>
      <w:r w:rsidRPr="00F06E39">
        <w:rPr>
          <w:color w:val="auto"/>
        </w:rPr>
        <w:tab/>
      </w:r>
      <w:r w:rsidRPr="00F06E39">
        <w:rPr>
          <w:color w:val="auto"/>
        </w:rPr>
        <w:tab/>
        <w:t>(місяць, квартал, рік)</w:t>
      </w:r>
    </w:p>
    <w:p w:rsidR="007B09A8" w:rsidRPr="00F06E39" w:rsidRDefault="007B09A8" w:rsidP="007B09A8">
      <w:pPr>
        <w:tabs>
          <w:tab w:val="left" w:pos="1890"/>
        </w:tabs>
        <w:spacing w:after="0" w:line="240" w:lineRule="auto"/>
        <w:rPr>
          <w:rFonts w:ascii="Times New Roman" w:hAnsi="Times New Roman" w:cs="Times New Roman"/>
          <w:b/>
          <w:sz w:val="28"/>
          <w:szCs w:val="28"/>
        </w:rPr>
      </w:pPr>
    </w:p>
    <w:p w:rsidR="007B09A8" w:rsidRPr="00F06E39" w:rsidRDefault="007B09A8" w:rsidP="007B09A8">
      <w:pPr>
        <w:spacing w:after="0" w:line="240" w:lineRule="auto"/>
        <w:ind w:firstLine="708"/>
        <w:jc w:val="both"/>
        <w:rPr>
          <w:rFonts w:ascii="Times New Roman" w:hAnsi="Times New Roman" w:cs="Times New Roman"/>
          <w:b/>
          <w:sz w:val="28"/>
          <w:szCs w:val="28"/>
        </w:rPr>
      </w:pPr>
      <w:r w:rsidRPr="00F06E39">
        <w:rPr>
          <w:rFonts w:ascii="Times New Roman" w:hAnsi="Times New Roman" w:cs="Times New Roman"/>
          <w:b/>
          <w:sz w:val="28"/>
          <w:szCs w:val="28"/>
        </w:rPr>
        <w:t xml:space="preserve">Площа __________ </w:t>
      </w:r>
      <w:proofErr w:type="spellStart"/>
      <w:r w:rsidRPr="00F06E39">
        <w:rPr>
          <w:rFonts w:ascii="Times New Roman" w:hAnsi="Times New Roman" w:cs="Times New Roman"/>
          <w:b/>
          <w:sz w:val="28"/>
          <w:szCs w:val="28"/>
        </w:rPr>
        <w:t>кв.м</w:t>
      </w:r>
      <w:proofErr w:type="spellEnd"/>
      <w:r w:rsidRPr="00F06E39">
        <w:rPr>
          <w:rFonts w:ascii="Times New Roman" w:hAnsi="Times New Roman" w:cs="Times New Roman"/>
          <w:b/>
          <w:sz w:val="28"/>
          <w:szCs w:val="28"/>
        </w:rPr>
        <w:t>.</w:t>
      </w:r>
    </w:p>
    <w:p w:rsidR="007B09A8" w:rsidRPr="00F06E39" w:rsidRDefault="007B09A8" w:rsidP="007B09A8">
      <w:pPr>
        <w:tabs>
          <w:tab w:val="left" w:pos="1890"/>
        </w:tabs>
        <w:spacing w:after="0" w:line="240" w:lineRule="auto"/>
        <w:rPr>
          <w:rFonts w:ascii="Times New Roman" w:hAnsi="Times New Roman" w:cs="Times New Roman"/>
          <w:b/>
          <w:sz w:val="28"/>
          <w:szCs w:val="28"/>
        </w:rPr>
      </w:pPr>
    </w:p>
    <w:tbl>
      <w:tblPr>
        <w:tblStyle w:val="ab"/>
        <w:tblW w:w="0" w:type="auto"/>
        <w:tblLook w:val="04A0" w:firstRow="1" w:lastRow="0" w:firstColumn="1" w:lastColumn="0" w:noHBand="0" w:noVBand="1"/>
      </w:tblPr>
      <w:tblGrid>
        <w:gridCol w:w="568"/>
        <w:gridCol w:w="2154"/>
        <w:gridCol w:w="1363"/>
        <w:gridCol w:w="1350"/>
        <w:gridCol w:w="1429"/>
        <w:gridCol w:w="1400"/>
        <w:gridCol w:w="1364"/>
      </w:tblGrid>
      <w:tr w:rsidR="007B09A8" w:rsidRPr="00F06E39" w:rsidTr="00480324">
        <w:tc>
          <w:tcPr>
            <w:tcW w:w="562" w:type="dxa"/>
          </w:tcPr>
          <w:p w:rsidR="007B09A8" w:rsidRPr="00F06E39" w:rsidRDefault="007B09A8" w:rsidP="007B09A8">
            <w:pPr>
              <w:jc w:val="center"/>
              <w:rPr>
                <w:rFonts w:ascii="Times New Roman" w:hAnsi="Times New Roman"/>
                <w:b/>
                <w:sz w:val="28"/>
                <w:szCs w:val="28"/>
                <w:lang w:val="uk-UA"/>
              </w:rPr>
            </w:pPr>
            <w:r w:rsidRPr="00F06E39">
              <w:rPr>
                <w:rFonts w:ascii="Times New Roman" w:hAnsi="Times New Roman"/>
                <w:b/>
                <w:sz w:val="28"/>
                <w:szCs w:val="28"/>
                <w:lang w:val="uk-UA"/>
              </w:rPr>
              <w:t>№ з/п</w:t>
            </w:r>
          </w:p>
        </w:tc>
        <w:tc>
          <w:tcPr>
            <w:tcW w:w="2350" w:type="dxa"/>
          </w:tcPr>
          <w:p w:rsidR="007B09A8" w:rsidRPr="00F06E39" w:rsidRDefault="007B09A8" w:rsidP="007B09A8">
            <w:pPr>
              <w:jc w:val="center"/>
              <w:rPr>
                <w:rFonts w:ascii="Times New Roman" w:hAnsi="Times New Roman"/>
                <w:b/>
                <w:sz w:val="28"/>
                <w:szCs w:val="28"/>
                <w:lang w:val="uk-UA"/>
              </w:rPr>
            </w:pPr>
            <w:r w:rsidRPr="00F06E39">
              <w:rPr>
                <w:rFonts w:ascii="Times New Roman" w:hAnsi="Times New Roman"/>
                <w:b/>
                <w:sz w:val="28"/>
                <w:szCs w:val="28"/>
                <w:lang w:val="uk-UA"/>
              </w:rPr>
              <w:t>Адреса будинку</w:t>
            </w:r>
          </w:p>
        </w:tc>
        <w:tc>
          <w:tcPr>
            <w:tcW w:w="1456" w:type="dxa"/>
          </w:tcPr>
          <w:p w:rsidR="007B09A8" w:rsidRPr="00F06E39" w:rsidRDefault="007B09A8" w:rsidP="007B09A8">
            <w:pPr>
              <w:jc w:val="center"/>
              <w:rPr>
                <w:rFonts w:ascii="Times New Roman" w:hAnsi="Times New Roman"/>
                <w:b/>
                <w:sz w:val="28"/>
                <w:szCs w:val="28"/>
                <w:lang w:val="uk-UA"/>
              </w:rPr>
            </w:pPr>
            <w:r w:rsidRPr="00F06E39">
              <w:rPr>
                <w:rFonts w:ascii="Times New Roman" w:hAnsi="Times New Roman"/>
                <w:b/>
                <w:sz w:val="28"/>
                <w:szCs w:val="28"/>
                <w:lang w:val="uk-UA"/>
              </w:rPr>
              <w:t>План робіт, грн.</w:t>
            </w:r>
          </w:p>
        </w:tc>
        <w:tc>
          <w:tcPr>
            <w:tcW w:w="1456" w:type="dxa"/>
          </w:tcPr>
          <w:p w:rsidR="007B09A8" w:rsidRPr="00F06E39" w:rsidRDefault="007B09A8" w:rsidP="007B09A8">
            <w:pPr>
              <w:jc w:val="center"/>
              <w:rPr>
                <w:rFonts w:ascii="Times New Roman" w:hAnsi="Times New Roman"/>
                <w:b/>
                <w:sz w:val="28"/>
                <w:szCs w:val="28"/>
                <w:lang w:val="uk-UA"/>
              </w:rPr>
            </w:pPr>
            <w:r w:rsidRPr="00F06E39">
              <w:rPr>
                <w:rFonts w:ascii="Times New Roman" w:hAnsi="Times New Roman"/>
                <w:b/>
                <w:sz w:val="28"/>
                <w:szCs w:val="28"/>
                <w:lang w:val="uk-UA"/>
              </w:rPr>
              <w:t>Види робіт</w:t>
            </w:r>
          </w:p>
        </w:tc>
        <w:tc>
          <w:tcPr>
            <w:tcW w:w="1457" w:type="dxa"/>
          </w:tcPr>
          <w:p w:rsidR="007B09A8" w:rsidRPr="00F06E39" w:rsidRDefault="007B09A8" w:rsidP="007B09A8">
            <w:pPr>
              <w:jc w:val="center"/>
              <w:rPr>
                <w:rFonts w:ascii="Times New Roman" w:hAnsi="Times New Roman"/>
                <w:b/>
                <w:sz w:val="28"/>
                <w:szCs w:val="28"/>
                <w:lang w:val="uk-UA"/>
              </w:rPr>
            </w:pPr>
            <w:r w:rsidRPr="00F06E39">
              <w:rPr>
                <w:rFonts w:ascii="Times New Roman" w:hAnsi="Times New Roman"/>
                <w:b/>
                <w:sz w:val="28"/>
                <w:szCs w:val="28"/>
                <w:lang w:val="uk-UA"/>
              </w:rPr>
              <w:t>Одиниці виміру</w:t>
            </w:r>
          </w:p>
        </w:tc>
        <w:tc>
          <w:tcPr>
            <w:tcW w:w="1457" w:type="dxa"/>
          </w:tcPr>
          <w:p w:rsidR="007B09A8" w:rsidRPr="00F06E39" w:rsidRDefault="007B09A8" w:rsidP="007B09A8">
            <w:pPr>
              <w:jc w:val="center"/>
              <w:rPr>
                <w:rFonts w:ascii="Times New Roman" w:hAnsi="Times New Roman"/>
                <w:b/>
                <w:sz w:val="28"/>
                <w:szCs w:val="28"/>
                <w:lang w:val="uk-UA"/>
              </w:rPr>
            </w:pPr>
            <w:r w:rsidRPr="00F06E39">
              <w:rPr>
                <w:rFonts w:ascii="Times New Roman" w:hAnsi="Times New Roman"/>
                <w:b/>
                <w:sz w:val="28"/>
                <w:szCs w:val="28"/>
                <w:lang w:val="uk-UA"/>
              </w:rPr>
              <w:t>Обсяги робіт</w:t>
            </w:r>
          </w:p>
        </w:tc>
        <w:tc>
          <w:tcPr>
            <w:tcW w:w="1457" w:type="dxa"/>
          </w:tcPr>
          <w:p w:rsidR="007B09A8" w:rsidRPr="00F06E39" w:rsidRDefault="007B09A8" w:rsidP="007B09A8">
            <w:pPr>
              <w:jc w:val="center"/>
              <w:rPr>
                <w:rFonts w:ascii="Times New Roman" w:hAnsi="Times New Roman"/>
                <w:b/>
                <w:sz w:val="28"/>
                <w:szCs w:val="28"/>
                <w:lang w:val="uk-UA"/>
              </w:rPr>
            </w:pPr>
            <w:r w:rsidRPr="00F06E39">
              <w:rPr>
                <w:rFonts w:ascii="Times New Roman" w:hAnsi="Times New Roman"/>
                <w:b/>
                <w:sz w:val="28"/>
                <w:szCs w:val="28"/>
                <w:lang w:val="uk-UA"/>
              </w:rPr>
              <w:t>Сума робіт, грн.</w:t>
            </w:r>
          </w:p>
        </w:tc>
      </w:tr>
      <w:tr w:rsidR="007B09A8" w:rsidRPr="00F06E39" w:rsidTr="00480324">
        <w:tc>
          <w:tcPr>
            <w:tcW w:w="562" w:type="dxa"/>
          </w:tcPr>
          <w:p w:rsidR="007B09A8" w:rsidRPr="00F06E39" w:rsidRDefault="007B09A8" w:rsidP="007B09A8">
            <w:pPr>
              <w:rPr>
                <w:rFonts w:ascii="Times New Roman" w:hAnsi="Times New Roman"/>
                <w:sz w:val="28"/>
                <w:szCs w:val="28"/>
                <w:lang w:val="uk-UA"/>
              </w:rPr>
            </w:pPr>
          </w:p>
        </w:tc>
        <w:tc>
          <w:tcPr>
            <w:tcW w:w="2350" w:type="dxa"/>
          </w:tcPr>
          <w:p w:rsidR="007B09A8" w:rsidRPr="00F06E39" w:rsidRDefault="007B09A8" w:rsidP="007B09A8">
            <w:pPr>
              <w:rPr>
                <w:rFonts w:ascii="Times New Roman" w:hAnsi="Times New Roman"/>
                <w:sz w:val="28"/>
                <w:szCs w:val="28"/>
                <w:lang w:val="uk-UA"/>
              </w:rPr>
            </w:pPr>
          </w:p>
        </w:tc>
        <w:tc>
          <w:tcPr>
            <w:tcW w:w="1456" w:type="dxa"/>
          </w:tcPr>
          <w:p w:rsidR="007B09A8" w:rsidRPr="00F06E39" w:rsidRDefault="007B09A8" w:rsidP="007B09A8">
            <w:pPr>
              <w:rPr>
                <w:rFonts w:ascii="Times New Roman" w:hAnsi="Times New Roman"/>
                <w:sz w:val="28"/>
                <w:szCs w:val="28"/>
                <w:lang w:val="uk-UA"/>
              </w:rPr>
            </w:pPr>
          </w:p>
        </w:tc>
        <w:tc>
          <w:tcPr>
            <w:tcW w:w="1456" w:type="dxa"/>
          </w:tcPr>
          <w:p w:rsidR="007B09A8" w:rsidRPr="00F06E39" w:rsidRDefault="007B09A8" w:rsidP="007B09A8">
            <w:pPr>
              <w:rPr>
                <w:rFonts w:ascii="Times New Roman" w:hAnsi="Times New Roman"/>
                <w:sz w:val="28"/>
                <w:szCs w:val="28"/>
                <w:lang w:val="uk-UA"/>
              </w:rPr>
            </w:pPr>
          </w:p>
        </w:tc>
        <w:tc>
          <w:tcPr>
            <w:tcW w:w="1457" w:type="dxa"/>
          </w:tcPr>
          <w:p w:rsidR="007B09A8" w:rsidRPr="00F06E39" w:rsidRDefault="007B09A8" w:rsidP="007B09A8">
            <w:pPr>
              <w:rPr>
                <w:rFonts w:ascii="Times New Roman" w:hAnsi="Times New Roman"/>
                <w:sz w:val="28"/>
                <w:szCs w:val="28"/>
                <w:lang w:val="uk-UA"/>
              </w:rPr>
            </w:pPr>
          </w:p>
        </w:tc>
        <w:tc>
          <w:tcPr>
            <w:tcW w:w="1457" w:type="dxa"/>
          </w:tcPr>
          <w:p w:rsidR="007B09A8" w:rsidRPr="00F06E39" w:rsidRDefault="007B09A8" w:rsidP="007B09A8">
            <w:pPr>
              <w:rPr>
                <w:rFonts w:ascii="Times New Roman" w:hAnsi="Times New Roman"/>
                <w:sz w:val="28"/>
                <w:szCs w:val="28"/>
                <w:lang w:val="uk-UA"/>
              </w:rPr>
            </w:pPr>
          </w:p>
        </w:tc>
        <w:tc>
          <w:tcPr>
            <w:tcW w:w="1457" w:type="dxa"/>
          </w:tcPr>
          <w:p w:rsidR="007B09A8" w:rsidRPr="00F06E39" w:rsidRDefault="007B09A8" w:rsidP="007B09A8">
            <w:pPr>
              <w:rPr>
                <w:rFonts w:ascii="Times New Roman" w:hAnsi="Times New Roman"/>
                <w:sz w:val="28"/>
                <w:szCs w:val="28"/>
                <w:lang w:val="uk-UA"/>
              </w:rPr>
            </w:pPr>
          </w:p>
        </w:tc>
      </w:tr>
    </w:tbl>
    <w:p w:rsidR="007B09A8" w:rsidRPr="00F06E39" w:rsidRDefault="007B09A8" w:rsidP="007B09A8">
      <w:pPr>
        <w:spacing w:after="0" w:line="240" w:lineRule="auto"/>
        <w:ind w:firstLine="708"/>
        <w:jc w:val="both"/>
        <w:rPr>
          <w:rFonts w:ascii="Times New Roman" w:hAnsi="Times New Roman" w:cs="Times New Roman"/>
          <w:b/>
          <w:sz w:val="28"/>
          <w:szCs w:val="28"/>
        </w:rPr>
      </w:pPr>
    </w:p>
    <w:p w:rsidR="007B09A8" w:rsidRPr="00F06E39" w:rsidRDefault="007B09A8" w:rsidP="007B09A8">
      <w:pPr>
        <w:spacing w:after="0" w:line="240" w:lineRule="auto"/>
        <w:rPr>
          <w:rFonts w:ascii="Times New Roman" w:hAnsi="Times New Roman" w:cs="Times New Roman"/>
          <w:sz w:val="28"/>
          <w:szCs w:val="28"/>
        </w:rPr>
      </w:pPr>
    </w:p>
    <w:p w:rsidR="007B09A8" w:rsidRPr="00F06E39" w:rsidRDefault="007B09A8" w:rsidP="007B09A8">
      <w:pPr>
        <w:spacing w:after="0" w:line="240" w:lineRule="auto"/>
        <w:rPr>
          <w:rFonts w:ascii="Times New Roman" w:hAnsi="Times New Roman" w:cs="Times New Roman"/>
          <w:sz w:val="28"/>
          <w:szCs w:val="28"/>
        </w:rPr>
      </w:pPr>
    </w:p>
    <w:p w:rsidR="007B09A8" w:rsidRPr="00F06E39" w:rsidRDefault="007B09A8" w:rsidP="007B09A8">
      <w:pPr>
        <w:spacing w:after="0" w:line="240" w:lineRule="auto"/>
        <w:rPr>
          <w:rFonts w:ascii="Times New Roman" w:hAnsi="Times New Roman" w:cs="Times New Roman"/>
          <w:sz w:val="28"/>
          <w:szCs w:val="28"/>
        </w:rPr>
      </w:pPr>
    </w:p>
    <w:p w:rsidR="007B09A8" w:rsidRPr="00F06E39" w:rsidRDefault="007B09A8" w:rsidP="007B09A8">
      <w:pPr>
        <w:spacing w:after="0" w:line="240" w:lineRule="auto"/>
        <w:jc w:val="center"/>
        <w:rPr>
          <w:rFonts w:ascii="Times New Roman" w:hAnsi="Times New Roman" w:cs="Times New Roman"/>
          <w:sz w:val="28"/>
          <w:szCs w:val="28"/>
        </w:rPr>
      </w:pPr>
      <w:r w:rsidRPr="00F06E39">
        <w:rPr>
          <w:rFonts w:ascii="Times New Roman" w:hAnsi="Times New Roman" w:cs="Times New Roman"/>
          <w:bCs/>
          <w:sz w:val="28"/>
          <w:szCs w:val="28"/>
        </w:rPr>
        <w:t>ПІДПИСИ:</w:t>
      </w:r>
    </w:p>
    <w:p w:rsidR="007B09A8" w:rsidRPr="00F06E39" w:rsidRDefault="007B09A8" w:rsidP="007B09A8">
      <w:pPr>
        <w:spacing w:after="0" w:line="240" w:lineRule="auto"/>
        <w:jc w:val="center"/>
        <w:rPr>
          <w:rFonts w:ascii="Times New Roman" w:hAnsi="Times New Roman" w:cs="Times New Roman"/>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7B09A8" w:rsidRPr="00F06E39" w:rsidTr="00480324">
        <w:tc>
          <w:tcPr>
            <w:tcW w:w="4395" w:type="dxa"/>
            <w:shd w:val="clear" w:color="auto" w:fill="auto"/>
          </w:tcPr>
          <w:p w:rsidR="007B09A8" w:rsidRPr="00F06E39" w:rsidRDefault="007B09A8" w:rsidP="007B09A8">
            <w:pPr>
              <w:pStyle w:val="aa"/>
              <w:rPr>
                <w:rFonts w:ascii="Times New Roman" w:hAnsi="Times New Roman" w:cs="Times New Roman"/>
                <w:sz w:val="28"/>
                <w:szCs w:val="28"/>
              </w:rPr>
            </w:pPr>
            <w:r w:rsidRPr="00F06E39">
              <w:rPr>
                <w:rFonts w:ascii="Times New Roman" w:hAnsi="Times New Roman" w:cs="Times New Roman"/>
                <w:bCs/>
                <w:sz w:val="28"/>
                <w:szCs w:val="28"/>
              </w:rPr>
              <w:t xml:space="preserve"> Від Управителя:</w:t>
            </w:r>
          </w:p>
          <w:p w:rsidR="007B09A8" w:rsidRPr="00F06E39" w:rsidRDefault="007B09A8" w:rsidP="007B09A8">
            <w:pPr>
              <w:pStyle w:val="aa"/>
              <w:jc w:val="center"/>
              <w:rPr>
                <w:rFonts w:ascii="Times New Roman" w:hAnsi="Times New Roman" w:cs="Times New Roman"/>
                <w:sz w:val="28"/>
                <w:szCs w:val="28"/>
              </w:rPr>
            </w:pPr>
          </w:p>
          <w:p w:rsidR="007B09A8" w:rsidRPr="00F06E39" w:rsidRDefault="007B09A8" w:rsidP="007B09A8">
            <w:pPr>
              <w:pStyle w:val="aa"/>
              <w:rPr>
                <w:rFonts w:ascii="Times New Roman" w:eastAsia="Times New Roman" w:hAnsi="Times New Roman" w:cs="Times New Roman"/>
                <w:sz w:val="28"/>
                <w:szCs w:val="28"/>
              </w:rPr>
            </w:pPr>
            <w:r w:rsidRPr="00F06E39">
              <w:rPr>
                <w:rFonts w:ascii="Times New Roman" w:hAnsi="Times New Roman" w:cs="Times New Roman"/>
                <w:sz w:val="28"/>
                <w:szCs w:val="28"/>
              </w:rPr>
              <w:t>_________  _________________</w:t>
            </w:r>
          </w:p>
          <w:p w:rsidR="007B09A8" w:rsidRPr="00F06E39" w:rsidRDefault="007B09A8" w:rsidP="007B09A8">
            <w:pPr>
              <w:pStyle w:val="aa"/>
              <w:rPr>
                <w:rFonts w:ascii="Times New Roman" w:hAnsi="Times New Roman" w:cs="Times New Roman"/>
                <w:sz w:val="28"/>
                <w:szCs w:val="28"/>
              </w:rPr>
            </w:pPr>
            <w:r w:rsidRPr="00F06E39">
              <w:rPr>
                <w:rFonts w:ascii="Times New Roman" w:hAnsi="Times New Roman" w:cs="Times New Roman"/>
                <w:sz w:val="28"/>
                <w:szCs w:val="28"/>
              </w:rPr>
              <w:t>(підпис)      (прізвище, ініціали)</w:t>
            </w:r>
          </w:p>
        </w:tc>
        <w:tc>
          <w:tcPr>
            <w:tcW w:w="1559" w:type="dxa"/>
            <w:shd w:val="clear" w:color="auto" w:fill="auto"/>
          </w:tcPr>
          <w:p w:rsidR="007B09A8" w:rsidRPr="00F06E39" w:rsidRDefault="007B09A8" w:rsidP="007B09A8">
            <w:pPr>
              <w:pStyle w:val="aa"/>
              <w:snapToGrid w:val="0"/>
              <w:jc w:val="center"/>
              <w:rPr>
                <w:rFonts w:ascii="Times New Roman" w:hAnsi="Times New Roman" w:cs="Times New Roman"/>
                <w:sz w:val="28"/>
                <w:szCs w:val="28"/>
              </w:rPr>
            </w:pPr>
          </w:p>
        </w:tc>
        <w:tc>
          <w:tcPr>
            <w:tcW w:w="3969" w:type="dxa"/>
            <w:shd w:val="clear" w:color="auto" w:fill="auto"/>
          </w:tcPr>
          <w:p w:rsidR="007B09A8" w:rsidRPr="00F06E39" w:rsidRDefault="007B09A8" w:rsidP="007B09A8">
            <w:pPr>
              <w:pStyle w:val="aa"/>
              <w:rPr>
                <w:rFonts w:ascii="Times New Roman" w:hAnsi="Times New Roman" w:cs="Times New Roman"/>
                <w:sz w:val="28"/>
                <w:szCs w:val="28"/>
              </w:rPr>
            </w:pPr>
            <w:r w:rsidRPr="00F06E39">
              <w:rPr>
                <w:rFonts w:ascii="Times New Roman" w:hAnsi="Times New Roman" w:cs="Times New Roman"/>
                <w:bCs/>
                <w:sz w:val="28"/>
                <w:szCs w:val="28"/>
              </w:rPr>
              <w:t>Від Співвласників:</w:t>
            </w:r>
          </w:p>
          <w:p w:rsidR="007B09A8" w:rsidRPr="00F06E39" w:rsidRDefault="007B09A8" w:rsidP="007B09A8">
            <w:pPr>
              <w:pStyle w:val="aa"/>
              <w:jc w:val="center"/>
              <w:rPr>
                <w:rFonts w:ascii="Times New Roman" w:hAnsi="Times New Roman" w:cs="Times New Roman"/>
                <w:sz w:val="28"/>
                <w:szCs w:val="28"/>
              </w:rPr>
            </w:pPr>
          </w:p>
          <w:p w:rsidR="007B09A8" w:rsidRPr="00F06E39" w:rsidRDefault="007B09A8" w:rsidP="007B09A8">
            <w:pPr>
              <w:pStyle w:val="aa"/>
              <w:rPr>
                <w:rFonts w:ascii="Times New Roman" w:eastAsia="Times New Roman" w:hAnsi="Times New Roman" w:cs="Times New Roman"/>
                <w:sz w:val="28"/>
                <w:szCs w:val="28"/>
              </w:rPr>
            </w:pPr>
            <w:r w:rsidRPr="00F06E39">
              <w:rPr>
                <w:rFonts w:ascii="Times New Roman" w:hAnsi="Times New Roman" w:cs="Times New Roman"/>
                <w:sz w:val="28"/>
                <w:szCs w:val="28"/>
              </w:rPr>
              <w:t>_________  ________________</w:t>
            </w:r>
          </w:p>
          <w:p w:rsidR="007B09A8" w:rsidRPr="00F06E39" w:rsidRDefault="007B09A8" w:rsidP="007B09A8">
            <w:pPr>
              <w:pStyle w:val="aa"/>
              <w:rPr>
                <w:rFonts w:ascii="Times New Roman" w:hAnsi="Times New Roman" w:cs="Times New Roman"/>
                <w:sz w:val="28"/>
                <w:szCs w:val="28"/>
              </w:rPr>
            </w:pPr>
            <w:r w:rsidRPr="00F06E39">
              <w:rPr>
                <w:rFonts w:ascii="Times New Roman" w:hAnsi="Times New Roman" w:cs="Times New Roman"/>
                <w:sz w:val="28"/>
                <w:szCs w:val="28"/>
              </w:rPr>
              <w:t>(підпис)      (прізвище, ініціали)</w:t>
            </w:r>
          </w:p>
        </w:tc>
      </w:tr>
    </w:tbl>
    <w:p w:rsidR="007B09A8" w:rsidRPr="00F06E39" w:rsidRDefault="007B09A8" w:rsidP="007B09A8">
      <w:pPr>
        <w:spacing w:after="0" w:line="240" w:lineRule="auto"/>
        <w:ind w:firstLine="567"/>
        <w:jc w:val="both"/>
        <w:rPr>
          <w:rFonts w:ascii="Times New Roman" w:hAnsi="Times New Roman" w:cs="Times New Roman"/>
          <w:sz w:val="28"/>
          <w:szCs w:val="28"/>
        </w:rPr>
      </w:pPr>
    </w:p>
    <w:p w:rsidR="007B09A8" w:rsidRPr="00F06E39" w:rsidRDefault="007B09A8" w:rsidP="007B09A8">
      <w:pPr>
        <w:spacing w:after="0" w:line="240" w:lineRule="auto"/>
        <w:jc w:val="both"/>
        <w:rPr>
          <w:rFonts w:ascii="Times New Roman" w:hAnsi="Times New Roman" w:cs="Times New Roman"/>
          <w:sz w:val="28"/>
          <w:szCs w:val="28"/>
        </w:rPr>
      </w:pPr>
      <w:r w:rsidRPr="00F06E39">
        <w:rPr>
          <w:rFonts w:ascii="Times New Roman" w:hAnsi="Times New Roman" w:cs="Times New Roman"/>
          <w:sz w:val="28"/>
          <w:szCs w:val="28"/>
        </w:rPr>
        <w:t>МП (у разі наявності)</w:t>
      </w:r>
    </w:p>
    <w:p w:rsidR="007B09A8" w:rsidRPr="00F06E39" w:rsidRDefault="007B09A8" w:rsidP="007B09A8">
      <w:pPr>
        <w:tabs>
          <w:tab w:val="left" w:pos="1890"/>
        </w:tabs>
        <w:spacing w:after="0" w:line="240" w:lineRule="auto"/>
        <w:rPr>
          <w:rFonts w:ascii="Times New Roman" w:hAnsi="Times New Roman" w:cs="Times New Roman"/>
          <w:b/>
          <w:sz w:val="28"/>
          <w:szCs w:val="28"/>
        </w:rPr>
      </w:pPr>
    </w:p>
    <w:p w:rsidR="007B09A8" w:rsidRPr="00F06E39" w:rsidRDefault="007B09A8" w:rsidP="007B09A8">
      <w:pPr>
        <w:tabs>
          <w:tab w:val="left" w:pos="1890"/>
        </w:tabs>
        <w:spacing w:after="0" w:line="240" w:lineRule="auto"/>
        <w:rPr>
          <w:rFonts w:ascii="Times New Roman" w:hAnsi="Times New Roman" w:cs="Times New Roman"/>
          <w:b/>
          <w:sz w:val="28"/>
          <w:szCs w:val="28"/>
        </w:rPr>
      </w:pPr>
    </w:p>
    <w:p w:rsidR="007B09A8" w:rsidRPr="00F06E39" w:rsidRDefault="007B09A8" w:rsidP="007B09A8">
      <w:pPr>
        <w:pageBreakBefore/>
        <w:spacing w:after="0" w:line="240" w:lineRule="auto"/>
        <w:ind w:left="5387"/>
        <w:rPr>
          <w:rFonts w:ascii="Times New Roman" w:hAnsi="Times New Roman" w:cs="Times New Roman"/>
          <w:sz w:val="28"/>
          <w:szCs w:val="28"/>
        </w:rPr>
      </w:pPr>
      <w:r w:rsidRPr="00F06E39">
        <w:rPr>
          <w:rFonts w:ascii="Times New Roman" w:hAnsi="Times New Roman" w:cs="Times New Roman"/>
          <w:sz w:val="28"/>
          <w:szCs w:val="28"/>
        </w:rPr>
        <w:lastRenderedPageBreak/>
        <w:t>Додаток 4</w:t>
      </w:r>
    </w:p>
    <w:p w:rsidR="007B09A8" w:rsidRPr="00F06E39" w:rsidRDefault="007B09A8" w:rsidP="007B09A8">
      <w:pPr>
        <w:spacing w:after="0" w:line="240" w:lineRule="auto"/>
        <w:ind w:left="5387"/>
        <w:rPr>
          <w:rFonts w:ascii="Times New Roman" w:hAnsi="Times New Roman" w:cs="Times New Roman"/>
          <w:sz w:val="28"/>
          <w:szCs w:val="28"/>
        </w:rPr>
      </w:pPr>
      <w:r w:rsidRPr="00F06E39">
        <w:rPr>
          <w:rFonts w:ascii="Times New Roman" w:hAnsi="Times New Roman" w:cs="Times New Roman"/>
          <w:sz w:val="28"/>
          <w:szCs w:val="28"/>
        </w:rPr>
        <w:t xml:space="preserve">до Договору </w:t>
      </w:r>
    </w:p>
    <w:p w:rsidR="007B09A8" w:rsidRPr="00F06E39" w:rsidRDefault="007B09A8" w:rsidP="007B09A8">
      <w:pPr>
        <w:spacing w:after="0" w:line="240" w:lineRule="auto"/>
        <w:ind w:left="5387"/>
        <w:rPr>
          <w:rFonts w:ascii="Times New Roman" w:hAnsi="Times New Roman" w:cs="Times New Roman"/>
          <w:sz w:val="28"/>
          <w:szCs w:val="28"/>
        </w:rPr>
      </w:pPr>
      <w:r w:rsidRPr="00F06E39">
        <w:rPr>
          <w:rFonts w:ascii="Times New Roman" w:hAnsi="Times New Roman" w:cs="Times New Roman"/>
          <w:sz w:val="28"/>
          <w:szCs w:val="28"/>
        </w:rPr>
        <w:t>від __ _____ 201</w:t>
      </w:r>
      <w:r w:rsidR="00E533AE" w:rsidRPr="00F06E39">
        <w:rPr>
          <w:rFonts w:ascii="Times New Roman" w:hAnsi="Times New Roman" w:cs="Times New Roman"/>
          <w:sz w:val="28"/>
          <w:szCs w:val="28"/>
        </w:rPr>
        <w:t>9</w:t>
      </w:r>
      <w:r w:rsidRPr="00F06E39">
        <w:rPr>
          <w:rFonts w:ascii="Times New Roman" w:hAnsi="Times New Roman" w:cs="Times New Roman"/>
          <w:sz w:val="28"/>
          <w:szCs w:val="28"/>
        </w:rPr>
        <w:t xml:space="preserve"> р. № _____</w:t>
      </w:r>
    </w:p>
    <w:p w:rsidR="007B09A8" w:rsidRPr="00F06E39" w:rsidRDefault="007B09A8" w:rsidP="007B09A8">
      <w:pPr>
        <w:spacing w:after="0" w:line="240" w:lineRule="auto"/>
        <w:ind w:left="5387"/>
        <w:rPr>
          <w:rFonts w:ascii="Times New Roman" w:hAnsi="Times New Roman" w:cs="Times New Roman"/>
          <w:sz w:val="28"/>
          <w:szCs w:val="28"/>
        </w:rPr>
      </w:pPr>
    </w:p>
    <w:p w:rsidR="007B09A8" w:rsidRPr="00F06E39" w:rsidRDefault="007B09A8" w:rsidP="007B09A8">
      <w:pPr>
        <w:spacing w:after="0" w:line="240" w:lineRule="auto"/>
        <w:jc w:val="center"/>
        <w:rPr>
          <w:rFonts w:ascii="Times New Roman" w:hAnsi="Times New Roman" w:cs="Times New Roman"/>
          <w:b/>
          <w:sz w:val="28"/>
          <w:szCs w:val="28"/>
        </w:rPr>
      </w:pPr>
      <w:r w:rsidRPr="00F06E39">
        <w:rPr>
          <w:rFonts w:ascii="Times New Roman" w:hAnsi="Times New Roman" w:cs="Times New Roman"/>
          <w:b/>
          <w:sz w:val="28"/>
          <w:szCs w:val="28"/>
        </w:rPr>
        <w:t>Список співвласників будинку і площа квартир та приміщень, що перебувають у їх власності</w:t>
      </w:r>
    </w:p>
    <w:p w:rsidR="007B09A8" w:rsidRPr="00F06E39" w:rsidRDefault="007B09A8" w:rsidP="007B09A8">
      <w:pPr>
        <w:spacing w:after="0" w:line="240" w:lineRule="auto"/>
        <w:ind w:firstLine="567"/>
        <w:jc w:val="center"/>
        <w:rPr>
          <w:rFonts w:ascii="Times New Roman" w:hAnsi="Times New Roman" w:cs="Times New Roman"/>
          <w:b/>
          <w:bCs/>
          <w:sz w:val="28"/>
          <w:szCs w:val="28"/>
          <w:vertAlign w:val="superscript"/>
        </w:rPr>
      </w:pPr>
    </w:p>
    <w:p w:rsidR="007B09A8" w:rsidRPr="00F06E39" w:rsidRDefault="007B09A8" w:rsidP="007B09A8">
      <w:pPr>
        <w:spacing w:after="0" w:line="240" w:lineRule="auto"/>
        <w:rPr>
          <w:rFonts w:ascii="Times New Roman" w:hAnsi="Times New Roman" w:cs="Times New Roman"/>
          <w:sz w:val="28"/>
          <w:szCs w:val="28"/>
        </w:rPr>
      </w:pPr>
    </w:p>
    <w:tbl>
      <w:tblPr>
        <w:tblW w:w="9440" w:type="dxa"/>
        <w:tblInd w:w="55" w:type="dxa"/>
        <w:tblLayout w:type="fixed"/>
        <w:tblCellMar>
          <w:top w:w="55" w:type="dxa"/>
          <w:left w:w="55" w:type="dxa"/>
          <w:bottom w:w="55" w:type="dxa"/>
          <w:right w:w="55" w:type="dxa"/>
        </w:tblCellMar>
        <w:tblLook w:val="04A0" w:firstRow="1" w:lastRow="0" w:firstColumn="1" w:lastColumn="0" w:noHBand="0" w:noVBand="1"/>
      </w:tblPr>
      <w:tblGrid>
        <w:gridCol w:w="411"/>
        <w:gridCol w:w="1516"/>
        <w:gridCol w:w="1559"/>
        <w:gridCol w:w="2326"/>
        <w:gridCol w:w="3628"/>
      </w:tblGrid>
      <w:tr w:rsidR="007B09A8" w:rsidRPr="00F06E39" w:rsidTr="006C2D75">
        <w:tc>
          <w:tcPr>
            <w:tcW w:w="411" w:type="dxa"/>
            <w:tcBorders>
              <w:top w:val="single" w:sz="2" w:space="0" w:color="000000"/>
              <w:left w:val="single" w:sz="2" w:space="0" w:color="000000"/>
              <w:bottom w:val="single" w:sz="2" w:space="0" w:color="000000"/>
              <w:right w:val="nil"/>
            </w:tcBorders>
            <w:hideMark/>
          </w:tcPr>
          <w:p w:rsidR="007B09A8" w:rsidRPr="00F06E39" w:rsidRDefault="007B09A8" w:rsidP="007B09A8">
            <w:pPr>
              <w:pStyle w:val="aa"/>
              <w:suppressLineNumbers w:val="0"/>
              <w:jc w:val="center"/>
              <w:rPr>
                <w:rFonts w:ascii="Times New Roman" w:eastAsia="Times New Roman" w:hAnsi="Times New Roman" w:cs="Times New Roman"/>
                <w:b/>
                <w:bCs/>
                <w:sz w:val="28"/>
                <w:szCs w:val="28"/>
              </w:rPr>
            </w:pPr>
            <w:r w:rsidRPr="00F06E39">
              <w:rPr>
                <w:rFonts w:ascii="Times New Roman" w:eastAsia="Times New Roman" w:hAnsi="Times New Roman" w:cs="Times New Roman"/>
                <w:b/>
                <w:bCs/>
                <w:sz w:val="28"/>
                <w:szCs w:val="28"/>
              </w:rPr>
              <w:t xml:space="preserve">№ </w:t>
            </w:r>
            <w:r w:rsidRPr="00F06E39">
              <w:rPr>
                <w:rFonts w:ascii="Times New Roman" w:hAnsi="Times New Roman" w:cs="Times New Roman"/>
                <w:b/>
                <w:bCs/>
                <w:sz w:val="28"/>
                <w:szCs w:val="28"/>
              </w:rPr>
              <w:t>з/п</w:t>
            </w:r>
          </w:p>
        </w:tc>
        <w:tc>
          <w:tcPr>
            <w:tcW w:w="1516" w:type="dxa"/>
            <w:tcBorders>
              <w:top w:val="single" w:sz="2" w:space="0" w:color="000000"/>
              <w:left w:val="single" w:sz="2" w:space="0" w:color="000000"/>
              <w:bottom w:val="single" w:sz="2" w:space="0" w:color="000000"/>
              <w:right w:val="nil"/>
            </w:tcBorders>
            <w:hideMark/>
          </w:tcPr>
          <w:p w:rsidR="007B09A8" w:rsidRPr="00F06E39" w:rsidRDefault="007B09A8" w:rsidP="007B09A8">
            <w:pPr>
              <w:pStyle w:val="aa"/>
              <w:suppressLineNumbers w:val="0"/>
              <w:jc w:val="center"/>
              <w:rPr>
                <w:rFonts w:ascii="Times New Roman" w:hAnsi="Times New Roman" w:cs="Times New Roman"/>
                <w:b/>
                <w:bCs/>
                <w:sz w:val="28"/>
                <w:szCs w:val="28"/>
              </w:rPr>
            </w:pPr>
            <w:r w:rsidRPr="00F06E39">
              <w:rPr>
                <w:rFonts w:ascii="Times New Roman" w:eastAsia="Times New Roman" w:hAnsi="Times New Roman" w:cs="Times New Roman"/>
                <w:b/>
                <w:bCs/>
                <w:sz w:val="28"/>
                <w:szCs w:val="28"/>
              </w:rPr>
              <w:t xml:space="preserve">№ </w:t>
            </w:r>
            <w:r w:rsidRPr="00F06E39">
              <w:rPr>
                <w:rFonts w:ascii="Times New Roman" w:hAnsi="Times New Roman" w:cs="Times New Roman"/>
                <w:b/>
                <w:bCs/>
                <w:sz w:val="28"/>
                <w:szCs w:val="28"/>
              </w:rPr>
              <w:t>квартири/ нежитлового приміщення</w:t>
            </w:r>
          </w:p>
        </w:tc>
        <w:tc>
          <w:tcPr>
            <w:tcW w:w="1559" w:type="dxa"/>
            <w:tcBorders>
              <w:top w:val="single" w:sz="2" w:space="0" w:color="000000"/>
              <w:left w:val="single" w:sz="2" w:space="0" w:color="000000"/>
              <w:bottom w:val="single" w:sz="2" w:space="0" w:color="000000"/>
              <w:right w:val="nil"/>
            </w:tcBorders>
            <w:hideMark/>
          </w:tcPr>
          <w:p w:rsidR="007B09A8" w:rsidRPr="00F06E39" w:rsidRDefault="007B09A8" w:rsidP="007B09A8">
            <w:pPr>
              <w:pStyle w:val="aa"/>
              <w:suppressLineNumbers w:val="0"/>
              <w:jc w:val="center"/>
              <w:rPr>
                <w:rFonts w:ascii="Times New Roman" w:hAnsi="Times New Roman" w:cs="Times New Roman"/>
                <w:b/>
                <w:bCs/>
                <w:sz w:val="28"/>
                <w:szCs w:val="28"/>
              </w:rPr>
            </w:pPr>
            <w:r w:rsidRPr="00F06E39">
              <w:rPr>
                <w:rFonts w:ascii="Times New Roman" w:hAnsi="Times New Roman" w:cs="Times New Roman"/>
                <w:b/>
                <w:bCs/>
                <w:sz w:val="28"/>
                <w:szCs w:val="28"/>
              </w:rPr>
              <w:t>Загальна площа квартири/</w:t>
            </w:r>
            <w:r w:rsidRPr="00F06E39">
              <w:rPr>
                <w:rFonts w:ascii="Times New Roman" w:hAnsi="Times New Roman" w:cs="Times New Roman"/>
                <w:b/>
                <w:bCs/>
                <w:sz w:val="28"/>
                <w:szCs w:val="28"/>
              </w:rPr>
              <w:br/>
              <w:t>нежитлового приміщення</w:t>
            </w:r>
          </w:p>
        </w:tc>
        <w:tc>
          <w:tcPr>
            <w:tcW w:w="2326" w:type="dxa"/>
            <w:tcBorders>
              <w:top w:val="single" w:sz="2" w:space="0" w:color="000000"/>
              <w:left w:val="single" w:sz="2" w:space="0" w:color="000000"/>
              <w:bottom w:val="single" w:sz="2" w:space="0" w:color="000000"/>
              <w:right w:val="nil"/>
            </w:tcBorders>
            <w:hideMark/>
          </w:tcPr>
          <w:p w:rsidR="007B09A8" w:rsidRPr="00F06E39" w:rsidRDefault="007B09A8" w:rsidP="007B09A8">
            <w:pPr>
              <w:pStyle w:val="aa"/>
              <w:suppressLineNumbers w:val="0"/>
              <w:jc w:val="center"/>
              <w:rPr>
                <w:rFonts w:ascii="Times New Roman" w:hAnsi="Times New Roman" w:cs="Times New Roman"/>
                <w:b/>
                <w:bCs/>
                <w:sz w:val="28"/>
                <w:szCs w:val="28"/>
              </w:rPr>
            </w:pPr>
            <w:r w:rsidRPr="00F06E39">
              <w:rPr>
                <w:rFonts w:ascii="Times New Roman" w:hAnsi="Times New Roman" w:cs="Times New Roman"/>
                <w:b/>
                <w:bCs/>
                <w:sz w:val="28"/>
                <w:szCs w:val="28"/>
              </w:rPr>
              <w:t xml:space="preserve">Прізвище, ім’я, </w:t>
            </w:r>
          </w:p>
          <w:p w:rsidR="007B09A8" w:rsidRPr="00F06E39" w:rsidRDefault="007B09A8" w:rsidP="007B09A8">
            <w:pPr>
              <w:pStyle w:val="aa"/>
              <w:suppressLineNumbers w:val="0"/>
              <w:jc w:val="center"/>
              <w:rPr>
                <w:rFonts w:ascii="Times New Roman" w:hAnsi="Times New Roman" w:cs="Times New Roman"/>
                <w:b/>
                <w:bCs/>
                <w:sz w:val="28"/>
                <w:szCs w:val="28"/>
              </w:rPr>
            </w:pPr>
            <w:r w:rsidRPr="00F06E39">
              <w:rPr>
                <w:rFonts w:ascii="Times New Roman" w:hAnsi="Times New Roman" w:cs="Times New Roman"/>
                <w:b/>
                <w:bCs/>
                <w:sz w:val="28"/>
                <w:szCs w:val="28"/>
              </w:rPr>
              <w:t xml:space="preserve">по батькові співвласника </w:t>
            </w:r>
          </w:p>
          <w:p w:rsidR="007B09A8" w:rsidRPr="00F06E39" w:rsidRDefault="007B09A8" w:rsidP="007B09A8">
            <w:pPr>
              <w:pStyle w:val="aa"/>
              <w:suppressLineNumbers w:val="0"/>
              <w:jc w:val="center"/>
              <w:rPr>
                <w:rFonts w:ascii="Times New Roman" w:hAnsi="Times New Roman" w:cs="Times New Roman"/>
                <w:b/>
                <w:bCs/>
                <w:sz w:val="28"/>
                <w:szCs w:val="28"/>
              </w:rPr>
            </w:pPr>
          </w:p>
        </w:tc>
        <w:tc>
          <w:tcPr>
            <w:tcW w:w="3628" w:type="dxa"/>
            <w:tcBorders>
              <w:top w:val="single" w:sz="2" w:space="0" w:color="000000"/>
              <w:left w:val="single" w:sz="2" w:space="0" w:color="000000"/>
              <w:bottom w:val="single" w:sz="2" w:space="0" w:color="000000"/>
              <w:right w:val="single" w:sz="2" w:space="0" w:color="000000"/>
            </w:tcBorders>
            <w:hideMark/>
          </w:tcPr>
          <w:p w:rsidR="007B09A8" w:rsidRPr="00F06E39" w:rsidRDefault="007B09A8" w:rsidP="007B09A8">
            <w:pPr>
              <w:pStyle w:val="aa"/>
              <w:suppressLineNumbers w:val="0"/>
              <w:jc w:val="center"/>
              <w:rPr>
                <w:rFonts w:ascii="Times New Roman" w:hAnsi="Times New Roman" w:cs="Times New Roman"/>
                <w:b/>
                <w:bCs/>
                <w:sz w:val="28"/>
                <w:szCs w:val="28"/>
              </w:rPr>
            </w:pPr>
            <w:r w:rsidRPr="00F06E39">
              <w:rPr>
                <w:rFonts w:ascii="Times New Roman" w:hAnsi="Times New Roman" w:cs="Times New Roman"/>
                <w:b/>
                <w:bCs/>
                <w:sz w:val="28"/>
                <w:szCs w:val="28"/>
              </w:rPr>
              <w:t>Примітки</w:t>
            </w:r>
          </w:p>
          <w:p w:rsidR="007B09A8" w:rsidRPr="00F06E39" w:rsidRDefault="007B09A8" w:rsidP="007B09A8">
            <w:pPr>
              <w:pStyle w:val="aa"/>
              <w:suppressLineNumbers w:val="0"/>
              <w:jc w:val="center"/>
              <w:rPr>
                <w:rFonts w:ascii="Times New Roman" w:hAnsi="Times New Roman" w:cs="Times New Roman"/>
                <w:b/>
                <w:sz w:val="28"/>
                <w:szCs w:val="28"/>
              </w:rPr>
            </w:pPr>
          </w:p>
        </w:tc>
      </w:tr>
      <w:tr w:rsidR="007B09A8" w:rsidRPr="00F06E39" w:rsidTr="006C2D75">
        <w:tc>
          <w:tcPr>
            <w:tcW w:w="411" w:type="dxa"/>
            <w:tcBorders>
              <w:top w:val="single" w:sz="2" w:space="0" w:color="000000"/>
              <w:left w:val="single" w:sz="2" w:space="0" w:color="000000"/>
              <w:bottom w:val="single" w:sz="2" w:space="0" w:color="000000"/>
              <w:right w:val="nil"/>
            </w:tcBorders>
            <w:hideMark/>
          </w:tcPr>
          <w:p w:rsidR="007B09A8" w:rsidRPr="00F06E39" w:rsidRDefault="007B09A8" w:rsidP="007B09A8">
            <w:pPr>
              <w:pStyle w:val="aa"/>
              <w:suppressLineNumbers w:val="0"/>
              <w:jc w:val="center"/>
              <w:rPr>
                <w:rFonts w:ascii="Times New Roman" w:hAnsi="Times New Roman" w:cs="Times New Roman"/>
                <w:bCs/>
                <w:sz w:val="28"/>
                <w:szCs w:val="28"/>
              </w:rPr>
            </w:pPr>
            <w:r w:rsidRPr="00F06E39">
              <w:rPr>
                <w:rFonts w:ascii="Times New Roman" w:hAnsi="Times New Roman" w:cs="Times New Roman"/>
                <w:bCs/>
                <w:sz w:val="28"/>
                <w:szCs w:val="28"/>
              </w:rPr>
              <w:t>1</w:t>
            </w:r>
          </w:p>
        </w:tc>
        <w:tc>
          <w:tcPr>
            <w:tcW w:w="1516" w:type="dxa"/>
            <w:tcBorders>
              <w:top w:val="single" w:sz="2" w:space="0" w:color="000000"/>
              <w:left w:val="single" w:sz="2" w:space="0" w:color="000000"/>
              <w:bottom w:val="single" w:sz="2" w:space="0" w:color="000000"/>
              <w:right w:val="nil"/>
            </w:tcBorders>
          </w:tcPr>
          <w:p w:rsidR="007B09A8" w:rsidRPr="00F06E39" w:rsidRDefault="007B09A8" w:rsidP="007B09A8">
            <w:pPr>
              <w:pStyle w:val="aa"/>
              <w:suppressLineNumbers w:val="0"/>
              <w:snapToGrid w:val="0"/>
              <w:jc w:val="center"/>
              <w:rPr>
                <w:rFonts w:ascii="Times New Roman" w:hAnsi="Times New Roman" w:cs="Times New Roman"/>
                <w:bCs/>
                <w:sz w:val="28"/>
                <w:szCs w:val="28"/>
              </w:rPr>
            </w:pPr>
          </w:p>
        </w:tc>
        <w:tc>
          <w:tcPr>
            <w:tcW w:w="1559" w:type="dxa"/>
            <w:tcBorders>
              <w:top w:val="single" w:sz="2" w:space="0" w:color="000000"/>
              <w:left w:val="single" w:sz="2" w:space="0" w:color="000000"/>
              <w:bottom w:val="single" w:sz="2" w:space="0" w:color="000000"/>
              <w:right w:val="nil"/>
            </w:tcBorders>
          </w:tcPr>
          <w:p w:rsidR="007B09A8" w:rsidRPr="00F06E39" w:rsidRDefault="007B09A8" w:rsidP="007B09A8">
            <w:pPr>
              <w:pStyle w:val="aa"/>
              <w:suppressLineNumbers w:val="0"/>
              <w:snapToGrid w:val="0"/>
              <w:jc w:val="center"/>
              <w:rPr>
                <w:rFonts w:ascii="Times New Roman" w:hAnsi="Times New Roman" w:cs="Times New Roman"/>
                <w:bCs/>
                <w:sz w:val="28"/>
                <w:szCs w:val="28"/>
              </w:rPr>
            </w:pPr>
          </w:p>
        </w:tc>
        <w:tc>
          <w:tcPr>
            <w:tcW w:w="2326" w:type="dxa"/>
            <w:tcBorders>
              <w:top w:val="single" w:sz="2" w:space="0" w:color="000000"/>
              <w:left w:val="single" w:sz="2" w:space="0" w:color="000000"/>
              <w:bottom w:val="single" w:sz="2" w:space="0" w:color="000000"/>
              <w:right w:val="nil"/>
            </w:tcBorders>
          </w:tcPr>
          <w:p w:rsidR="007B09A8" w:rsidRPr="00F06E39" w:rsidRDefault="007B09A8" w:rsidP="007B09A8">
            <w:pPr>
              <w:pStyle w:val="aa"/>
              <w:suppressLineNumbers w:val="0"/>
              <w:snapToGrid w:val="0"/>
              <w:jc w:val="center"/>
              <w:rPr>
                <w:rFonts w:ascii="Times New Roman" w:hAnsi="Times New Roman" w:cs="Times New Roman"/>
                <w:bCs/>
                <w:sz w:val="28"/>
                <w:szCs w:val="28"/>
              </w:rPr>
            </w:pPr>
          </w:p>
        </w:tc>
        <w:tc>
          <w:tcPr>
            <w:tcW w:w="3628" w:type="dxa"/>
            <w:tcBorders>
              <w:top w:val="single" w:sz="2" w:space="0" w:color="000000"/>
              <w:left w:val="single" w:sz="2" w:space="0" w:color="000000"/>
              <w:bottom w:val="single" w:sz="2" w:space="0" w:color="000000"/>
              <w:right w:val="single" w:sz="2" w:space="0" w:color="000000"/>
            </w:tcBorders>
          </w:tcPr>
          <w:p w:rsidR="007B09A8" w:rsidRPr="00F06E39" w:rsidRDefault="007B09A8" w:rsidP="007B09A8">
            <w:pPr>
              <w:pStyle w:val="aa"/>
              <w:suppressLineNumbers w:val="0"/>
              <w:snapToGrid w:val="0"/>
              <w:jc w:val="center"/>
              <w:rPr>
                <w:rFonts w:ascii="Times New Roman" w:hAnsi="Times New Roman" w:cs="Times New Roman"/>
                <w:bCs/>
                <w:sz w:val="28"/>
                <w:szCs w:val="28"/>
              </w:rPr>
            </w:pPr>
          </w:p>
        </w:tc>
      </w:tr>
      <w:tr w:rsidR="007B09A8" w:rsidRPr="00F06E39" w:rsidTr="006C2D75">
        <w:tc>
          <w:tcPr>
            <w:tcW w:w="411" w:type="dxa"/>
            <w:tcBorders>
              <w:top w:val="single" w:sz="2" w:space="0" w:color="000000"/>
              <w:left w:val="single" w:sz="2" w:space="0" w:color="000000"/>
              <w:bottom w:val="single" w:sz="2" w:space="0" w:color="000000"/>
              <w:right w:val="nil"/>
            </w:tcBorders>
            <w:hideMark/>
          </w:tcPr>
          <w:p w:rsidR="007B09A8" w:rsidRPr="00F06E39" w:rsidRDefault="007B09A8" w:rsidP="007B09A8">
            <w:pPr>
              <w:pStyle w:val="aa"/>
              <w:suppressLineNumbers w:val="0"/>
              <w:jc w:val="center"/>
              <w:rPr>
                <w:rFonts w:ascii="Times New Roman" w:hAnsi="Times New Roman" w:cs="Times New Roman"/>
                <w:bCs/>
                <w:sz w:val="28"/>
                <w:szCs w:val="28"/>
              </w:rPr>
            </w:pPr>
            <w:r w:rsidRPr="00F06E39">
              <w:rPr>
                <w:rFonts w:ascii="Times New Roman" w:hAnsi="Times New Roman" w:cs="Times New Roman"/>
                <w:bCs/>
                <w:sz w:val="28"/>
                <w:szCs w:val="28"/>
              </w:rPr>
              <w:t>2</w:t>
            </w:r>
          </w:p>
        </w:tc>
        <w:tc>
          <w:tcPr>
            <w:tcW w:w="1516" w:type="dxa"/>
            <w:tcBorders>
              <w:top w:val="single" w:sz="2" w:space="0" w:color="000000"/>
              <w:left w:val="single" w:sz="2" w:space="0" w:color="000000"/>
              <w:bottom w:val="single" w:sz="2" w:space="0" w:color="000000"/>
              <w:right w:val="nil"/>
            </w:tcBorders>
          </w:tcPr>
          <w:p w:rsidR="007B09A8" w:rsidRPr="00F06E39" w:rsidRDefault="007B09A8" w:rsidP="007B09A8">
            <w:pPr>
              <w:pStyle w:val="aa"/>
              <w:suppressLineNumbers w:val="0"/>
              <w:snapToGrid w:val="0"/>
              <w:jc w:val="center"/>
              <w:rPr>
                <w:rFonts w:ascii="Times New Roman" w:hAnsi="Times New Roman" w:cs="Times New Roman"/>
                <w:bCs/>
                <w:sz w:val="28"/>
                <w:szCs w:val="28"/>
              </w:rPr>
            </w:pPr>
          </w:p>
        </w:tc>
        <w:tc>
          <w:tcPr>
            <w:tcW w:w="1559" w:type="dxa"/>
            <w:tcBorders>
              <w:top w:val="single" w:sz="2" w:space="0" w:color="000000"/>
              <w:left w:val="single" w:sz="2" w:space="0" w:color="000000"/>
              <w:bottom w:val="single" w:sz="2" w:space="0" w:color="000000"/>
              <w:right w:val="nil"/>
            </w:tcBorders>
          </w:tcPr>
          <w:p w:rsidR="007B09A8" w:rsidRPr="00F06E39" w:rsidRDefault="007B09A8" w:rsidP="007B09A8">
            <w:pPr>
              <w:pStyle w:val="aa"/>
              <w:suppressLineNumbers w:val="0"/>
              <w:snapToGrid w:val="0"/>
              <w:jc w:val="center"/>
              <w:rPr>
                <w:rFonts w:ascii="Times New Roman" w:hAnsi="Times New Roman" w:cs="Times New Roman"/>
                <w:bCs/>
                <w:sz w:val="28"/>
                <w:szCs w:val="28"/>
              </w:rPr>
            </w:pPr>
          </w:p>
        </w:tc>
        <w:tc>
          <w:tcPr>
            <w:tcW w:w="2326" w:type="dxa"/>
            <w:tcBorders>
              <w:top w:val="single" w:sz="2" w:space="0" w:color="000000"/>
              <w:left w:val="single" w:sz="2" w:space="0" w:color="000000"/>
              <w:bottom w:val="single" w:sz="2" w:space="0" w:color="000000"/>
              <w:right w:val="nil"/>
            </w:tcBorders>
          </w:tcPr>
          <w:p w:rsidR="007B09A8" w:rsidRPr="00F06E39" w:rsidRDefault="007B09A8" w:rsidP="007B09A8">
            <w:pPr>
              <w:pStyle w:val="aa"/>
              <w:suppressLineNumbers w:val="0"/>
              <w:snapToGrid w:val="0"/>
              <w:jc w:val="center"/>
              <w:rPr>
                <w:rFonts w:ascii="Times New Roman" w:hAnsi="Times New Roman" w:cs="Times New Roman"/>
                <w:bCs/>
                <w:sz w:val="28"/>
                <w:szCs w:val="28"/>
              </w:rPr>
            </w:pPr>
          </w:p>
        </w:tc>
        <w:tc>
          <w:tcPr>
            <w:tcW w:w="3628" w:type="dxa"/>
            <w:tcBorders>
              <w:top w:val="single" w:sz="2" w:space="0" w:color="000000"/>
              <w:left w:val="single" w:sz="2" w:space="0" w:color="000000"/>
              <w:bottom w:val="single" w:sz="2" w:space="0" w:color="000000"/>
              <w:right w:val="single" w:sz="2" w:space="0" w:color="000000"/>
            </w:tcBorders>
          </w:tcPr>
          <w:p w:rsidR="007B09A8" w:rsidRPr="00F06E39" w:rsidRDefault="007B09A8" w:rsidP="007B09A8">
            <w:pPr>
              <w:pStyle w:val="aa"/>
              <w:suppressLineNumbers w:val="0"/>
              <w:snapToGrid w:val="0"/>
              <w:jc w:val="center"/>
              <w:rPr>
                <w:rFonts w:ascii="Times New Roman" w:hAnsi="Times New Roman" w:cs="Times New Roman"/>
                <w:bCs/>
                <w:sz w:val="28"/>
                <w:szCs w:val="28"/>
              </w:rPr>
            </w:pPr>
          </w:p>
        </w:tc>
      </w:tr>
      <w:tr w:rsidR="007B09A8" w:rsidRPr="00F06E39" w:rsidTr="006C2D75">
        <w:tc>
          <w:tcPr>
            <w:tcW w:w="411" w:type="dxa"/>
            <w:tcBorders>
              <w:top w:val="single" w:sz="2" w:space="0" w:color="000000"/>
              <w:left w:val="single" w:sz="2" w:space="0" w:color="000000"/>
              <w:bottom w:val="single" w:sz="2" w:space="0" w:color="000000"/>
              <w:right w:val="nil"/>
            </w:tcBorders>
            <w:hideMark/>
          </w:tcPr>
          <w:p w:rsidR="007B09A8" w:rsidRPr="00F06E39" w:rsidRDefault="007B09A8" w:rsidP="007B09A8">
            <w:pPr>
              <w:pStyle w:val="aa"/>
              <w:suppressLineNumbers w:val="0"/>
              <w:jc w:val="center"/>
              <w:rPr>
                <w:rFonts w:ascii="Times New Roman" w:hAnsi="Times New Roman" w:cs="Times New Roman"/>
                <w:bCs/>
                <w:sz w:val="28"/>
                <w:szCs w:val="28"/>
              </w:rPr>
            </w:pPr>
            <w:r w:rsidRPr="00F06E39">
              <w:rPr>
                <w:rFonts w:ascii="Times New Roman" w:hAnsi="Times New Roman" w:cs="Times New Roman"/>
                <w:bCs/>
                <w:sz w:val="28"/>
                <w:szCs w:val="28"/>
              </w:rPr>
              <w:t>3</w:t>
            </w:r>
          </w:p>
        </w:tc>
        <w:tc>
          <w:tcPr>
            <w:tcW w:w="1516" w:type="dxa"/>
            <w:tcBorders>
              <w:top w:val="single" w:sz="2" w:space="0" w:color="000000"/>
              <w:left w:val="single" w:sz="2" w:space="0" w:color="000000"/>
              <w:bottom w:val="single" w:sz="2" w:space="0" w:color="000000"/>
              <w:right w:val="nil"/>
            </w:tcBorders>
          </w:tcPr>
          <w:p w:rsidR="007B09A8" w:rsidRPr="00F06E39" w:rsidRDefault="007B09A8" w:rsidP="007B09A8">
            <w:pPr>
              <w:pStyle w:val="aa"/>
              <w:suppressLineNumbers w:val="0"/>
              <w:snapToGrid w:val="0"/>
              <w:jc w:val="center"/>
              <w:rPr>
                <w:rFonts w:ascii="Times New Roman" w:hAnsi="Times New Roman" w:cs="Times New Roman"/>
                <w:bCs/>
                <w:sz w:val="28"/>
                <w:szCs w:val="28"/>
              </w:rPr>
            </w:pPr>
          </w:p>
        </w:tc>
        <w:tc>
          <w:tcPr>
            <w:tcW w:w="1559" w:type="dxa"/>
            <w:tcBorders>
              <w:top w:val="single" w:sz="2" w:space="0" w:color="000000"/>
              <w:left w:val="single" w:sz="2" w:space="0" w:color="000000"/>
              <w:bottom w:val="single" w:sz="2" w:space="0" w:color="000000"/>
              <w:right w:val="nil"/>
            </w:tcBorders>
          </w:tcPr>
          <w:p w:rsidR="007B09A8" w:rsidRPr="00F06E39" w:rsidRDefault="007B09A8" w:rsidP="007B09A8">
            <w:pPr>
              <w:pStyle w:val="aa"/>
              <w:suppressLineNumbers w:val="0"/>
              <w:snapToGrid w:val="0"/>
              <w:jc w:val="center"/>
              <w:rPr>
                <w:rFonts w:ascii="Times New Roman" w:hAnsi="Times New Roman" w:cs="Times New Roman"/>
                <w:bCs/>
                <w:sz w:val="28"/>
                <w:szCs w:val="28"/>
              </w:rPr>
            </w:pPr>
          </w:p>
        </w:tc>
        <w:tc>
          <w:tcPr>
            <w:tcW w:w="2326" w:type="dxa"/>
            <w:tcBorders>
              <w:top w:val="single" w:sz="2" w:space="0" w:color="000000"/>
              <w:left w:val="single" w:sz="2" w:space="0" w:color="000000"/>
              <w:bottom w:val="single" w:sz="2" w:space="0" w:color="000000"/>
              <w:right w:val="nil"/>
            </w:tcBorders>
          </w:tcPr>
          <w:p w:rsidR="007B09A8" w:rsidRPr="00F06E39" w:rsidRDefault="007B09A8" w:rsidP="007B09A8">
            <w:pPr>
              <w:pStyle w:val="aa"/>
              <w:suppressLineNumbers w:val="0"/>
              <w:snapToGrid w:val="0"/>
              <w:jc w:val="center"/>
              <w:rPr>
                <w:rFonts w:ascii="Times New Roman" w:hAnsi="Times New Roman" w:cs="Times New Roman"/>
                <w:bCs/>
                <w:sz w:val="28"/>
                <w:szCs w:val="28"/>
              </w:rPr>
            </w:pPr>
          </w:p>
        </w:tc>
        <w:tc>
          <w:tcPr>
            <w:tcW w:w="3628" w:type="dxa"/>
            <w:tcBorders>
              <w:top w:val="single" w:sz="2" w:space="0" w:color="000000"/>
              <w:left w:val="single" w:sz="2" w:space="0" w:color="000000"/>
              <w:bottom w:val="single" w:sz="2" w:space="0" w:color="000000"/>
              <w:right w:val="single" w:sz="2" w:space="0" w:color="000000"/>
            </w:tcBorders>
          </w:tcPr>
          <w:p w:rsidR="007B09A8" w:rsidRPr="00F06E39" w:rsidRDefault="007B09A8" w:rsidP="007B09A8">
            <w:pPr>
              <w:pStyle w:val="aa"/>
              <w:suppressLineNumbers w:val="0"/>
              <w:snapToGrid w:val="0"/>
              <w:jc w:val="center"/>
              <w:rPr>
                <w:rFonts w:ascii="Times New Roman" w:hAnsi="Times New Roman" w:cs="Times New Roman"/>
                <w:bCs/>
                <w:sz w:val="28"/>
                <w:szCs w:val="28"/>
              </w:rPr>
            </w:pPr>
          </w:p>
        </w:tc>
      </w:tr>
    </w:tbl>
    <w:p w:rsidR="007B09A8" w:rsidRPr="00F06E39" w:rsidRDefault="007B09A8" w:rsidP="007B09A8">
      <w:pPr>
        <w:spacing w:after="0" w:line="240" w:lineRule="auto"/>
        <w:rPr>
          <w:rFonts w:ascii="Times New Roman" w:hAnsi="Times New Roman" w:cs="Times New Roman"/>
          <w:sz w:val="28"/>
          <w:szCs w:val="28"/>
        </w:rPr>
      </w:pPr>
    </w:p>
    <w:p w:rsidR="007B09A8" w:rsidRPr="00F06E39" w:rsidRDefault="007B09A8" w:rsidP="007B09A8">
      <w:pPr>
        <w:spacing w:after="0" w:line="240" w:lineRule="auto"/>
        <w:rPr>
          <w:rFonts w:ascii="Times New Roman" w:hAnsi="Times New Roman" w:cs="Times New Roman"/>
          <w:sz w:val="28"/>
          <w:szCs w:val="28"/>
        </w:rPr>
      </w:pPr>
    </w:p>
    <w:p w:rsidR="007B09A8" w:rsidRPr="00F06E39" w:rsidRDefault="007B09A8" w:rsidP="007B09A8">
      <w:pPr>
        <w:spacing w:after="0" w:line="240" w:lineRule="auto"/>
        <w:rPr>
          <w:rFonts w:ascii="Times New Roman" w:hAnsi="Times New Roman" w:cs="Times New Roman"/>
          <w:sz w:val="28"/>
          <w:szCs w:val="28"/>
        </w:rPr>
      </w:pPr>
    </w:p>
    <w:p w:rsidR="007B09A8" w:rsidRPr="00F06E39" w:rsidRDefault="007B09A8" w:rsidP="007B09A8">
      <w:pPr>
        <w:spacing w:after="0" w:line="240" w:lineRule="auto"/>
        <w:rPr>
          <w:rFonts w:ascii="Times New Roman" w:hAnsi="Times New Roman" w:cs="Times New Roman"/>
          <w:sz w:val="28"/>
          <w:szCs w:val="28"/>
        </w:rPr>
      </w:pPr>
    </w:p>
    <w:p w:rsidR="007B09A8" w:rsidRPr="00F06E39" w:rsidRDefault="007B09A8" w:rsidP="007B09A8">
      <w:pPr>
        <w:spacing w:after="0" w:line="240" w:lineRule="auto"/>
        <w:jc w:val="center"/>
        <w:rPr>
          <w:rFonts w:ascii="Times New Roman" w:hAnsi="Times New Roman" w:cs="Times New Roman"/>
          <w:sz w:val="28"/>
          <w:szCs w:val="28"/>
        </w:rPr>
      </w:pPr>
      <w:r w:rsidRPr="00F06E39">
        <w:rPr>
          <w:rFonts w:ascii="Times New Roman" w:hAnsi="Times New Roman" w:cs="Times New Roman"/>
          <w:bCs/>
          <w:sz w:val="28"/>
          <w:szCs w:val="28"/>
        </w:rPr>
        <w:t>ПІДПИСИ:</w:t>
      </w:r>
    </w:p>
    <w:p w:rsidR="007B09A8" w:rsidRPr="00F06E39" w:rsidRDefault="007B09A8" w:rsidP="007B09A8">
      <w:pPr>
        <w:spacing w:after="0" w:line="240" w:lineRule="auto"/>
        <w:jc w:val="center"/>
        <w:rPr>
          <w:rFonts w:ascii="Times New Roman" w:hAnsi="Times New Roman" w:cs="Times New Roman"/>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7B09A8" w:rsidRPr="00F06E39" w:rsidTr="00480324">
        <w:tc>
          <w:tcPr>
            <w:tcW w:w="4395" w:type="dxa"/>
            <w:shd w:val="clear" w:color="auto" w:fill="auto"/>
          </w:tcPr>
          <w:p w:rsidR="007B09A8" w:rsidRPr="00F06E39" w:rsidRDefault="007B09A8" w:rsidP="007B09A8">
            <w:pPr>
              <w:pStyle w:val="aa"/>
              <w:rPr>
                <w:rFonts w:ascii="Times New Roman" w:hAnsi="Times New Roman" w:cs="Times New Roman"/>
                <w:sz w:val="28"/>
                <w:szCs w:val="28"/>
              </w:rPr>
            </w:pPr>
            <w:r w:rsidRPr="00F06E39">
              <w:rPr>
                <w:rFonts w:ascii="Times New Roman" w:hAnsi="Times New Roman" w:cs="Times New Roman"/>
                <w:bCs/>
                <w:sz w:val="28"/>
                <w:szCs w:val="28"/>
              </w:rPr>
              <w:t>Від Управителя:</w:t>
            </w:r>
          </w:p>
          <w:p w:rsidR="007B09A8" w:rsidRPr="00F06E39" w:rsidRDefault="007B09A8" w:rsidP="007B09A8">
            <w:pPr>
              <w:pStyle w:val="aa"/>
              <w:jc w:val="center"/>
              <w:rPr>
                <w:rFonts w:ascii="Times New Roman" w:hAnsi="Times New Roman" w:cs="Times New Roman"/>
                <w:sz w:val="28"/>
                <w:szCs w:val="28"/>
              </w:rPr>
            </w:pPr>
          </w:p>
          <w:p w:rsidR="007B09A8" w:rsidRPr="00F06E39" w:rsidRDefault="007B09A8" w:rsidP="007B09A8">
            <w:pPr>
              <w:pStyle w:val="aa"/>
              <w:rPr>
                <w:rFonts w:ascii="Times New Roman" w:eastAsia="Times New Roman" w:hAnsi="Times New Roman" w:cs="Times New Roman"/>
                <w:sz w:val="28"/>
                <w:szCs w:val="28"/>
              </w:rPr>
            </w:pPr>
            <w:r w:rsidRPr="00F06E39">
              <w:rPr>
                <w:rFonts w:ascii="Times New Roman" w:hAnsi="Times New Roman" w:cs="Times New Roman"/>
                <w:sz w:val="28"/>
                <w:szCs w:val="28"/>
              </w:rPr>
              <w:t>_________  _________________</w:t>
            </w:r>
          </w:p>
          <w:p w:rsidR="007B09A8" w:rsidRPr="00F06E39" w:rsidRDefault="007B09A8" w:rsidP="007B09A8">
            <w:pPr>
              <w:pStyle w:val="aa"/>
              <w:rPr>
                <w:rFonts w:ascii="Times New Roman" w:hAnsi="Times New Roman" w:cs="Times New Roman"/>
                <w:sz w:val="28"/>
                <w:szCs w:val="28"/>
              </w:rPr>
            </w:pPr>
            <w:r w:rsidRPr="00F06E39">
              <w:rPr>
                <w:rFonts w:ascii="Times New Roman" w:hAnsi="Times New Roman" w:cs="Times New Roman"/>
                <w:sz w:val="28"/>
                <w:szCs w:val="28"/>
              </w:rPr>
              <w:t>(підпис)      (прізвище, ініціали)</w:t>
            </w:r>
          </w:p>
        </w:tc>
        <w:tc>
          <w:tcPr>
            <w:tcW w:w="1559" w:type="dxa"/>
            <w:shd w:val="clear" w:color="auto" w:fill="auto"/>
          </w:tcPr>
          <w:p w:rsidR="007B09A8" w:rsidRPr="00F06E39" w:rsidRDefault="007B09A8" w:rsidP="007B09A8">
            <w:pPr>
              <w:pStyle w:val="aa"/>
              <w:snapToGrid w:val="0"/>
              <w:jc w:val="center"/>
              <w:rPr>
                <w:rFonts w:ascii="Times New Roman" w:hAnsi="Times New Roman" w:cs="Times New Roman"/>
                <w:sz w:val="28"/>
                <w:szCs w:val="28"/>
              </w:rPr>
            </w:pPr>
          </w:p>
        </w:tc>
        <w:tc>
          <w:tcPr>
            <w:tcW w:w="3969" w:type="dxa"/>
            <w:shd w:val="clear" w:color="auto" w:fill="auto"/>
          </w:tcPr>
          <w:p w:rsidR="007B09A8" w:rsidRPr="00F06E39" w:rsidRDefault="007B09A8" w:rsidP="007B09A8">
            <w:pPr>
              <w:pStyle w:val="aa"/>
              <w:rPr>
                <w:rFonts w:ascii="Times New Roman" w:hAnsi="Times New Roman" w:cs="Times New Roman"/>
                <w:sz w:val="28"/>
                <w:szCs w:val="28"/>
              </w:rPr>
            </w:pPr>
            <w:r w:rsidRPr="00F06E39">
              <w:rPr>
                <w:rFonts w:ascii="Times New Roman" w:hAnsi="Times New Roman" w:cs="Times New Roman"/>
                <w:bCs/>
                <w:sz w:val="28"/>
                <w:szCs w:val="28"/>
              </w:rPr>
              <w:t>Від Співвласників:</w:t>
            </w:r>
          </w:p>
          <w:p w:rsidR="007B09A8" w:rsidRPr="00F06E39" w:rsidRDefault="007B09A8" w:rsidP="007B09A8">
            <w:pPr>
              <w:pStyle w:val="aa"/>
              <w:jc w:val="center"/>
              <w:rPr>
                <w:rFonts w:ascii="Times New Roman" w:hAnsi="Times New Roman" w:cs="Times New Roman"/>
                <w:sz w:val="28"/>
                <w:szCs w:val="28"/>
              </w:rPr>
            </w:pPr>
          </w:p>
          <w:p w:rsidR="007B09A8" w:rsidRPr="00F06E39" w:rsidRDefault="007B09A8" w:rsidP="007B09A8">
            <w:pPr>
              <w:pStyle w:val="aa"/>
              <w:rPr>
                <w:rFonts w:ascii="Times New Roman" w:eastAsia="Times New Roman" w:hAnsi="Times New Roman" w:cs="Times New Roman"/>
                <w:sz w:val="28"/>
                <w:szCs w:val="28"/>
              </w:rPr>
            </w:pPr>
            <w:r w:rsidRPr="00F06E39">
              <w:rPr>
                <w:rFonts w:ascii="Times New Roman" w:hAnsi="Times New Roman" w:cs="Times New Roman"/>
                <w:sz w:val="28"/>
                <w:szCs w:val="28"/>
              </w:rPr>
              <w:t>_________  ________________</w:t>
            </w:r>
          </w:p>
          <w:p w:rsidR="007B09A8" w:rsidRPr="00F06E39" w:rsidRDefault="007B09A8" w:rsidP="007B09A8">
            <w:pPr>
              <w:pStyle w:val="aa"/>
              <w:rPr>
                <w:rFonts w:ascii="Times New Roman" w:hAnsi="Times New Roman" w:cs="Times New Roman"/>
                <w:sz w:val="28"/>
                <w:szCs w:val="28"/>
              </w:rPr>
            </w:pPr>
            <w:r w:rsidRPr="00F06E39">
              <w:rPr>
                <w:rFonts w:ascii="Times New Roman" w:hAnsi="Times New Roman" w:cs="Times New Roman"/>
                <w:sz w:val="28"/>
                <w:szCs w:val="28"/>
              </w:rPr>
              <w:t>(підпис)      (прізвище, ініціали)</w:t>
            </w:r>
          </w:p>
        </w:tc>
      </w:tr>
    </w:tbl>
    <w:p w:rsidR="007B09A8" w:rsidRPr="00F06E39" w:rsidRDefault="007B09A8" w:rsidP="007B09A8">
      <w:pPr>
        <w:spacing w:after="0" w:line="240" w:lineRule="auto"/>
        <w:ind w:firstLine="567"/>
        <w:jc w:val="both"/>
        <w:rPr>
          <w:rFonts w:ascii="Times New Roman" w:hAnsi="Times New Roman" w:cs="Times New Roman"/>
          <w:sz w:val="28"/>
          <w:szCs w:val="28"/>
        </w:rPr>
      </w:pPr>
    </w:p>
    <w:p w:rsidR="007B09A8" w:rsidRPr="00F06E39" w:rsidRDefault="007B09A8" w:rsidP="007B09A8">
      <w:pPr>
        <w:spacing w:after="0" w:line="240" w:lineRule="auto"/>
        <w:jc w:val="both"/>
        <w:rPr>
          <w:rFonts w:ascii="Times New Roman" w:hAnsi="Times New Roman" w:cs="Times New Roman"/>
          <w:sz w:val="28"/>
          <w:szCs w:val="28"/>
        </w:rPr>
      </w:pPr>
      <w:r w:rsidRPr="00F06E39">
        <w:rPr>
          <w:rFonts w:ascii="Times New Roman" w:hAnsi="Times New Roman" w:cs="Times New Roman"/>
          <w:sz w:val="28"/>
          <w:szCs w:val="28"/>
        </w:rPr>
        <w:t>МП (у разі наявності)</w:t>
      </w:r>
    </w:p>
    <w:p w:rsidR="007B09A8" w:rsidRPr="00F06E39" w:rsidRDefault="007B09A8" w:rsidP="007B09A8">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 xml:space="preserve"> </w:t>
      </w:r>
    </w:p>
    <w:p w:rsidR="007B09A8" w:rsidRPr="00F06E39" w:rsidRDefault="007B09A8" w:rsidP="007B09A8">
      <w:pPr>
        <w:spacing w:after="0" w:line="240" w:lineRule="auto"/>
        <w:rPr>
          <w:rFonts w:ascii="Times New Roman" w:hAnsi="Times New Roman" w:cs="Times New Roman"/>
          <w:sz w:val="28"/>
          <w:szCs w:val="28"/>
        </w:rPr>
      </w:pPr>
    </w:p>
    <w:p w:rsidR="007B09A8" w:rsidRPr="00F06E39" w:rsidRDefault="007B09A8" w:rsidP="007B09A8">
      <w:pPr>
        <w:spacing w:after="0" w:line="240" w:lineRule="auto"/>
        <w:rPr>
          <w:rFonts w:ascii="Times New Roman" w:hAnsi="Times New Roman" w:cs="Times New Roman"/>
          <w:sz w:val="28"/>
          <w:szCs w:val="28"/>
        </w:rPr>
      </w:pPr>
    </w:p>
    <w:p w:rsidR="007B09A8" w:rsidRPr="00F06E39" w:rsidRDefault="007B09A8" w:rsidP="007B09A8">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br w:type="page"/>
      </w:r>
    </w:p>
    <w:p w:rsidR="007B09A8" w:rsidRPr="00F06E39" w:rsidRDefault="007B09A8" w:rsidP="007B09A8">
      <w:pPr>
        <w:pageBreakBefore/>
        <w:spacing w:after="0" w:line="240" w:lineRule="auto"/>
        <w:ind w:left="5387"/>
        <w:rPr>
          <w:rFonts w:ascii="Times New Roman" w:hAnsi="Times New Roman" w:cs="Times New Roman"/>
          <w:sz w:val="28"/>
          <w:szCs w:val="28"/>
        </w:rPr>
      </w:pPr>
      <w:r w:rsidRPr="00F06E39">
        <w:rPr>
          <w:rFonts w:ascii="Times New Roman" w:hAnsi="Times New Roman" w:cs="Times New Roman"/>
          <w:sz w:val="28"/>
          <w:szCs w:val="28"/>
        </w:rPr>
        <w:lastRenderedPageBreak/>
        <w:t>Додаток 5</w:t>
      </w:r>
    </w:p>
    <w:p w:rsidR="007B09A8" w:rsidRPr="00F06E39" w:rsidRDefault="007B09A8" w:rsidP="007B09A8">
      <w:pPr>
        <w:spacing w:after="0" w:line="240" w:lineRule="auto"/>
        <w:ind w:left="5387"/>
        <w:rPr>
          <w:rFonts w:ascii="Times New Roman" w:hAnsi="Times New Roman" w:cs="Times New Roman"/>
          <w:sz w:val="28"/>
          <w:szCs w:val="28"/>
        </w:rPr>
      </w:pPr>
      <w:r w:rsidRPr="00F06E39">
        <w:rPr>
          <w:rFonts w:ascii="Times New Roman" w:hAnsi="Times New Roman" w:cs="Times New Roman"/>
          <w:sz w:val="28"/>
          <w:szCs w:val="28"/>
        </w:rPr>
        <w:t xml:space="preserve">до Договору </w:t>
      </w:r>
    </w:p>
    <w:p w:rsidR="007B09A8" w:rsidRPr="00F06E39" w:rsidRDefault="007B09A8" w:rsidP="007B09A8">
      <w:pPr>
        <w:spacing w:after="0" w:line="240" w:lineRule="auto"/>
        <w:ind w:left="5387"/>
        <w:rPr>
          <w:rFonts w:ascii="Times New Roman" w:hAnsi="Times New Roman" w:cs="Times New Roman"/>
          <w:sz w:val="28"/>
          <w:szCs w:val="28"/>
        </w:rPr>
      </w:pPr>
      <w:r w:rsidRPr="00F06E39">
        <w:rPr>
          <w:rFonts w:ascii="Times New Roman" w:hAnsi="Times New Roman" w:cs="Times New Roman"/>
          <w:sz w:val="28"/>
          <w:szCs w:val="28"/>
        </w:rPr>
        <w:t>від __ _____ 201</w:t>
      </w:r>
      <w:r w:rsidR="00E533AE" w:rsidRPr="00F06E39">
        <w:rPr>
          <w:rFonts w:ascii="Times New Roman" w:hAnsi="Times New Roman" w:cs="Times New Roman"/>
          <w:sz w:val="28"/>
          <w:szCs w:val="28"/>
        </w:rPr>
        <w:t>9</w:t>
      </w:r>
      <w:r w:rsidRPr="00F06E39">
        <w:rPr>
          <w:rFonts w:ascii="Times New Roman" w:hAnsi="Times New Roman" w:cs="Times New Roman"/>
          <w:sz w:val="28"/>
          <w:szCs w:val="28"/>
        </w:rPr>
        <w:t xml:space="preserve"> р. № _____</w:t>
      </w:r>
    </w:p>
    <w:p w:rsidR="007B09A8" w:rsidRPr="00F06E39" w:rsidRDefault="007B09A8" w:rsidP="007B09A8">
      <w:pPr>
        <w:spacing w:after="0" w:line="240" w:lineRule="auto"/>
        <w:rPr>
          <w:rFonts w:ascii="Times New Roman" w:hAnsi="Times New Roman" w:cs="Times New Roman"/>
          <w:sz w:val="28"/>
          <w:szCs w:val="28"/>
        </w:rPr>
      </w:pPr>
    </w:p>
    <w:p w:rsidR="006C2D75" w:rsidRPr="00F06E39" w:rsidRDefault="006C2D75" w:rsidP="006C2D75">
      <w:pPr>
        <w:keepNext/>
        <w:keepLines/>
        <w:spacing w:after="0"/>
        <w:jc w:val="center"/>
        <w:rPr>
          <w:rFonts w:ascii="Times New Roman" w:hAnsi="Times New Roman"/>
          <w:b/>
          <w:sz w:val="28"/>
          <w:szCs w:val="28"/>
        </w:rPr>
      </w:pPr>
      <w:r w:rsidRPr="00F06E39">
        <w:rPr>
          <w:rFonts w:ascii="Times New Roman" w:hAnsi="Times New Roman"/>
          <w:b/>
          <w:sz w:val="28"/>
          <w:szCs w:val="28"/>
        </w:rPr>
        <w:t xml:space="preserve">ЗАГАЛЬНІ ВІДОМОСТІ </w:t>
      </w:r>
      <w:r w:rsidRPr="00F06E39">
        <w:rPr>
          <w:rFonts w:ascii="Times New Roman" w:hAnsi="Times New Roman"/>
          <w:b/>
          <w:sz w:val="28"/>
          <w:szCs w:val="28"/>
        </w:rPr>
        <w:br/>
        <w:t>про будинок</w:t>
      </w:r>
    </w:p>
    <w:p w:rsidR="006C2D75" w:rsidRPr="00F06E39" w:rsidRDefault="006C2D75" w:rsidP="006C2D75">
      <w:pPr>
        <w:spacing w:after="0"/>
        <w:ind w:firstLine="567"/>
        <w:jc w:val="both"/>
        <w:rPr>
          <w:rFonts w:ascii="Times New Roman" w:hAnsi="Times New Roman"/>
          <w:sz w:val="28"/>
          <w:szCs w:val="28"/>
        </w:rPr>
      </w:pPr>
      <w:r w:rsidRPr="00F06E39">
        <w:rPr>
          <w:rFonts w:ascii="Times New Roman" w:hAnsi="Times New Roman"/>
          <w:sz w:val="28"/>
          <w:szCs w:val="28"/>
        </w:rPr>
        <w:t xml:space="preserve">Об’єкт: багатоквартирний житловий будинок, що розташований за </w:t>
      </w:r>
      <w:proofErr w:type="spellStart"/>
      <w:r w:rsidRPr="00F06E39">
        <w:rPr>
          <w:rFonts w:ascii="Times New Roman" w:hAnsi="Times New Roman"/>
          <w:sz w:val="28"/>
          <w:szCs w:val="28"/>
        </w:rPr>
        <w:t>адресою</w:t>
      </w:r>
      <w:proofErr w:type="spellEnd"/>
      <w:r w:rsidRPr="00F06E39">
        <w:rPr>
          <w:rFonts w:ascii="Times New Roman" w:hAnsi="Times New Roman"/>
          <w:sz w:val="28"/>
          <w:szCs w:val="28"/>
        </w:rPr>
        <w:t>: ___________________________________________</w:t>
      </w:r>
      <w:r w:rsidR="00027826" w:rsidRPr="00F06E39">
        <w:rPr>
          <w:rFonts w:ascii="Times New Roman" w:hAnsi="Times New Roman"/>
          <w:sz w:val="28"/>
          <w:szCs w:val="28"/>
        </w:rPr>
        <w:t>_________________________</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1. Загальні відомості:</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рік введення в експлуатацію - _____________</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матеріал -   _____________________________</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матеріал покрівлі - _______________________</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кількість поверхів  - ______________________</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кількість під’їздів  - ______________________</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кількість квартир - _______________________</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кількість нежитлових приміщень - __________</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кількість ліфтів - ____ штук (в тому числі ______ - пасажирських, _____ - вантажопасажирських)</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 xml:space="preserve">кількість ліфтів, підключених до диспетчерських систем - _____ штук </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кількість номерних знаків/аншлагів _________ штук</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 xml:space="preserve">кількість </w:t>
      </w:r>
      <w:proofErr w:type="spellStart"/>
      <w:r w:rsidRPr="00F06E39">
        <w:rPr>
          <w:rFonts w:ascii="Times New Roman" w:hAnsi="Times New Roman"/>
          <w:sz w:val="28"/>
          <w:szCs w:val="28"/>
          <w:lang w:eastAsia="ko-KR"/>
        </w:rPr>
        <w:t>сміттєкамер</w:t>
      </w:r>
      <w:proofErr w:type="spellEnd"/>
      <w:r w:rsidRPr="00F06E39">
        <w:rPr>
          <w:rFonts w:ascii="Times New Roman" w:hAnsi="Times New Roman"/>
          <w:sz w:val="28"/>
          <w:szCs w:val="28"/>
          <w:lang w:eastAsia="ko-KR"/>
        </w:rPr>
        <w:t xml:space="preserve"> - ________ штук</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2. Відомості про площу об’єкта:</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 xml:space="preserve">загальна площа будинку (житлові та нежитлові приміщення) - ________ </w:t>
      </w:r>
      <w:proofErr w:type="spellStart"/>
      <w:r w:rsidRPr="00F06E39">
        <w:rPr>
          <w:rFonts w:ascii="Times New Roman" w:hAnsi="Times New Roman"/>
          <w:sz w:val="28"/>
          <w:szCs w:val="28"/>
          <w:lang w:eastAsia="ko-KR"/>
        </w:rPr>
        <w:t>кв</w:t>
      </w:r>
      <w:proofErr w:type="spellEnd"/>
      <w:r w:rsidRPr="00F06E39">
        <w:rPr>
          <w:rFonts w:ascii="Times New Roman" w:hAnsi="Times New Roman"/>
          <w:sz w:val="28"/>
          <w:szCs w:val="28"/>
          <w:lang w:eastAsia="ko-KR"/>
        </w:rPr>
        <w:t>. метрів, у тому числі:</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 xml:space="preserve">- загальна площа квартир у будинку - _________ </w:t>
      </w:r>
      <w:proofErr w:type="spellStart"/>
      <w:r w:rsidRPr="00F06E39">
        <w:rPr>
          <w:rFonts w:ascii="Times New Roman" w:hAnsi="Times New Roman"/>
          <w:sz w:val="28"/>
          <w:szCs w:val="28"/>
          <w:lang w:eastAsia="ko-KR"/>
        </w:rPr>
        <w:t>кв</w:t>
      </w:r>
      <w:proofErr w:type="spellEnd"/>
      <w:r w:rsidRPr="00F06E39">
        <w:rPr>
          <w:rFonts w:ascii="Times New Roman" w:hAnsi="Times New Roman"/>
          <w:sz w:val="28"/>
          <w:szCs w:val="28"/>
          <w:lang w:eastAsia="ko-KR"/>
        </w:rPr>
        <w:t xml:space="preserve">. метрів </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 xml:space="preserve">- загальна площа нежитлових приміщень у будинку - _____ </w:t>
      </w:r>
      <w:proofErr w:type="spellStart"/>
      <w:r w:rsidRPr="00F06E39">
        <w:rPr>
          <w:rFonts w:ascii="Times New Roman" w:hAnsi="Times New Roman"/>
          <w:sz w:val="28"/>
          <w:szCs w:val="28"/>
          <w:lang w:eastAsia="ko-KR"/>
        </w:rPr>
        <w:t>кв</w:t>
      </w:r>
      <w:proofErr w:type="spellEnd"/>
      <w:r w:rsidRPr="00F06E39">
        <w:rPr>
          <w:rFonts w:ascii="Times New Roman" w:hAnsi="Times New Roman"/>
          <w:sz w:val="28"/>
          <w:szCs w:val="28"/>
          <w:lang w:eastAsia="ko-KR"/>
        </w:rPr>
        <w:t>. метрів</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 xml:space="preserve">3. Загальна площа допоміжних приміщень (у тому числі місць загального користування) ____________ </w:t>
      </w:r>
      <w:proofErr w:type="spellStart"/>
      <w:r w:rsidRPr="00F06E39">
        <w:rPr>
          <w:rFonts w:ascii="Times New Roman" w:hAnsi="Times New Roman"/>
          <w:sz w:val="28"/>
          <w:szCs w:val="28"/>
          <w:lang w:eastAsia="ko-KR"/>
        </w:rPr>
        <w:t>кв</w:t>
      </w:r>
      <w:proofErr w:type="spellEnd"/>
      <w:r w:rsidRPr="00F06E39">
        <w:rPr>
          <w:rFonts w:ascii="Times New Roman" w:hAnsi="Times New Roman"/>
          <w:sz w:val="28"/>
          <w:szCs w:val="28"/>
          <w:lang w:eastAsia="ko-KR"/>
        </w:rPr>
        <w:t>. метрів, у тому числі:</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 xml:space="preserve">площа підвалів - _____________ </w:t>
      </w:r>
      <w:proofErr w:type="spellStart"/>
      <w:r w:rsidRPr="00F06E39">
        <w:rPr>
          <w:rFonts w:ascii="Times New Roman" w:hAnsi="Times New Roman"/>
          <w:sz w:val="28"/>
          <w:szCs w:val="28"/>
          <w:lang w:eastAsia="ko-KR"/>
        </w:rPr>
        <w:t>кв</w:t>
      </w:r>
      <w:proofErr w:type="spellEnd"/>
      <w:r w:rsidRPr="00F06E39">
        <w:rPr>
          <w:rFonts w:ascii="Times New Roman" w:hAnsi="Times New Roman"/>
          <w:sz w:val="28"/>
          <w:szCs w:val="28"/>
          <w:lang w:eastAsia="ko-KR"/>
        </w:rPr>
        <w:t>. метрів</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 xml:space="preserve">площа горищ - ______________ </w:t>
      </w:r>
      <w:proofErr w:type="spellStart"/>
      <w:r w:rsidRPr="00F06E39">
        <w:rPr>
          <w:rFonts w:ascii="Times New Roman" w:hAnsi="Times New Roman"/>
          <w:sz w:val="28"/>
          <w:szCs w:val="28"/>
          <w:lang w:eastAsia="ko-KR"/>
        </w:rPr>
        <w:t>кв</w:t>
      </w:r>
      <w:proofErr w:type="spellEnd"/>
      <w:r w:rsidRPr="00F06E39">
        <w:rPr>
          <w:rFonts w:ascii="Times New Roman" w:hAnsi="Times New Roman"/>
          <w:sz w:val="28"/>
          <w:szCs w:val="28"/>
          <w:lang w:eastAsia="ko-KR"/>
        </w:rPr>
        <w:t>. метрів</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 xml:space="preserve">площа сходових кліток, вестибюлів - ________ </w:t>
      </w:r>
      <w:proofErr w:type="spellStart"/>
      <w:r w:rsidRPr="00F06E39">
        <w:rPr>
          <w:rFonts w:ascii="Times New Roman" w:hAnsi="Times New Roman"/>
          <w:sz w:val="28"/>
          <w:szCs w:val="28"/>
          <w:lang w:eastAsia="ko-KR"/>
        </w:rPr>
        <w:t>кв</w:t>
      </w:r>
      <w:proofErr w:type="spellEnd"/>
      <w:r w:rsidRPr="00F06E39">
        <w:rPr>
          <w:rFonts w:ascii="Times New Roman" w:hAnsi="Times New Roman"/>
          <w:sz w:val="28"/>
          <w:szCs w:val="28"/>
          <w:lang w:eastAsia="ko-KR"/>
        </w:rPr>
        <w:t xml:space="preserve">. метрів </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 xml:space="preserve">площа </w:t>
      </w:r>
      <w:proofErr w:type="spellStart"/>
      <w:r w:rsidRPr="00F06E39">
        <w:rPr>
          <w:rFonts w:ascii="Times New Roman" w:hAnsi="Times New Roman"/>
          <w:sz w:val="28"/>
          <w:szCs w:val="28"/>
          <w:lang w:eastAsia="ko-KR"/>
        </w:rPr>
        <w:t>колясочних</w:t>
      </w:r>
      <w:proofErr w:type="spellEnd"/>
      <w:r w:rsidRPr="00F06E39">
        <w:rPr>
          <w:rFonts w:ascii="Times New Roman" w:hAnsi="Times New Roman"/>
          <w:sz w:val="28"/>
          <w:szCs w:val="28"/>
          <w:lang w:eastAsia="ko-KR"/>
        </w:rPr>
        <w:t xml:space="preserve">, комор, тощо - _______ </w:t>
      </w:r>
      <w:proofErr w:type="spellStart"/>
      <w:r w:rsidRPr="00F06E39">
        <w:rPr>
          <w:rFonts w:ascii="Times New Roman" w:hAnsi="Times New Roman"/>
          <w:sz w:val="28"/>
          <w:szCs w:val="28"/>
          <w:lang w:eastAsia="ko-KR"/>
        </w:rPr>
        <w:t>кв</w:t>
      </w:r>
      <w:proofErr w:type="spellEnd"/>
      <w:r w:rsidRPr="00F06E39">
        <w:rPr>
          <w:rFonts w:ascii="Times New Roman" w:hAnsi="Times New Roman"/>
          <w:sz w:val="28"/>
          <w:szCs w:val="28"/>
          <w:lang w:eastAsia="ko-KR"/>
        </w:rPr>
        <w:t>. метрів</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 xml:space="preserve">площа </w:t>
      </w:r>
      <w:proofErr w:type="spellStart"/>
      <w:r w:rsidRPr="00F06E39">
        <w:rPr>
          <w:rFonts w:ascii="Times New Roman" w:hAnsi="Times New Roman"/>
          <w:sz w:val="28"/>
          <w:szCs w:val="28"/>
          <w:lang w:eastAsia="ko-KR"/>
        </w:rPr>
        <w:t>сміттєкамер</w:t>
      </w:r>
      <w:proofErr w:type="spellEnd"/>
      <w:r w:rsidRPr="00F06E39">
        <w:rPr>
          <w:rFonts w:ascii="Times New Roman" w:hAnsi="Times New Roman"/>
          <w:sz w:val="28"/>
          <w:szCs w:val="28"/>
          <w:lang w:eastAsia="ko-KR"/>
        </w:rPr>
        <w:t xml:space="preserve"> - _____________ </w:t>
      </w:r>
      <w:proofErr w:type="spellStart"/>
      <w:r w:rsidRPr="00F06E39">
        <w:rPr>
          <w:rFonts w:ascii="Times New Roman" w:hAnsi="Times New Roman"/>
          <w:sz w:val="28"/>
          <w:szCs w:val="28"/>
          <w:lang w:eastAsia="ko-KR"/>
        </w:rPr>
        <w:t>кв</w:t>
      </w:r>
      <w:proofErr w:type="spellEnd"/>
      <w:r w:rsidRPr="00F06E39">
        <w:rPr>
          <w:rFonts w:ascii="Times New Roman" w:hAnsi="Times New Roman"/>
          <w:sz w:val="28"/>
          <w:szCs w:val="28"/>
          <w:lang w:eastAsia="ko-KR"/>
        </w:rPr>
        <w:t>. метрів</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 xml:space="preserve">площа шахт і машинних відділень ліфтів - _________ </w:t>
      </w:r>
      <w:proofErr w:type="spellStart"/>
      <w:r w:rsidRPr="00F06E39">
        <w:rPr>
          <w:rFonts w:ascii="Times New Roman" w:hAnsi="Times New Roman"/>
          <w:sz w:val="28"/>
          <w:szCs w:val="28"/>
          <w:lang w:eastAsia="ko-KR"/>
        </w:rPr>
        <w:t>кв</w:t>
      </w:r>
      <w:proofErr w:type="spellEnd"/>
      <w:r w:rsidRPr="00F06E39">
        <w:rPr>
          <w:rFonts w:ascii="Times New Roman" w:hAnsi="Times New Roman"/>
          <w:sz w:val="28"/>
          <w:szCs w:val="28"/>
          <w:lang w:eastAsia="ko-KR"/>
        </w:rPr>
        <w:t>. метрів</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 xml:space="preserve">площа інших технічних приміщень (зазначити які) - _____ </w:t>
      </w:r>
      <w:proofErr w:type="spellStart"/>
      <w:r w:rsidRPr="00F06E39">
        <w:rPr>
          <w:rFonts w:ascii="Times New Roman" w:hAnsi="Times New Roman"/>
          <w:sz w:val="28"/>
          <w:szCs w:val="28"/>
          <w:lang w:eastAsia="ko-KR"/>
        </w:rPr>
        <w:t>кв</w:t>
      </w:r>
      <w:proofErr w:type="spellEnd"/>
      <w:r w:rsidRPr="00F06E39">
        <w:rPr>
          <w:rFonts w:ascii="Times New Roman" w:hAnsi="Times New Roman"/>
          <w:sz w:val="28"/>
          <w:szCs w:val="28"/>
          <w:lang w:eastAsia="ko-KR"/>
        </w:rPr>
        <w:t>. метрів</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 xml:space="preserve">Площа покрівлі - _____________ </w:t>
      </w:r>
      <w:proofErr w:type="spellStart"/>
      <w:r w:rsidRPr="00F06E39">
        <w:rPr>
          <w:rFonts w:ascii="Times New Roman" w:hAnsi="Times New Roman"/>
          <w:sz w:val="28"/>
          <w:szCs w:val="28"/>
          <w:lang w:eastAsia="ko-KR"/>
        </w:rPr>
        <w:t>кв</w:t>
      </w:r>
      <w:proofErr w:type="spellEnd"/>
      <w:r w:rsidRPr="00F06E39">
        <w:rPr>
          <w:rFonts w:ascii="Times New Roman" w:hAnsi="Times New Roman"/>
          <w:sz w:val="28"/>
          <w:szCs w:val="28"/>
          <w:lang w:eastAsia="ko-KR"/>
        </w:rPr>
        <w:t>. метрів</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4. Об’єкт облаштований:</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1) постачанням холодної води:</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централізованим _____________</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 xml:space="preserve">автономним/індивідуальним ______ з довжиною </w:t>
      </w:r>
      <w:proofErr w:type="spellStart"/>
      <w:r w:rsidRPr="00F06E39">
        <w:rPr>
          <w:rFonts w:ascii="Times New Roman" w:hAnsi="Times New Roman"/>
          <w:sz w:val="28"/>
          <w:szCs w:val="28"/>
          <w:lang w:eastAsia="ko-KR"/>
        </w:rPr>
        <w:t>внутрішньобудинкової</w:t>
      </w:r>
      <w:proofErr w:type="spellEnd"/>
      <w:r w:rsidRPr="00F06E39">
        <w:rPr>
          <w:rFonts w:ascii="Times New Roman" w:hAnsi="Times New Roman"/>
          <w:sz w:val="28"/>
          <w:szCs w:val="28"/>
          <w:lang w:eastAsia="ko-KR"/>
        </w:rPr>
        <w:t xml:space="preserve"> мережі __________ погонних метрів </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технічне обладнання (кількість насосів тощо) __________</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2) постачанням гарячої води:</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централізованим гарячим водопостачанням _______________</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 xml:space="preserve">автономним/індивідуальним гарячим водопостачанням ___ з довжиною </w:t>
      </w:r>
      <w:proofErr w:type="spellStart"/>
      <w:r w:rsidRPr="00F06E39">
        <w:rPr>
          <w:rFonts w:ascii="Times New Roman" w:hAnsi="Times New Roman"/>
          <w:sz w:val="28"/>
          <w:szCs w:val="28"/>
          <w:lang w:eastAsia="ko-KR"/>
        </w:rPr>
        <w:t>внутрішньобудинкової</w:t>
      </w:r>
      <w:proofErr w:type="spellEnd"/>
      <w:r w:rsidRPr="00F06E39">
        <w:rPr>
          <w:rFonts w:ascii="Times New Roman" w:hAnsi="Times New Roman"/>
          <w:sz w:val="28"/>
          <w:szCs w:val="28"/>
          <w:lang w:eastAsia="ko-KR"/>
        </w:rPr>
        <w:t xml:space="preserve"> мережі __________ погонних метрів </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lastRenderedPageBreak/>
        <w:t>наявність та тип водопідігрівача (бойлера) ________________________</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технічним обладнанням (кількість насосів тощо) ___________________</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3) опаленням:</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централізованим опаленням _____________________________________</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автономним/індивідуальним теплопостачанням ____________________</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 xml:space="preserve">з довжиною </w:t>
      </w:r>
      <w:proofErr w:type="spellStart"/>
      <w:r w:rsidRPr="00F06E39">
        <w:rPr>
          <w:rFonts w:ascii="Times New Roman" w:hAnsi="Times New Roman"/>
          <w:sz w:val="28"/>
          <w:szCs w:val="28"/>
          <w:lang w:eastAsia="ko-KR"/>
        </w:rPr>
        <w:t>внутрішньобудинкової</w:t>
      </w:r>
      <w:proofErr w:type="spellEnd"/>
      <w:r w:rsidRPr="00F06E39">
        <w:rPr>
          <w:rFonts w:ascii="Times New Roman" w:hAnsi="Times New Roman"/>
          <w:sz w:val="28"/>
          <w:szCs w:val="28"/>
          <w:lang w:eastAsia="ko-KR"/>
        </w:rPr>
        <w:t xml:space="preserve"> мережі _________ погонних метрів </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технічним обладнанням (бойлери тощо) _______________ штук</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кількість елеваторних вузлів - ______________________ штук</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індивідуальним тепловим пунктом - _____________________________</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 xml:space="preserve">4) водовідведенням (каналізацією) з довжиною </w:t>
      </w:r>
      <w:proofErr w:type="spellStart"/>
      <w:r w:rsidRPr="00F06E39">
        <w:rPr>
          <w:rFonts w:ascii="Times New Roman" w:hAnsi="Times New Roman"/>
          <w:sz w:val="28"/>
          <w:szCs w:val="28"/>
          <w:lang w:eastAsia="ko-KR"/>
        </w:rPr>
        <w:t>внутрішньобудинкової</w:t>
      </w:r>
      <w:proofErr w:type="spellEnd"/>
      <w:r w:rsidRPr="00F06E39">
        <w:rPr>
          <w:rFonts w:ascii="Times New Roman" w:hAnsi="Times New Roman"/>
          <w:sz w:val="28"/>
          <w:szCs w:val="28"/>
          <w:lang w:eastAsia="ko-KR"/>
        </w:rPr>
        <w:t xml:space="preserve"> мережі __________ погонних метрів </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5) зливовою каналізацією: ______________________________________</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зовнішня/внутрішня</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довжина мережі _____________ погонних метрів</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 xml:space="preserve">6) </w:t>
      </w:r>
      <w:proofErr w:type="spellStart"/>
      <w:r w:rsidRPr="00F06E39">
        <w:rPr>
          <w:rFonts w:ascii="Times New Roman" w:hAnsi="Times New Roman"/>
          <w:sz w:val="28"/>
          <w:szCs w:val="28"/>
          <w:lang w:eastAsia="ko-KR"/>
        </w:rPr>
        <w:t>загальнобудинковим</w:t>
      </w:r>
      <w:proofErr w:type="spellEnd"/>
      <w:r w:rsidRPr="00F06E39">
        <w:rPr>
          <w:rFonts w:ascii="Times New Roman" w:hAnsi="Times New Roman"/>
          <w:sz w:val="28"/>
          <w:szCs w:val="28"/>
          <w:lang w:eastAsia="ko-KR"/>
        </w:rPr>
        <w:t xml:space="preserve"> приладом обліку тепла (кількість </w:t>
      </w:r>
      <w:proofErr w:type="spellStart"/>
      <w:r w:rsidRPr="00F06E39">
        <w:rPr>
          <w:rFonts w:ascii="Times New Roman" w:hAnsi="Times New Roman"/>
          <w:sz w:val="28"/>
          <w:szCs w:val="28"/>
          <w:lang w:eastAsia="ko-KR"/>
        </w:rPr>
        <w:t>теплолічильників</w:t>
      </w:r>
      <w:proofErr w:type="spellEnd"/>
      <w:r w:rsidRPr="00F06E39">
        <w:rPr>
          <w:rFonts w:ascii="Times New Roman" w:hAnsi="Times New Roman"/>
          <w:sz w:val="28"/>
          <w:szCs w:val="28"/>
          <w:lang w:eastAsia="ko-KR"/>
        </w:rPr>
        <w:t xml:space="preserve"> та тип) - ________________________________________</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балансова належність приладу обліку тепла  ______________________</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 xml:space="preserve">7) </w:t>
      </w:r>
      <w:proofErr w:type="spellStart"/>
      <w:r w:rsidRPr="00F06E39">
        <w:rPr>
          <w:rFonts w:ascii="Times New Roman" w:hAnsi="Times New Roman"/>
          <w:sz w:val="28"/>
          <w:szCs w:val="28"/>
          <w:lang w:eastAsia="ko-KR"/>
        </w:rPr>
        <w:t>загальнобудинковим</w:t>
      </w:r>
      <w:proofErr w:type="spellEnd"/>
      <w:r w:rsidRPr="00F06E39">
        <w:rPr>
          <w:rFonts w:ascii="Times New Roman" w:hAnsi="Times New Roman"/>
          <w:sz w:val="28"/>
          <w:szCs w:val="28"/>
          <w:lang w:eastAsia="ko-KR"/>
        </w:rPr>
        <w:t xml:space="preserve"> приладом обліку води (кількість </w:t>
      </w:r>
      <w:proofErr w:type="spellStart"/>
      <w:r w:rsidRPr="00F06E39">
        <w:rPr>
          <w:rFonts w:ascii="Times New Roman" w:hAnsi="Times New Roman"/>
          <w:sz w:val="28"/>
          <w:szCs w:val="28"/>
          <w:lang w:eastAsia="ko-KR"/>
        </w:rPr>
        <w:t>водолічильників</w:t>
      </w:r>
      <w:proofErr w:type="spellEnd"/>
      <w:r w:rsidRPr="00F06E39">
        <w:rPr>
          <w:rFonts w:ascii="Times New Roman" w:hAnsi="Times New Roman"/>
          <w:sz w:val="28"/>
          <w:szCs w:val="28"/>
          <w:lang w:eastAsia="ko-KR"/>
        </w:rPr>
        <w:t xml:space="preserve"> та тип) - _________________________________________</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балансова належність приладу обліку води _______________________</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 xml:space="preserve">8) системою електропостачання  з довжиною </w:t>
      </w:r>
      <w:proofErr w:type="spellStart"/>
      <w:r w:rsidRPr="00F06E39">
        <w:rPr>
          <w:rFonts w:ascii="Times New Roman" w:hAnsi="Times New Roman"/>
          <w:sz w:val="28"/>
          <w:szCs w:val="28"/>
          <w:lang w:eastAsia="ko-KR"/>
        </w:rPr>
        <w:t>внутрішньобудинкової</w:t>
      </w:r>
      <w:proofErr w:type="spellEnd"/>
      <w:r w:rsidRPr="00F06E39">
        <w:rPr>
          <w:rFonts w:ascii="Times New Roman" w:hAnsi="Times New Roman"/>
          <w:sz w:val="28"/>
          <w:szCs w:val="28"/>
          <w:lang w:eastAsia="ko-KR"/>
        </w:rPr>
        <w:t xml:space="preserve"> мережі _________ погонних метрів, в тому числі:</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кількість щитових - _________ штук</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 xml:space="preserve">кількість </w:t>
      </w:r>
      <w:proofErr w:type="spellStart"/>
      <w:r w:rsidRPr="00F06E39">
        <w:rPr>
          <w:rFonts w:ascii="Times New Roman" w:hAnsi="Times New Roman"/>
          <w:sz w:val="28"/>
          <w:szCs w:val="28"/>
          <w:lang w:eastAsia="ko-KR"/>
        </w:rPr>
        <w:t>поповерхових</w:t>
      </w:r>
      <w:proofErr w:type="spellEnd"/>
      <w:r w:rsidRPr="00F06E39">
        <w:rPr>
          <w:rFonts w:ascii="Times New Roman" w:hAnsi="Times New Roman"/>
          <w:sz w:val="28"/>
          <w:szCs w:val="28"/>
          <w:lang w:eastAsia="ko-KR"/>
        </w:rPr>
        <w:t xml:space="preserve"> електрощитів - _____________ штук</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кількість світильників освітлення - ________________ штук</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 xml:space="preserve">кількість приладів обліку електричної енергії (лічильників) _____ штук </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тип приладів обліку електричної енергії (лічильників) ______________</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балансова належність приладів обліку електричної енергії (лічильників) ______________</w:t>
      </w:r>
    </w:p>
    <w:p w:rsidR="006C2D75" w:rsidRPr="00F06E39" w:rsidRDefault="006C2D75" w:rsidP="006C2D75">
      <w:pPr>
        <w:spacing w:after="0" w:line="240" w:lineRule="auto"/>
        <w:ind w:firstLine="567"/>
        <w:jc w:val="both"/>
        <w:rPr>
          <w:rFonts w:ascii="Times New Roman" w:hAnsi="Times New Roman"/>
          <w:sz w:val="28"/>
          <w:szCs w:val="28"/>
          <w:lang w:eastAsia="ru-RU"/>
        </w:rPr>
      </w:pPr>
      <w:r w:rsidRPr="00F06E39">
        <w:rPr>
          <w:rFonts w:ascii="Times New Roman" w:hAnsi="Times New Roman"/>
          <w:sz w:val="28"/>
          <w:szCs w:val="28"/>
        </w:rPr>
        <w:t>9) системою газопостачання ___________________________________</w:t>
      </w:r>
    </w:p>
    <w:p w:rsidR="006C2D75" w:rsidRPr="00F06E39" w:rsidRDefault="006C2D75" w:rsidP="006C2D75">
      <w:pPr>
        <w:spacing w:after="0" w:line="240" w:lineRule="auto"/>
        <w:ind w:firstLine="567"/>
        <w:jc w:val="both"/>
        <w:rPr>
          <w:rFonts w:ascii="Times New Roman" w:hAnsi="Times New Roman"/>
          <w:sz w:val="28"/>
          <w:szCs w:val="28"/>
        </w:rPr>
      </w:pPr>
      <w:r w:rsidRPr="00F06E39">
        <w:rPr>
          <w:rFonts w:ascii="Times New Roman" w:hAnsi="Times New Roman"/>
          <w:sz w:val="28"/>
          <w:szCs w:val="28"/>
        </w:rPr>
        <w:t xml:space="preserve">наявність </w:t>
      </w:r>
      <w:proofErr w:type="spellStart"/>
      <w:r w:rsidRPr="00F06E39">
        <w:rPr>
          <w:rFonts w:ascii="Times New Roman" w:hAnsi="Times New Roman"/>
          <w:sz w:val="28"/>
          <w:szCs w:val="28"/>
        </w:rPr>
        <w:t>загальнобудинкового</w:t>
      </w:r>
      <w:proofErr w:type="spellEnd"/>
      <w:r w:rsidRPr="00F06E39">
        <w:rPr>
          <w:rFonts w:ascii="Times New Roman" w:hAnsi="Times New Roman"/>
          <w:sz w:val="28"/>
          <w:szCs w:val="28"/>
        </w:rPr>
        <w:t xml:space="preserve"> приладу обліку ___________ штук</w:t>
      </w:r>
    </w:p>
    <w:p w:rsidR="006C2D75" w:rsidRPr="00F06E39" w:rsidRDefault="006C2D75" w:rsidP="006C2D75">
      <w:pPr>
        <w:spacing w:after="0" w:line="240" w:lineRule="auto"/>
        <w:ind w:firstLine="567"/>
        <w:jc w:val="both"/>
        <w:rPr>
          <w:rFonts w:ascii="Times New Roman" w:hAnsi="Times New Roman"/>
          <w:sz w:val="28"/>
          <w:szCs w:val="28"/>
        </w:rPr>
      </w:pPr>
      <w:r w:rsidRPr="00F06E39">
        <w:rPr>
          <w:rFonts w:ascii="Times New Roman" w:hAnsi="Times New Roman"/>
          <w:sz w:val="28"/>
          <w:szCs w:val="28"/>
        </w:rPr>
        <w:t xml:space="preserve">10) сміттєпроводами _______________ одиниць з довжиною  стовбурів </w:t>
      </w:r>
      <w:bookmarkStart w:id="48" w:name="o197"/>
      <w:bookmarkEnd w:id="48"/>
      <w:r w:rsidRPr="00F06E39">
        <w:rPr>
          <w:rFonts w:ascii="Times New Roman" w:hAnsi="Times New Roman"/>
          <w:sz w:val="28"/>
          <w:szCs w:val="28"/>
        </w:rPr>
        <w:t>______ погонних метрів</w:t>
      </w:r>
      <w:bookmarkStart w:id="49" w:name="o198"/>
      <w:bookmarkEnd w:id="49"/>
    </w:p>
    <w:p w:rsidR="006C2D75" w:rsidRPr="00F06E39" w:rsidRDefault="006C2D75" w:rsidP="006C2D75">
      <w:pPr>
        <w:spacing w:after="0" w:line="240" w:lineRule="auto"/>
        <w:ind w:firstLine="567"/>
        <w:jc w:val="both"/>
        <w:rPr>
          <w:rFonts w:ascii="Times New Roman" w:hAnsi="Times New Roman"/>
          <w:sz w:val="28"/>
          <w:szCs w:val="28"/>
        </w:rPr>
      </w:pPr>
      <w:r w:rsidRPr="00F06E39">
        <w:rPr>
          <w:rFonts w:ascii="Times New Roman" w:hAnsi="Times New Roman"/>
          <w:sz w:val="28"/>
          <w:szCs w:val="28"/>
        </w:rPr>
        <w:t xml:space="preserve">11) </w:t>
      </w:r>
      <w:proofErr w:type="spellStart"/>
      <w:r w:rsidRPr="00F06E39">
        <w:rPr>
          <w:rFonts w:ascii="Times New Roman" w:hAnsi="Times New Roman"/>
          <w:sz w:val="28"/>
          <w:szCs w:val="28"/>
        </w:rPr>
        <w:t>замково</w:t>
      </w:r>
      <w:proofErr w:type="spellEnd"/>
      <w:r w:rsidRPr="00F06E39">
        <w:rPr>
          <w:rFonts w:ascii="Times New Roman" w:hAnsi="Times New Roman"/>
          <w:sz w:val="28"/>
          <w:szCs w:val="28"/>
        </w:rPr>
        <w:t>-переговорним пристроєм (</w:t>
      </w:r>
      <w:proofErr w:type="spellStart"/>
      <w:r w:rsidRPr="00F06E39">
        <w:rPr>
          <w:rFonts w:ascii="Times New Roman" w:hAnsi="Times New Roman"/>
          <w:sz w:val="28"/>
          <w:szCs w:val="28"/>
        </w:rPr>
        <w:t>домофоном</w:t>
      </w:r>
      <w:proofErr w:type="spellEnd"/>
      <w:r w:rsidRPr="00F06E39">
        <w:rPr>
          <w:rFonts w:ascii="Times New Roman" w:hAnsi="Times New Roman"/>
          <w:sz w:val="28"/>
          <w:szCs w:val="28"/>
        </w:rPr>
        <w:t>) __________ під’їздів</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12) системою протипожежної автоматики та димовидаленням ________</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13) димовими та вентиляційними каналами:</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кількість димових каналів ____ штук, вентиляційних _____ штук</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протяжність димових каналів ________ погонних метрів, вентиляційних _____ погонних метрів</w:t>
      </w:r>
    </w:p>
    <w:p w:rsidR="006C2D75" w:rsidRPr="00F06E39" w:rsidRDefault="006C2D75" w:rsidP="006C2D75">
      <w:pPr>
        <w:spacing w:after="0" w:line="240" w:lineRule="auto"/>
        <w:ind w:right="-98" w:firstLine="567"/>
        <w:jc w:val="both"/>
        <w:rPr>
          <w:rFonts w:ascii="Times New Roman" w:hAnsi="Times New Roman"/>
          <w:sz w:val="28"/>
          <w:szCs w:val="28"/>
          <w:lang w:eastAsia="ko-KR"/>
        </w:rPr>
      </w:pPr>
      <w:r w:rsidRPr="00F06E39">
        <w:rPr>
          <w:rFonts w:ascii="Times New Roman" w:hAnsi="Times New Roman"/>
          <w:sz w:val="28"/>
          <w:szCs w:val="28"/>
          <w:lang w:eastAsia="ko-KR"/>
        </w:rPr>
        <w:t>кількість оголовків димових каналів ____ штук, вентиляційних ___ штук</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5. Благоустрій прибудинкової території:</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 xml:space="preserve">1) площа прибудинкової території (для прибирання) - ___ </w:t>
      </w:r>
      <w:proofErr w:type="spellStart"/>
      <w:r w:rsidRPr="00F06E39">
        <w:rPr>
          <w:rFonts w:ascii="Times New Roman" w:hAnsi="Times New Roman"/>
          <w:sz w:val="28"/>
          <w:szCs w:val="28"/>
          <w:lang w:eastAsia="ko-KR"/>
        </w:rPr>
        <w:t>кв</w:t>
      </w:r>
      <w:proofErr w:type="spellEnd"/>
      <w:r w:rsidRPr="00F06E39">
        <w:rPr>
          <w:rFonts w:ascii="Times New Roman" w:hAnsi="Times New Roman"/>
          <w:sz w:val="28"/>
          <w:szCs w:val="28"/>
          <w:lang w:eastAsia="ko-KR"/>
        </w:rPr>
        <w:t>. метрів, в тому числі:</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 xml:space="preserve">площа з удосконаленим покриттям - ____________ </w:t>
      </w:r>
      <w:proofErr w:type="spellStart"/>
      <w:r w:rsidRPr="00F06E39">
        <w:rPr>
          <w:rFonts w:ascii="Times New Roman" w:hAnsi="Times New Roman"/>
          <w:sz w:val="28"/>
          <w:szCs w:val="28"/>
          <w:lang w:eastAsia="ko-KR"/>
        </w:rPr>
        <w:t>кв</w:t>
      </w:r>
      <w:proofErr w:type="spellEnd"/>
      <w:r w:rsidRPr="00F06E39">
        <w:rPr>
          <w:rFonts w:ascii="Times New Roman" w:hAnsi="Times New Roman"/>
          <w:sz w:val="28"/>
          <w:szCs w:val="28"/>
          <w:lang w:eastAsia="ko-KR"/>
        </w:rPr>
        <w:t xml:space="preserve">. метрів; </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 xml:space="preserve">площа без покриття - ___________ </w:t>
      </w:r>
      <w:proofErr w:type="spellStart"/>
      <w:r w:rsidRPr="00F06E39">
        <w:rPr>
          <w:rFonts w:ascii="Times New Roman" w:hAnsi="Times New Roman"/>
          <w:sz w:val="28"/>
          <w:szCs w:val="28"/>
          <w:lang w:eastAsia="ko-KR"/>
        </w:rPr>
        <w:t>кв</w:t>
      </w:r>
      <w:proofErr w:type="spellEnd"/>
      <w:r w:rsidRPr="00F06E39">
        <w:rPr>
          <w:rFonts w:ascii="Times New Roman" w:hAnsi="Times New Roman"/>
          <w:sz w:val="28"/>
          <w:szCs w:val="28"/>
          <w:lang w:eastAsia="ko-KR"/>
        </w:rPr>
        <w:t>. метрів</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 xml:space="preserve">площа газонів/клумб - ____________ </w:t>
      </w:r>
      <w:proofErr w:type="spellStart"/>
      <w:r w:rsidRPr="00F06E39">
        <w:rPr>
          <w:rFonts w:ascii="Times New Roman" w:hAnsi="Times New Roman"/>
          <w:sz w:val="28"/>
          <w:szCs w:val="28"/>
          <w:lang w:eastAsia="ko-KR"/>
        </w:rPr>
        <w:t>кв</w:t>
      </w:r>
      <w:proofErr w:type="spellEnd"/>
      <w:r w:rsidRPr="00F06E39">
        <w:rPr>
          <w:rFonts w:ascii="Times New Roman" w:hAnsi="Times New Roman"/>
          <w:sz w:val="28"/>
          <w:szCs w:val="28"/>
          <w:lang w:eastAsia="ko-KR"/>
        </w:rPr>
        <w:t>. метрів</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2) елементи зовнішнього упорядження:</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lastRenderedPageBreak/>
        <w:t>дитячий майданчик __________ штук</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спортивний майданчик __________ штук</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інше ______________</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3) інше за наявності:</w:t>
      </w:r>
    </w:p>
    <w:p w:rsidR="006C2D75" w:rsidRPr="00F06E39" w:rsidRDefault="006C2D75" w:rsidP="006C2D75">
      <w:pPr>
        <w:spacing w:after="0" w:line="240" w:lineRule="auto"/>
        <w:ind w:firstLine="567"/>
        <w:jc w:val="both"/>
        <w:rPr>
          <w:rFonts w:ascii="Times New Roman" w:hAnsi="Times New Roman"/>
          <w:sz w:val="28"/>
          <w:szCs w:val="28"/>
          <w:lang w:eastAsia="ko-KR"/>
        </w:rPr>
      </w:pPr>
      <w:r w:rsidRPr="00F06E39">
        <w:rPr>
          <w:rFonts w:ascii="Times New Roman" w:hAnsi="Times New Roman"/>
          <w:sz w:val="28"/>
          <w:szCs w:val="28"/>
          <w:lang w:eastAsia="ko-KR"/>
        </w:rPr>
        <w:t>_________________________</w:t>
      </w:r>
    </w:p>
    <w:p w:rsidR="007B09A8" w:rsidRPr="00F06E39" w:rsidRDefault="007B09A8" w:rsidP="006C2D75">
      <w:pPr>
        <w:spacing w:after="0" w:line="240" w:lineRule="auto"/>
        <w:rPr>
          <w:rFonts w:ascii="Times New Roman" w:hAnsi="Times New Roman" w:cs="Times New Roman"/>
          <w:sz w:val="28"/>
          <w:szCs w:val="28"/>
        </w:rPr>
      </w:pPr>
    </w:p>
    <w:p w:rsidR="007B09A8" w:rsidRPr="00F06E39" w:rsidRDefault="007B09A8" w:rsidP="006C2D75">
      <w:pPr>
        <w:spacing w:after="0" w:line="240" w:lineRule="auto"/>
        <w:rPr>
          <w:rFonts w:ascii="Times New Roman" w:hAnsi="Times New Roman" w:cs="Times New Roman"/>
          <w:sz w:val="28"/>
          <w:szCs w:val="28"/>
        </w:rPr>
      </w:pPr>
    </w:p>
    <w:p w:rsidR="007B09A8" w:rsidRPr="00F06E39" w:rsidRDefault="007B09A8" w:rsidP="006C2D75">
      <w:pPr>
        <w:spacing w:after="0" w:line="240" w:lineRule="auto"/>
        <w:jc w:val="center"/>
        <w:rPr>
          <w:rFonts w:ascii="Times New Roman" w:hAnsi="Times New Roman" w:cs="Times New Roman"/>
          <w:sz w:val="28"/>
          <w:szCs w:val="28"/>
        </w:rPr>
      </w:pPr>
      <w:r w:rsidRPr="00F06E39">
        <w:rPr>
          <w:rFonts w:ascii="Times New Roman" w:hAnsi="Times New Roman" w:cs="Times New Roman"/>
          <w:bCs/>
          <w:sz w:val="28"/>
          <w:szCs w:val="28"/>
        </w:rPr>
        <w:t>ПІДПИСИ:</w:t>
      </w:r>
    </w:p>
    <w:p w:rsidR="007B09A8" w:rsidRPr="00F06E39" w:rsidRDefault="007B09A8" w:rsidP="006C2D75">
      <w:pPr>
        <w:spacing w:after="0" w:line="240" w:lineRule="auto"/>
        <w:jc w:val="center"/>
        <w:rPr>
          <w:rFonts w:ascii="Times New Roman" w:hAnsi="Times New Roman" w:cs="Times New Roman"/>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7B09A8" w:rsidRPr="00F06E39" w:rsidTr="00480324">
        <w:tc>
          <w:tcPr>
            <w:tcW w:w="4395" w:type="dxa"/>
            <w:shd w:val="clear" w:color="auto" w:fill="auto"/>
          </w:tcPr>
          <w:p w:rsidR="007B09A8" w:rsidRPr="00F06E39" w:rsidRDefault="007B09A8" w:rsidP="006C2D75">
            <w:pPr>
              <w:pStyle w:val="aa"/>
              <w:rPr>
                <w:rFonts w:ascii="Times New Roman" w:hAnsi="Times New Roman" w:cs="Times New Roman"/>
                <w:sz w:val="28"/>
                <w:szCs w:val="28"/>
              </w:rPr>
            </w:pPr>
            <w:r w:rsidRPr="00F06E39">
              <w:rPr>
                <w:rFonts w:ascii="Times New Roman" w:hAnsi="Times New Roman" w:cs="Times New Roman"/>
                <w:bCs/>
                <w:sz w:val="28"/>
                <w:szCs w:val="28"/>
              </w:rPr>
              <w:t>Від Управителя:</w:t>
            </w:r>
          </w:p>
          <w:p w:rsidR="007B09A8" w:rsidRPr="00F06E39" w:rsidRDefault="007B09A8" w:rsidP="006C2D75">
            <w:pPr>
              <w:pStyle w:val="aa"/>
              <w:jc w:val="center"/>
              <w:rPr>
                <w:rFonts w:ascii="Times New Roman" w:hAnsi="Times New Roman" w:cs="Times New Roman"/>
                <w:sz w:val="28"/>
                <w:szCs w:val="28"/>
              </w:rPr>
            </w:pPr>
          </w:p>
          <w:p w:rsidR="007B09A8" w:rsidRPr="00F06E39" w:rsidRDefault="007B09A8" w:rsidP="006C2D75">
            <w:pPr>
              <w:pStyle w:val="aa"/>
              <w:rPr>
                <w:rFonts w:ascii="Times New Roman" w:eastAsia="Times New Roman" w:hAnsi="Times New Roman" w:cs="Times New Roman"/>
                <w:sz w:val="28"/>
                <w:szCs w:val="28"/>
              </w:rPr>
            </w:pPr>
            <w:r w:rsidRPr="00F06E39">
              <w:rPr>
                <w:rFonts w:ascii="Times New Roman" w:hAnsi="Times New Roman" w:cs="Times New Roman"/>
                <w:sz w:val="28"/>
                <w:szCs w:val="28"/>
              </w:rPr>
              <w:t>_________  _________________</w:t>
            </w:r>
          </w:p>
          <w:p w:rsidR="007B09A8" w:rsidRPr="00F06E39" w:rsidRDefault="007B09A8" w:rsidP="006C2D75">
            <w:pPr>
              <w:pStyle w:val="aa"/>
              <w:rPr>
                <w:rFonts w:ascii="Times New Roman" w:hAnsi="Times New Roman" w:cs="Times New Roman"/>
                <w:sz w:val="28"/>
                <w:szCs w:val="28"/>
              </w:rPr>
            </w:pPr>
            <w:r w:rsidRPr="00F06E39">
              <w:rPr>
                <w:rFonts w:ascii="Times New Roman" w:hAnsi="Times New Roman" w:cs="Times New Roman"/>
                <w:sz w:val="28"/>
                <w:szCs w:val="28"/>
              </w:rPr>
              <w:t>(підпис)      (прізвище, ініціали)</w:t>
            </w:r>
          </w:p>
        </w:tc>
        <w:tc>
          <w:tcPr>
            <w:tcW w:w="1559" w:type="dxa"/>
            <w:shd w:val="clear" w:color="auto" w:fill="auto"/>
          </w:tcPr>
          <w:p w:rsidR="007B09A8" w:rsidRPr="00F06E39" w:rsidRDefault="007B09A8" w:rsidP="006C2D75">
            <w:pPr>
              <w:pStyle w:val="aa"/>
              <w:snapToGrid w:val="0"/>
              <w:jc w:val="center"/>
              <w:rPr>
                <w:rFonts w:ascii="Times New Roman" w:hAnsi="Times New Roman" w:cs="Times New Roman"/>
                <w:sz w:val="28"/>
                <w:szCs w:val="28"/>
              </w:rPr>
            </w:pPr>
          </w:p>
        </w:tc>
        <w:tc>
          <w:tcPr>
            <w:tcW w:w="3969" w:type="dxa"/>
            <w:shd w:val="clear" w:color="auto" w:fill="auto"/>
          </w:tcPr>
          <w:p w:rsidR="007B09A8" w:rsidRPr="00F06E39" w:rsidRDefault="007B09A8" w:rsidP="006C2D75">
            <w:pPr>
              <w:pStyle w:val="aa"/>
              <w:rPr>
                <w:rFonts w:ascii="Times New Roman" w:hAnsi="Times New Roman" w:cs="Times New Roman"/>
                <w:sz w:val="28"/>
                <w:szCs w:val="28"/>
              </w:rPr>
            </w:pPr>
            <w:r w:rsidRPr="00F06E39">
              <w:rPr>
                <w:rFonts w:ascii="Times New Roman" w:hAnsi="Times New Roman" w:cs="Times New Roman"/>
                <w:bCs/>
                <w:sz w:val="28"/>
                <w:szCs w:val="28"/>
              </w:rPr>
              <w:t>Від Співвласників:</w:t>
            </w:r>
          </w:p>
          <w:p w:rsidR="007B09A8" w:rsidRPr="00F06E39" w:rsidRDefault="007B09A8" w:rsidP="006C2D75">
            <w:pPr>
              <w:pStyle w:val="aa"/>
              <w:jc w:val="center"/>
              <w:rPr>
                <w:rFonts w:ascii="Times New Roman" w:hAnsi="Times New Roman" w:cs="Times New Roman"/>
                <w:sz w:val="28"/>
                <w:szCs w:val="28"/>
              </w:rPr>
            </w:pPr>
          </w:p>
          <w:p w:rsidR="007B09A8" w:rsidRPr="00F06E39" w:rsidRDefault="007B09A8" w:rsidP="006C2D75">
            <w:pPr>
              <w:pStyle w:val="aa"/>
              <w:rPr>
                <w:rFonts w:ascii="Times New Roman" w:eastAsia="Times New Roman" w:hAnsi="Times New Roman" w:cs="Times New Roman"/>
                <w:sz w:val="28"/>
                <w:szCs w:val="28"/>
              </w:rPr>
            </w:pPr>
            <w:r w:rsidRPr="00F06E39">
              <w:rPr>
                <w:rFonts w:ascii="Times New Roman" w:hAnsi="Times New Roman" w:cs="Times New Roman"/>
                <w:sz w:val="28"/>
                <w:szCs w:val="28"/>
              </w:rPr>
              <w:t>_________  ________________</w:t>
            </w:r>
          </w:p>
          <w:p w:rsidR="007B09A8" w:rsidRPr="00F06E39" w:rsidRDefault="007B09A8" w:rsidP="006C2D75">
            <w:pPr>
              <w:pStyle w:val="aa"/>
              <w:rPr>
                <w:rFonts w:ascii="Times New Roman" w:hAnsi="Times New Roman" w:cs="Times New Roman"/>
                <w:sz w:val="28"/>
                <w:szCs w:val="28"/>
              </w:rPr>
            </w:pPr>
            <w:r w:rsidRPr="00F06E39">
              <w:rPr>
                <w:rFonts w:ascii="Times New Roman" w:hAnsi="Times New Roman" w:cs="Times New Roman"/>
                <w:sz w:val="28"/>
                <w:szCs w:val="28"/>
              </w:rPr>
              <w:t>(підпис)      (прізвище, ініціали)</w:t>
            </w:r>
          </w:p>
        </w:tc>
      </w:tr>
    </w:tbl>
    <w:p w:rsidR="007B09A8" w:rsidRPr="00F06E39" w:rsidRDefault="007B09A8" w:rsidP="006C2D75">
      <w:pPr>
        <w:spacing w:after="0" w:line="240" w:lineRule="auto"/>
        <w:ind w:firstLine="567"/>
        <w:jc w:val="both"/>
        <w:rPr>
          <w:rFonts w:ascii="Times New Roman" w:hAnsi="Times New Roman" w:cs="Times New Roman"/>
          <w:sz w:val="28"/>
          <w:szCs w:val="28"/>
        </w:rPr>
      </w:pPr>
    </w:p>
    <w:p w:rsidR="007B09A8" w:rsidRPr="00F06E39" w:rsidRDefault="007B09A8" w:rsidP="006C2D75">
      <w:pPr>
        <w:spacing w:after="0" w:line="240" w:lineRule="auto"/>
        <w:jc w:val="both"/>
        <w:rPr>
          <w:rFonts w:ascii="Times New Roman" w:hAnsi="Times New Roman" w:cs="Times New Roman"/>
          <w:sz w:val="28"/>
          <w:szCs w:val="28"/>
        </w:rPr>
      </w:pPr>
      <w:r w:rsidRPr="00F06E39">
        <w:rPr>
          <w:rFonts w:ascii="Times New Roman" w:hAnsi="Times New Roman" w:cs="Times New Roman"/>
          <w:sz w:val="28"/>
          <w:szCs w:val="28"/>
        </w:rPr>
        <w:t>МП (у разі наявності)</w:t>
      </w:r>
    </w:p>
    <w:p w:rsidR="007B09A8" w:rsidRPr="00F06E39" w:rsidRDefault="007B09A8" w:rsidP="006C2D75">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 xml:space="preserve"> </w:t>
      </w:r>
    </w:p>
    <w:p w:rsidR="007B09A8" w:rsidRPr="00F06E39" w:rsidRDefault="007B09A8" w:rsidP="007B09A8">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br w:type="page"/>
      </w:r>
    </w:p>
    <w:p w:rsidR="007B09A8" w:rsidRPr="00F06E39" w:rsidRDefault="007B09A8" w:rsidP="007B09A8">
      <w:pPr>
        <w:pageBreakBefore/>
        <w:spacing w:after="0" w:line="240" w:lineRule="auto"/>
        <w:ind w:left="5387"/>
        <w:rPr>
          <w:rFonts w:ascii="Times New Roman" w:hAnsi="Times New Roman" w:cs="Times New Roman"/>
          <w:sz w:val="28"/>
          <w:szCs w:val="28"/>
        </w:rPr>
      </w:pPr>
      <w:r w:rsidRPr="00F06E39">
        <w:rPr>
          <w:rFonts w:ascii="Times New Roman" w:hAnsi="Times New Roman" w:cs="Times New Roman"/>
          <w:sz w:val="28"/>
          <w:szCs w:val="28"/>
        </w:rPr>
        <w:lastRenderedPageBreak/>
        <w:t>Додаток 6</w:t>
      </w:r>
    </w:p>
    <w:p w:rsidR="007B09A8" w:rsidRPr="00F06E39" w:rsidRDefault="007B09A8" w:rsidP="007B09A8">
      <w:pPr>
        <w:spacing w:after="0" w:line="240" w:lineRule="auto"/>
        <w:ind w:left="5387"/>
        <w:rPr>
          <w:rFonts w:ascii="Times New Roman" w:hAnsi="Times New Roman" w:cs="Times New Roman"/>
          <w:sz w:val="28"/>
          <w:szCs w:val="28"/>
        </w:rPr>
      </w:pPr>
      <w:r w:rsidRPr="00F06E39">
        <w:rPr>
          <w:rFonts w:ascii="Times New Roman" w:hAnsi="Times New Roman" w:cs="Times New Roman"/>
          <w:sz w:val="28"/>
          <w:szCs w:val="28"/>
        </w:rPr>
        <w:t xml:space="preserve">до Договору </w:t>
      </w:r>
    </w:p>
    <w:p w:rsidR="007B09A8" w:rsidRPr="00F06E39" w:rsidRDefault="007B09A8" w:rsidP="007B09A8">
      <w:pPr>
        <w:spacing w:after="0" w:line="240" w:lineRule="auto"/>
        <w:ind w:left="4679" w:firstLine="708"/>
        <w:rPr>
          <w:rFonts w:ascii="Times New Roman" w:hAnsi="Times New Roman" w:cs="Times New Roman"/>
          <w:sz w:val="28"/>
          <w:szCs w:val="28"/>
        </w:rPr>
      </w:pPr>
      <w:r w:rsidRPr="00F06E39">
        <w:rPr>
          <w:rFonts w:ascii="Times New Roman" w:hAnsi="Times New Roman" w:cs="Times New Roman"/>
          <w:sz w:val="28"/>
          <w:szCs w:val="28"/>
        </w:rPr>
        <w:t>від __ _____ 201</w:t>
      </w:r>
      <w:r w:rsidR="00E533AE" w:rsidRPr="00F06E39">
        <w:rPr>
          <w:rFonts w:ascii="Times New Roman" w:hAnsi="Times New Roman" w:cs="Times New Roman"/>
          <w:sz w:val="28"/>
          <w:szCs w:val="28"/>
        </w:rPr>
        <w:t>9</w:t>
      </w:r>
      <w:r w:rsidRPr="00F06E39">
        <w:rPr>
          <w:rFonts w:ascii="Times New Roman" w:hAnsi="Times New Roman" w:cs="Times New Roman"/>
          <w:sz w:val="28"/>
          <w:szCs w:val="28"/>
        </w:rPr>
        <w:t xml:space="preserve"> р. №</w:t>
      </w:r>
    </w:p>
    <w:p w:rsidR="007B09A8" w:rsidRPr="00F06E39" w:rsidRDefault="007B09A8" w:rsidP="007B09A8">
      <w:pPr>
        <w:spacing w:after="0" w:line="240" w:lineRule="auto"/>
        <w:rPr>
          <w:rFonts w:ascii="Times New Roman" w:hAnsi="Times New Roman" w:cs="Times New Roman"/>
          <w:sz w:val="28"/>
          <w:szCs w:val="28"/>
        </w:rPr>
      </w:pPr>
    </w:p>
    <w:p w:rsidR="003F162C" w:rsidRPr="00F06E39" w:rsidRDefault="003F162C" w:rsidP="003F162C">
      <w:pPr>
        <w:pStyle w:val="ae"/>
        <w:spacing w:after="120"/>
        <w:rPr>
          <w:rFonts w:ascii="Times New Roman" w:hAnsi="Times New Roman"/>
          <w:sz w:val="28"/>
          <w:szCs w:val="28"/>
        </w:rPr>
      </w:pPr>
      <w:r w:rsidRPr="00F06E39">
        <w:rPr>
          <w:rFonts w:ascii="Times New Roman" w:hAnsi="Times New Roman"/>
          <w:sz w:val="28"/>
          <w:szCs w:val="28"/>
        </w:rPr>
        <w:t xml:space="preserve">АКТ </w:t>
      </w:r>
      <w:r w:rsidRPr="00F06E39">
        <w:rPr>
          <w:rFonts w:ascii="Times New Roman" w:hAnsi="Times New Roman"/>
          <w:sz w:val="28"/>
          <w:szCs w:val="28"/>
        </w:rPr>
        <w:br/>
        <w:t>приймання передачі технічної документації на будинок</w:t>
      </w:r>
    </w:p>
    <w:p w:rsidR="003F162C" w:rsidRPr="00F06E39" w:rsidRDefault="003F162C" w:rsidP="003F162C">
      <w:pPr>
        <w:pStyle w:val="ad"/>
        <w:ind w:firstLine="0"/>
        <w:jc w:val="center"/>
        <w:rPr>
          <w:rFonts w:ascii="Times New Roman" w:hAnsi="Times New Roman"/>
          <w:sz w:val="28"/>
          <w:szCs w:val="28"/>
        </w:rPr>
      </w:pPr>
      <w:r w:rsidRPr="00F06E39">
        <w:rPr>
          <w:rFonts w:ascii="Times New Roman" w:hAnsi="Times New Roman"/>
          <w:sz w:val="28"/>
          <w:szCs w:val="28"/>
        </w:rPr>
        <w:t>____________________________________________</w:t>
      </w:r>
    </w:p>
    <w:p w:rsidR="003F162C" w:rsidRPr="00F06E39" w:rsidRDefault="003F162C" w:rsidP="003F162C">
      <w:pPr>
        <w:pStyle w:val="ad"/>
        <w:spacing w:before="0"/>
        <w:ind w:firstLine="0"/>
        <w:jc w:val="center"/>
        <w:rPr>
          <w:rFonts w:ascii="Times New Roman" w:hAnsi="Times New Roman"/>
          <w:sz w:val="28"/>
          <w:szCs w:val="28"/>
        </w:rPr>
      </w:pPr>
      <w:r w:rsidRPr="00F06E39">
        <w:rPr>
          <w:rFonts w:ascii="Times New Roman" w:hAnsi="Times New Roman"/>
          <w:sz w:val="28"/>
          <w:szCs w:val="28"/>
        </w:rPr>
        <w:t>(адреса будинку)</w:t>
      </w:r>
    </w:p>
    <w:p w:rsidR="007B09A8" w:rsidRPr="00F06E39" w:rsidRDefault="003F162C" w:rsidP="007B09A8">
      <w:pPr>
        <w:spacing w:after="0" w:line="240" w:lineRule="auto"/>
        <w:ind w:left="426"/>
        <w:contextualSpacing/>
        <w:rPr>
          <w:rFonts w:ascii="Times New Roman" w:hAnsi="Times New Roman" w:cs="Times New Roman"/>
          <w:sz w:val="28"/>
          <w:szCs w:val="28"/>
        </w:rPr>
      </w:pPr>
      <w:r w:rsidRPr="00F06E39">
        <w:rPr>
          <w:rFonts w:ascii="Times New Roman" w:hAnsi="Times New Roman" w:cs="Times New Roman"/>
          <w:sz w:val="28"/>
          <w:szCs w:val="28"/>
        </w:rPr>
        <w:t>м. Суми</w:t>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t>«___» _______ ______ р.</w:t>
      </w:r>
    </w:p>
    <w:p w:rsidR="003F162C" w:rsidRPr="00F06E39" w:rsidRDefault="003F162C" w:rsidP="003F162C">
      <w:pPr>
        <w:spacing w:after="0" w:line="240" w:lineRule="auto"/>
        <w:contextualSpacing/>
        <w:rPr>
          <w:rFonts w:ascii="Times New Roman" w:hAnsi="Times New Roman" w:cs="Times New Roman"/>
          <w:b/>
          <w:sz w:val="28"/>
          <w:szCs w:val="28"/>
        </w:rPr>
      </w:pPr>
    </w:p>
    <w:p w:rsidR="003F162C" w:rsidRPr="00F06E39" w:rsidRDefault="003F162C" w:rsidP="007B09A8">
      <w:pPr>
        <w:spacing w:after="0" w:line="240" w:lineRule="auto"/>
        <w:ind w:left="426"/>
        <w:contextualSpacing/>
        <w:rPr>
          <w:rFonts w:ascii="Times New Roman" w:hAnsi="Times New Roman" w:cs="Times New Roman"/>
          <w:b/>
          <w:sz w:val="28"/>
          <w:szCs w:val="28"/>
        </w:rPr>
      </w:pPr>
    </w:p>
    <w:p w:rsidR="003F162C" w:rsidRPr="00F06E39" w:rsidRDefault="003F162C" w:rsidP="007B09A8">
      <w:pPr>
        <w:spacing w:after="0" w:line="240" w:lineRule="auto"/>
        <w:ind w:left="426"/>
        <w:contextualSpacing/>
        <w:rPr>
          <w:rFonts w:ascii="Times New Roman" w:hAnsi="Times New Roman" w:cs="Times New Roman"/>
          <w:b/>
          <w:sz w:val="28"/>
          <w:szCs w:val="28"/>
        </w:rPr>
      </w:pPr>
    </w:p>
    <w:tbl>
      <w:tblPr>
        <w:tblStyle w:val="ab"/>
        <w:tblW w:w="9067" w:type="dxa"/>
        <w:tblInd w:w="426" w:type="dxa"/>
        <w:tblLook w:val="04A0" w:firstRow="1" w:lastRow="0" w:firstColumn="1" w:lastColumn="0" w:noHBand="0" w:noVBand="1"/>
      </w:tblPr>
      <w:tblGrid>
        <w:gridCol w:w="735"/>
        <w:gridCol w:w="6216"/>
        <w:gridCol w:w="2116"/>
      </w:tblGrid>
      <w:tr w:rsidR="003F162C" w:rsidRPr="00F06E39" w:rsidTr="003F162C">
        <w:tc>
          <w:tcPr>
            <w:tcW w:w="735" w:type="dxa"/>
          </w:tcPr>
          <w:p w:rsidR="003F162C" w:rsidRPr="00F06E39" w:rsidRDefault="003F162C" w:rsidP="007B09A8">
            <w:pPr>
              <w:contextualSpacing/>
              <w:rPr>
                <w:rFonts w:ascii="Times New Roman" w:hAnsi="Times New Roman"/>
                <w:b/>
                <w:sz w:val="28"/>
                <w:szCs w:val="28"/>
                <w:lang w:val="uk-UA"/>
              </w:rPr>
            </w:pPr>
            <w:r w:rsidRPr="00F06E39">
              <w:rPr>
                <w:rFonts w:ascii="Times New Roman" w:hAnsi="Times New Roman"/>
                <w:b/>
                <w:sz w:val="28"/>
                <w:szCs w:val="28"/>
                <w:lang w:val="uk-UA"/>
              </w:rPr>
              <w:t>№</w:t>
            </w:r>
          </w:p>
          <w:p w:rsidR="003F162C" w:rsidRPr="00F06E39" w:rsidRDefault="003F162C" w:rsidP="007B09A8">
            <w:pPr>
              <w:contextualSpacing/>
              <w:rPr>
                <w:rFonts w:ascii="Times New Roman" w:hAnsi="Times New Roman"/>
                <w:b/>
                <w:sz w:val="28"/>
                <w:szCs w:val="28"/>
                <w:lang w:val="uk-UA"/>
              </w:rPr>
            </w:pPr>
            <w:r w:rsidRPr="00F06E39">
              <w:rPr>
                <w:rFonts w:ascii="Times New Roman" w:hAnsi="Times New Roman"/>
                <w:b/>
                <w:sz w:val="28"/>
                <w:szCs w:val="28"/>
                <w:lang w:val="uk-UA"/>
              </w:rPr>
              <w:t>з/п</w:t>
            </w:r>
          </w:p>
        </w:tc>
        <w:tc>
          <w:tcPr>
            <w:tcW w:w="6216" w:type="dxa"/>
          </w:tcPr>
          <w:p w:rsidR="003F162C" w:rsidRPr="00F06E39" w:rsidRDefault="003F162C" w:rsidP="007B09A8">
            <w:pPr>
              <w:contextualSpacing/>
              <w:jc w:val="center"/>
              <w:rPr>
                <w:rFonts w:ascii="Times New Roman" w:hAnsi="Times New Roman"/>
                <w:b/>
                <w:sz w:val="28"/>
                <w:szCs w:val="28"/>
                <w:lang w:val="uk-UA"/>
              </w:rPr>
            </w:pPr>
            <w:r w:rsidRPr="00F06E39">
              <w:rPr>
                <w:rFonts w:ascii="Times New Roman" w:hAnsi="Times New Roman"/>
                <w:b/>
                <w:sz w:val="28"/>
                <w:szCs w:val="28"/>
                <w:lang w:val="uk-UA"/>
              </w:rPr>
              <w:t>Найменування документа</w:t>
            </w:r>
          </w:p>
        </w:tc>
        <w:tc>
          <w:tcPr>
            <w:tcW w:w="2116" w:type="dxa"/>
          </w:tcPr>
          <w:p w:rsidR="003F162C" w:rsidRPr="00F06E39" w:rsidRDefault="003F162C" w:rsidP="003F162C">
            <w:pPr>
              <w:contextualSpacing/>
              <w:jc w:val="center"/>
              <w:rPr>
                <w:rFonts w:ascii="Times New Roman" w:hAnsi="Times New Roman"/>
                <w:b/>
                <w:sz w:val="28"/>
                <w:szCs w:val="28"/>
                <w:lang w:val="uk-UA"/>
              </w:rPr>
            </w:pPr>
            <w:r w:rsidRPr="00F06E39">
              <w:rPr>
                <w:rFonts w:ascii="Times New Roman" w:hAnsi="Times New Roman"/>
                <w:b/>
                <w:sz w:val="28"/>
                <w:szCs w:val="28"/>
                <w:lang w:val="uk-UA"/>
              </w:rPr>
              <w:t>Відмітка про наявність (відсутність) документа</w:t>
            </w:r>
          </w:p>
        </w:tc>
      </w:tr>
      <w:tr w:rsidR="003F162C" w:rsidRPr="00F06E39" w:rsidTr="003F162C">
        <w:tc>
          <w:tcPr>
            <w:tcW w:w="735" w:type="dxa"/>
          </w:tcPr>
          <w:p w:rsidR="003F162C" w:rsidRPr="00F06E39" w:rsidRDefault="003F162C" w:rsidP="007B09A8">
            <w:pPr>
              <w:contextualSpacing/>
              <w:jc w:val="center"/>
              <w:rPr>
                <w:rFonts w:ascii="Times New Roman" w:hAnsi="Times New Roman"/>
                <w:sz w:val="28"/>
                <w:szCs w:val="28"/>
                <w:lang w:val="uk-UA"/>
              </w:rPr>
            </w:pPr>
            <w:r w:rsidRPr="00F06E39">
              <w:rPr>
                <w:rFonts w:ascii="Times New Roman" w:hAnsi="Times New Roman"/>
                <w:sz w:val="28"/>
                <w:szCs w:val="28"/>
                <w:lang w:val="uk-UA"/>
              </w:rPr>
              <w:t>1.</w:t>
            </w:r>
          </w:p>
        </w:tc>
        <w:tc>
          <w:tcPr>
            <w:tcW w:w="6216" w:type="dxa"/>
          </w:tcPr>
          <w:p w:rsidR="003F162C" w:rsidRPr="00F06E39" w:rsidRDefault="003F162C" w:rsidP="007B09A8">
            <w:pPr>
              <w:contextualSpacing/>
              <w:rPr>
                <w:rFonts w:ascii="Times New Roman" w:hAnsi="Times New Roman"/>
                <w:sz w:val="28"/>
                <w:szCs w:val="28"/>
                <w:lang w:val="uk-UA"/>
              </w:rPr>
            </w:pPr>
            <w:r w:rsidRPr="00F06E39">
              <w:rPr>
                <w:rFonts w:ascii="Times New Roman" w:hAnsi="Times New Roman"/>
                <w:sz w:val="28"/>
                <w:szCs w:val="28"/>
                <w:lang w:val="uk-UA"/>
              </w:rPr>
              <w:t>Технічний паспорт на будинок</w:t>
            </w:r>
          </w:p>
        </w:tc>
        <w:tc>
          <w:tcPr>
            <w:tcW w:w="2116" w:type="dxa"/>
          </w:tcPr>
          <w:p w:rsidR="003F162C" w:rsidRPr="00F06E39" w:rsidRDefault="003F162C" w:rsidP="003F162C">
            <w:pPr>
              <w:contextualSpacing/>
              <w:rPr>
                <w:rFonts w:ascii="Times New Roman" w:hAnsi="Times New Roman"/>
                <w:sz w:val="28"/>
                <w:szCs w:val="28"/>
                <w:lang w:val="uk-UA"/>
              </w:rPr>
            </w:pPr>
          </w:p>
        </w:tc>
      </w:tr>
      <w:tr w:rsidR="003F162C" w:rsidRPr="00F06E39" w:rsidTr="003F162C">
        <w:tc>
          <w:tcPr>
            <w:tcW w:w="735" w:type="dxa"/>
          </w:tcPr>
          <w:p w:rsidR="003F162C" w:rsidRPr="00F06E39" w:rsidRDefault="003F162C" w:rsidP="007B09A8">
            <w:pPr>
              <w:contextualSpacing/>
              <w:jc w:val="center"/>
              <w:rPr>
                <w:rFonts w:ascii="Times New Roman" w:hAnsi="Times New Roman"/>
                <w:sz w:val="28"/>
                <w:szCs w:val="28"/>
                <w:lang w:val="uk-UA"/>
              </w:rPr>
            </w:pPr>
            <w:r w:rsidRPr="00F06E39">
              <w:rPr>
                <w:rFonts w:ascii="Times New Roman" w:hAnsi="Times New Roman"/>
                <w:sz w:val="28"/>
                <w:szCs w:val="28"/>
                <w:lang w:val="uk-UA"/>
              </w:rPr>
              <w:t>2.</w:t>
            </w:r>
          </w:p>
        </w:tc>
        <w:tc>
          <w:tcPr>
            <w:tcW w:w="6216" w:type="dxa"/>
          </w:tcPr>
          <w:p w:rsidR="003F162C" w:rsidRPr="00F06E39" w:rsidRDefault="003F162C" w:rsidP="007B09A8">
            <w:pPr>
              <w:contextualSpacing/>
              <w:rPr>
                <w:rFonts w:ascii="Times New Roman" w:hAnsi="Times New Roman"/>
                <w:sz w:val="28"/>
                <w:szCs w:val="28"/>
                <w:lang w:val="uk-UA"/>
              </w:rPr>
            </w:pPr>
          </w:p>
        </w:tc>
        <w:tc>
          <w:tcPr>
            <w:tcW w:w="2116" w:type="dxa"/>
          </w:tcPr>
          <w:p w:rsidR="003F162C" w:rsidRPr="00F06E39" w:rsidRDefault="003F162C" w:rsidP="007B09A8">
            <w:pPr>
              <w:contextualSpacing/>
              <w:rPr>
                <w:rFonts w:ascii="Times New Roman" w:hAnsi="Times New Roman"/>
                <w:sz w:val="28"/>
                <w:szCs w:val="28"/>
                <w:lang w:val="uk-UA"/>
              </w:rPr>
            </w:pPr>
          </w:p>
        </w:tc>
      </w:tr>
      <w:tr w:rsidR="003F162C" w:rsidRPr="00F06E39" w:rsidTr="003F162C">
        <w:tc>
          <w:tcPr>
            <w:tcW w:w="735" w:type="dxa"/>
          </w:tcPr>
          <w:p w:rsidR="003F162C" w:rsidRPr="00F06E39" w:rsidRDefault="003F162C" w:rsidP="007B09A8">
            <w:pPr>
              <w:contextualSpacing/>
              <w:jc w:val="center"/>
              <w:rPr>
                <w:rFonts w:ascii="Times New Roman" w:hAnsi="Times New Roman"/>
                <w:sz w:val="28"/>
                <w:szCs w:val="28"/>
                <w:lang w:val="uk-UA"/>
              </w:rPr>
            </w:pPr>
            <w:r w:rsidRPr="00F06E39">
              <w:rPr>
                <w:rFonts w:ascii="Times New Roman" w:hAnsi="Times New Roman"/>
                <w:sz w:val="28"/>
                <w:szCs w:val="28"/>
                <w:lang w:val="uk-UA"/>
              </w:rPr>
              <w:t>3.</w:t>
            </w:r>
          </w:p>
        </w:tc>
        <w:tc>
          <w:tcPr>
            <w:tcW w:w="6216" w:type="dxa"/>
          </w:tcPr>
          <w:p w:rsidR="003F162C" w:rsidRPr="00F06E39" w:rsidRDefault="003F162C" w:rsidP="007B09A8">
            <w:pPr>
              <w:contextualSpacing/>
              <w:rPr>
                <w:rFonts w:ascii="Times New Roman" w:hAnsi="Times New Roman"/>
                <w:sz w:val="28"/>
                <w:szCs w:val="28"/>
                <w:lang w:val="uk-UA"/>
              </w:rPr>
            </w:pPr>
          </w:p>
        </w:tc>
        <w:tc>
          <w:tcPr>
            <w:tcW w:w="2116" w:type="dxa"/>
          </w:tcPr>
          <w:p w:rsidR="003F162C" w:rsidRPr="00F06E39" w:rsidRDefault="003F162C" w:rsidP="007B09A8">
            <w:pPr>
              <w:contextualSpacing/>
              <w:rPr>
                <w:rFonts w:ascii="Times New Roman" w:hAnsi="Times New Roman"/>
                <w:sz w:val="28"/>
                <w:szCs w:val="28"/>
                <w:lang w:val="uk-UA"/>
              </w:rPr>
            </w:pPr>
          </w:p>
        </w:tc>
      </w:tr>
    </w:tbl>
    <w:p w:rsidR="007B09A8" w:rsidRPr="00F06E39" w:rsidRDefault="007B09A8" w:rsidP="007B09A8">
      <w:pPr>
        <w:spacing w:after="0" w:line="240" w:lineRule="auto"/>
        <w:rPr>
          <w:rFonts w:ascii="Times New Roman" w:hAnsi="Times New Roman" w:cs="Times New Roman"/>
          <w:sz w:val="28"/>
          <w:szCs w:val="28"/>
        </w:rPr>
      </w:pPr>
    </w:p>
    <w:p w:rsidR="007B09A8" w:rsidRPr="00F06E39" w:rsidRDefault="007B09A8" w:rsidP="007B09A8">
      <w:pPr>
        <w:spacing w:after="0" w:line="240" w:lineRule="auto"/>
        <w:rPr>
          <w:rFonts w:ascii="Times New Roman" w:hAnsi="Times New Roman" w:cs="Times New Roman"/>
          <w:sz w:val="28"/>
          <w:szCs w:val="28"/>
        </w:rPr>
      </w:pPr>
    </w:p>
    <w:p w:rsidR="007B09A8" w:rsidRPr="00F06E39" w:rsidRDefault="007B09A8" w:rsidP="007B09A8">
      <w:pPr>
        <w:spacing w:after="0" w:line="240" w:lineRule="auto"/>
        <w:rPr>
          <w:rFonts w:ascii="Times New Roman" w:hAnsi="Times New Roman" w:cs="Times New Roman"/>
          <w:sz w:val="28"/>
          <w:szCs w:val="28"/>
        </w:rPr>
      </w:pPr>
    </w:p>
    <w:p w:rsidR="007B09A8" w:rsidRPr="00F06E39" w:rsidRDefault="007B09A8" w:rsidP="007B09A8">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701"/>
        <w:gridCol w:w="4937"/>
      </w:tblGrid>
      <w:tr w:rsidR="003F162C" w:rsidRPr="00F06E39" w:rsidTr="0065011B">
        <w:tc>
          <w:tcPr>
            <w:tcW w:w="4643" w:type="dxa"/>
            <w:hideMark/>
          </w:tcPr>
          <w:p w:rsidR="003F162C" w:rsidRPr="00F06E39" w:rsidRDefault="003F162C" w:rsidP="0065011B">
            <w:pPr>
              <w:pStyle w:val="ad"/>
              <w:ind w:firstLine="0"/>
              <w:rPr>
                <w:rFonts w:ascii="Times New Roman" w:hAnsi="Times New Roman"/>
                <w:sz w:val="28"/>
                <w:szCs w:val="28"/>
              </w:rPr>
            </w:pPr>
            <w:r w:rsidRPr="00F06E39">
              <w:rPr>
                <w:rFonts w:ascii="Times New Roman" w:hAnsi="Times New Roman"/>
                <w:sz w:val="28"/>
                <w:szCs w:val="28"/>
              </w:rPr>
              <w:t>ПЕРЕДАВ:</w:t>
            </w:r>
          </w:p>
        </w:tc>
        <w:tc>
          <w:tcPr>
            <w:tcW w:w="4644" w:type="dxa"/>
            <w:hideMark/>
          </w:tcPr>
          <w:p w:rsidR="003F162C" w:rsidRPr="00F06E39" w:rsidRDefault="003F162C" w:rsidP="0065011B">
            <w:pPr>
              <w:pStyle w:val="ad"/>
              <w:rPr>
                <w:rFonts w:ascii="Times New Roman" w:hAnsi="Times New Roman"/>
                <w:sz w:val="28"/>
                <w:szCs w:val="28"/>
              </w:rPr>
            </w:pPr>
            <w:r w:rsidRPr="00F06E39">
              <w:rPr>
                <w:rFonts w:ascii="Times New Roman" w:hAnsi="Times New Roman"/>
                <w:sz w:val="28"/>
                <w:szCs w:val="28"/>
              </w:rPr>
              <w:t>ПРИЙНЯВ:</w:t>
            </w:r>
          </w:p>
        </w:tc>
      </w:tr>
      <w:tr w:rsidR="003F162C" w:rsidRPr="00F06E39" w:rsidTr="0065011B">
        <w:tc>
          <w:tcPr>
            <w:tcW w:w="4643" w:type="dxa"/>
            <w:hideMark/>
          </w:tcPr>
          <w:p w:rsidR="003F162C" w:rsidRPr="00F06E39" w:rsidRDefault="003F162C" w:rsidP="0065011B">
            <w:pPr>
              <w:pStyle w:val="ad"/>
              <w:ind w:firstLine="0"/>
              <w:rPr>
                <w:rFonts w:ascii="Times New Roman" w:hAnsi="Times New Roman"/>
                <w:sz w:val="28"/>
                <w:szCs w:val="28"/>
              </w:rPr>
            </w:pPr>
            <w:r w:rsidRPr="00F06E39">
              <w:rPr>
                <w:rFonts w:ascii="Times New Roman" w:hAnsi="Times New Roman"/>
                <w:sz w:val="28"/>
                <w:szCs w:val="28"/>
              </w:rPr>
              <w:t>______</w:t>
            </w:r>
            <w:r w:rsidR="00027826" w:rsidRPr="00F06E39">
              <w:rPr>
                <w:rFonts w:ascii="Times New Roman" w:hAnsi="Times New Roman"/>
                <w:sz w:val="28"/>
                <w:szCs w:val="28"/>
              </w:rPr>
              <w:t>__________________________</w:t>
            </w:r>
          </w:p>
          <w:p w:rsidR="003F162C" w:rsidRPr="00F06E39" w:rsidRDefault="003F162C" w:rsidP="0065011B">
            <w:pPr>
              <w:pStyle w:val="ad"/>
              <w:spacing w:before="0"/>
              <w:ind w:firstLine="0"/>
              <w:jc w:val="center"/>
              <w:rPr>
                <w:rFonts w:ascii="Times New Roman" w:hAnsi="Times New Roman"/>
                <w:sz w:val="28"/>
                <w:szCs w:val="28"/>
              </w:rPr>
            </w:pPr>
            <w:r w:rsidRPr="00F06E39">
              <w:rPr>
                <w:rFonts w:ascii="Times New Roman" w:hAnsi="Times New Roman"/>
                <w:sz w:val="28"/>
                <w:szCs w:val="28"/>
              </w:rPr>
              <w:t>(повне найменування,</w:t>
            </w:r>
          </w:p>
          <w:p w:rsidR="003F162C" w:rsidRPr="00F06E39" w:rsidRDefault="003F162C" w:rsidP="0065011B">
            <w:pPr>
              <w:pStyle w:val="ad"/>
              <w:ind w:firstLine="0"/>
              <w:rPr>
                <w:rFonts w:ascii="Times New Roman" w:hAnsi="Times New Roman"/>
                <w:sz w:val="28"/>
                <w:szCs w:val="28"/>
              </w:rPr>
            </w:pPr>
            <w:r w:rsidRPr="00F06E39">
              <w:rPr>
                <w:rFonts w:ascii="Times New Roman" w:hAnsi="Times New Roman"/>
                <w:sz w:val="28"/>
                <w:szCs w:val="28"/>
              </w:rPr>
              <w:t>______________________________________</w:t>
            </w:r>
          </w:p>
          <w:p w:rsidR="003F162C" w:rsidRPr="00F06E39" w:rsidRDefault="003F162C" w:rsidP="0065011B">
            <w:pPr>
              <w:pStyle w:val="ad"/>
              <w:spacing w:before="0"/>
              <w:ind w:firstLine="0"/>
              <w:jc w:val="center"/>
              <w:rPr>
                <w:rFonts w:ascii="Times New Roman" w:hAnsi="Times New Roman"/>
                <w:sz w:val="28"/>
                <w:szCs w:val="28"/>
              </w:rPr>
            </w:pPr>
            <w:r w:rsidRPr="00F06E39">
              <w:rPr>
                <w:rFonts w:ascii="Times New Roman" w:hAnsi="Times New Roman"/>
                <w:sz w:val="28"/>
                <w:szCs w:val="28"/>
              </w:rPr>
              <w:t>код згідно з ЄДРПОУ)</w:t>
            </w:r>
          </w:p>
        </w:tc>
        <w:tc>
          <w:tcPr>
            <w:tcW w:w="4644" w:type="dxa"/>
            <w:hideMark/>
          </w:tcPr>
          <w:p w:rsidR="003F162C" w:rsidRPr="00F06E39" w:rsidRDefault="003F162C" w:rsidP="0065011B">
            <w:pPr>
              <w:pStyle w:val="ad"/>
              <w:ind w:firstLine="0"/>
              <w:rPr>
                <w:rFonts w:ascii="Times New Roman" w:hAnsi="Times New Roman"/>
                <w:sz w:val="28"/>
                <w:szCs w:val="28"/>
              </w:rPr>
            </w:pPr>
            <w:r w:rsidRPr="00F06E39">
              <w:rPr>
                <w:rFonts w:ascii="Times New Roman" w:hAnsi="Times New Roman"/>
                <w:sz w:val="28"/>
                <w:szCs w:val="28"/>
              </w:rPr>
              <w:t>________</w:t>
            </w:r>
            <w:r w:rsidR="00027826" w:rsidRPr="00F06E39">
              <w:rPr>
                <w:rFonts w:ascii="Times New Roman" w:hAnsi="Times New Roman"/>
                <w:sz w:val="28"/>
                <w:szCs w:val="28"/>
              </w:rPr>
              <w:t>_________________________</w:t>
            </w:r>
          </w:p>
          <w:p w:rsidR="003F162C" w:rsidRPr="00F06E39" w:rsidRDefault="003F162C" w:rsidP="0065011B">
            <w:pPr>
              <w:pStyle w:val="ad"/>
              <w:spacing w:before="0"/>
              <w:ind w:firstLine="0"/>
              <w:jc w:val="center"/>
              <w:rPr>
                <w:rFonts w:ascii="Times New Roman" w:hAnsi="Times New Roman"/>
                <w:sz w:val="28"/>
                <w:szCs w:val="28"/>
              </w:rPr>
            </w:pPr>
            <w:r w:rsidRPr="00F06E39">
              <w:rPr>
                <w:rFonts w:ascii="Times New Roman" w:hAnsi="Times New Roman"/>
                <w:sz w:val="28"/>
                <w:szCs w:val="28"/>
              </w:rPr>
              <w:t>(повне найменування,</w:t>
            </w:r>
          </w:p>
          <w:p w:rsidR="003F162C" w:rsidRPr="00F06E39" w:rsidRDefault="003F162C" w:rsidP="0065011B">
            <w:pPr>
              <w:pStyle w:val="ad"/>
              <w:ind w:firstLine="0"/>
              <w:rPr>
                <w:rFonts w:ascii="Times New Roman" w:hAnsi="Times New Roman"/>
                <w:sz w:val="28"/>
                <w:szCs w:val="28"/>
              </w:rPr>
            </w:pPr>
            <w:r w:rsidRPr="00F06E39">
              <w:rPr>
                <w:rFonts w:ascii="Times New Roman" w:hAnsi="Times New Roman"/>
                <w:sz w:val="28"/>
                <w:szCs w:val="28"/>
              </w:rPr>
              <w:t>________________________________________</w:t>
            </w:r>
          </w:p>
          <w:p w:rsidR="003F162C" w:rsidRPr="00F06E39" w:rsidRDefault="003F162C" w:rsidP="0065011B">
            <w:pPr>
              <w:pStyle w:val="ad"/>
              <w:spacing w:before="0"/>
              <w:ind w:firstLine="0"/>
              <w:jc w:val="center"/>
              <w:rPr>
                <w:rFonts w:ascii="Times New Roman" w:hAnsi="Times New Roman"/>
                <w:sz w:val="28"/>
                <w:szCs w:val="28"/>
              </w:rPr>
            </w:pPr>
            <w:r w:rsidRPr="00F06E39">
              <w:rPr>
                <w:rFonts w:ascii="Times New Roman" w:hAnsi="Times New Roman"/>
                <w:sz w:val="28"/>
                <w:szCs w:val="28"/>
              </w:rPr>
              <w:t>код згідно з ЄДРПОУ)</w:t>
            </w:r>
          </w:p>
        </w:tc>
      </w:tr>
      <w:tr w:rsidR="003F162C" w:rsidRPr="00F06E39" w:rsidTr="0065011B">
        <w:tc>
          <w:tcPr>
            <w:tcW w:w="4643" w:type="dxa"/>
            <w:hideMark/>
          </w:tcPr>
          <w:p w:rsidR="003F162C" w:rsidRPr="00F06E39" w:rsidRDefault="003F162C" w:rsidP="0065011B">
            <w:pPr>
              <w:pStyle w:val="ad"/>
              <w:ind w:firstLine="0"/>
              <w:rPr>
                <w:rFonts w:ascii="Times New Roman" w:hAnsi="Times New Roman"/>
                <w:sz w:val="28"/>
                <w:szCs w:val="28"/>
              </w:rPr>
            </w:pPr>
            <w:r w:rsidRPr="00F06E39">
              <w:rPr>
                <w:rFonts w:ascii="Times New Roman" w:hAnsi="Times New Roman"/>
                <w:sz w:val="28"/>
                <w:szCs w:val="28"/>
              </w:rPr>
              <w:t>__________________________</w:t>
            </w:r>
          </w:p>
          <w:p w:rsidR="003F162C" w:rsidRPr="00F06E39" w:rsidRDefault="003F162C" w:rsidP="0065011B">
            <w:pPr>
              <w:pStyle w:val="ad"/>
              <w:spacing w:before="0"/>
              <w:ind w:firstLine="0"/>
              <w:rPr>
                <w:rFonts w:ascii="Times New Roman" w:hAnsi="Times New Roman"/>
                <w:sz w:val="28"/>
                <w:szCs w:val="28"/>
              </w:rPr>
            </w:pPr>
            <w:r w:rsidRPr="00F06E39">
              <w:rPr>
                <w:rFonts w:ascii="Times New Roman" w:hAnsi="Times New Roman"/>
                <w:sz w:val="28"/>
                <w:szCs w:val="28"/>
              </w:rPr>
              <w:t xml:space="preserve">   (підпис)              (прізвище, ініціали)</w:t>
            </w:r>
          </w:p>
        </w:tc>
        <w:tc>
          <w:tcPr>
            <w:tcW w:w="4644" w:type="dxa"/>
            <w:hideMark/>
          </w:tcPr>
          <w:p w:rsidR="003F162C" w:rsidRPr="00F06E39" w:rsidRDefault="003F162C" w:rsidP="0065011B">
            <w:pPr>
              <w:pStyle w:val="ad"/>
              <w:ind w:firstLine="0"/>
              <w:rPr>
                <w:rFonts w:ascii="Times New Roman" w:hAnsi="Times New Roman"/>
                <w:sz w:val="28"/>
                <w:szCs w:val="28"/>
              </w:rPr>
            </w:pPr>
            <w:r w:rsidRPr="00F06E39">
              <w:rPr>
                <w:rFonts w:ascii="Times New Roman" w:hAnsi="Times New Roman"/>
                <w:sz w:val="28"/>
                <w:szCs w:val="28"/>
              </w:rPr>
              <w:t>_____________________________</w:t>
            </w:r>
          </w:p>
          <w:p w:rsidR="003F162C" w:rsidRPr="00F06E39" w:rsidRDefault="003F162C" w:rsidP="0065011B">
            <w:pPr>
              <w:pStyle w:val="ad"/>
              <w:spacing w:before="0"/>
              <w:ind w:firstLine="0"/>
              <w:rPr>
                <w:rFonts w:ascii="Times New Roman" w:hAnsi="Times New Roman"/>
                <w:sz w:val="28"/>
                <w:szCs w:val="28"/>
              </w:rPr>
            </w:pPr>
            <w:r w:rsidRPr="00F06E39">
              <w:rPr>
                <w:rFonts w:ascii="Times New Roman" w:hAnsi="Times New Roman"/>
                <w:sz w:val="28"/>
                <w:szCs w:val="28"/>
              </w:rPr>
              <w:t xml:space="preserve">   (підпис)                      (прізвище, ініціали)</w:t>
            </w:r>
          </w:p>
        </w:tc>
      </w:tr>
      <w:tr w:rsidR="003F162C" w:rsidRPr="00F06E39" w:rsidTr="0065011B">
        <w:tc>
          <w:tcPr>
            <w:tcW w:w="4643" w:type="dxa"/>
            <w:hideMark/>
          </w:tcPr>
          <w:p w:rsidR="003F162C" w:rsidRPr="00F06E39" w:rsidRDefault="003F162C" w:rsidP="0065011B">
            <w:pPr>
              <w:pStyle w:val="ad"/>
              <w:spacing w:before="240"/>
              <w:ind w:firstLine="0"/>
              <w:rPr>
                <w:rFonts w:ascii="Times New Roman" w:hAnsi="Times New Roman"/>
                <w:sz w:val="28"/>
                <w:szCs w:val="28"/>
              </w:rPr>
            </w:pPr>
            <w:r w:rsidRPr="00F06E39">
              <w:rPr>
                <w:rFonts w:ascii="Times New Roman" w:hAnsi="Times New Roman"/>
                <w:sz w:val="28"/>
                <w:szCs w:val="28"/>
              </w:rPr>
              <w:t>МП (у разі наявності)</w:t>
            </w:r>
          </w:p>
        </w:tc>
        <w:tc>
          <w:tcPr>
            <w:tcW w:w="4644" w:type="dxa"/>
            <w:hideMark/>
          </w:tcPr>
          <w:p w:rsidR="003F162C" w:rsidRPr="00F06E39" w:rsidRDefault="003F162C" w:rsidP="0065011B">
            <w:pPr>
              <w:pStyle w:val="ad"/>
              <w:spacing w:before="240"/>
              <w:ind w:firstLine="0"/>
              <w:rPr>
                <w:rFonts w:ascii="Times New Roman" w:hAnsi="Times New Roman"/>
                <w:sz w:val="28"/>
                <w:szCs w:val="28"/>
              </w:rPr>
            </w:pPr>
            <w:r w:rsidRPr="00F06E39">
              <w:rPr>
                <w:rFonts w:ascii="Times New Roman" w:hAnsi="Times New Roman"/>
                <w:sz w:val="28"/>
                <w:szCs w:val="28"/>
              </w:rPr>
              <w:t>МП (у разі наявності)</w:t>
            </w:r>
          </w:p>
        </w:tc>
      </w:tr>
    </w:tbl>
    <w:p w:rsidR="003F162C" w:rsidRPr="00F06E39" w:rsidRDefault="003F162C" w:rsidP="003F162C">
      <w:pPr>
        <w:pStyle w:val="ad"/>
        <w:rPr>
          <w:rFonts w:ascii="Times New Roman" w:hAnsi="Times New Roman"/>
          <w:sz w:val="28"/>
          <w:szCs w:val="28"/>
        </w:rPr>
      </w:pPr>
    </w:p>
    <w:p w:rsidR="003F162C" w:rsidRPr="00F06E39" w:rsidRDefault="003F162C" w:rsidP="003F162C">
      <w:pPr>
        <w:pStyle w:val="ad"/>
        <w:spacing w:after="240"/>
        <w:ind w:firstLine="0"/>
        <w:rPr>
          <w:rFonts w:ascii="Times New Roman" w:hAnsi="Times New Roman"/>
          <w:sz w:val="28"/>
          <w:szCs w:val="28"/>
        </w:rPr>
      </w:pPr>
      <w:r w:rsidRPr="00F06E39">
        <w:rPr>
          <w:rFonts w:ascii="Times New Roman" w:hAnsi="Times New Roman"/>
          <w:bCs/>
          <w:sz w:val="28"/>
          <w:szCs w:val="28"/>
        </w:rPr>
        <w:t>Уповноважена особа від Співвласників:</w:t>
      </w:r>
    </w:p>
    <w:tbl>
      <w:tblPr>
        <w:tblW w:w="0" w:type="auto"/>
        <w:tblLook w:val="04A0" w:firstRow="1" w:lastRow="0" w:firstColumn="1" w:lastColumn="0" w:noHBand="0" w:noVBand="1"/>
      </w:tblPr>
      <w:tblGrid>
        <w:gridCol w:w="6516"/>
      </w:tblGrid>
      <w:tr w:rsidR="003F162C" w:rsidRPr="00F06E39" w:rsidTr="0065011B">
        <w:tc>
          <w:tcPr>
            <w:tcW w:w="6345" w:type="dxa"/>
            <w:hideMark/>
          </w:tcPr>
          <w:p w:rsidR="003F162C" w:rsidRPr="00F06E39" w:rsidRDefault="003F162C" w:rsidP="0065011B">
            <w:pPr>
              <w:pStyle w:val="ad"/>
              <w:ind w:firstLine="0"/>
              <w:rPr>
                <w:rFonts w:ascii="Times New Roman" w:hAnsi="Times New Roman"/>
                <w:sz w:val="28"/>
                <w:szCs w:val="28"/>
              </w:rPr>
            </w:pPr>
            <w:r w:rsidRPr="00F06E39">
              <w:rPr>
                <w:rFonts w:ascii="Times New Roman" w:hAnsi="Times New Roman"/>
                <w:sz w:val="28"/>
                <w:szCs w:val="28"/>
              </w:rPr>
              <w:t>____________     ______________________________</w:t>
            </w:r>
          </w:p>
          <w:p w:rsidR="003F162C" w:rsidRPr="00F06E39" w:rsidRDefault="003F162C" w:rsidP="0065011B">
            <w:pPr>
              <w:pStyle w:val="ad"/>
              <w:spacing w:before="0"/>
              <w:ind w:firstLine="0"/>
              <w:rPr>
                <w:rFonts w:ascii="Times New Roman" w:hAnsi="Times New Roman"/>
                <w:sz w:val="28"/>
                <w:szCs w:val="28"/>
              </w:rPr>
            </w:pPr>
            <w:r w:rsidRPr="00F06E39">
              <w:rPr>
                <w:rFonts w:ascii="Times New Roman" w:hAnsi="Times New Roman"/>
                <w:sz w:val="28"/>
                <w:szCs w:val="28"/>
              </w:rPr>
              <w:t xml:space="preserve">      (підпис)                       (прізвище, ініціали)</w:t>
            </w:r>
          </w:p>
        </w:tc>
      </w:tr>
      <w:tr w:rsidR="003F162C" w:rsidRPr="00F06E39" w:rsidTr="0065011B">
        <w:tc>
          <w:tcPr>
            <w:tcW w:w="6345" w:type="dxa"/>
            <w:hideMark/>
          </w:tcPr>
          <w:p w:rsidR="003F162C" w:rsidRPr="00F06E39" w:rsidRDefault="003F162C" w:rsidP="0065011B">
            <w:pPr>
              <w:pStyle w:val="ad"/>
              <w:ind w:firstLine="0"/>
              <w:rPr>
                <w:rFonts w:ascii="Times New Roman" w:hAnsi="Times New Roman"/>
                <w:sz w:val="28"/>
                <w:szCs w:val="28"/>
              </w:rPr>
            </w:pPr>
            <w:r w:rsidRPr="00F06E39">
              <w:rPr>
                <w:rFonts w:ascii="Times New Roman" w:hAnsi="Times New Roman"/>
                <w:sz w:val="28"/>
                <w:szCs w:val="28"/>
              </w:rPr>
              <w:t>_____________________________________________</w:t>
            </w:r>
          </w:p>
          <w:p w:rsidR="003F162C" w:rsidRPr="00F06E39" w:rsidRDefault="003F162C" w:rsidP="0065011B">
            <w:pPr>
              <w:pStyle w:val="ad"/>
              <w:spacing w:before="0"/>
              <w:ind w:firstLine="0"/>
              <w:rPr>
                <w:rFonts w:ascii="Times New Roman" w:hAnsi="Times New Roman"/>
                <w:sz w:val="28"/>
                <w:szCs w:val="28"/>
              </w:rPr>
            </w:pPr>
            <w:r w:rsidRPr="00F06E39">
              <w:rPr>
                <w:rFonts w:ascii="Times New Roman" w:hAnsi="Times New Roman"/>
                <w:sz w:val="28"/>
                <w:szCs w:val="28"/>
              </w:rPr>
              <w:t>(інформація про документ, яким дано повноваження)</w:t>
            </w:r>
          </w:p>
        </w:tc>
      </w:tr>
    </w:tbl>
    <w:p w:rsidR="007B09A8" w:rsidRPr="00F06E39" w:rsidRDefault="007B09A8" w:rsidP="007B09A8">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 xml:space="preserve"> </w:t>
      </w:r>
    </w:p>
    <w:p w:rsidR="007B09A8" w:rsidRPr="00F06E39" w:rsidRDefault="007B09A8" w:rsidP="007B09A8">
      <w:pPr>
        <w:pageBreakBefore/>
        <w:spacing w:after="0" w:line="240" w:lineRule="auto"/>
        <w:ind w:left="5387"/>
        <w:rPr>
          <w:rFonts w:ascii="Times New Roman" w:hAnsi="Times New Roman" w:cs="Times New Roman"/>
          <w:sz w:val="28"/>
          <w:szCs w:val="28"/>
        </w:rPr>
      </w:pPr>
      <w:r w:rsidRPr="00F06E39">
        <w:rPr>
          <w:rFonts w:ascii="Times New Roman" w:hAnsi="Times New Roman" w:cs="Times New Roman"/>
          <w:sz w:val="28"/>
          <w:szCs w:val="28"/>
        </w:rPr>
        <w:lastRenderedPageBreak/>
        <w:t>Додаток 7</w:t>
      </w:r>
    </w:p>
    <w:p w:rsidR="007B09A8" w:rsidRPr="00F06E39" w:rsidRDefault="007B09A8" w:rsidP="007B09A8">
      <w:pPr>
        <w:spacing w:after="0" w:line="240" w:lineRule="auto"/>
        <w:ind w:left="5387"/>
        <w:rPr>
          <w:rFonts w:ascii="Times New Roman" w:hAnsi="Times New Roman" w:cs="Times New Roman"/>
          <w:sz w:val="28"/>
          <w:szCs w:val="28"/>
        </w:rPr>
      </w:pPr>
      <w:r w:rsidRPr="00F06E39">
        <w:rPr>
          <w:rFonts w:ascii="Times New Roman" w:hAnsi="Times New Roman" w:cs="Times New Roman"/>
          <w:sz w:val="28"/>
          <w:szCs w:val="28"/>
        </w:rPr>
        <w:t xml:space="preserve">до Договору </w:t>
      </w:r>
    </w:p>
    <w:p w:rsidR="007B09A8" w:rsidRPr="00F06E39" w:rsidRDefault="007B09A8" w:rsidP="007B09A8">
      <w:pPr>
        <w:spacing w:after="0" w:line="240" w:lineRule="auto"/>
        <w:ind w:left="4679" w:firstLine="708"/>
        <w:rPr>
          <w:rFonts w:ascii="Times New Roman" w:hAnsi="Times New Roman" w:cs="Times New Roman"/>
          <w:sz w:val="28"/>
          <w:szCs w:val="28"/>
        </w:rPr>
      </w:pPr>
      <w:r w:rsidRPr="00F06E39">
        <w:rPr>
          <w:rFonts w:ascii="Times New Roman" w:hAnsi="Times New Roman" w:cs="Times New Roman"/>
          <w:sz w:val="28"/>
          <w:szCs w:val="28"/>
        </w:rPr>
        <w:t>від __ _____ 201</w:t>
      </w:r>
      <w:r w:rsidR="00E533AE" w:rsidRPr="00F06E39">
        <w:rPr>
          <w:rFonts w:ascii="Times New Roman" w:hAnsi="Times New Roman" w:cs="Times New Roman"/>
          <w:sz w:val="28"/>
          <w:szCs w:val="28"/>
        </w:rPr>
        <w:t>9</w:t>
      </w:r>
      <w:r w:rsidRPr="00F06E39">
        <w:rPr>
          <w:rFonts w:ascii="Times New Roman" w:hAnsi="Times New Roman" w:cs="Times New Roman"/>
          <w:sz w:val="28"/>
          <w:szCs w:val="28"/>
        </w:rPr>
        <w:t xml:space="preserve"> р. №</w:t>
      </w:r>
    </w:p>
    <w:p w:rsidR="007B09A8" w:rsidRPr="00F06E39" w:rsidRDefault="007B09A8" w:rsidP="007B09A8">
      <w:pPr>
        <w:tabs>
          <w:tab w:val="left" w:pos="1890"/>
        </w:tabs>
        <w:spacing w:after="0" w:line="240" w:lineRule="auto"/>
        <w:rPr>
          <w:rFonts w:ascii="Times New Roman" w:hAnsi="Times New Roman" w:cs="Times New Roman"/>
          <w:b/>
          <w:sz w:val="28"/>
          <w:szCs w:val="28"/>
        </w:rPr>
      </w:pPr>
    </w:p>
    <w:p w:rsidR="007B09A8" w:rsidRPr="00F06E39" w:rsidRDefault="007B09A8" w:rsidP="007B09A8">
      <w:pPr>
        <w:spacing w:after="0" w:line="240" w:lineRule="auto"/>
        <w:jc w:val="center"/>
        <w:rPr>
          <w:rFonts w:ascii="Times New Roman" w:hAnsi="Times New Roman" w:cs="Times New Roman"/>
          <w:b/>
          <w:sz w:val="28"/>
          <w:szCs w:val="28"/>
        </w:rPr>
      </w:pPr>
      <w:r w:rsidRPr="00F06E39">
        <w:rPr>
          <w:rFonts w:ascii="Times New Roman" w:hAnsi="Times New Roman" w:cs="Times New Roman"/>
          <w:b/>
          <w:sz w:val="28"/>
          <w:szCs w:val="28"/>
        </w:rPr>
        <w:t>Кошторис витрат на утримання будинку та прибудинкової території</w:t>
      </w:r>
    </w:p>
    <w:p w:rsidR="0001339E" w:rsidRPr="00F06E39" w:rsidRDefault="0001339E" w:rsidP="0001339E">
      <w:pPr>
        <w:keepNext/>
        <w:keepLines/>
        <w:spacing w:before="240" w:after="240"/>
        <w:jc w:val="center"/>
        <w:rPr>
          <w:rFonts w:ascii="Times New Roman" w:eastAsia="MS Gothic" w:hAnsi="Times New Roman"/>
          <w:b/>
          <w:sz w:val="28"/>
          <w:szCs w:val="28"/>
        </w:rPr>
      </w:pPr>
      <w:r w:rsidRPr="00F06E39">
        <w:rPr>
          <w:rFonts w:ascii="Times New Roman" w:hAnsi="Times New Roman"/>
          <w:sz w:val="28"/>
          <w:szCs w:val="28"/>
        </w:rPr>
        <w:t>______________________________________________________________</w:t>
      </w:r>
      <w:r w:rsidRPr="00F06E39">
        <w:rPr>
          <w:rFonts w:ascii="Times New Roman" w:hAnsi="Times New Roman"/>
          <w:sz w:val="28"/>
          <w:szCs w:val="28"/>
        </w:rPr>
        <w:br/>
      </w:r>
      <w:r w:rsidRPr="00F06E39">
        <w:rPr>
          <w:rFonts w:ascii="Times New Roman" w:eastAsia="MS Gothic" w:hAnsi="Times New Roman"/>
          <w:sz w:val="28"/>
          <w:szCs w:val="28"/>
        </w:rPr>
        <w:t>(адреса будинку)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651"/>
        <w:gridCol w:w="1877"/>
        <w:gridCol w:w="3254"/>
      </w:tblGrid>
      <w:tr w:rsidR="00282DB9" w:rsidRPr="00F06E39" w:rsidTr="0072721A">
        <w:tc>
          <w:tcPr>
            <w:tcW w:w="439" w:type="pct"/>
            <w:vAlign w:val="center"/>
            <w:hideMark/>
          </w:tcPr>
          <w:p w:rsidR="0001339E" w:rsidRPr="00F06E39" w:rsidRDefault="0026150C" w:rsidP="005914FC">
            <w:pPr>
              <w:spacing w:after="0" w:line="240" w:lineRule="auto"/>
              <w:jc w:val="center"/>
              <w:rPr>
                <w:rFonts w:ascii="Times New Roman" w:eastAsia="Calibri" w:hAnsi="Times New Roman"/>
                <w:b/>
                <w:sz w:val="28"/>
                <w:szCs w:val="28"/>
              </w:rPr>
            </w:pPr>
            <w:r w:rsidRPr="00F06E39">
              <w:rPr>
                <w:rFonts w:ascii="Times New Roman" w:eastAsia="Calibri" w:hAnsi="Times New Roman"/>
                <w:b/>
                <w:sz w:val="28"/>
                <w:szCs w:val="28"/>
              </w:rPr>
              <w:t>№ з/п</w:t>
            </w:r>
          </w:p>
        </w:tc>
        <w:tc>
          <w:tcPr>
            <w:tcW w:w="1896" w:type="pct"/>
            <w:vAlign w:val="center"/>
            <w:hideMark/>
          </w:tcPr>
          <w:p w:rsidR="0001339E" w:rsidRPr="00F06E39" w:rsidRDefault="0001339E" w:rsidP="005914FC">
            <w:pPr>
              <w:spacing w:after="0" w:line="240" w:lineRule="auto"/>
              <w:jc w:val="center"/>
              <w:rPr>
                <w:rFonts w:ascii="Times New Roman" w:eastAsia="Calibri" w:hAnsi="Times New Roman"/>
                <w:b/>
                <w:sz w:val="28"/>
                <w:szCs w:val="28"/>
              </w:rPr>
            </w:pPr>
            <w:r w:rsidRPr="00F06E39">
              <w:rPr>
                <w:rFonts w:ascii="Times New Roman" w:hAnsi="Times New Roman"/>
                <w:b/>
                <w:sz w:val="28"/>
                <w:szCs w:val="28"/>
              </w:rPr>
              <w:t>Складова витрат на утримання</w:t>
            </w:r>
            <w:r w:rsidRPr="00F06E39">
              <w:rPr>
                <w:rFonts w:ascii="Times New Roman" w:eastAsia="Calibri" w:hAnsi="Times New Roman"/>
                <w:b/>
                <w:sz w:val="28"/>
                <w:szCs w:val="28"/>
              </w:rPr>
              <w:t xml:space="preserve"> </w:t>
            </w:r>
            <w:r w:rsidRPr="00F06E39">
              <w:rPr>
                <w:rFonts w:ascii="Times New Roman" w:hAnsi="Times New Roman"/>
                <w:b/>
                <w:sz w:val="28"/>
                <w:szCs w:val="28"/>
              </w:rPr>
              <w:t>будинку та прибудинкової території та поточний ремонт спільного майна будинку (далі - витрати)</w:t>
            </w:r>
          </w:p>
        </w:tc>
        <w:tc>
          <w:tcPr>
            <w:tcW w:w="975" w:type="pct"/>
            <w:vAlign w:val="center"/>
            <w:hideMark/>
          </w:tcPr>
          <w:p w:rsidR="0001339E" w:rsidRPr="00F06E39" w:rsidRDefault="0026150C" w:rsidP="005914FC">
            <w:pPr>
              <w:spacing w:after="0" w:line="240" w:lineRule="auto"/>
              <w:jc w:val="center"/>
              <w:rPr>
                <w:rFonts w:ascii="Times New Roman" w:eastAsia="Calibri" w:hAnsi="Times New Roman"/>
                <w:b/>
                <w:sz w:val="28"/>
                <w:szCs w:val="28"/>
              </w:rPr>
            </w:pPr>
            <w:r w:rsidRPr="00F06E39">
              <w:rPr>
                <w:rFonts w:ascii="Times New Roman" w:eastAsia="Calibri" w:hAnsi="Times New Roman"/>
                <w:b/>
                <w:sz w:val="28"/>
                <w:szCs w:val="28"/>
              </w:rPr>
              <w:t xml:space="preserve">Річна сума складової </w:t>
            </w:r>
            <w:r w:rsidR="0001339E" w:rsidRPr="00F06E39">
              <w:rPr>
                <w:rFonts w:ascii="Times New Roman" w:eastAsia="Calibri" w:hAnsi="Times New Roman"/>
                <w:b/>
                <w:sz w:val="28"/>
                <w:szCs w:val="28"/>
              </w:rPr>
              <w:t>витрат (гривень)</w:t>
            </w:r>
          </w:p>
        </w:tc>
        <w:tc>
          <w:tcPr>
            <w:tcW w:w="1690" w:type="pct"/>
            <w:vAlign w:val="center"/>
            <w:hideMark/>
          </w:tcPr>
          <w:p w:rsidR="0001339E" w:rsidRPr="00F06E39" w:rsidRDefault="0001339E" w:rsidP="005914FC">
            <w:pPr>
              <w:spacing w:after="0" w:line="240" w:lineRule="auto"/>
              <w:ind w:left="-113" w:right="-143"/>
              <w:jc w:val="center"/>
              <w:rPr>
                <w:rFonts w:ascii="Times New Roman" w:eastAsia="Calibri" w:hAnsi="Times New Roman"/>
                <w:b/>
                <w:sz w:val="28"/>
                <w:szCs w:val="28"/>
              </w:rPr>
            </w:pPr>
            <w:r w:rsidRPr="00F06E39">
              <w:rPr>
                <w:rFonts w:ascii="Times New Roman" w:eastAsia="Calibri" w:hAnsi="Times New Roman"/>
                <w:b/>
                <w:sz w:val="28"/>
                <w:szCs w:val="28"/>
              </w:rPr>
              <w:t xml:space="preserve">Місячна сума витрат у розрахунку на 1 </w:t>
            </w:r>
            <w:proofErr w:type="spellStart"/>
            <w:r w:rsidRPr="00F06E39">
              <w:rPr>
                <w:rFonts w:ascii="Times New Roman" w:eastAsia="Calibri" w:hAnsi="Times New Roman"/>
                <w:b/>
                <w:sz w:val="28"/>
                <w:szCs w:val="28"/>
              </w:rPr>
              <w:t>кв</w:t>
            </w:r>
            <w:proofErr w:type="spellEnd"/>
            <w:r w:rsidRPr="00F06E39">
              <w:rPr>
                <w:rFonts w:ascii="Times New Roman" w:eastAsia="Calibri" w:hAnsi="Times New Roman"/>
                <w:b/>
                <w:sz w:val="28"/>
                <w:szCs w:val="28"/>
              </w:rPr>
              <w:t>. метр загальної площі житлових та нежитлових приміщень у будинку</w:t>
            </w:r>
            <w:r w:rsidR="0026150C" w:rsidRPr="00F06E39">
              <w:rPr>
                <w:rFonts w:ascii="Times New Roman" w:eastAsia="Calibri" w:hAnsi="Times New Roman"/>
                <w:b/>
                <w:sz w:val="28"/>
                <w:szCs w:val="28"/>
              </w:rPr>
              <w:t xml:space="preserve"> (гривень)</w:t>
            </w:r>
          </w:p>
        </w:tc>
      </w:tr>
      <w:tr w:rsidR="00282DB9" w:rsidRPr="00F06E39" w:rsidTr="0072721A">
        <w:tc>
          <w:tcPr>
            <w:tcW w:w="439" w:type="pct"/>
            <w:hideMark/>
          </w:tcPr>
          <w:p w:rsidR="0001339E" w:rsidRPr="00F06E39" w:rsidRDefault="0001339E" w:rsidP="005914FC">
            <w:pPr>
              <w:spacing w:after="0" w:line="240" w:lineRule="auto"/>
              <w:rPr>
                <w:rFonts w:ascii="Times New Roman" w:eastAsia="Calibri" w:hAnsi="Times New Roman"/>
                <w:sz w:val="28"/>
                <w:szCs w:val="28"/>
              </w:rPr>
            </w:pPr>
            <w:r w:rsidRPr="00F06E39">
              <w:rPr>
                <w:rFonts w:ascii="Times New Roman" w:eastAsia="Calibri" w:hAnsi="Times New Roman"/>
                <w:sz w:val="28"/>
                <w:szCs w:val="28"/>
              </w:rPr>
              <w:t>1.</w:t>
            </w:r>
          </w:p>
        </w:tc>
        <w:tc>
          <w:tcPr>
            <w:tcW w:w="1896" w:type="pct"/>
            <w:hideMark/>
          </w:tcPr>
          <w:p w:rsidR="0001339E" w:rsidRPr="00F06E39" w:rsidRDefault="0001339E" w:rsidP="005914FC">
            <w:pPr>
              <w:spacing w:after="0" w:line="240" w:lineRule="auto"/>
              <w:rPr>
                <w:rFonts w:ascii="Times New Roman" w:hAnsi="Times New Roman"/>
                <w:sz w:val="28"/>
                <w:szCs w:val="28"/>
              </w:rPr>
            </w:pPr>
            <w:r w:rsidRPr="00F06E39">
              <w:rPr>
                <w:rFonts w:ascii="Times New Roman" w:hAnsi="Times New Roman"/>
                <w:kern w:val="2"/>
                <w:sz w:val="28"/>
                <w:szCs w:val="28"/>
                <w:lang w:bidi="hi-IN"/>
              </w:rPr>
              <w:t>Обов’язковий перелік робіт (послуг)</w:t>
            </w:r>
          </w:p>
        </w:tc>
        <w:tc>
          <w:tcPr>
            <w:tcW w:w="975" w:type="pct"/>
          </w:tcPr>
          <w:p w:rsidR="0001339E" w:rsidRPr="00F06E39" w:rsidRDefault="0001339E" w:rsidP="005914FC">
            <w:pPr>
              <w:spacing w:after="0" w:line="240" w:lineRule="auto"/>
              <w:rPr>
                <w:rFonts w:ascii="Times New Roman" w:eastAsia="Calibri" w:hAnsi="Times New Roman"/>
                <w:sz w:val="28"/>
                <w:szCs w:val="28"/>
                <w:lang w:eastAsia="ru-RU"/>
              </w:rPr>
            </w:pPr>
          </w:p>
        </w:tc>
        <w:tc>
          <w:tcPr>
            <w:tcW w:w="1690" w:type="pct"/>
          </w:tcPr>
          <w:p w:rsidR="0001339E" w:rsidRPr="00F06E39" w:rsidRDefault="0001339E" w:rsidP="005914FC">
            <w:pPr>
              <w:spacing w:after="0" w:line="240" w:lineRule="auto"/>
              <w:rPr>
                <w:rFonts w:ascii="Times New Roman" w:eastAsia="Calibri" w:hAnsi="Times New Roman"/>
                <w:sz w:val="28"/>
                <w:szCs w:val="28"/>
              </w:rPr>
            </w:pPr>
          </w:p>
        </w:tc>
      </w:tr>
      <w:tr w:rsidR="00282DB9" w:rsidRPr="00F06E39" w:rsidTr="0072721A">
        <w:tc>
          <w:tcPr>
            <w:tcW w:w="439" w:type="pct"/>
          </w:tcPr>
          <w:p w:rsidR="002E0B9C" w:rsidRPr="00F06E39" w:rsidRDefault="002E0B9C" w:rsidP="00591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ascii="Times New Roman" w:hAnsi="Times New Roman" w:cs="Times New Roman"/>
                <w:sz w:val="28"/>
                <w:szCs w:val="28"/>
              </w:rPr>
            </w:pPr>
          </w:p>
        </w:tc>
        <w:tc>
          <w:tcPr>
            <w:tcW w:w="1896" w:type="pct"/>
          </w:tcPr>
          <w:p w:rsidR="002E0B9C" w:rsidRPr="00F06E39" w:rsidRDefault="005914FC" w:rsidP="005914FC">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w:t>
            </w:r>
          </w:p>
        </w:tc>
        <w:tc>
          <w:tcPr>
            <w:tcW w:w="975" w:type="pct"/>
          </w:tcPr>
          <w:p w:rsidR="002E0B9C" w:rsidRPr="00F06E39" w:rsidRDefault="002E0B9C" w:rsidP="005914FC">
            <w:pPr>
              <w:spacing w:after="0" w:line="240" w:lineRule="auto"/>
              <w:rPr>
                <w:rFonts w:ascii="Times New Roman" w:eastAsia="Calibri" w:hAnsi="Times New Roman"/>
                <w:sz w:val="28"/>
                <w:szCs w:val="28"/>
              </w:rPr>
            </w:pPr>
          </w:p>
        </w:tc>
        <w:tc>
          <w:tcPr>
            <w:tcW w:w="1690" w:type="pct"/>
          </w:tcPr>
          <w:p w:rsidR="002E0B9C" w:rsidRPr="00F06E39" w:rsidRDefault="002E0B9C" w:rsidP="005914FC">
            <w:pPr>
              <w:spacing w:after="0" w:line="240" w:lineRule="auto"/>
              <w:rPr>
                <w:rFonts w:ascii="Times New Roman" w:eastAsia="Calibri" w:hAnsi="Times New Roman"/>
                <w:sz w:val="28"/>
                <w:szCs w:val="28"/>
              </w:rPr>
            </w:pPr>
          </w:p>
        </w:tc>
      </w:tr>
      <w:tr w:rsidR="00282DB9" w:rsidRPr="00F06E39" w:rsidTr="0072721A">
        <w:tc>
          <w:tcPr>
            <w:tcW w:w="439" w:type="pct"/>
            <w:hideMark/>
          </w:tcPr>
          <w:p w:rsidR="002E0B9C" w:rsidRPr="00F06E39" w:rsidRDefault="002E0B9C" w:rsidP="005914FC">
            <w:pPr>
              <w:spacing w:after="0" w:line="240" w:lineRule="auto"/>
              <w:rPr>
                <w:rFonts w:ascii="Times New Roman" w:eastAsia="Calibri" w:hAnsi="Times New Roman"/>
                <w:sz w:val="28"/>
                <w:szCs w:val="28"/>
              </w:rPr>
            </w:pPr>
            <w:r w:rsidRPr="00F06E39">
              <w:rPr>
                <w:rFonts w:ascii="Times New Roman" w:eastAsia="Calibri" w:hAnsi="Times New Roman"/>
                <w:sz w:val="28"/>
                <w:szCs w:val="28"/>
              </w:rPr>
              <w:t>2.</w:t>
            </w:r>
          </w:p>
        </w:tc>
        <w:tc>
          <w:tcPr>
            <w:tcW w:w="1896" w:type="pct"/>
            <w:hideMark/>
          </w:tcPr>
          <w:p w:rsidR="002E0B9C" w:rsidRPr="00F06E39" w:rsidRDefault="002E0B9C" w:rsidP="005914FC">
            <w:pPr>
              <w:spacing w:after="0" w:line="240" w:lineRule="auto"/>
              <w:rPr>
                <w:rFonts w:ascii="Times New Roman" w:hAnsi="Times New Roman"/>
                <w:sz w:val="28"/>
                <w:szCs w:val="28"/>
              </w:rPr>
            </w:pPr>
            <w:r w:rsidRPr="00F06E39">
              <w:rPr>
                <w:rFonts w:ascii="Times New Roman" w:hAnsi="Times New Roman"/>
                <w:sz w:val="28"/>
                <w:szCs w:val="28"/>
              </w:rPr>
              <w:t>Інші роботи (послуги) понад обов’язковий перелік</w:t>
            </w:r>
          </w:p>
        </w:tc>
        <w:tc>
          <w:tcPr>
            <w:tcW w:w="975" w:type="pct"/>
          </w:tcPr>
          <w:p w:rsidR="002E0B9C" w:rsidRPr="00F06E39" w:rsidRDefault="002E0B9C" w:rsidP="005914FC">
            <w:pPr>
              <w:spacing w:after="0" w:line="240" w:lineRule="auto"/>
              <w:rPr>
                <w:rFonts w:ascii="Times New Roman" w:eastAsia="Calibri" w:hAnsi="Times New Roman"/>
                <w:sz w:val="28"/>
                <w:szCs w:val="28"/>
                <w:lang w:eastAsia="ru-RU"/>
              </w:rPr>
            </w:pPr>
          </w:p>
        </w:tc>
        <w:tc>
          <w:tcPr>
            <w:tcW w:w="1690" w:type="pct"/>
          </w:tcPr>
          <w:p w:rsidR="002E0B9C" w:rsidRPr="00F06E39" w:rsidRDefault="002E0B9C" w:rsidP="005914FC">
            <w:pPr>
              <w:spacing w:after="0" w:line="240" w:lineRule="auto"/>
              <w:rPr>
                <w:rFonts w:ascii="Times New Roman" w:eastAsia="Calibri" w:hAnsi="Times New Roman"/>
                <w:sz w:val="28"/>
                <w:szCs w:val="28"/>
              </w:rPr>
            </w:pPr>
          </w:p>
        </w:tc>
      </w:tr>
      <w:tr w:rsidR="00282DB9" w:rsidRPr="00F06E39" w:rsidTr="0072721A">
        <w:tc>
          <w:tcPr>
            <w:tcW w:w="439" w:type="pct"/>
          </w:tcPr>
          <w:p w:rsidR="002E0B9C" w:rsidRPr="00F06E39" w:rsidRDefault="002E0B9C" w:rsidP="005914FC">
            <w:pPr>
              <w:spacing w:after="0" w:line="240" w:lineRule="auto"/>
              <w:rPr>
                <w:rFonts w:ascii="Times New Roman" w:eastAsia="Calibri" w:hAnsi="Times New Roman"/>
                <w:sz w:val="28"/>
                <w:szCs w:val="28"/>
              </w:rPr>
            </w:pPr>
          </w:p>
        </w:tc>
        <w:tc>
          <w:tcPr>
            <w:tcW w:w="1896" w:type="pct"/>
          </w:tcPr>
          <w:p w:rsidR="002E0B9C" w:rsidRPr="00F06E39" w:rsidRDefault="005914FC" w:rsidP="005914FC">
            <w:pPr>
              <w:spacing w:after="0" w:line="240" w:lineRule="auto"/>
              <w:rPr>
                <w:rFonts w:ascii="Times New Roman" w:hAnsi="Times New Roman"/>
                <w:sz w:val="28"/>
                <w:szCs w:val="28"/>
              </w:rPr>
            </w:pPr>
            <w:r w:rsidRPr="00F06E39">
              <w:rPr>
                <w:rFonts w:ascii="Times New Roman" w:hAnsi="Times New Roman"/>
                <w:sz w:val="28"/>
                <w:szCs w:val="28"/>
              </w:rPr>
              <w:t>…</w:t>
            </w:r>
          </w:p>
        </w:tc>
        <w:tc>
          <w:tcPr>
            <w:tcW w:w="975" w:type="pct"/>
          </w:tcPr>
          <w:p w:rsidR="002E0B9C" w:rsidRPr="00F06E39" w:rsidRDefault="002E0B9C" w:rsidP="005914FC">
            <w:pPr>
              <w:spacing w:after="0" w:line="240" w:lineRule="auto"/>
              <w:rPr>
                <w:rFonts w:ascii="Times New Roman" w:eastAsia="Calibri" w:hAnsi="Times New Roman"/>
                <w:sz w:val="28"/>
                <w:szCs w:val="28"/>
                <w:lang w:eastAsia="ru-RU"/>
              </w:rPr>
            </w:pPr>
          </w:p>
        </w:tc>
        <w:tc>
          <w:tcPr>
            <w:tcW w:w="1690" w:type="pct"/>
          </w:tcPr>
          <w:p w:rsidR="002E0B9C" w:rsidRPr="00F06E39" w:rsidRDefault="002E0B9C" w:rsidP="005914FC">
            <w:pPr>
              <w:spacing w:after="0" w:line="240" w:lineRule="auto"/>
              <w:rPr>
                <w:rFonts w:ascii="Times New Roman" w:eastAsia="Calibri" w:hAnsi="Times New Roman"/>
                <w:sz w:val="28"/>
                <w:szCs w:val="28"/>
              </w:rPr>
            </w:pPr>
          </w:p>
        </w:tc>
      </w:tr>
      <w:tr w:rsidR="00282DB9" w:rsidRPr="00F06E39" w:rsidTr="0072721A">
        <w:tc>
          <w:tcPr>
            <w:tcW w:w="439" w:type="pct"/>
            <w:hideMark/>
          </w:tcPr>
          <w:p w:rsidR="002E0B9C" w:rsidRPr="00F06E39" w:rsidRDefault="002E0B9C" w:rsidP="005914FC">
            <w:pPr>
              <w:spacing w:after="0" w:line="240" w:lineRule="auto"/>
              <w:rPr>
                <w:rFonts w:ascii="Times New Roman" w:eastAsia="Calibri" w:hAnsi="Times New Roman"/>
                <w:sz w:val="28"/>
                <w:szCs w:val="28"/>
              </w:rPr>
            </w:pPr>
            <w:r w:rsidRPr="00F06E39">
              <w:rPr>
                <w:rFonts w:ascii="Times New Roman" w:eastAsia="Calibri" w:hAnsi="Times New Roman"/>
                <w:sz w:val="28"/>
                <w:szCs w:val="28"/>
              </w:rPr>
              <w:t>3.</w:t>
            </w:r>
          </w:p>
        </w:tc>
        <w:tc>
          <w:tcPr>
            <w:tcW w:w="1896" w:type="pct"/>
            <w:hideMark/>
          </w:tcPr>
          <w:p w:rsidR="002E0B9C" w:rsidRPr="00F06E39" w:rsidRDefault="002E0B9C" w:rsidP="005914FC">
            <w:pPr>
              <w:spacing w:after="0" w:line="240" w:lineRule="auto"/>
              <w:rPr>
                <w:rFonts w:ascii="Times New Roman" w:eastAsia="Calibri" w:hAnsi="Times New Roman"/>
                <w:sz w:val="28"/>
                <w:szCs w:val="28"/>
              </w:rPr>
            </w:pPr>
            <w:r w:rsidRPr="00F06E39">
              <w:rPr>
                <w:rFonts w:ascii="Times New Roman" w:eastAsia="Calibri" w:hAnsi="Times New Roman"/>
                <w:sz w:val="28"/>
                <w:szCs w:val="28"/>
              </w:rPr>
              <w:t>Загальна сума витрат (без урахування податку на додану вартість)</w:t>
            </w:r>
          </w:p>
        </w:tc>
        <w:tc>
          <w:tcPr>
            <w:tcW w:w="975" w:type="pct"/>
          </w:tcPr>
          <w:p w:rsidR="002E0B9C" w:rsidRPr="00F06E39" w:rsidRDefault="002E0B9C" w:rsidP="005914FC">
            <w:pPr>
              <w:spacing w:after="0" w:line="240" w:lineRule="auto"/>
              <w:rPr>
                <w:rFonts w:ascii="Times New Roman" w:eastAsia="Calibri" w:hAnsi="Times New Roman"/>
                <w:sz w:val="28"/>
                <w:szCs w:val="28"/>
              </w:rPr>
            </w:pPr>
          </w:p>
        </w:tc>
        <w:tc>
          <w:tcPr>
            <w:tcW w:w="1690" w:type="pct"/>
          </w:tcPr>
          <w:p w:rsidR="002E0B9C" w:rsidRPr="00F06E39" w:rsidRDefault="002E0B9C" w:rsidP="005914FC">
            <w:pPr>
              <w:spacing w:after="0" w:line="240" w:lineRule="auto"/>
              <w:rPr>
                <w:rFonts w:ascii="Times New Roman" w:eastAsia="Calibri" w:hAnsi="Times New Roman"/>
                <w:sz w:val="28"/>
                <w:szCs w:val="28"/>
              </w:rPr>
            </w:pPr>
          </w:p>
        </w:tc>
      </w:tr>
      <w:tr w:rsidR="00282DB9" w:rsidRPr="00F06E39" w:rsidTr="0072721A">
        <w:tc>
          <w:tcPr>
            <w:tcW w:w="439" w:type="pct"/>
          </w:tcPr>
          <w:p w:rsidR="002E0B9C" w:rsidRPr="00F06E39" w:rsidRDefault="002E0B9C" w:rsidP="005914FC">
            <w:pPr>
              <w:spacing w:after="0" w:line="240" w:lineRule="auto"/>
              <w:rPr>
                <w:rFonts w:ascii="Times New Roman" w:eastAsia="Calibri" w:hAnsi="Times New Roman"/>
                <w:sz w:val="28"/>
                <w:szCs w:val="28"/>
              </w:rPr>
            </w:pPr>
            <w:r w:rsidRPr="00F06E39">
              <w:rPr>
                <w:rFonts w:ascii="Times New Roman" w:eastAsia="Calibri" w:hAnsi="Times New Roman"/>
                <w:sz w:val="28"/>
                <w:szCs w:val="28"/>
              </w:rPr>
              <w:t>4.</w:t>
            </w:r>
          </w:p>
        </w:tc>
        <w:tc>
          <w:tcPr>
            <w:tcW w:w="1896" w:type="pct"/>
          </w:tcPr>
          <w:p w:rsidR="002E0B9C" w:rsidRPr="00F06E39" w:rsidRDefault="002E0B9C" w:rsidP="005914FC">
            <w:pPr>
              <w:spacing w:after="0" w:line="240" w:lineRule="auto"/>
              <w:rPr>
                <w:rFonts w:ascii="Times New Roman" w:eastAsia="Calibri" w:hAnsi="Times New Roman"/>
                <w:sz w:val="28"/>
                <w:szCs w:val="28"/>
              </w:rPr>
            </w:pPr>
            <w:r w:rsidRPr="00F06E39">
              <w:rPr>
                <w:rFonts w:ascii="Times New Roman" w:eastAsia="Calibri" w:hAnsi="Times New Roman"/>
                <w:sz w:val="28"/>
                <w:szCs w:val="28"/>
              </w:rPr>
              <w:t>Загальна сума витрат (з урахування податку на додану вартість)</w:t>
            </w:r>
          </w:p>
        </w:tc>
        <w:tc>
          <w:tcPr>
            <w:tcW w:w="975" w:type="pct"/>
          </w:tcPr>
          <w:p w:rsidR="002E0B9C" w:rsidRPr="00F06E39" w:rsidRDefault="002E0B9C" w:rsidP="005914FC">
            <w:pPr>
              <w:spacing w:after="0" w:line="240" w:lineRule="auto"/>
              <w:rPr>
                <w:rFonts w:ascii="Times New Roman" w:eastAsia="Calibri" w:hAnsi="Times New Roman"/>
                <w:sz w:val="28"/>
                <w:szCs w:val="28"/>
              </w:rPr>
            </w:pPr>
          </w:p>
        </w:tc>
        <w:tc>
          <w:tcPr>
            <w:tcW w:w="1690" w:type="pct"/>
          </w:tcPr>
          <w:p w:rsidR="002E0B9C" w:rsidRPr="00F06E39" w:rsidRDefault="002E0B9C" w:rsidP="005914FC">
            <w:pPr>
              <w:spacing w:after="0" w:line="240" w:lineRule="auto"/>
              <w:rPr>
                <w:rFonts w:ascii="Times New Roman" w:eastAsia="Calibri" w:hAnsi="Times New Roman"/>
                <w:sz w:val="28"/>
                <w:szCs w:val="28"/>
              </w:rPr>
            </w:pPr>
          </w:p>
        </w:tc>
      </w:tr>
      <w:tr w:rsidR="00282DB9" w:rsidRPr="00F06E39" w:rsidTr="0072721A">
        <w:tc>
          <w:tcPr>
            <w:tcW w:w="439" w:type="pct"/>
            <w:hideMark/>
          </w:tcPr>
          <w:p w:rsidR="002E0B9C" w:rsidRPr="00F06E39" w:rsidRDefault="002E0B9C" w:rsidP="005914FC">
            <w:pPr>
              <w:spacing w:after="0" w:line="240" w:lineRule="auto"/>
              <w:rPr>
                <w:rFonts w:ascii="Times New Roman" w:eastAsia="Calibri" w:hAnsi="Times New Roman"/>
                <w:sz w:val="28"/>
                <w:szCs w:val="28"/>
              </w:rPr>
            </w:pPr>
            <w:r w:rsidRPr="00F06E39">
              <w:rPr>
                <w:rFonts w:ascii="Times New Roman" w:eastAsia="Calibri" w:hAnsi="Times New Roman"/>
                <w:sz w:val="28"/>
                <w:szCs w:val="28"/>
              </w:rPr>
              <w:t>5.</w:t>
            </w:r>
          </w:p>
        </w:tc>
        <w:tc>
          <w:tcPr>
            <w:tcW w:w="1896" w:type="pct"/>
            <w:hideMark/>
          </w:tcPr>
          <w:p w:rsidR="002E0B9C" w:rsidRPr="00F06E39" w:rsidRDefault="002E0B9C" w:rsidP="005914FC">
            <w:pPr>
              <w:spacing w:after="0" w:line="240" w:lineRule="auto"/>
              <w:rPr>
                <w:rFonts w:ascii="Times New Roman" w:eastAsia="Calibri" w:hAnsi="Times New Roman"/>
                <w:sz w:val="28"/>
                <w:szCs w:val="28"/>
              </w:rPr>
            </w:pPr>
            <w:r w:rsidRPr="00F06E39">
              <w:rPr>
                <w:rFonts w:ascii="Times New Roman" w:eastAsia="Calibri" w:hAnsi="Times New Roman"/>
                <w:sz w:val="28"/>
                <w:szCs w:val="28"/>
              </w:rPr>
              <w:t>Винагорода управителя</w:t>
            </w:r>
          </w:p>
        </w:tc>
        <w:tc>
          <w:tcPr>
            <w:tcW w:w="975" w:type="pct"/>
          </w:tcPr>
          <w:p w:rsidR="002E0B9C" w:rsidRPr="00F06E39" w:rsidRDefault="002E0B9C" w:rsidP="005914FC">
            <w:pPr>
              <w:spacing w:after="0" w:line="240" w:lineRule="auto"/>
              <w:rPr>
                <w:rFonts w:ascii="Times New Roman" w:eastAsia="Calibri" w:hAnsi="Times New Roman"/>
                <w:sz w:val="28"/>
                <w:szCs w:val="28"/>
              </w:rPr>
            </w:pPr>
          </w:p>
        </w:tc>
        <w:tc>
          <w:tcPr>
            <w:tcW w:w="1690" w:type="pct"/>
          </w:tcPr>
          <w:p w:rsidR="002E0B9C" w:rsidRPr="00F06E39" w:rsidRDefault="002E0B9C" w:rsidP="005914FC">
            <w:pPr>
              <w:spacing w:after="0" w:line="240" w:lineRule="auto"/>
              <w:rPr>
                <w:rFonts w:ascii="Times New Roman" w:eastAsia="Calibri" w:hAnsi="Times New Roman"/>
                <w:sz w:val="28"/>
                <w:szCs w:val="28"/>
              </w:rPr>
            </w:pPr>
          </w:p>
        </w:tc>
      </w:tr>
      <w:tr w:rsidR="00282DB9" w:rsidRPr="00F06E39" w:rsidTr="0072721A">
        <w:tc>
          <w:tcPr>
            <w:tcW w:w="439" w:type="pct"/>
            <w:vAlign w:val="center"/>
          </w:tcPr>
          <w:p w:rsidR="002E0B9C" w:rsidRPr="00F06E39" w:rsidRDefault="002E0B9C" w:rsidP="005914FC">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6.</w:t>
            </w:r>
          </w:p>
        </w:tc>
        <w:tc>
          <w:tcPr>
            <w:tcW w:w="1896" w:type="pct"/>
            <w:vAlign w:val="center"/>
          </w:tcPr>
          <w:p w:rsidR="002E0B9C" w:rsidRPr="00F06E39" w:rsidRDefault="002E0B9C" w:rsidP="005914FC">
            <w:pPr>
              <w:spacing w:after="0" w:line="240" w:lineRule="auto"/>
              <w:rPr>
                <w:rFonts w:ascii="Times New Roman" w:hAnsi="Times New Roman" w:cs="Times New Roman"/>
                <w:b/>
                <w:sz w:val="28"/>
                <w:szCs w:val="28"/>
              </w:rPr>
            </w:pPr>
          </w:p>
          <w:p w:rsidR="002E0B9C" w:rsidRPr="00F06E39" w:rsidRDefault="002E0B9C" w:rsidP="005914FC">
            <w:pPr>
              <w:spacing w:after="0" w:line="240" w:lineRule="auto"/>
              <w:jc w:val="center"/>
              <w:rPr>
                <w:rFonts w:ascii="Times New Roman" w:hAnsi="Times New Roman" w:cs="Times New Roman"/>
                <w:b/>
                <w:sz w:val="28"/>
                <w:szCs w:val="28"/>
              </w:rPr>
            </w:pPr>
            <w:r w:rsidRPr="00F06E39">
              <w:rPr>
                <w:rFonts w:ascii="Times New Roman" w:hAnsi="Times New Roman" w:cs="Times New Roman"/>
                <w:b/>
                <w:sz w:val="28"/>
                <w:szCs w:val="28"/>
              </w:rPr>
              <w:t>РАЗОМ</w:t>
            </w:r>
          </w:p>
          <w:p w:rsidR="002E0B9C" w:rsidRPr="00F06E39" w:rsidRDefault="002E0B9C" w:rsidP="005914FC">
            <w:pPr>
              <w:spacing w:after="0" w:line="240" w:lineRule="auto"/>
              <w:rPr>
                <w:rFonts w:ascii="Times New Roman" w:hAnsi="Times New Roman" w:cs="Times New Roman"/>
                <w:b/>
                <w:sz w:val="28"/>
                <w:szCs w:val="28"/>
              </w:rPr>
            </w:pPr>
          </w:p>
        </w:tc>
        <w:tc>
          <w:tcPr>
            <w:tcW w:w="975" w:type="pct"/>
            <w:vAlign w:val="center"/>
          </w:tcPr>
          <w:p w:rsidR="002E0B9C" w:rsidRPr="00F06E39" w:rsidRDefault="002E0B9C" w:rsidP="005914FC">
            <w:pPr>
              <w:spacing w:after="0" w:line="240" w:lineRule="auto"/>
              <w:rPr>
                <w:rFonts w:ascii="Times New Roman" w:hAnsi="Times New Roman" w:cs="Times New Roman"/>
                <w:b/>
                <w:sz w:val="28"/>
                <w:szCs w:val="28"/>
              </w:rPr>
            </w:pPr>
          </w:p>
        </w:tc>
        <w:tc>
          <w:tcPr>
            <w:tcW w:w="1690" w:type="pct"/>
            <w:vAlign w:val="center"/>
          </w:tcPr>
          <w:p w:rsidR="002E0B9C" w:rsidRPr="00F06E39" w:rsidRDefault="002E0B9C" w:rsidP="005914FC">
            <w:pPr>
              <w:spacing w:after="0" w:line="240" w:lineRule="auto"/>
              <w:rPr>
                <w:rFonts w:ascii="Times New Roman" w:hAnsi="Times New Roman" w:cs="Times New Roman"/>
                <w:b/>
                <w:sz w:val="28"/>
                <w:szCs w:val="28"/>
              </w:rPr>
            </w:pPr>
          </w:p>
          <w:p w:rsidR="002E0B9C" w:rsidRPr="00F06E39" w:rsidRDefault="002E0B9C" w:rsidP="005914FC">
            <w:pPr>
              <w:spacing w:after="0" w:line="240" w:lineRule="auto"/>
              <w:rPr>
                <w:rFonts w:ascii="Times New Roman" w:hAnsi="Times New Roman" w:cs="Times New Roman"/>
                <w:b/>
                <w:sz w:val="28"/>
                <w:szCs w:val="28"/>
              </w:rPr>
            </w:pPr>
          </w:p>
        </w:tc>
      </w:tr>
    </w:tbl>
    <w:p w:rsidR="0001339E" w:rsidRPr="00F06E39" w:rsidRDefault="0001339E" w:rsidP="007B09A8">
      <w:pPr>
        <w:spacing w:after="0" w:line="240" w:lineRule="auto"/>
        <w:jc w:val="center"/>
        <w:rPr>
          <w:rFonts w:ascii="Times New Roman" w:hAnsi="Times New Roman" w:cs="Times New Roman"/>
          <w:b/>
          <w:sz w:val="28"/>
          <w:szCs w:val="28"/>
        </w:rPr>
      </w:pPr>
    </w:p>
    <w:p w:rsidR="007B09A8" w:rsidRPr="00F06E39" w:rsidRDefault="007B09A8" w:rsidP="007B09A8">
      <w:pPr>
        <w:spacing w:after="0" w:line="240" w:lineRule="auto"/>
        <w:rPr>
          <w:rFonts w:ascii="Times New Roman" w:hAnsi="Times New Roman" w:cs="Times New Roman"/>
          <w:sz w:val="28"/>
          <w:szCs w:val="28"/>
        </w:rPr>
      </w:pPr>
    </w:p>
    <w:p w:rsidR="007B09A8" w:rsidRPr="00F06E39" w:rsidRDefault="007B09A8" w:rsidP="007B09A8">
      <w:pPr>
        <w:spacing w:after="0" w:line="240" w:lineRule="auto"/>
        <w:jc w:val="center"/>
        <w:rPr>
          <w:rFonts w:ascii="Times New Roman" w:hAnsi="Times New Roman" w:cs="Times New Roman"/>
          <w:sz w:val="28"/>
          <w:szCs w:val="28"/>
        </w:rPr>
      </w:pPr>
      <w:r w:rsidRPr="00F06E39">
        <w:rPr>
          <w:rFonts w:ascii="Times New Roman" w:hAnsi="Times New Roman" w:cs="Times New Roman"/>
          <w:bCs/>
          <w:sz w:val="28"/>
          <w:szCs w:val="28"/>
        </w:rPr>
        <w:t>ПІДПИСИ:</w:t>
      </w:r>
    </w:p>
    <w:p w:rsidR="007B09A8" w:rsidRPr="00F06E39" w:rsidRDefault="007B09A8" w:rsidP="007B09A8">
      <w:pPr>
        <w:spacing w:after="0" w:line="240" w:lineRule="auto"/>
        <w:jc w:val="center"/>
        <w:rPr>
          <w:rFonts w:ascii="Times New Roman" w:hAnsi="Times New Roman" w:cs="Times New Roman"/>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7B09A8" w:rsidRPr="00F06E39" w:rsidTr="00480324">
        <w:tc>
          <w:tcPr>
            <w:tcW w:w="4395" w:type="dxa"/>
            <w:shd w:val="clear" w:color="auto" w:fill="auto"/>
          </w:tcPr>
          <w:p w:rsidR="007B09A8" w:rsidRPr="00F06E39" w:rsidRDefault="007B09A8" w:rsidP="007B09A8">
            <w:pPr>
              <w:pStyle w:val="aa"/>
              <w:rPr>
                <w:rFonts w:ascii="Times New Roman" w:hAnsi="Times New Roman" w:cs="Times New Roman"/>
                <w:sz w:val="28"/>
                <w:szCs w:val="28"/>
              </w:rPr>
            </w:pPr>
            <w:r w:rsidRPr="00F06E39">
              <w:rPr>
                <w:rFonts w:ascii="Times New Roman" w:hAnsi="Times New Roman" w:cs="Times New Roman"/>
                <w:bCs/>
                <w:sz w:val="28"/>
                <w:szCs w:val="28"/>
              </w:rPr>
              <w:t>Від Управителя:</w:t>
            </w:r>
          </w:p>
          <w:p w:rsidR="007B09A8" w:rsidRPr="00F06E39" w:rsidRDefault="007B09A8" w:rsidP="007B09A8">
            <w:pPr>
              <w:pStyle w:val="aa"/>
              <w:jc w:val="center"/>
              <w:rPr>
                <w:rFonts w:ascii="Times New Roman" w:hAnsi="Times New Roman" w:cs="Times New Roman"/>
                <w:sz w:val="28"/>
                <w:szCs w:val="28"/>
              </w:rPr>
            </w:pPr>
          </w:p>
          <w:p w:rsidR="007B09A8" w:rsidRPr="00F06E39" w:rsidRDefault="007B09A8" w:rsidP="007B09A8">
            <w:pPr>
              <w:pStyle w:val="aa"/>
              <w:rPr>
                <w:rFonts w:ascii="Times New Roman" w:eastAsia="Times New Roman" w:hAnsi="Times New Roman" w:cs="Times New Roman"/>
                <w:sz w:val="28"/>
                <w:szCs w:val="28"/>
              </w:rPr>
            </w:pPr>
            <w:r w:rsidRPr="00F06E39">
              <w:rPr>
                <w:rFonts w:ascii="Times New Roman" w:hAnsi="Times New Roman" w:cs="Times New Roman"/>
                <w:sz w:val="28"/>
                <w:szCs w:val="28"/>
              </w:rPr>
              <w:t>_________  _________________</w:t>
            </w:r>
          </w:p>
          <w:p w:rsidR="007B09A8" w:rsidRPr="00F06E39" w:rsidRDefault="007B09A8" w:rsidP="007B09A8">
            <w:pPr>
              <w:pStyle w:val="aa"/>
              <w:rPr>
                <w:rFonts w:ascii="Times New Roman" w:hAnsi="Times New Roman" w:cs="Times New Roman"/>
                <w:sz w:val="28"/>
                <w:szCs w:val="28"/>
              </w:rPr>
            </w:pPr>
            <w:r w:rsidRPr="00F06E39">
              <w:rPr>
                <w:rFonts w:ascii="Times New Roman" w:hAnsi="Times New Roman" w:cs="Times New Roman"/>
                <w:sz w:val="28"/>
                <w:szCs w:val="28"/>
              </w:rPr>
              <w:t>(підпис)      (прізвище, ініціали)</w:t>
            </w:r>
          </w:p>
        </w:tc>
        <w:tc>
          <w:tcPr>
            <w:tcW w:w="1559" w:type="dxa"/>
            <w:shd w:val="clear" w:color="auto" w:fill="auto"/>
          </w:tcPr>
          <w:p w:rsidR="007B09A8" w:rsidRPr="00F06E39" w:rsidRDefault="007B09A8" w:rsidP="007B09A8">
            <w:pPr>
              <w:pStyle w:val="aa"/>
              <w:snapToGrid w:val="0"/>
              <w:jc w:val="center"/>
              <w:rPr>
                <w:rFonts w:ascii="Times New Roman" w:hAnsi="Times New Roman" w:cs="Times New Roman"/>
                <w:sz w:val="28"/>
                <w:szCs w:val="28"/>
              </w:rPr>
            </w:pPr>
          </w:p>
        </w:tc>
        <w:tc>
          <w:tcPr>
            <w:tcW w:w="3969" w:type="dxa"/>
            <w:shd w:val="clear" w:color="auto" w:fill="auto"/>
          </w:tcPr>
          <w:p w:rsidR="007B09A8" w:rsidRPr="00F06E39" w:rsidRDefault="007B09A8" w:rsidP="007B09A8">
            <w:pPr>
              <w:pStyle w:val="aa"/>
              <w:rPr>
                <w:rFonts w:ascii="Times New Roman" w:hAnsi="Times New Roman" w:cs="Times New Roman"/>
                <w:sz w:val="28"/>
                <w:szCs w:val="28"/>
              </w:rPr>
            </w:pPr>
            <w:r w:rsidRPr="00F06E39">
              <w:rPr>
                <w:rFonts w:ascii="Times New Roman" w:hAnsi="Times New Roman" w:cs="Times New Roman"/>
                <w:bCs/>
                <w:sz w:val="28"/>
                <w:szCs w:val="28"/>
              </w:rPr>
              <w:t>Від Співвласників:</w:t>
            </w:r>
          </w:p>
          <w:p w:rsidR="007B09A8" w:rsidRPr="00F06E39" w:rsidRDefault="007B09A8" w:rsidP="007B09A8">
            <w:pPr>
              <w:pStyle w:val="aa"/>
              <w:jc w:val="center"/>
              <w:rPr>
                <w:rFonts w:ascii="Times New Roman" w:hAnsi="Times New Roman" w:cs="Times New Roman"/>
                <w:sz w:val="28"/>
                <w:szCs w:val="28"/>
              </w:rPr>
            </w:pPr>
          </w:p>
          <w:p w:rsidR="007B09A8" w:rsidRPr="00F06E39" w:rsidRDefault="007B09A8" w:rsidP="007B09A8">
            <w:pPr>
              <w:pStyle w:val="aa"/>
              <w:rPr>
                <w:rFonts w:ascii="Times New Roman" w:eastAsia="Times New Roman" w:hAnsi="Times New Roman" w:cs="Times New Roman"/>
                <w:sz w:val="28"/>
                <w:szCs w:val="28"/>
              </w:rPr>
            </w:pPr>
            <w:r w:rsidRPr="00F06E39">
              <w:rPr>
                <w:rFonts w:ascii="Times New Roman" w:hAnsi="Times New Roman" w:cs="Times New Roman"/>
                <w:sz w:val="28"/>
                <w:szCs w:val="28"/>
              </w:rPr>
              <w:t>_________  ________________</w:t>
            </w:r>
          </w:p>
          <w:p w:rsidR="007B09A8" w:rsidRPr="00F06E39" w:rsidRDefault="007B09A8" w:rsidP="007B09A8">
            <w:pPr>
              <w:pStyle w:val="aa"/>
              <w:rPr>
                <w:rFonts w:ascii="Times New Roman" w:hAnsi="Times New Roman" w:cs="Times New Roman"/>
                <w:sz w:val="28"/>
                <w:szCs w:val="28"/>
              </w:rPr>
            </w:pPr>
            <w:r w:rsidRPr="00F06E39">
              <w:rPr>
                <w:rFonts w:ascii="Times New Roman" w:hAnsi="Times New Roman" w:cs="Times New Roman"/>
                <w:sz w:val="28"/>
                <w:szCs w:val="28"/>
              </w:rPr>
              <w:t>(підпис)      (прізвище, ініціали)</w:t>
            </w:r>
          </w:p>
        </w:tc>
      </w:tr>
    </w:tbl>
    <w:p w:rsidR="007B09A8" w:rsidRPr="00F06E39" w:rsidRDefault="007B09A8" w:rsidP="007B09A8">
      <w:pPr>
        <w:spacing w:after="0" w:line="240" w:lineRule="auto"/>
        <w:ind w:firstLine="567"/>
        <w:jc w:val="both"/>
        <w:rPr>
          <w:rFonts w:ascii="Times New Roman" w:hAnsi="Times New Roman" w:cs="Times New Roman"/>
          <w:sz w:val="28"/>
          <w:szCs w:val="28"/>
        </w:rPr>
      </w:pPr>
    </w:p>
    <w:p w:rsidR="007B09A8" w:rsidRPr="00F06E39" w:rsidRDefault="007B09A8" w:rsidP="007B09A8">
      <w:pPr>
        <w:spacing w:after="0" w:line="240" w:lineRule="auto"/>
        <w:jc w:val="both"/>
        <w:rPr>
          <w:rFonts w:ascii="Times New Roman" w:hAnsi="Times New Roman" w:cs="Times New Roman"/>
          <w:sz w:val="28"/>
          <w:szCs w:val="28"/>
        </w:rPr>
      </w:pPr>
      <w:r w:rsidRPr="00F06E39">
        <w:rPr>
          <w:rFonts w:ascii="Times New Roman" w:hAnsi="Times New Roman" w:cs="Times New Roman"/>
          <w:sz w:val="28"/>
          <w:szCs w:val="28"/>
        </w:rPr>
        <w:t>МП (у разі наявності)</w:t>
      </w:r>
    </w:p>
    <w:p w:rsidR="007B09A8" w:rsidRPr="00F06E39" w:rsidRDefault="007B09A8" w:rsidP="007B09A8">
      <w:pPr>
        <w:spacing w:after="0" w:line="240" w:lineRule="auto"/>
        <w:rPr>
          <w:rFonts w:ascii="Times New Roman" w:hAnsi="Times New Roman" w:cs="Times New Roman"/>
          <w:sz w:val="28"/>
          <w:szCs w:val="28"/>
        </w:rPr>
      </w:pPr>
      <w:r w:rsidRPr="00F06E39">
        <w:rPr>
          <w:rFonts w:ascii="Times New Roman" w:hAnsi="Times New Roman" w:cs="Times New Roman"/>
          <w:sz w:val="28"/>
          <w:szCs w:val="28"/>
        </w:rPr>
        <w:t xml:space="preserve"> </w:t>
      </w:r>
    </w:p>
    <w:p w:rsidR="007B09A8" w:rsidRPr="00F06E39" w:rsidRDefault="007B09A8" w:rsidP="007B09A8">
      <w:pPr>
        <w:spacing w:after="0" w:line="240" w:lineRule="auto"/>
        <w:rPr>
          <w:rFonts w:ascii="Times New Roman" w:hAnsi="Times New Roman" w:cs="Times New Roman"/>
          <w:sz w:val="28"/>
          <w:szCs w:val="28"/>
        </w:rPr>
      </w:pPr>
    </w:p>
    <w:p w:rsidR="007B09A8" w:rsidRPr="00F06E39" w:rsidRDefault="007B09A8" w:rsidP="007B09A8">
      <w:pPr>
        <w:spacing w:after="0" w:line="240" w:lineRule="auto"/>
        <w:rPr>
          <w:rFonts w:ascii="Times New Roman" w:hAnsi="Times New Roman" w:cs="Times New Roman"/>
          <w:sz w:val="28"/>
          <w:szCs w:val="28"/>
        </w:rPr>
      </w:pPr>
    </w:p>
    <w:p w:rsidR="007B09A8" w:rsidRPr="00F06E39" w:rsidRDefault="007B09A8" w:rsidP="007B09A8">
      <w:pPr>
        <w:spacing w:after="0" w:line="240" w:lineRule="auto"/>
        <w:rPr>
          <w:rFonts w:ascii="Times New Roman" w:hAnsi="Times New Roman" w:cs="Times New Roman"/>
          <w:sz w:val="28"/>
          <w:szCs w:val="28"/>
        </w:rPr>
      </w:pPr>
    </w:p>
    <w:p w:rsidR="007B09A8" w:rsidRPr="00F06E39" w:rsidRDefault="007B09A8" w:rsidP="007B09A8">
      <w:pPr>
        <w:spacing w:after="0" w:line="240" w:lineRule="auto"/>
        <w:rPr>
          <w:rFonts w:ascii="Times New Roman" w:hAnsi="Times New Roman" w:cs="Times New Roman"/>
          <w:b/>
          <w:sz w:val="28"/>
          <w:szCs w:val="28"/>
        </w:rPr>
      </w:pPr>
      <w:r w:rsidRPr="00F06E39">
        <w:rPr>
          <w:rFonts w:ascii="Times New Roman" w:hAnsi="Times New Roman" w:cs="Times New Roman"/>
          <w:b/>
          <w:sz w:val="28"/>
          <w:szCs w:val="28"/>
        </w:rPr>
        <w:br w:type="page"/>
      </w:r>
    </w:p>
    <w:p w:rsidR="007B09A8" w:rsidRPr="00F06E39" w:rsidRDefault="007B09A8" w:rsidP="007B09A8">
      <w:pPr>
        <w:pageBreakBefore/>
        <w:spacing w:after="0" w:line="240" w:lineRule="auto"/>
        <w:ind w:left="5670" w:firstLine="702"/>
        <w:rPr>
          <w:rFonts w:ascii="Times New Roman" w:hAnsi="Times New Roman" w:cs="Times New Roman"/>
          <w:sz w:val="28"/>
          <w:szCs w:val="28"/>
        </w:rPr>
      </w:pPr>
      <w:r w:rsidRPr="00F06E39">
        <w:rPr>
          <w:rFonts w:ascii="Times New Roman" w:hAnsi="Times New Roman" w:cs="Times New Roman"/>
          <w:sz w:val="28"/>
          <w:szCs w:val="28"/>
        </w:rPr>
        <w:lastRenderedPageBreak/>
        <w:t>Додаток 8</w:t>
      </w:r>
    </w:p>
    <w:p w:rsidR="007B09A8" w:rsidRPr="00F06E39" w:rsidRDefault="007B09A8" w:rsidP="007B09A8">
      <w:pPr>
        <w:spacing w:after="0" w:line="240" w:lineRule="auto"/>
        <w:ind w:left="5670" w:firstLine="702"/>
        <w:rPr>
          <w:rFonts w:ascii="Times New Roman" w:hAnsi="Times New Roman" w:cs="Times New Roman"/>
          <w:sz w:val="28"/>
          <w:szCs w:val="28"/>
        </w:rPr>
      </w:pPr>
      <w:r w:rsidRPr="00F06E39">
        <w:rPr>
          <w:rFonts w:ascii="Times New Roman" w:hAnsi="Times New Roman" w:cs="Times New Roman"/>
          <w:sz w:val="28"/>
          <w:szCs w:val="28"/>
        </w:rPr>
        <w:t xml:space="preserve">до Договору </w:t>
      </w:r>
    </w:p>
    <w:p w:rsidR="007B09A8" w:rsidRPr="00F06E39" w:rsidRDefault="007B09A8" w:rsidP="007B09A8">
      <w:pPr>
        <w:spacing w:after="0" w:line="240" w:lineRule="auto"/>
        <w:ind w:left="5670" w:firstLine="708"/>
        <w:rPr>
          <w:rFonts w:ascii="Times New Roman" w:hAnsi="Times New Roman" w:cs="Times New Roman"/>
          <w:sz w:val="28"/>
          <w:szCs w:val="28"/>
        </w:rPr>
      </w:pPr>
      <w:r w:rsidRPr="00F06E39">
        <w:rPr>
          <w:rFonts w:ascii="Times New Roman" w:hAnsi="Times New Roman" w:cs="Times New Roman"/>
          <w:sz w:val="28"/>
          <w:szCs w:val="28"/>
        </w:rPr>
        <w:t>від __ _____ 201</w:t>
      </w:r>
      <w:r w:rsidR="005914FC" w:rsidRPr="00F06E39">
        <w:rPr>
          <w:rFonts w:ascii="Times New Roman" w:hAnsi="Times New Roman" w:cs="Times New Roman"/>
          <w:sz w:val="28"/>
          <w:szCs w:val="28"/>
        </w:rPr>
        <w:t>9</w:t>
      </w:r>
      <w:r w:rsidRPr="00F06E39">
        <w:rPr>
          <w:rFonts w:ascii="Times New Roman" w:hAnsi="Times New Roman" w:cs="Times New Roman"/>
          <w:sz w:val="28"/>
          <w:szCs w:val="28"/>
        </w:rPr>
        <w:t xml:space="preserve"> р. №</w:t>
      </w:r>
    </w:p>
    <w:p w:rsidR="007B09A8" w:rsidRPr="00F06E39" w:rsidRDefault="007B09A8" w:rsidP="007B09A8">
      <w:pPr>
        <w:tabs>
          <w:tab w:val="left" w:pos="1890"/>
        </w:tabs>
        <w:spacing w:after="0" w:line="240" w:lineRule="auto"/>
        <w:ind w:left="5670"/>
        <w:jc w:val="center"/>
        <w:rPr>
          <w:rFonts w:ascii="Times New Roman" w:hAnsi="Times New Roman" w:cs="Times New Roman"/>
          <w:b/>
          <w:sz w:val="28"/>
          <w:szCs w:val="28"/>
        </w:rPr>
      </w:pPr>
    </w:p>
    <w:p w:rsidR="007B09A8" w:rsidRPr="00F06E39" w:rsidRDefault="007B09A8" w:rsidP="007B09A8">
      <w:pPr>
        <w:spacing w:after="0" w:line="240" w:lineRule="auto"/>
        <w:jc w:val="center"/>
        <w:rPr>
          <w:rFonts w:ascii="Times New Roman" w:hAnsi="Times New Roman" w:cs="Times New Roman"/>
          <w:b/>
          <w:sz w:val="28"/>
          <w:szCs w:val="28"/>
        </w:rPr>
      </w:pPr>
      <w:r w:rsidRPr="00F06E39">
        <w:rPr>
          <w:rFonts w:ascii="Times New Roman" w:hAnsi="Times New Roman" w:cs="Times New Roman"/>
          <w:b/>
          <w:sz w:val="28"/>
          <w:szCs w:val="28"/>
        </w:rPr>
        <w:t xml:space="preserve">План робіт поточного ремонту будинку </w:t>
      </w:r>
    </w:p>
    <w:p w:rsidR="007B09A8" w:rsidRPr="00F06E39" w:rsidRDefault="007B09A8" w:rsidP="007B09A8">
      <w:pPr>
        <w:spacing w:after="0" w:line="240" w:lineRule="auto"/>
        <w:jc w:val="center"/>
        <w:rPr>
          <w:rFonts w:ascii="Times New Roman" w:eastAsia="Calibri" w:hAnsi="Times New Roman" w:cs="Times New Roman"/>
          <w:sz w:val="28"/>
          <w:szCs w:val="28"/>
          <w:lang w:eastAsia="en-US"/>
        </w:rPr>
      </w:pPr>
      <w:r w:rsidRPr="00F06E39">
        <w:rPr>
          <w:rFonts w:ascii="Times New Roman" w:hAnsi="Times New Roman" w:cs="Times New Roman"/>
          <w:b/>
          <w:sz w:val="28"/>
          <w:szCs w:val="28"/>
        </w:rPr>
        <w:t>_______________________________ на ______________________________</w:t>
      </w:r>
    </w:p>
    <w:p w:rsidR="007B09A8" w:rsidRPr="00F06E39" w:rsidRDefault="007B09A8" w:rsidP="007B09A8">
      <w:pPr>
        <w:pStyle w:val="Default"/>
        <w:ind w:firstLine="709"/>
        <w:rPr>
          <w:color w:val="auto"/>
        </w:rPr>
      </w:pPr>
      <w:r w:rsidRPr="00F06E39">
        <w:rPr>
          <w:color w:val="auto"/>
        </w:rPr>
        <w:t>(адреса будинку)</w:t>
      </w:r>
      <w:r w:rsidRPr="00F06E39">
        <w:rPr>
          <w:color w:val="auto"/>
        </w:rPr>
        <w:tab/>
      </w:r>
      <w:r w:rsidRPr="00F06E39">
        <w:rPr>
          <w:color w:val="auto"/>
        </w:rPr>
        <w:tab/>
      </w:r>
      <w:r w:rsidRPr="00F06E39">
        <w:rPr>
          <w:color w:val="auto"/>
        </w:rPr>
        <w:tab/>
      </w:r>
      <w:r w:rsidRPr="00F06E39">
        <w:rPr>
          <w:color w:val="auto"/>
        </w:rPr>
        <w:tab/>
      </w:r>
      <w:r w:rsidRPr="00F06E39">
        <w:rPr>
          <w:color w:val="auto"/>
        </w:rPr>
        <w:tab/>
        <w:t>(місяць, квартал, рік)</w:t>
      </w:r>
    </w:p>
    <w:p w:rsidR="007B09A8" w:rsidRPr="00F06E39" w:rsidRDefault="007B09A8" w:rsidP="007B09A8">
      <w:pPr>
        <w:tabs>
          <w:tab w:val="left" w:pos="1890"/>
        </w:tabs>
        <w:spacing w:after="0" w:line="240" w:lineRule="auto"/>
        <w:rPr>
          <w:rFonts w:ascii="Times New Roman" w:hAnsi="Times New Roman" w:cs="Times New Roman"/>
          <w:b/>
          <w:sz w:val="24"/>
          <w:szCs w:val="24"/>
        </w:rPr>
      </w:pPr>
    </w:p>
    <w:p w:rsidR="007B09A8" w:rsidRPr="00F06E39" w:rsidRDefault="007B09A8" w:rsidP="007B09A8">
      <w:pPr>
        <w:spacing w:after="0" w:line="240" w:lineRule="auto"/>
        <w:ind w:firstLine="708"/>
        <w:jc w:val="both"/>
        <w:rPr>
          <w:rFonts w:ascii="Times New Roman" w:hAnsi="Times New Roman" w:cs="Times New Roman"/>
          <w:b/>
          <w:sz w:val="28"/>
          <w:szCs w:val="28"/>
        </w:rPr>
      </w:pPr>
      <w:r w:rsidRPr="00F06E39">
        <w:rPr>
          <w:rFonts w:ascii="Times New Roman" w:hAnsi="Times New Roman" w:cs="Times New Roman"/>
          <w:b/>
          <w:sz w:val="28"/>
          <w:szCs w:val="28"/>
        </w:rPr>
        <w:t xml:space="preserve">Площа __________ </w:t>
      </w:r>
      <w:proofErr w:type="spellStart"/>
      <w:r w:rsidRPr="00F06E39">
        <w:rPr>
          <w:rFonts w:ascii="Times New Roman" w:hAnsi="Times New Roman" w:cs="Times New Roman"/>
          <w:b/>
          <w:sz w:val="28"/>
          <w:szCs w:val="28"/>
        </w:rPr>
        <w:t>кв.м</w:t>
      </w:r>
      <w:proofErr w:type="spellEnd"/>
      <w:r w:rsidRPr="00F06E39">
        <w:rPr>
          <w:rFonts w:ascii="Times New Roman" w:hAnsi="Times New Roman" w:cs="Times New Roman"/>
          <w:b/>
          <w:sz w:val="28"/>
          <w:szCs w:val="28"/>
        </w:rPr>
        <w:t>.</w:t>
      </w:r>
    </w:p>
    <w:p w:rsidR="007B09A8" w:rsidRPr="00F06E39" w:rsidRDefault="007B09A8" w:rsidP="007B09A8">
      <w:pPr>
        <w:tabs>
          <w:tab w:val="left" w:pos="1890"/>
        </w:tabs>
        <w:spacing w:after="0" w:line="240" w:lineRule="auto"/>
        <w:rPr>
          <w:rFonts w:ascii="Times New Roman" w:hAnsi="Times New Roman" w:cs="Times New Roman"/>
          <w:b/>
          <w:sz w:val="28"/>
          <w:szCs w:val="28"/>
        </w:rPr>
      </w:pPr>
    </w:p>
    <w:tbl>
      <w:tblPr>
        <w:tblStyle w:val="ab"/>
        <w:tblW w:w="0" w:type="auto"/>
        <w:tblLook w:val="04A0" w:firstRow="1" w:lastRow="0" w:firstColumn="1" w:lastColumn="0" w:noHBand="0" w:noVBand="1"/>
      </w:tblPr>
      <w:tblGrid>
        <w:gridCol w:w="568"/>
        <w:gridCol w:w="2154"/>
        <w:gridCol w:w="1363"/>
        <w:gridCol w:w="1350"/>
        <w:gridCol w:w="1429"/>
        <w:gridCol w:w="1400"/>
        <w:gridCol w:w="1364"/>
      </w:tblGrid>
      <w:tr w:rsidR="007B09A8" w:rsidRPr="00F06E39" w:rsidTr="00480324">
        <w:tc>
          <w:tcPr>
            <w:tcW w:w="562" w:type="dxa"/>
          </w:tcPr>
          <w:p w:rsidR="007B09A8" w:rsidRPr="00F06E39" w:rsidRDefault="007B09A8" w:rsidP="007B09A8">
            <w:pPr>
              <w:jc w:val="center"/>
              <w:rPr>
                <w:rFonts w:ascii="Times New Roman" w:hAnsi="Times New Roman"/>
                <w:b/>
                <w:sz w:val="28"/>
                <w:szCs w:val="28"/>
                <w:lang w:val="uk-UA"/>
              </w:rPr>
            </w:pPr>
            <w:r w:rsidRPr="00F06E39">
              <w:rPr>
                <w:rFonts w:ascii="Times New Roman" w:hAnsi="Times New Roman"/>
                <w:b/>
                <w:sz w:val="28"/>
                <w:szCs w:val="28"/>
                <w:lang w:val="uk-UA"/>
              </w:rPr>
              <w:t>№ з/п</w:t>
            </w:r>
          </w:p>
        </w:tc>
        <w:tc>
          <w:tcPr>
            <w:tcW w:w="2350" w:type="dxa"/>
          </w:tcPr>
          <w:p w:rsidR="007B09A8" w:rsidRPr="00F06E39" w:rsidRDefault="007B09A8" w:rsidP="007B09A8">
            <w:pPr>
              <w:jc w:val="center"/>
              <w:rPr>
                <w:rFonts w:ascii="Times New Roman" w:hAnsi="Times New Roman"/>
                <w:b/>
                <w:sz w:val="28"/>
                <w:szCs w:val="28"/>
                <w:lang w:val="uk-UA"/>
              </w:rPr>
            </w:pPr>
            <w:r w:rsidRPr="00F06E39">
              <w:rPr>
                <w:rFonts w:ascii="Times New Roman" w:hAnsi="Times New Roman"/>
                <w:b/>
                <w:sz w:val="28"/>
                <w:szCs w:val="28"/>
                <w:lang w:val="uk-UA"/>
              </w:rPr>
              <w:t>Адреса будинку</w:t>
            </w:r>
          </w:p>
        </w:tc>
        <w:tc>
          <w:tcPr>
            <w:tcW w:w="1456" w:type="dxa"/>
          </w:tcPr>
          <w:p w:rsidR="007B09A8" w:rsidRPr="00F06E39" w:rsidRDefault="007B09A8" w:rsidP="007B09A8">
            <w:pPr>
              <w:jc w:val="center"/>
              <w:rPr>
                <w:rFonts w:ascii="Times New Roman" w:hAnsi="Times New Roman"/>
                <w:b/>
                <w:sz w:val="28"/>
                <w:szCs w:val="28"/>
                <w:lang w:val="uk-UA"/>
              </w:rPr>
            </w:pPr>
            <w:r w:rsidRPr="00F06E39">
              <w:rPr>
                <w:rFonts w:ascii="Times New Roman" w:hAnsi="Times New Roman"/>
                <w:b/>
                <w:sz w:val="28"/>
                <w:szCs w:val="28"/>
                <w:lang w:val="uk-UA"/>
              </w:rPr>
              <w:t>План робіт, грн.</w:t>
            </w:r>
          </w:p>
        </w:tc>
        <w:tc>
          <w:tcPr>
            <w:tcW w:w="1456" w:type="dxa"/>
          </w:tcPr>
          <w:p w:rsidR="007B09A8" w:rsidRPr="00F06E39" w:rsidRDefault="007B09A8" w:rsidP="007B09A8">
            <w:pPr>
              <w:jc w:val="center"/>
              <w:rPr>
                <w:rFonts w:ascii="Times New Roman" w:hAnsi="Times New Roman"/>
                <w:b/>
                <w:sz w:val="28"/>
                <w:szCs w:val="28"/>
                <w:lang w:val="uk-UA"/>
              </w:rPr>
            </w:pPr>
            <w:r w:rsidRPr="00F06E39">
              <w:rPr>
                <w:rFonts w:ascii="Times New Roman" w:hAnsi="Times New Roman"/>
                <w:b/>
                <w:sz w:val="28"/>
                <w:szCs w:val="28"/>
                <w:lang w:val="uk-UA"/>
              </w:rPr>
              <w:t>Види робіт</w:t>
            </w:r>
          </w:p>
        </w:tc>
        <w:tc>
          <w:tcPr>
            <w:tcW w:w="1457" w:type="dxa"/>
          </w:tcPr>
          <w:p w:rsidR="007B09A8" w:rsidRPr="00F06E39" w:rsidRDefault="007B09A8" w:rsidP="007B09A8">
            <w:pPr>
              <w:jc w:val="center"/>
              <w:rPr>
                <w:rFonts w:ascii="Times New Roman" w:hAnsi="Times New Roman"/>
                <w:b/>
                <w:sz w:val="28"/>
                <w:szCs w:val="28"/>
                <w:lang w:val="uk-UA"/>
              </w:rPr>
            </w:pPr>
            <w:r w:rsidRPr="00F06E39">
              <w:rPr>
                <w:rFonts w:ascii="Times New Roman" w:hAnsi="Times New Roman"/>
                <w:b/>
                <w:sz w:val="28"/>
                <w:szCs w:val="28"/>
                <w:lang w:val="uk-UA"/>
              </w:rPr>
              <w:t>Одиниці виміру</w:t>
            </w:r>
          </w:p>
        </w:tc>
        <w:tc>
          <w:tcPr>
            <w:tcW w:w="1457" w:type="dxa"/>
          </w:tcPr>
          <w:p w:rsidR="007B09A8" w:rsidRPr="00F06E39" w:rsidRDefault="007B09A8" w:rsidP="007B09A8">
            <w:pPr>
              <w:jc w:val="center"/>
              <w:rPr>
                <w:rFonts w:ascii="Times New Roman" w:hAnsi="Times New Roman"/>
                <w:b/>
                <w:sz w:val="28"/>
                <w:szCs w:val="28"/>
                <w:lang w:val="uk-UA"/>
              </w:rPr>
            </w:pPr>
            <w:r w:rsidRPr="00F06E39">
              <w:rPr>
                <w:rFonts w:ascii="Times New Roman" w:hAnsi="Times New Roman"/>
                <w:b/>
                <w:sz w:val="28"/>
                <w:szCs w:val="28"/>
                <w:lang w:val="uk-UA"/>
              </w:rPr>
              <w:t>Обсяги робіт</w:t>
            </w:r>
          </w:p>
        </w:tc>
        <w:tc>
          <w:tcPr>
            <w:tcW w:w="1457" w:type="dxa"/>
          </w:tcPr>
          <w:p w:rsidR="007B09A8" w:rsidRPr="00F06E39" w:rsidRDefault="007B09A8" w:rsidP="007B09A8">
            <w:pPr>
              <w:jc w:val="center"/>
              <w:rPr>
                <w:rFonts w:ascii="Times New Roman" w:hAnsi="Times New Roman"/>
                <w:b/>
                <w:sz w:val="28"/>
                <w:szCs w:val="28"/>
                <w:lang w:val="uk-UA"/>
              </w:rPr>
            </w:pPr>
            <w:r w:rsidRPr="00F06E39">
              <w:rPr>
                <w:rFonts w:ascii="Times New Roman" w:hAnsi="Times New Roman"/>
                <w:b/>
                <w:sz w:val="28"/>
                <w:szCs w:val="28"/>
                <w:lang w:val="uk-UA"/>
              </w:rPr>
              <w:t>Сума робіт, грн.</w:t>
            </w:r>
          </w:p>
        </w:tc>
      </w:tr>
      <w:tr w:rsidR="007B09A8" w:rsidRPr="00F06E39" w:rsidTr="00480324">
        <w:tc>
          <w:tcPr>
            <w:tcW w:w="562" w:type="dxa"/>
          </w:tcPr>
          <w:p w:rsidR="007B09A8" w:rsidRPr="00F06E39" w:rsidRDefault="007B09A8" w:rsidP="007B09A8">
            <w:pPr>
              <w:rPr>
                <w:rFonts w:ascii="Times New Roman" w:hAnsi="Times New Roman"/>
                <w:sz w:val="28"/>
                <w:szCs w:val="28"/>
                <w:lang w:val="uk-UA"/>
              </w:rPr>
            </w:pPr>
          </w:p>
        </w:tc>
        <w:tc>
          <w:tcPr>
            <w:tcW w:w="2350" w:type="dxa"/>
          </w:tcPr>
          <w:p w:rsidR="007B09A8" w:rsidRPr="00F06E39" w:rsidRDefault="007B09A8" w:rsidP="007B09A8">
            <w:pPr>
              <w:rPr>
                <w:rFonts w:ascii="Times New Roman" w:hAnsi="Times New Roman"/>
                <w:sz w:val="28"/>
                <w:szCs w:val="28"/>
                <w:lang w:val="uk-UA"/>
              </w:rPr>
            </w:pPr>
          </w:p>
        </w:tc>
        <w:tc>
          <w:tcPr>
            <w:tcW w:w="1456" w:type="dxa"/>
          </w:tcPr>
          <w:p w:rsidR="007B09A8" w:rsidRPr="00F06E39" w:rsidRDefault="007B09A8" w:rsidP="007B09A8">
            <w:pPr>
              <w:rPr>
                <w:rFonts w:ascii="Times New Roman" w:hAnsi="Times New Roman"/>
                <w:sz w:val="28"/>
                <w:szCs w:val="28"/>
                <w:lang w:val="uk-UA"/>
              </w:rPr>
            </w:pPr>
          </w:p>
        </w:tc>
        <w:tc>
          <w:tcPr>
            <w:tcW w:w="1456" w:type="dxa"/>
          </w:tcPr>
          <w:p w:rsidR="007B09A8" w:rsidRPr="00F06E39" w:rsidRDefault="007B09A8" w:rsidP="007B09A8">
            <w:pPr>
              <w:rPr>
                <w:rFonts w:ascii="Times New Roman" w:hAnsi="Times New Roman"/>
                <w:sz w:val="28"/>
                <w:szCs w:val="28"/>
                <w:lang w:val="uk-UA"/>
              </w:rPr>
            </w:pPr>
          </w:p>
        </w:tc>
        <w:tc>
          <w:tcPr>
            <w:tcW w:w="1457" w:type="dxa"/>
          </w:tcPr>
          <w:p w:rsidR="007B09A8" w:rsidRPr="00F06E39" w:rsidRDefault="007B09A8" w:rsidP="007B09A8">
            <w:pPr>
              <w:rPr>
                <w:rFonts w:ascii="Times New Roman" w:hAnsi="Times New Roman"/>
                <w:sz w:val="28"/>
                <w:szCs w:val="28"/>
                <w:lang w:val="uk-UA"/>
              </w:rPr>
            </w:pPr>
          </w:p>
        </w:tc>
        <w:tc>
          <w:tcPr>
            <w:tcW w:w="1457" w:type="dxa"/>
          </w:tcPr>
          <w:p w:rsidR="007B09A8" w:rsidRPr="00F06E39" w:rsidRDefault="007B09A8" w:rsidP="007B09A8">
            <w:pPr>
              <w:rPr>
                <w:rFonts w:ascii="Times New Roman" w:hAnsi="Times New Roman"/>
                <w:sz w:val="28"/>
                <w:szCs w:val="28"/>
                <w:lang w:val="uk-UA"/>
              </w:rPr>
            </w:pPr>
          </w:p>
        </w:tc>
        <w:tc>
          <w:tcPr>
            <w:tcW w:w="1457" w:type="dxa"/>
          </w:tcPr>
          <w:p w:rsidR="007B09A8" w:rsidRPr="00F06E39" w:rsidRDefault="007B09A8" w:rsidP="007B09A8">
            <w:pPr>
              <w:rPr>
                <w:rFonts w:ascii="Times New Roman" w:hAnsi="Times New Roman"/>
                <w:sz w:val="28"/>
                <w:szCs w:val="28"/>
                <w:lang w:val="uk-UA"/>
              </w:rPr>
            </w:pPr>
          </w:p>
        </w:tc>
      </w:tr>
    </w:tbl>
    <w:p w:rsidR="007B09A8" w:rsidRPr="00F06E39" w:rsidRDefault="007B09A8" w:rsidP="007B09A8">
      <w:pPr>
        <w:spacing w:after="0" w:line="240" w:lineRule="auto"/>
        <w:ind w:firstLine="708"/>
        <w:jc w:val="both"/>
        <w:rPr>
          <w:rFonts w:ascii="Times New Roman" w:hAnsi="Times New Roman" w:cs="Times New Roman"/>
          <w:b/>
          <w:sz w:val="28"/>
          <w:szCs w:val="28"/>
        </w:rPr>
      </w:pPr>
    </w:p>
    <w:p w:rsidR="007B09A8" w:rsidRPr="00F06E39" w:rsidRDefault="007B09A8" w:rsidP="007B09A8">
      <w:pPr>
        <w:spacing w:after="0" w:line="240" w:lineRule="auto"/>
        <w:rPr>
          <w:rFonts w:ascii="Times New Roman" w:hAnsi="Times New Roman" w:cs="Times New Roman"/>
          <w:sz w:val="28"/>
          <w:szCs w:val="28"/>
        </w:rPr>
      </w:pPr>
    </w:p>
    <w:p w:rsidR="007B09A8" w:rsidRPr="00F06E39" w:rsidRDefault="007B09A8" w:rsidP="007B09A8">
      <w:pPr>
        <w:spacing w:after="0" w:line="240" w:lineRule="auto"/>
        <w:rPr>
          <w:rFonts w:ascii="Times New Roman" w:hAnsi="Times New Roman" w:cs="Times New Roman"/>
          <w:sz w:val="28"/>
          <w:szCs w:val="28"/>
        </w:rPr>
      </w:pPr>
    </w:p>
    <w:p w:rsidR="007B09A8" w:rsidRPr="00F06E39" w:rsidRDefault="007B09A8" w:rsidP="007B09A8">
      <w:pPr>
        <w:spacing w:after="0" w:line="240" w:lineRule="auto"/>
        <w:rPr>
          <w:rFonts w:ascii="Times New Roman" w:hAnsi="Times New Roman" w:cs="Times New Roman"/>
          <w:sz w:val="28"/>
          <w:szCs w:val="28"/>
        </w:rPr>
      </w:pPr>
    </w:p>
    <w:p w:rsidR="007B09A8" w:rsidRPr="00F06E39" w:rsidRDefault="007B09A8" w:rsidP="007B09A8">
      <w:pPr>
        <w:spacing w:after="0" w:line="240" w:lineRule="auto"/>
        <w:jc w:val="center"/>
        <w:rPr>
          <w:rFonts w:ascii="Times New Roman" w:hAnsi="Times New Roman" w:cs="Times New Roman"/>
          <w:sz w:val="28"/>
          <w:szCs w:val="28"/>
        </w:rPr>
      </w:pPr>
      <w:r w:rsidRPr="00F06E39">
        <w:rPr>
          <w:rFonts w:ascii="Times New Roman" w:hAnsi="Times New Roman" w:cs="Times New Roman"/>
          <w:bCs/>
          <w:sz w:val="28"/>
          <w:szCs w:val="28"/>
        </w:rPr>
        <w:t>ПІДПИСИ:</w:t>
      </w:r>
    </w:p>
    <w:p w:rsidR="007B09A8" w:rsidRPr="00F06E39" w:rsidRDefault="007B09A8" w:rsidP="007B09A8">
      <w:pPr>
        <w:spacing w:after="0" w:line="240" w:lineRule="auto"/>
        <w:jc w:val="center"/>
        <w:rPr>
          <w:rFonts w:ascii="Times New Roman" w:hAnsi="Times New Roman" w:cs="Times New Roman"/>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7B09A8" w:rsidRPr="00F06E39" w:rsidTr="00480324">
        <w:tc>
          <w:tcPr>
            <w:tcW w:w="4395" w:type="dxa"/>
            <w:shd w:val="clear" w:color="auto" w:fill="auto"/>
          </w:tcPr>
          <w:p w:rsidR="007B09A8" w:rsidRPr="00F06E39" w:rsidRDefault="007B09A8" w:rsidP="007B09A8">
            <w:pPr>
              <w:pStyle w:val="aa"/>
              <w:rPr>
                <w:rFonts w:ascii="Times New Roman" w:hAnsi="Times New Roman" w:cs="Times New Roman"/>
                <w:sz w:val="28"/>
                <w:szCs w:val="28"/>
              </w:rPr>
            </w:pPr>
            <w:r w:rsidRPr="00F06E39">
              <w:rPr>
                <w:rFonts w:ascii="Times New Roman" w:hAnsi="Times New Roman" w:cs="Times New Roman"/>
                <w:bCs/>
                <w:sz w:val="28"/>
                <w:szCs w:val="28"/>
              </w:rPr>
              <w:t xml:space="preserve"> Від Управителя:</w:t>
            </w:r>
          </w:p>
          <w:p w:rsidR="007B09A8" w:rsidRPr="00F06E39" w:rsidRDefault="007B09A8" w:rsidP="007B09A8">
            <w:pPr>
              <w:pStyle w:val="aa"/>
              <w:jc w:val="center"/>
              <w:rPr>
                <w:rFonts w:ascii="Times New Roman" w:hAnsi="Times New Roman" w:cs="Times New Roman"/>
                <w:sz w:val="28"/>
                <w:szCs w:val="28"/>
              </w:rPr>
            </w:pPr>
          </w:p>
          <w:p w:rsidR="007B09A8" w:rsidRPr="00F06E39" w:rsidRDefault="007B09A8" w:rsidP="007B09A8">
            <w:pPr>
              <w:pStyle w:val="aa"/>
              <w:rPr>
                <w:rFonts w:ascii="Times New Roman" w:eastAsia="Times New Roman" w:hAnsi="Times New Roman" w:cs="Times New Roman"/>
                <w:sz w:val="28"/>
                <w:szCs w:val="28"/>
              </w:rPr>
            </w:pPr>
            <w:r w:rsidRPr="00F06E39">
              <w:rPr>
                <w:rFonts w:ascii="Times New Roman" w:hAnsi="Times New Roman" w:cs="Times New Roman"/>
                <w:sz w:val="28"/>
                <w:szCs w:val="28"/>
              </w:rPr>
              <w:t>_________  _________________</w:t>
            </w:r>
          </w:p>
          <w:p w:rsidR="007B09A8" w:rsidRPr="00F06E39" w:rsidRDefault="007B09A8" w:rsidP="007B09A8">
            <w:pPr>
              <w:pStyle w:val="aa"/>
              <w:rPr>
                <w:rFonts w:ascii="Times New Roman" w:hAnsi="Times New Roman" w:cs="Times New Roman"/>
                <w:sz w:val="28"/>
                <w:szCs w:val="28"/>
              </w:rPr>
            </w:pPr>
            <w:r w:rsidRPr="00F06E39">
              <w:rPr>
                <w:rFonts w:ascii="Times New Roman" w:hAnsi="Times New Roman" w:cs="Times New Roman"/>
                <w:sz w:val="28"/>
                <w:szCs w:val="28"/>
              </w:rPr>
              <w:t>(підпис)      (прізвище, ініціали)</w:t>
            </w:r>
          </w:p>
        </w:tc>
        <w:tc>
          <w:tcPr>
            <w:tcW w:w="1559" w:type="dxa"/>
            <w:shd w:val="clear" w:color="auto" w:fill="auto"/>
          </w:tcPr>
          <w:p w:rsidR="007B09A8" w:rsidRPr="00F06E39" w:rsidRDefault="007B09A8" w:rsidP="007B09A8">
            <w:pPr>
              <w:pStyle w:val="aa"/>
              <w:snapToGrid w:val="0"/>
              <w:jc w:val="center"/>
              <w:rPr>
                <w:rFonts w:ascii="Times New Roman" w:hAnsi="Times New Roman" w:cs="Times New Roman"/>
                <w:sz w:val="28"/>
                <w:szCs w:val="28"/>
              </w:rPr>
            </w:pPr>
          </w:p>
        </w:tc>
        <w:tc>
          <w:tcPr>
            <w:tcW w:w="3969" w:type="dxa"/>
            <w:shd w:val="clear" w:color="auto" w:fill="auto"/>
          </w:tcPr>
          <w:p w:rsidR="007B09A8" w:rsidRPr="00F06E39" w:rsidRDefault="007B09A8" w:rsidP="007B09A8">
            <w:pPr>
              <w:pStyle w:val="aa"/>
              <w:rPr>
                <w:rFonts w:ascii="Times New Roman" w:hAnsi="Times New Roman" w:cs="Times New Roman"/>
                <w:sz w:val="28"/>
                <w:szCs w:val="28"/>
              </w:rPr>
            </w:pPr>
            <w:r w:rsidRPr="00F06E39">
              <w:rPr>
                <w:rFonts w:ascii="Times New Roman" w:hAnsi="Times New Roman" w:cs="Times New Roman"/>
                <w:bCs/>
                <w:sz w:val="28"/>
                <w:szCs w:val="28"/>
              </w:rPr>
              <w:t>Від Співвласників:</w:t>
            </w:r>
          </w:p>
          <w:p w:rsidR="007B09A8" w:rsidRPr="00F06E39" w:rsidRDefault="007B09A8" w:rsidP="007B09A8">
            <w:pPr>
              <w:pStyle w:val="aa"/>
              <w:jc w:val="center"/>
              <w:rPr>
                <w:rFonts w:ascii="Times New Roman" w:hAnsi="Times New Roman" w:cs="Times New Roman"/>
                <w:sz w:val="28"/>
                <w:szCs w:val="28"/>
              </w:rPr>
            </w:pPr>
          </w:p>
          <w:p w:rsidR="007B09A8" w:rsidRPr="00F06E39" w:rsidRDefault="007B09A8" w:rsidP="007B09A8">
            <w:pPr>
              <w:pStyle w:val="aa"/>
              <w:rPr>
                <w:rFonts w:ascii="Times New Roman" w:eastAsia="Times New Roman" w:hAnsi="Times New Roman" w:cs="Times New Roman"/>
                <w:sz w:val="28"/>
                <w:szCs w:val="28"/>
              </w:rPr>
            </w:pPr>
            <w:r w:rsidRPr="00F06E39">
              <w:rPr>
                <w:rFonts w:ascii="Times New Roman" w:hAnsi="Times New Roman" w:cs="Times New Roman"/>
                <w:sz w:val="28"/>
                <w:szCs w:val="28"/>
              </w:rPr>
              <w:t>_________  ________________</w:t>
            </w:r>
          </w:p>
          <w:p w:rsidR="007B09A8" w:rsidRPr="00F06E39" w:rsidRDefault="007B09A8" w:rsidP="007B09A8">
            <w:pPr>
              <w:pStyle w:val="aa"/>
              <w:rPr>
                <w:rFonts w:ascii="Times New Roman" w:hAnsi="Times New Roman" w:cs="Times New Roman"/>
                <w:sz w:val="28"/>
                <w:szCs w:val="28"/>
              </w:rPr>
            </w:pPr>
            <w:r w:rsidRPr="00F06E39">
              <w:rPr>
                <w:rFonts w:ascii="Times New Roman" w:hAnsi="Times New Roman" w:cs="Times New Roman"/>
                <w:sz w:val="28"/>
                <w:szCs w:val="28"/>
              </w:rPr>
              <w:t>(підпис)      (прізвище, ініціали)</w:t>
            </w:r>
          </w:p>
        </w:tc>
      </w:tr>
    </w:tbl>
    <w:p w:rsidR="007B09A8" w:rsidRPr="00F06E39" w:rsidRDefault="007B09A8" w:rsidP="007B09A8">
      <w:pPr>
        <w:spacing w:after="0" w:line="240" w:lineRule="auto"/>
        <w:ind w:firstLine="567"/>
        <w:jc w:val="both"/>
        <w:rPr>
          <w:rFonts w:ascii="Times New Roman" w:hAnsi="Times New Roman" w:cs="Times New Roman"/>
          <w:sz w:val="28"/>
          <w:szCs w:val="28"/>
        </w:rPr>
      </w:pPr>
    </w:p>
    <w:p w:rsidR="007B09A8" w:rsidRPr="00F06E39" w:rsidRDefault="007B09A8" w:rsidP="007B09A8">
      <w:pPr>
        <w:spacing w:after="0" w:line="240" w:lineRule="auto"/>
        <w:jc w:val="both"/>
        <w:rPr>
          <w:rFonts w:ascii="Times New Roman" w:hAnsi="Times New Roman" w:cs="Times New Roman"/>
          <w:sz w:val="28"/>
          <w:szCs w:val="28"/>
        </w:rPr>
      </w:pPr>
      <w:r w:rsidRPr="00F06E39">
        <w:rPr>
          <w:rFonts w:ascii="Times New Roman" w:hAnsi="Times New Roman" w:cs="Times New Roman"/>
          <w:sz w:val="28"/>
          <w:szCs w:val="28"/>
        </w:rPr>
        <w:t>МП (у разі наявності)</w:t>
      </w:r>
    </w:p>
    <w:p w:rsidR="007B09A8" w:rsidRPr="00F06E39" w:rsidRDefault="007B09A8" w:rsidP="007B09A8">
      <w:pPr>
        <w:tabs>
          <w:tab w:val="left" w:pos="1890"/>
        </w:tabs>
        <w:spacing w:after="0" w:line="240" w:lineRule="auto"/>
        <w:rPr>
          <w:rFonts w:ascii="Times New Roman" w:hAnsi="Times New Roman" w:cs="Times New Roman"/>
          <w:b/>
          <w:sz w:val="28"/>
          <w:szCs w:val="28"/>
        </w:rPr>
      </w:pPr>
    </w:p>
    <w:p w:rsidR="007B09A8" w:rsidRPr="00F06E39" w:rsidRDefault="007B09A8" w:rsidP="007B09A8">
      <w:pPr>
        <w:tabs>
          <w:tab w:val="left" w:pos="1890"/>
        </w:tabs>
        <w:spacing w:after="0" w:line="240" w:lineRule="auto"/>
        <w:rPr>
          <w:rFonts w:ascii="Times New Roman" w:hAnsi="Times New Roman" w:cs="Times New Roman"/>
          <w:b/>
          <w:sz w:val="28"/>
          <w:szCs w:val="28"/>
        </w:rPr>
      </w:pPr>
    </w:p>
    <w:p w:rsidR="007B09A8" w:rsidRPr="00F06E39" w:rsidRDefault="007B09A8" w:rsidP="007B09A8">
      <w:pPr>
        <w:tabs>
          <w:tab w:val="left" w:pos="1890"/>
        </w:tabs>
        <w:spacing w:after="0" w:line="240" w:lineRule="auto"/>
        <w:rPr>
          <w:rFonts w:ascii="Times New Roman" w:hAnsi="Times New Roman" w:cs="Times New Roman"/>
          <w:b/>
          <w:sz w:val="28"/>
          <w:szCs w:val="28"/>
        </w:rPr>
      </w:pPr>
    </w:p>
    <w:p w:rsidR="005914FC" w:rsidRPr="00F06E39" w:rsidRDefault="005914FC" w:rsidP="007B09A8">
      <w:pPr>
        <w:tabs>
          <w:tab w:val="left" w:pos="1890"/>
        </w:tabs>
        <w:spacing w:after="0" w:line="240" w:lineRule="auto"/>
        <w:rPr>
          <w:rFonts w:ascii="Times New Roman" w:hAnsi="Times New Roman" w:cs="Times New Roman"/>
          <w:b/>
          <w:sz w:val="28"/>
          <w:szCs w:val="28"/>
        </w:rPr>
      </w:pPr>
    </w:p>
    <w:p w:rsidR="003011F9" w:rsidRPr="00F06E39" w:rsidRDefault="003011F9" w:rsidP="003011F9">
      <w:pPr>
        <w:spacing w:after="0" w:line="240" w:lineRule="auto"/>
        <w:rPr>
          <w:rFonts w:ascii="Times New Roman" w:eastAsia="Calibri" w:hAnsi="Times New Roman" w:cs="Times New Roman"/>
          <w:b/>
          <w:sz w:val="28"/>
          <w:szCs w:val="28"/>
          <w:lang w:eastAsia="en-US"/>
        </w:rPr>
      </w:pPr>
      <w:r w:rsidRPr="00F06E39">
        <w:rPr>
          <w:rFonts w:ascii="Times New Roman" w:eastAsia="Calibri" w:hAnsi="Times New Roman" w:cs="Times New Roman"/>
          <w:b/>
          <w:sz w:val="28"/>
          <w:szCs w:val="28"/>
          <w:lang w:eastAsia="en-US"/>
        </w:rPr>
        <w:t>Начальник правового управління</w:t>
      </w:r>
      <w:r w:rsidRPr="00F06E39">
        <w:rPr>
          <w:rFonts w:ascii="Times New Roman" w:eastAsia="Calibri" w:hAnsi="Times New Roman" w:cs="Times New Roman"/>
          <w:b/>
          <w:sz w:val="28"/>
          <w:szCs w:val="28"/>
          <w:lang w:eastAsia="en-US"/>
        </w:rPr>
        <w:tab/>
      </w:r>
      <w:r w:rsidRPr="00F06E39">
        <w:rPr>
          <w:rFonts w:ascii="Times New Roman" w:eastAsia="Calibri" w:hAnsi="Times New Roman" w:cs="Times New Roman"/>
          <w:b/>
          <w:sz w:val="28"/>
          <w:szCs w:val="28"/>
          <w:lang w:eastAsia="en-US"/>
        </w:rPr>
        <w:tab/>
      </w:r>
      <w:r w:rsidRPr="00F06E39">
        <w:rPr>
          <w:rFonts w:ascii="Times New Roman" w:eastAsia="Calibri" w:hAnsi="Times New Roman" w:cs="Times New Roman"/>
          <w:b/>
          <w:sz w:val="28"/>
          <w:szCs w:val="28"/>
          <w:lang w:eastAsia="en-US"/>
        </w:rPr>
        <w:tab/>
      </w:r>
      <w:r w:rsidRPr="00F06E39">
        <w:rPr>
          <w:rFonts w:ascii="Times New Roman" w:eastAsia="Calibri" w:hAnsi="Times New Roman" w:cs="Times New Roman"/>
          <w:b/>
          <w:sz w:val="28"/>
          <w:szCs w:val="28"/>
          <w:lang w:eastAsia="en-US"/>
        </w:rPr>
        <w:tab/>
        <w:t>О.В. Чайченко</w:t>
      </w:r>
    </w:p>
    <w:p w:rsidR="007B09A8" w:rsidRPr="00F06E39" w:rsidRDefault="007B09A8" w:rsidP="007B09A8">
      <w:pPr>
        <w:rPr>
          <w:sz w:val="28"/>
          <w:szCs w:val="28"/>
        </w:rPr>
      </w:pPr>
    </w:p>
    <w:p w:rsidR="0072721A" w:rsidRPr="00F06E39" w:rsidRDefault="0072721A">
      <w:pPr>
        <w:rPr>
          <w:rFonts w:ascii="Times New Roman" w:eastAsia="Calibri" w:hAnsi="Times New Roman" w:cs="Times New Roman"/>
          <w:sz w:val="28"/>
          <w:szCs w:val="28"/>
          <w:lang w:eastAsia="en-US"/>
        </w:rPr>
      </w:pPr>
      <w:r w:rsidRPr="00F06E39">
        <w:rPr>
          <w:rFonts w:ascii="Times New Roman" w:eastAsia="Calibri" w:hAnsi="Times New Roman" w:cs="Times New Roman"/>
          <w:sz w:val="28"/>
          <w:szCs w:val="28"/>
          <w:lang w:eastAsia="en-US"/>
        </w:rPr>
        <w:br w:type="page"/>
      </w:r>
    </w:p>
    <w:p w:rsidR="000C220D" w:rsidRPr="00F06E39" w:rsidRDefault="000C220D" w:rsidP="002564DC">
      <w:pPr>
        <w:framePr w:hSpace="180" w:wrap="around" w:vAnchor="text" w:hAnchor="page" w:x="2281" w:y="1"/>
        <w:tabs>
          <w:tab w:val="left" w:pos="375"/>
        </w:tabs>
        <w:spacing w:after="0" w:line="240" w:lineRule="auto"/>
        <w:ind w:left="4962"/>
        <w:rPr>
          <w:rFonts w:ascii="Times New Roman" w:hAnsi="Times New Roman" w:cs="Times New Roman"/>
          <w:sz w:val="28"/>
          <w:szCs w:val="28"/>
        </w:rPr>
      </w:pPr>
      <w:r w:rsidRPr="00F06E39">
        <w:rPr>
          <w:rFonts w:ascii="Times New Roman" w:hAnsi="Times New Roman" w:cs="Times New Roman"/>
          <w:sz w:val="28"/>
          <w:szCs w:val="28"/>
        </w:rPr>
        <w:lastRenderedPageBreak/>
        <w:t xml:space="preserve">Додаток </w:t>
      </w:r>
      <w:r w:rsidR="00C940B8" w:rsidRPr="00F06E39">
        <w:rPr>
          <w:rFonts w:ascii="Times New Roman" w:hAnsi="Times New Roman" w:cs="Times New Roman"/>
          <w:sz w:val="28"/>
          <w:szCs w:val="28"/>
        </w:rPr>
        <w:t>2</w:t>
      </w:r>
    </w:p>
    <w:p w:rsidR="000C220D" w:rsidRPr="00F06E39" w:rsidRDefault="000C220D" w:rsidP="002564DC">
      <w:pPr>
        <w:framePr w:hSpace="180" w:wrap="around" w:vAnchor="text" w:hAnchor="page" w:x="2281" w:y="1"/>
        <w:spacing w:after="0" w:line="240" w:lineRule="auto"/>
        <w:ind w:left="4962"/>
        <w:rPr>
          <w:rFonts w:ascii="Times New Roman" w:hAnsi="Times New Roman" w:cs="Times New Roman"/>
          <w:sz w:val="28"/>
          <w:szCs w:val="28"/>
        </w:rPr>
      </w:pPr>
      <w:r w:rsidRPr="00F06E39">
        <w:rPr>
          <w:rFonts w:ascii="Times New Roman" w:hAnsi="Times New Roman" w:cs="Times New Roman"/>
          <w:sz w:val="28"/>
          <w:szCs w:val="28"/>
        </w:rPr>
        <w:t>до рішення виконавчого комітету</w:t>
      </w:r>
    </w:p>
    <w:p w:rsidR="000C220D" w:rsidRPr="00F06E39" w:rsidRDefault="000C220D" w:rsidP="002564DC">
      <w:pPr>
        <w:framePr w:hSpace="180" w:wrap="around" w:vAnchor="text" w:hAnchor="page" w:x="2281" w:y="1"/>
        <w:spacing w:after="0" w:line="240" w:lineRule="auto"/>
        <w:ind w:left="4962"/>
        <w:rPr>
          <w:rFonts w:ascii="Times New Roman" w:hAnsi="Times New Roman" w:cs="Times New Roman"/>
          <w:sz w:val="28"/>
          <w:szCs w:val="28"/>
        </w:rPr>
      </w:pPr>
      <w:r w:rsidRPr="00F06E39">
        <w:rPr>
          <w:rFonts w:ascii="Times New Roman" w:hAnsi="Times New Roman" w:cs="Times New Roman"/>
          <w:sz w:val="28"/>
          <w:szCs w:val="28"/>
        </w:rPr>
        <w:t xml:space="preserve">від              №  </w:t>
      </w:r>
    </w:p>
    <w:p w:rsidR="002564DC" w:rsidRPr="00F06E39" w:rsidRDefault="002564DC" w:rsidP="002564DC">
      <w:pPr>
        <w:framePr w:hSpace="180" w:wrap="around" w:vAnchor="text" w:hAnchor="page" w:x="2281" w:y="1"/>
        <w:spacing w:after="0" w:line="240" w:lineRule="auto"/>
        <w:ind w:left="4962"/>
        <w:rPr>
          <w:rFonts w:ascii="Times New Roman" w:hAnsi="Times New Roman" w:cs="Times New Roman"/>
          <w:sz w:val="28"/>
          <w:szCs w:val="28"/>
        </w:rPr>
      </w:pPr>
    </w:p>
    <w:p w:rsidR="000C220D" w:rsidRPr="00F06E39" w:rsidRDefault="000C220D" w:rsidP="002564DC">
      <w:pPr>
        <w:spacing w:after="0" w:line="240" w:lineRule="auto"/>
        <w:rPr>
          <w:rFonts w:ascii="Times New Roman" w:eastAsia="Calibri" w:hAnsi="Times New Roman" w:cs="Times New Roman"/>
          <w:sz w:val="28"/>
          <w:szCs w:val="28"/>
          <w:lang w:eastAsia="en-US"/>
        </w:rPr>
      </w:pPr>
    </w:p>
    <w:p w:rsidR="000C220D" w:rsidRPr="00F06E39" w:rsidRDefault="000C220D" w:rsidP="002564DC">
      <w:pPr>
        <w:spacing w:after="0" w:line="240" w:lineRule="auto"/>
        <w:rPr>
          <w:rFonts w:ascii="Times New Roman" w:eastAsia="Calibri" w:hAnsi="Times New Roman" w:cs="Times New Roman"/>
          <w:sz w:val="28"/>
          <w:szCs w:val="28"/>
          <w:lang w:eastAsia="en-US"/>
        </w:rPr>
      </w:pPr>
    </w:p>
    <w:p w:rsidR="002564DC" w:rsidRPr="00F06E39" w:rsidRDefault="002564DC" w:rsidP="002564DC">
      <w:pPr>
        <w:spacing w:after="0" w:line="240" w:lineRule="auto"/>
        <w:jc w:val="center"/>
        <w:rPr>
          <w:rFonts w:ascii="Times New Roman" w:hAnsi="Times New Roman" w:cs="Times New Roman"/>
          <w:b/>
          <w:iCs/>
          <w:sz w:val="28"/>
          <w:szCs w:val="28"/>
        </w:rPr>
      </w:pPr>
      <w:r w:rsidRPr="00F06E39">
        <w:rPr>
          <w:rFonts w:ascii="Times New Roman" w:hAnsi="Times New Roman" w:cs="Times New Roman"/>
          <w:b/>
          <w:iCs/>
          <w:sz w:val="28"/>
          <w:szCs w:val="28"/>
        </w:rPr>
        <w:t>ОГОЛОШЕННЯ/ІНФОРМАЦІЙНЕ ПОВІДОМЛЕННЯ</w:t>
      </w:r>
    </w:p>
    <w:p w:rsidR="002564DC" w:rsidRPr="00F06E39" w:rsidRDefault="002564DC" w:rsidP="002564DC">
      <w:pPr>
        <w:spacing w:after="0" w:line="240" w:lineRule="auto"/>
        <w:jc w:val="center"/>
        <w:rPr>
          <w:rFonts w:ascii="Times New Roman" w:hAnsi="Times New Roman" w:cs="Times New Roman"/>
          <w:b/>
          <w:iCs/>
          <w:sz w:val="28"/>
          <w:szCs w:val="28"/>
        </w:rPr>
      </w:pPr>
      <w:r w:rsidRPr="00F06E39">
        <w:rPr>
          <w:rFonts w:ascii="Times New Roman" w:hAnsi="Times New Roman" w:cs="Times New Roman"/>
          <w:b/>
          <w:iCs/>
          <w:sz w:val="28"/>
          <w:szCs w:val="28"/>
        </w:rPr>
        <w:t>про проведення конкурсу з призначення управителя багатоквартирного будинку в місті Суми</w:t>
      </w:r>
    </w:p>
    <w:p w:rsidR="002564DC" w:rsidRPr="00F06E39" w:rsidRDefault="002564DC" w:rsidP="002564DC">
      <w:pPr>
        <w:spacing w:after="0" w:line="240" w:lineRule="auto"/>
        <w:jc w:val="center"/>
        <w:rPr>
          <w:rFonts w:ascii="Times New Roman" w:hAnsi="Times New Roman" w:cs="Times New Roman"/>
          <w:b/>
          <w:iCs/>
          <w:sz w:val="28"/>
          <w:szCs w:val="28"/>
        </w:rPr>
      </w:pPr>
    </w:p>
    <w:p w:rsidR="002564DC" w:rsidRPr="00F06E39" w:rsidRDefault="002564DC" w:rsidP="005914FC">
      <w:pPr>
        <w:tabs>
          <w:tab w:val="left" w:pos="5245"/>
        </w:tabs>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iCs/>
          <w:sz w:val="28"/>
          <w:szCs w:val="28"/>
        </w:rPr>
        <w:t xml:space="preserve">Відповідно до частини п’ятої статті 13 Закону України </w:t>
      </w:r>
      <w:r w:rsidRPr="00F06E39">
        <w:rPr>
          <w:rFonts w:ascii="Times New Roman" w:hAnsi="Times New Roman" w:cs="Times New Roman"/>
          <w:sz w:val="28"/>
          <w:szCs w:val="28"/>
        </w:rPr>
        <w:t xml:space="preserve">«Про особливості здійснення права власності у багатоквартирному будинку», наказу Міністерства регіонального розвитку, будівництва та житлово-комунального господарства України від 13.06.2016 № 150 «Про затвердження Порядку проведення конкурсу з призначення управителя багатоквартирного будинку», рішень виконавчого комітету Сумської міської ради від 20.03.2018 № 126 «Про </w:t>
      </w:r>
      <w:r w:rsidRPr="00F06E39">
        <w:rPr>
          <w:rFonts w:ascii="Times New Roman" w:hAnsi="Times New Roman" w:cs="Times New Roman"/>
          <w:bCs/>
          <w:sz w:val="28"/>
          <w:szCs w:val="28"/>
        </w:rPr>
        <w:t>організацію</w:t>
      </w:r>
      <w:r w:rsidRPr="00F06E39">
        <w:rPr>
          <w:rFonts w:ascii="Times New Roman" w:hAnsi="Times New Roman" w:cs="Times New Roman"/>
          <w:sz w:val="28"/>
          <w:szCs w:val="28"/>
        </w:rPr>
        <w:t xml:space="preserve"> проведення конкурсу з </w:t>
      </w:r>
      <w:r w:rsidRPr="00F06E39">
        <w:rPr>
          <w:rFonts w:ascii="Times New Roman" w:hAnsi="Times New Roman" w:cs="Times New Roman"/>
          <w:bCs/>
          <w:sz w:val="28"/>
          <w:szCs w:val="28"/>
        </w:rPr>
        <w:t>призначення управителя багатоквартирного будинку в місті Суми</w:t>
      </w:r>
      <w:r w:rsidRPr="00F06E39">
        <w:rPr>
          <w:rFonts w:ascii="Times New Roman" w:hAnsi="Times New Roman" w:cs="Times New Roman"/>
          <w:sz w:val="28"/>
          <w:szCs w:val="28"/>
        </w:rPr>
        <w:t>» (зі змінами) та від 27.06.2018 № 343 «</w:t>
      </w:r>
      <w:r w:rsidRPr="00F06E39">
        <w:rPr>
          <w:rFonts w:ascii="Times New Roman" w:hAnsi="Times New Roman" w:cs="Times New Roman"/>
          <w:bCs/>
          <w:sz w:val="28"/>
          <w:szCs w:val="28"/>
        </w:rPr>
        <w:t xml:space="preserve">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 (зі змінами) виконавчий комітет Сумської міської ради повідомляє про проведення конкурсу з призначення управителя багатоквартирного будинку в місті Суми </w:t>
      </w:r>
      <w:r w:rsidRPr="00F06E39">
        <w:rPr>
          <w:rFonts w:ascii="Times New Roman" w:hAnsi="Times New Roman" w:cs="Times New Roman"/>
          <w:sz w:val="28"/>
          <w:szCs w:val="28"/>
        </w:rPr>
        <w:t>щодо будинків, в яких не створено об’єднання співвласників багатоквартирного будинку, співвласники яких не прийняли рішення про форму управління багатоквартирним будинком:</w:t>
      </w:r>
    </w:p>
    <w:p w:rsidR="005914FC" w:rsidRPr="00F06E39" w:rsidRDefault="005914FC" w:rsidP="005914FC">
      <w:pPr>
        <w:spacing w:after="0" w:line="240" w:lineRule="auto"/>
        <w:ind w:firstLine="567"/>
        <w:jc w:val="both"/>
        <w:rPr>
          <w:rFonts w:ascii="Times New Roman" w:hAnsi="Times New Roman" w:cs="Times New Roman"/>
          <w:b/>
          <w:sz w:val="28"/>
          <w:szCs w:val="28"/>
        </w:rPr>
      </w:pPr>
      <w:r w:rsidRPr="00F06E39">
        <w:rPr>
          <w:rFonts w:ascii="Times New Roman" w:hAnsi="Times New Roman" w:cs="Times New Roman"/>
          <w:b/>
          <w:sz w:val="28"/>
          <w:szCs w:val="28"/>
        </w:rPr>
        <w:t>1. Найменування, місцезнаходження організатора конкурсу</w:t>
      </w:r>
    </w:p>
    <w:p w:rsidR="005914FC" w:rsidRPr="00F06E39" w:rsidRDefault="005914FC" w:rsidP="005914FC">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1.1. Найменування: Виконавчий комітет Сумської міської ради.</w:t>
      </w:r>
    </w:p>
    <w:p w:rsidR="005914FC" w:rsidRPr="00F06E39" w:rsidRDefault="005914FC" w:rsidP="005914FC">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1.2. Місцезнаходження: 40030, м. Суми, майдан Незалежності, 2.</w:t>
      </w:r>
    </w:p>
    <w:p w:rsidR="005914FC" w:rsidRPr="00F06E39" w:rsidRDefault="005914FC" w:rsidP="005914FC">
      <w:pPr>
        <w:spacing w:after="0" w:line="240" w:lineRule="auto"/>
        <w:ind w:firstLine="567"/>
        <w:jc w:val="both"/>
        <w:rPr>
          <w:rFonts w:ascii="Times New Roman" w:hAnsi="Times New Roman" w:cs="Times New Roman"/>
          <w:b/>
          <w:sz w:val="28"/>
          <w:szCs w:val="28"/>
        </w:rPr>
      </w:pPr>
      <w:r w:rsidRPr="00F06E39">
        <w:rPr>
          <w:rFonts w:ascii="Times New Roman" w:hAnsi="Times New Roman" w:cs="Times New Roman"/>
          <w:b/>
          <w:sz w:val="28"/>
          <w:szCs w:val="28"/>
        </w:rPr>
        <w:t>2. Прізвище, посада та номери контактних телефонів осіб, уповноважених здійснювати зв’язок з учасниками конкурсу:</w:t>
      </w:r>
    </w:p>
    <w:p w:rsidR="001B3D82" w:rsidRPr="00F06E39" w:rsidRDefault="001B3D82" w:rsidP="001B3D82">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Власенко Тетяна Василівна – начальник управління експлуатації та                 благоустрою </w:t>
      </w:r>
      <w:proofErr w:type="spellStart"/>
      <w:r w:rsidRPr="00F06E39">
        <w:rPr>
          <w:rFonts w:ascii="Times New Roman" w:hAnsi="Times New Roman" w:cs="Times New Roman"/>
          <w:sz w:val="28"/>
          <w:szCs w:val="28"/>
        </w:rPr>
        <w:t>департамента</w:t>
      </w:r>
      <w:proofErr w:type="spellEnd"/>
      <w:r w:rsidRPr="00F06E39">
        <w:rPr>
          <w:rFonts w:ascii="Times New Roman" w:hAnsi="Times New Roman" w:cs="Times New Roman"/>
          <w:sz w:val="28"/>
          <w:szCs w:val="28"/>
        </w:rPr>
        <w:t xml:space="preserve"> інфраструктури міста Сумської міської ради,                  </w:t>
      </w:r>
      <w:proofErr w:type="spellStart"/>
      <w:r w:rsidRPr="00F06E39">
        <w:rPr>
          <w:rFonts w:ascii="Times New Roman" w:hAnsi="Times New Roman" w:cs="Times New Roman"/>
          <w:sz w:val="28"/>
          <w:szCs w:val="28"/>
        </w:rPr>
        <w:t>тел</w:t>
      </w:r>
      <w:proofErr w:type="spellEnd"/>
      <w:r w:rsidRPr="00F06E39">
        <w:rPr>
          <w:rFonts w:ascii="Times New Roman" w:hAnsi="Times New Roman" w:cs="Times New Roman"/>
          <w:sz w:val="28"/>
          <w:szCs w:val="28"/>
        </w:rPr>
        <w:t xml:space="preserve">. (0542) 700-596, </w:t>
      </w:r>
      <w:proofErr w:type="spellStart"/>
      <w:r w:rsidRPr="00F06E39">
        <w:rPr>
          <w:rFonts w:ascii="Times New Roman" w:hAnsi="Times New Roman" w:cs="Times New Roman"/>
          <w:sz w:val="28"/>
          <w:szCs w:val="28"/>
        </w:rPr>
        <w:t>моб</w:t>
      </w:r>
      <w:proofErr w:type="spellEnd"/>
      <w:r w:rsidRPr="00F06E39">
        <w:rPr>
          <w:rFonts w:ascii="Times New Roman" w:hAnsi="Times New Roman" w:cs="Times New Roman"/>
          <w:sz w:val="28"/>
          <w:szCs w:val="28"/>
        </w:rPr>
        <w:t xml:space="preserve">. </w:t>
      </w:r>
      <w:proofErr w:type="spellStart"/>
      <w:r w:rsidRPr="00F06E39">
        <w:rPr>
          <w:rFonts w:ascii="Times New Roman" w:hAnsi="Times New Roman" w:cs="Times New Roman"/>
          <w:sz w:val="28"/>
          <w:szCs w:val="28"/>
        </w:rPr>
        <w:t>тел</w:t>
      </w:r>
      <w:proofErr w:type="spellEnd"/>
      <w:r w:rsidRPr="00F06E39">
        <w:rPr>
          <w:rFonts w:ascii="Times New Roman" w:hAnsi="Times New Roman" w:cs="Times New Roman"/>
          <w:sz w:val="28"/>
          <w:szCs w:val="28"/>
        </w:rPr>
        <w:t>. 0954765519.</w:t>
      </w:r>
    </w:p>
    <w:p w:rsidR="001B3D82" w:rsidRPr="00F06E39" w:rsidRDefault="001B3D82" w:rsidP="001B3D82">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Волкова Юлія Володимирівна – головний спеціаліст сектору тарифної політики відділу надання житлово-комунальних послуг управління експлуатації та благоустрою </w:t>
      </w:r>
      <w:proofErr w:type="spellStart"/>
      <w:r w:rsidRPr="00F06E39">
        <w:rPr>
          <w:rFonts w:ascii="Times New Roman" w:hAnsi="Times New Roman" w:cs="Times New Roman"/>
          <w:sz w:val="28"/>
          <w:szCs w:val="28"/>
        </w:rPr>
        <w:t>департамента</w:t>
      </w:r>
      <w:proofErr w:type="spellEnd"/>
      <w:r w:rsidRPr="00F06E39">
        <w:rPr>
          <w:rFonts w:ascii="Times New Roman" w:hAnsi="Times New Roman" w:cs="Times New Roman"/>
          <w:sz w:val="28"/>
          <w:szCs w:val="28"/>
        </w:rPr>
        <w:t xml:space="preserve"> інфраструктури міста Сумської міської ради,                   </w:t>
      </w:r>
      <w:proofErr w:type="spellStart"/>
      <w:r w:rsidRPr="00F06E39">
        <w:rPr>
          <w:rFonts w:ascii="Times New Roman" w:hAnsi="Times New Roman" w:cs="Times New Roman"/>
          <w:sz w:val="28"/>
          <w:szCs w:val="28"/>
        </w:rPr>
        <w:t>тел</w:t>
      </w:r>
      <w:proofErr w:type="spellEnd"/>
      <w:r w:rsidRPr="00F06E39">
        <w:rPr>
          <w:rFonts w:ascii="Times New Roman" w:hAnsi="Times New Roman" w:cs="Times New Roman"/>
          <w:sz w:val="28"/>
          <w:szCs w:val="28"/>
        </w:rPr>
        <w:t>. (0542) 700-59</w:t>
      </w:r>
      <w:r w:rsidRPr="00F06E39">
        <w:rPr>
          <w:rFonts w:ascii="Times New Roman" w:hAnsi="Times New Roman" w:cs="Times New Roman"/>
          <w:sz w:val="28"/>
          <w:szCs w:val="28"/>
          <w:lang w:val="ru-RU"/>
        </w:rPr>
        <w:t>6</w:t>
      </w:r>
      <w:r w:rsidRPr="00F06E39">
        <w:rPr>
          <w:rFonts w:ascii="Times New Roman" w:hAnsi="Times New Roman" w:cs="Times New Roman"/>
          <w:sz w:val="28"/>
          <w:szCs w:val="28"/>
        </w:rPr>
        <w:t xml:space="preserve">, </w:t>
      </w:r>
      <w:proofErr w:type="spellStart"/>
      <w:r w:rsidRPr="00F06E39">
        <w:rPr>
          <w:rFonts w:ascii="Times New Roman" w:hAnsi="Times New Roman" w:cs="Times New Roman"/>
          <w:sz w:val="28"/>
          <w:szCs w:val="28"/>
        </w:rPr>
        <w:t>моб</w:t>
      </w:r>
      <w:proofErr w:type="spellEnd"/>
      <w:r w:rsidRPr="00F06E39">
        <w:rPr>
          <w:rFonts w:ascii="Times New Roman" w:hAnsi="Times New Roman" w:cs="Times New Roman"/>
          <w:sz w:val="28"/>
          <w:szCs w:val="28"/>
        </w:rPr>
        <w:t xml:space="preserve">. </w:t>
      </w:r>
      <w:proofErr w:type="spellStart"/>
      <w:r w:rsidRPr="00F06E39">
        <w:rPr>
          <w:rFonts w:ascii="Times New Roman" w:hAnsi="Times New Roman" w:cs="Times New Roman"/>
          <w:sz w:val="28"/>
          <w:szCs w:val="28"/>
        </w:rPr>
        <w:t>тел</w:t>
      </w:r>
      <w:proofErr w:type="spellEnd"/>
      <w:r w:rsidRPr="00F06E39">
        <w:rPr>
          <w:rFonts w:ascii="Times New Roman" w:hAnsi="Times New Roman" w:cs="Times New Roman"/>
          <w:sz w:val="28"/>
          <w:szCs w:val="28"/>
        </w:rPr>
        <w:t>. 0667987159.</w:t>
      </w:r>
    </w:p>
    <w:p w:rsidR="001B3D82" w:rsidRPr="00F06E39" w:rsidRDefault="001B3D82" w:rsidP="001B3D82">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Чайченко Олег Володимирович – начальник правового управління Сумської міської ради, </w:t>
      </w:r>
      <w:proofErr w:type="spellStart"/>
      <w:r w:rsidRPr="00F06E39">
        <w:rPr>
          <w:rFonts w:ascii="Times New Roman" w:hAnsi="Times New Roman" w:cs="Times New Roman"/>
          <w:sz w:val="28"/>
          <w:szCs w:val="28"/>
        </w:rPr>
        <w:t>тел</w:t>
      </w:r>
      <w:proofErr w:type="spellEnd"/>
      <w:r w:rsidRPr="00F06E39">
        <w:rPr>
          <w:rFonts w:ascii="Times New Roman" w:hAnsi="Times New Roman" w:cs="Times New Roman"/>
          <w:sz w:val="28"/>
          <w:szCs w:val="28"/>
        </w:rPr>
        <w:t xml:space="preserve">. (0542) 700-630, </w:t>
      </w:r>
      <w:proofErr w:type="spellStart"/>
      <w:r w:rsidRPr="00F06E39">
        <w:rPr>
          <w:rFonts w:ascii="Times New Roman" w:hAnsi="Times New Roman" w:cs="Times New Roman"/>
          <w:sz w:val="28"/>
          <w:szCs w:val="28"/>
        </w:rPr>
        <w:t>моб</w:t>
      </w:r>
      <w:proofErr w:type="spellEnd"/>
      <w:r w:rsidRPr="00F06E39">
        <w:rPr>
          <w:rFonts w:ascii="Times New Roman" w:hAnsi="Times New Roman" w:cs="Times New Roman"/>
          <w:sz w:val="28"/>
          <w:szCs w:val="28"/>
        </w:rPr>
        <w:t xml:space="preserve">. </w:t>
      </w:r>
      <w:proofErr w:type="spellStart"/>
      <w:r w:rsidRPr="00F06E39">
        <w:rPr>
          <w:rFonts w:ascii="Times New Roman" w:hAnsi="Times New Roman" w:cs="Times New Roman"/>
          <w:sz w:val="28"/>
          <w:szCs w:val="28"/>
        </w:rPr>
        <w:t>тел</w:t>
      </w:r>
      <w:proofErr w:type="spellEnd"/>
      <w:r w:rsidRPr="00F06E39">
        <w:rPr>
          <w:rFonts w:ascii="Times New Roman" w:hAnsi="Times New Roman" w:cs="Times New Roman"/>
          <w:sz w:val="28"/>
          <w:szCs w:val="28"/>
        </w:rPr>
        <w:t>. 0661310650.</w:t>
      </w:r>
    </w:p>
    <w:p w:rsidR="005914FC" w:rsidRPr="00F06E39" w:rsidRDefault="002564DC" w:rsidP="005914FC">
      <w:pPr>
        <w:pStyle w:val="rvps2"/>
        <w:shd w:val="clear" w:color="auto" w:fill="FFFFFF"/>
        <w:spacing w:after="0" w:afterAutospacing="0"/>
        <w:ind w:firstLine="567"/>
        <w:jc w:val="both"/>
        <w:rPr>
          <w:b/>
          <w:sz w:val="28"/>
          <w:szCs w:val="28"/>
          <w:lang w:val="uk-UA"/>
        </w:rPr>
      </w:pPr>
      <w:r w:rsidRPr="00F06E39">
        <w:rPr>
          <w:b/>
          <w:sz w:val="28"/>
          <w:szCs w:val="28"/>
          <w:lang w:val="uk-UA"/>
        </w:rPr>
        <w:t xml:space="preserve">3. </w:t>
      </w:r>
      <w:r w:rsidR="005914FC" w:rsidRPr="00F06E39">
        <w:rPr>
          <w:b/>
          <w:sz w:val="28"/>
          <w:szCs w:val="28"/>
          <w:lang w:val="uk-UA"/>
        </w:rPr>
        <w:t>Критерії оцінки конкурсних пропозицій</w:t>
      </w:r>
    </w:p>
    <w:p w:rsidR="005914FC" w:rsidRPr="00F06E39" w:rsidRDefault="00450F83" w:rsidP="005914FC">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3.1. </w:t>
      </w:r>
      <w:r w:rsidR="005914FC" w:rsidRPr="00F06E39">
        <w:rPr>
          <w:rFonts w:ascii="Times New Roman" w:hAnsi="Times New Roman" w:cs="Times New Roman"/>
          <w:sz w:val="28"/>
          <w:szCs w:val="28"/>
        </w:rPr>
        <w:t>Конкурсні пропозиції учасників конкурсу оцінюються за такими критеріями:</w:t>
      </w:r>
    </w:p>
    <w:p w:rsidR="005914FC" w:rsidRPr="00F06E39" w:rsidRDefault="005914FC" w:rsidP="005914FC">
      <w:pPr>
        <w:pStyle w:val="rvps2"/>
        <w:shd w:val="clear" w:color="auto" w:fill="FFFFFF"/>
        <w:spacing w:after="0" w:afterAutospacing="0"/>
        <w:ind w:firstLine="567"/>
        <w:jc w:val="both"/>
        <w:rPr>
          <w:sz w:val="28"/>
          <w:szCs w:val="28"/>
          <w:lang w:val="uk-UA"/>
        </w:rPr>
      </w:pPr>
      <w:r w:rsidRPr="00F06E39">
        <w:rPr>
          <w:sz w:val="28"/>
          <w:szCs w:val="28"/>
          <w:lang w:val="uk-UA"/>
        </w:rPr>
        <w:t xml:space="preserve">1) ціна послуги, що включає відповідно до </w:t>
      </w:r>
      <w:hyperlink r:id="rId11" w:anchor="n172" w:tgtFrame="_blank" w:history="1">
        <w:r w:rsidRPr="00F06E39">
          <w:rPr>
            <w:rStyle w:val="ac"/>
            <w:color w:val="auto"/>
            <w:sz w:val="28"/>
            <w:szCs w:val="28"/>
            <w:u w:val="none"/>
            <w:lang w:val="uk-UA"/>
          </w:rPr>
          <w:t>статті 10</w:t>
        </w:r>
      </w:hyperlink>
      <w:r w:rsidRPr="00F06E39">
        <w:rPr>
          <w:sz w:val="28"/>
          <w:szCs w:val="28"/>
          <w:lang w:val="uk-UA"/>
        </w:rPr>
        <w:t xml:space="preserve"> Закону України «Про житлово-комунальні послуги» витрати на утримання багатоквартирного будинку, прибудинкової території, поточний ремонт спільного майна багатоквартирного будинку, винагороду управителю з розрахунку на 1 м </w:t>
      </w:r>
      <w:proofErr w:type="spellStart"/>
      <w:r w:rsidRPr="00F06E39">
        <w:rPr>
          <w:sz w:val="28"/>
          <w:szCs w:val="28"/>
          <w:lang w:val="uk-UA"/>
        </w:rPr>
        <w:t>кв</w:t>
      </w:r>
      <w:proofErr w:type="spellEnd"/>
      <w:r w:rsidRPr="00F06E39">
        <w:rPr>
          <w:sz w:val="28"/>
          <w:szCs w:val="28"/>
          <w:lang w:val="uk-UA"/>
        </w:rPr>
        <w:t>. загальної площі житлового або нежитлового приміщення у багатоквартирному будинку (основний критерій під час оцінювання);</w:t>
      </w:r>
    </w:p>
    <w:p w:rsidR="005914FC" w:rsidRPr="00F06E39" w:rsidRDefault="005914FC" w:rsidP="005914FC">
      <w:pPr>
        <w:pStyle w:val="rvps2"/>
        <w:shd w:val="clear" w:color="auto" w:fill="FFFFFF"/>
        <w:spacing w:after="0" w:afterAutospacing="0"/>
        <w:ind w:firstLine="450"/>
        <w:jc w:val="both"/>
        <w:rPr>
          <w:sz w:val="28"/>
          <w:szCs w:val="28"/>
          <w:lang w:val="uk-UA"/>
        </w:rPr>
      </w:pPr>
      <w:r w:rsidRPr="00F06E39">
        <w:rPr>
          <w:sz w:val="28"/>
          <w:szCs w:val="28"/>
          <w:lang w:val="uk-UA"/>
        </w:rPr>
        <w:t>2) рівень забезпеченості учасника конкурсу матеріально-технічною базою;</w:t>
      </w:r>
    </w:p>
    <w:p w:rsidR="005914FC" w:rsidRPr="00F06E39" w:rsidRDefault="005914FC" w:rsidP="005914FC">
      <w:pPr>
        <w:pStyle w:val="rvps2"/>
        <w:shd w:val="clear" w:color="auto" w:fill="FFFFFF"/>
        <w:spacing w:after="0" w:afterAutospacing="0"/>
        <w:ind w:firstLine="450"/>
        <w:jc w:val="both"/>
        <w:rPr>
          <w:sz w:val="28"/>
          <w:szCs w:val="28"/>
          <w:lang w:val="uk-UA"/>
        </w:rPr>
      </w:pPr>
      <w:r w:rsidRPr="00F06E39">
        <w:rPr>
          <w:sz w:val="28"/>
          <w:szCs w:val="28"/>
          <w:lang w:val="uk-UA"/>
        </w:rPr>
        <w:lastRenderedPageBreak/>
        <w:t>3) 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p w:rsidR="005914FC" w:rsidRPr="00F06E39" w:rsidRDefault="005914FC" w:rsidP="005914FC">
      <w:pPr>
        <w:pStyle w:val="rvps2"/>
        <w:shd w:val="clear" w:color="auto" w:fill="FFFFFF"/>
        <w:spacing w:after="0" w:afterAutospacing="0"/>
        <w:ind w:firstLine="450"/>
        <w:jc w:val="both"/>
        <w:rPr>
          <w:sz w:val="28"/>
          <w:szCs w:val="28"/>
          <w:lang w:val="uk-UA"/>
        </w:rPr>
      </w:pPr>
      <w:r w:rsidRPr="00F06E39">
        <w:rPr>
          <w:sz w:val="28"/>
          <w:szCs w:val="28"/>
          <w:lang w:val="uk-UA"/>
        </w:rPr>
        <w:t>4) фінансова спроможність учасника конкурсу;</w:t>
      </w:r>
    </w:p>
    <w:p w:rsidR="005914FC" w:rsidRPr="00F06E39" w:rsidRDefault="005914FC" w:rsidP="005914FC">
      <w:pPr>
        <w:pStyle w:val="rvps2"/>
        <w:shd w:val="clear" w:color="auto" w:fill="FFFFFF"/>
        <w:spacing w:after="0" w:afterAutospacing="0"/>
        <w:ind w:firstLine="450"/>
        <w:jc w:val="both"/>
        <w:rPr>
          <w:sz w:val="28"/>
          <w:szCs w:val="28"/>
          <w:lang w:val="uk-UA"/>
        </w:rPr>
      </w:pPr>
      <w:r w:rsidRPr="00F06E39">
        <w:rPr>
          <w:sz w:val="28"/>
          <w:szCs w:val="28"/>
          <w:lang w:val="uk-UA"/>
        </w:rPr>
        <w:t>5) наявність досвіду роботи з надання послуг у сфері житлово-комунального господарства.</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3.2. Оцінювання конкурсних пропозицій учасників конкурсу згідно з визначеними конкурсною документацією критеріями здійснюється за бальною системою, а саме:</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b/>
          <w:sz w:val="28"/>
          <w:szCs w:val="28"/>
        </w:rPr>
        <w:t xml:space="preserve">Критерій 1. </w:t>
      </w:r>
      <w:r w:rsidRPr="00F06E39">
        <w:rPr>
          <w:rFonts w:ascii="Times New Roman" w:hAnsi="Times New Roman" w:cs="Times New Roman"/>
          <w:sz w:val="28"/>
          <w:szCs w:val="28"/>
        </w:rPr>
        <w:t>Ціна послуги. Максимальна кількість балів – 35 балів.</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Оцінювання пропозицій здійснюється по кожному будинку, що входить до об’єкту конкурсу (групи будинків), окремо. Чим нижча ціна послуги, тим більший бал. При цьому ціна послуги повинна бути економічно обґрунтованою на підставі стандартів, нормативів, норм, порядків та правил у сфері житлово-комунальних послуг. </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Нарахування балів.</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Максимально можливу кількість балів щодо певного будинку (35 балів) отримує учасник, який запропонував найнижчу ціну послуги для цього будинку.</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Бали інших учасників щодо цього ж будинку розраховуються за формулою:</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Бал(n учасника) = </w:t>
      </w:r>
      <w:proofErr w:type="spellStart"/>
      <w:r w:rsidRPr="00F06E39">
        <w:rPr>
          <w:rFonts w:ascii="Times New Roman" w:hAnsi="Times New Roman" w:cs="Times New Roman"/>
          <w:sz w:val="28"/>
          <w:szCs w:val="28"/>
        </w:rPr>
        <w:t>Цмін</w:t>
      </w:r>
      <w:proofErr w:type="spellEnd"/>
      <w:r w:rsidRPr="00F06E39">
        <w:rPr>
          <w:rFonts w:ascii="Times New Roman" w:hAnsi="Times New Roman" w:cs="Times New Roman"/>
          <w:sz w:val="28"/>
          <w:szCs w:val="28"/>
        </w:rPr>
        <w:t xml:space="preserve"> / Ц(n учасника)</w:t>
      </w:r>
      <w:r w:rsidRPr="00F06E39">
        <w:rPr>
          <w:rFonts w:ascii="Times New Roman" w:hAnsi="Times New Roman" w:cs="Times New Roman"/>
          <w:sz w:val="28"/>
          <w:szCs w:val="28"/>
          <w:lang w:eastAsia="en-US"/>
        </w:rPr>
        <w:t xml:space="preserve"> Х 35</w:t>
      </w:r>
      <w:r w:rsidRPr="00F06E39">
        <w:rPr>
          <w:rFonts w:ascii="Times New Roman" w:hAnsi="Times New Roman" w:cs="Times New Roman"/>
          <w:sz w:val="28"/>
          <w:szCs w:val="28"/>
        </w:rPr>
        <w:t>, де:</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Бал(n учасника) – кількість балів, що отримує n учасник;</w:t>
      </w:r>
    </w:p>
    <w:p w:rsidR="00450F83" w:rsidRPr="00F06E39" w:rsidRDefault="00450F83" w:rsidP="00450F83">
      <w:pPr>
        <w:spacing w:after="0" w:line="240" w:lineRule="auto"/>
        <w:ind w:firstLine="567"/>
        <w:jc w:val="both"/>
        <w:rPr>
          <w:rFonts w:ascii="Times New Roman" w:hAnsi="Times New Roman" w:cs="Times New Roman"/>
          <w:sz w:val="28"/>
          <w:szCs w:val="28"/>
        </w:rPr>
      </w:pPr>
      <w:proofErr w:type="spellStart"/>
      <w:r w:rsidRPr="00F06E39">
        <w:rPr>
          <w:rFonts w:ascii="Times New Roman" w:hAnsi="Times New Roman" w:cs="Times New Roman"/>
          <w:sz w:val="28"/>
          <w:szCs w:val="28"/>
        </w:rPr>
        <w:t>Цмін</w:t>
      </w:r>
      <w:proofErr w:type="spellEnd"/>
      <w:r w:rsidRPr="00F06E39">
        <w:rPr>
          <w:rFonts w:ascii="Times New Roman" w:hAnsi="Times New Roman" w:cs="Times New Roman"/>
          <w:sz w:val="28"/>
          <w:szCs w:val="28"/>
        </w:rPr>
        <w:t xml:space="preserve"> – найнижча ціна послуги для цього будинку з запропонованих учасниками, грн.;</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Ц(n учасника) – ціна послуги для цього ж будинку, запропонована n учасником, грн.</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У зв’язку з тим, що кожен об’єкт конкурсу складається з групи будинків, загальна сума балів за критерієм 1 здійснюється шляхом визначення середнього математичного значення кількості балів, визначених окремо за кожним багатоквартирним будинком. При цьому максимальна кількість балів під час оцінювання за кожним будинком не повинна перевищувати 35 балів.</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b/>
          <w:sz w:val="28"/>
          <w:szCs w:val="28"/>
        </w:rPr>
        <w:t xml:space="preserve">Критерій 2. </w:t>
      </w:r>
      <w:r w:rsidRPr="00F06E39">
        <w:rPr>
          <w:rFonts w:ascii="Times New Roman" w:hAnsi="Times New Roman" w:cs="Times New Roman"/>
          <w:sz w:val="28"/>
          <w:szCs w:val="28"/>
        </w:rPr>
        <w:t>Рівень забезпеченості учасника конкурсу матеріально-технічною базою. Максимальна кількість балів – 15 балів.</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Оцінюється матеріально-технічний стан учасника конкурсу стосовно наявності в нього нерухомого майна, вантажного та спеціалізованого транспорту, спеціалізованої техніки, обладнання, інвентаря, що підтверджують спроможність надавати в повному обсязі послуги з управління групою будинків об’єкту конкурсу, на який учасник конкурсу подав відповідні конкурсні пропозиції, у тому числі шляхом фізичного огляду матеріально-технічної бази, з урахуванням речового права, на підставі якого матеріально-технічна база належить учаснику конкурсу. Матеріально-технічна база, яка підлягає оцінюванню, повинна знаходитися на території міста Суми.</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Нарахування балів:</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МТБ № 1 – матеріально-технічна база, яка забезпечує надання послуги з управління належної якості, належить учаснику конкурсу на підставі речових прав: право власності, право повного господарського відання та/або на умовах безоплатного договору позички, укладеного на строк не менше ніж п’ять років,</w:t>
      </w:r>
    </w:p>
    <w:p w:rsidR="00450F83" w:rsidRPr="00F06E39" w:rsidRDefault="00450F83" w:rsidP="00450F83">
      <w:pPr>
        <w:spacing w:after="0" w:line="240" w:lineRule="auto"/>
        <w:ind w:left="7080" w:firstLine="708"/>
        <w:jc w:val="both"/>
        <w:rPr>
          <w:rFonts w:ascii="Times New Roman" w:hAnsi="Times New Roman" w:cs="Times New Roman"/>
          <w:sz w:val="28"/>
          <w:szCs w:val="28"/>
        </w:rPr>
      </w:pPr>
      <w:r w:rsidRPr="00F06E39">
        <w:rPr>
          <w:rFonts w:ascii="Times New Roman" w:hAnsi="Times New Roman" w:cs="Times New Roman"/>
          <w:sz w:val="28"/>
          <w:szCs w:val="28"/>
        </w:rPr>
        <w:t xml:space="preserve">   - до 15 балів.</w:t>
      </w:r>
    </w:p>
    <w:p w:rsidR="00450F83" w:rsidRPr="00F06E39" w:rsidRDefault="00450F83" w:rsidP="00450F83">
      <w:pPr>
        <w:spacing w:after="0" w:line="240" w:lineRule="auto"/>
        <w:ind w:firstLine="567"/>
        <w:jc w:val="both"/>
        <w:rPr>
          <w:rFonts w:ascii="Times New Roman" w:hAnsi="Times New Roman" w:cs="Times New Roman"/>
          <w:sz w:val="28"/>
          <w:szCs w:val="28"/>
        </w:rPr>
      </w:pP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 МТБ № 2 – матеріально-технічна база, яка забезпечує надання послуги з управління належної якості, належить учаснику конкурсу на підставі речових прав, перелічених у МТБ № 1, вартість яких не менше 50% від загальної вартості матеріально-технічної бази учасника конкурсу, та решта належить на підставі речового права оренди         </w:t>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t xml:space="preserve">   - до 14 балів.</w:t>
      </w:r>
    </w:p>
    <w:p w:rsidR="00450F83" w:rsidRPr="00F06E39" w:rsidRDefault="00450F83" w:rsidP="00450F83">
      <w:pPr>
        <w:spacing w:after="0" w:line="240" w:lineRule="auto"/>
        <w:ind w:firstLine="567"/>
        <w:jc w:val="both"/>
        <w:rPr>
          <w:rFonts w:ascii="Times New Roman" w:hAnsi="Times New Roman" w:cs="Times New Roman"/>
          <w:sz w:val="28"/>
          <w:szCs w:val="28"/>
        </w:rPr>
      </w:pP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МТБ № 3 – матеріально-технічна база, яка забезпечує надання послуги з управління належної якості, належить учаснику конкурсу на підставі речового права оренди або на інших умовах, ніж зазначені в МТБ № 1 та МТБ № 2</w:t>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t xml:space="preserve"> - до 9 балів.</w:t>
      </w:r>
    </w:p>
    <w:p w:rsidR="00450F83" w:rsidRPr="00F06E39" w:rsidRDefault="00450F83" w:rsidP="00450F83">
      <w:pPr>
        <w:spacing w:after="0" w:line="240" w:lineRule="auto"/>
        <w:ind w:firstLine="567"/>
        <w:jc w:val="both"/>
        <w:rPr>
          <w:rFonts w:ascii="Times New Roman" w:hAnsi="Times New Roman" w:cs="Times New Roman"/>
          <w:sz w:val="28"/>
          <w:szCs w:val="28"/>
        </w:rPr>
      </w:pP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МТБ № 4 – часткова наявність матеріально-технічної бази    -   5 балів.</w:t>
      </w:r>
    </w:p>
    <w:p w:rsidR="00450F83" w:rsidRPr="00F06E39" w:rsidRDefault="00450F83" w:rsidP="00450F83">
      <w:pPr>
        <w:spacing w:after="0" w:line="240" w:lineRule="auto"/>
        <w:ind w:firstLine="567"/>
        <w:jc w:val="both"/>
        <w:rPr>
          <w:rFonts w:ascii="Times New Roman" w:hAnsi="Times New Roman" w:cs="Times New Roman"/>
          <w:sz w:val="28"/>
          <w:szCs w:val="28"/>
        </w:rPr>
      </w:pP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 відсутність матеріально-технічної бази   </w:t>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t xml:space="preserve"> -      0 балів.</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Порядок нарахування балів.</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u w:val="single"/>
        </w:rPr>
        <w:t>Крок 1.</w:t>
      </w:r>
      <w:r w:rsidRPr="00F06E39">
        <w:rPr>
          <w:rFonts w:ascii="Times New Roman" w:hAnsi="Times New Roman" w:cs="Times New Roman"/>
          <w:sz w:val="28"/>
          <w:szCs w:val="28"/>
        </w:rPr>
        <w:t xml:space="preserve"> Конкурсна комісія складає зведену таблицю по всім учасникам конкурсу стосовно окремого об’єкту конкурсу щодо наявності в них індивідуально визначеного майна та відповідного інвентаря в кількісному виразі, вказаних у конкурсній пропозиції, із зазначенням речового права учасника конкурсу.</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u w:val="single"/>
        </w:rPr>
        <w:t>Крок 2.</w:t>
      </w:r>
      <w:r w:rsidRPr="00F06E39">
        <w:rPr>
          <w:rFonts w:ascii="Times New Roman" w:hAnsi="Times New Roman" w:cs="Times New Roman"/>
          <w:sz w:val="28"/>
          <w:szCs w:val="28"/>
        </w:rPr>
        <w:t xml:space="preserve"> Оцінюється забезпеченість учасників конкурсу матеріально-технічною базою за такими показниками: </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2.1.</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а) наявність виробничих приміщень, які повністю забезпечують розміщення необхідної для надання послуги з управління об’єктом конкурсу кількості робітників, транспорту (гаражів), спеціалізованої техніки, обладнання, іншого майна учасника конкурсу та їх зберігання:  МТБ № 1 – </w:t>
      </w:r>
      <w:r w:rsidRPr="00F06E39">
        <w:rPr>
          <w:rFonts w:ascii="Times New Roman" w:hAnsi="Times New Roman" w:cs="Times New Roman"/>
          <w:b/>
          <w:sz w:val="28"/>
          <w:szCs w:val="28"/>
        </w:rPr>
        <w:t>5 балів;</w:t>
      </w:r>
      <w:r w:rsidRPr="00F06E39">
        <w:rPr>
          <w:rFonts w:ascii="Times New Roman" w:hAnsi="Times New Roman" w:cs="Times New Roman"/>
          <w:sz w:val="28"/>
          <w:szCs w:val="28"/>
        </w:rPr>
        <w:t xml:space="preserve"> МТБ № 2 – 4 бали; МТБ № 3 – 3 бали;</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б) наявність виробничих приміщень, які частково забезпечують розміщення необхідної для надання послуги з управління об’єктом конкурсу кількості робітників, транспорту, спеціалізованої техніки, обладнання, іншого майна учасника конкурсу та їх зберігання: МТБ № 1– 4 бали; МТБ № 2 – 3 бали; МТБ № 3 – 2 бали;</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2.2.</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а) наявність вантажного та спеціалізованого транспорту, який повністю забезпечує спроможність надання послуги з управління об’єктом конкурсу: МТБ № 1  </w:t>
      </w:r>
      <w:r w:rsidRPr="00F06E39">
        <w:rPr>
          <w:rFonts w:ascii="Times New Roman" w:hAnsi="Times New Roman" w:cs="Times New Roman"/>
          <w:b/>
          <w:sz w:val="28"/>
          <w:szCs w:val="28"/>
        </w:rPr>
        <w:t>– 5 балів;</w:t>
      </w:r>
      <w:r w:rsidRPr="00F06E39">
        <w:rPr>
          <w:rFonts w:ascii="Times New Roman" w:hAnsi="Times New Roman" w:cs="Times New Roman"/>
          <w:sz w:val="28"/>
          <w:szCs w:val="28"/>
        </w:rPr>
        <w:t xml:space="preserve"> МТБ № 2 – 4 бали; МТБ № 3 – 3 бали;</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б) наявність вантажного та спеціалізованого транспорту, який частково забезпечує спроможність надання послуги з управління об’єктом конкурсу: МТБ № 1 – 4 бали;  МТБ № 2 – 3 бали; МТБ № 3 – 2 бали;</w:t>
      </w:r>
    </w:p>
    <w:p w:rsidR="00450F83" w:rsidRPr="00F06E39" w:rsidRDefault="00450F83" w:rsidP="00450F83">
      <w:pPr>
        <w:spacing w:after="0" w:line="240" w:lineRule="auto"/>
        <w:ind w:left="142" w:firstLine="567"/>
        <w:jc w:val="both"/>
        <w:rPr>
          <w:rFonts w:ascii="Times New Roman" w:hAnsi="Times New Roman" w:cs="Times New Roman"/>
          <w:sz w:val="28"/>
          <w:szCs w:val="28"/>
        </w:rPr>
      </w:pPr>
      <w:r w:rsidRPr="00F06E39">
        <w:rPr>
          <w:rFonts w:ascii="Times New Roman" w:hAnsi="Times New Roman" w:cs="Times New Roman"/>
          <w:sz w:val="28"/>
          <w:szCs w:val="28"/>
        </w:rPr>
        <w:t>Мінімальною необхідною кількістю вантажного та спеціалізованого транспорту при оцінці конкурсних пропозицій (підпункт «а» цього пункту) вважається:</w:t>
      </w:r>
    </w:p>
    <w:p w:rsidR="00450F83" w:rsidRPr="00F06E39" w:rsidRDefault="00450F83" w:rsidP="00450F83">
      <w:pPr>
        <w:spacing w:after="0" w:line="240" w:lineRule="auto"/>
        <w:ind w:left="142"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 один трактор на прибирання </w:t>
      </w:r>
      <w:proofErr w:type="spellStart"/>
      <w:r w:rsidRPr="00F06E39">
        <w:rPr>
          <w:rFonts w:ascii="Times New Roman" w:hAnsi="Times New Roman" w:cs="Times New Roman"/>
          <w:sz w:val="28"/>
          <w:szCs w:val="28"/>
        </w:rPr>
        <w:t>внутрішньодворових</w:t>
      </w:r>
      <w:proofErr w:type="spellEnd"/>
      <w:r w:rsidRPr="00F06E39">
        <w:rPr>
          <w:rFonts w:ascii="Times New Roman" w:hAnsi="Times New Roman" w:cs="Times New Roman"/>
          <w:sz w:val="28"/>
          <w:szCs w:val="28"/>
        </w:rPr>
        <w:t xml:space="preserve"> доріг та прибудинкової території до 400 </w:t>
      </w:r>
      <w:proofErr w:type="spellStart"/>
      <w:r w:rsidRPr="00F06E39">
        <w:rPr>
          <w:rFonts w:ascii="Times New Roman" w:hAnsi="Times New Roman" w:cs="Times New Roman"/>
          <w:sz w:val="28"/>
          <w:szCs w:val="28"/>
        </w:rPr>
        <w:t>тис.кв.м</w:t>
      </w:r>
      <w:proofErr w:type="spellEnd"/>
      <w:r w:rsidRPr="00F06E39">
        <w:rPr>
          <w:rFonts w:ascii="Times New Roman" w:hAnsi="Times New Roman" w:cs="Times New Roman"/>
          <w:sz w:val="28"/>
          <w:szCs w:val="28"/>
        </w:rPr>
        <w:t xml:space="preserve">.; </w:t>
      </w:r>
    </w:p>
    <w:p w:rsidR="00450F83" w:rsidRPr="00F06E39" w:rsidRDefault="00450F83" w:rsidP="00450F83">
      <w:pPr>
        <w:spacing w:after="0" w:line="240" w:lineRule="auto"/>
        <w:ind w:left="142" w:firstLine="567"/>
        <w:jc w:val="both"/>
        <w:rPr>
          <w:rFonts w:ascii="Times New Roman" w:hAnsi="Times New Roman" w:cs="Times New Roman"/>
          <w:sz w:val="28"/>
          <w:szCs w:val="28"/>
        </w:rPr>
      </w:pPr>
      <w:r w:rsidRPr="00F06E39">
        <w:rPr>
          <w:rFonts w:ascii="Times New Roman" w:hAnsi="Times New Roman" w:cs="Times New Roman"/>
          <w:sz w:val="28"/>
          <w:szCs w:val="28"/>
        </w:rPr>
        <w:t>- один автомобіль для вивезення сміття на кожний об’єкт конкурсу;</w:t>
      </w:r>
    </w:p>
    <w:p w:rsidR="00450F83" w:rsidRPr="00F06E39" w:rsidRDefault="00450F83" w:rsidP="00450F83">
      <w:pPr>
        <w:spacing w:after="0" w:line="240" w:lineRule="auto"/>
        <w:ind w:left="142" w:firstLine="567"/>
        <w:jc w:val="both"/>
        <w:rPr>
          <w:rFonts w:ascii="Times New Roman" w:hAnsi="Times New Roman" w:cs="Times New Roman"/>
          <w:sz w:val="28"/>
          <w:szCs w:val="28"/>
        </w:rPr>
      </w:pPr>
      <w:r w:rsidRPr="00F06E39">
        <w:rPr>
          <w:rFonts w:ascii="Times New Roman" w:hAnsi="Times New Roman" w:cs="Times New Roman"/>
          <w:sz w:val="28"/>
          <w:szCs w:val="28"/>
        </w:rPr>
        <w:lastRenderedPageBreak/>
        <w:t>- один автомобіль з обладнанням для проведення аварійно-ремонтних робіт на кожний об’єкт конкурсу.</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2.3.</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а) наявність спеціалізованої техніки, обладнання, інвентаря, що повністю забезпечують спроможність надання послуги з управління об’єктом конкурсу: МТБ № 1 </w:t>
      </w:r>
      <w:r w:rsidRPr="00F06E39">
        <w:rPr>
          <w:rFonts w:ascii="Times New Roman" w:hAnsi="Times New Roman" w:cs="Times New Roman"/>
          <w:b/>
          <w:sz w:val="28"/>
          <w:szCs w:val="28"/>
        </w:rPr>
        <w:t xml:space="preserve">– 3 бали; </w:t>
      </w:r>
      <w:r w:rsidRPr="00F06E39">
        <w:rPr>
          <w:rFonts w:ascii="Times New Roman" w:hAnsi="Times New Roman" w:cs="Times New Roman"/>
          <w:sz w:val="28"/>
          <w:szCs w:val="28"/>
        </w:rPr>
        <w:t>МТБ № 2 – 2 бали; МТБ № 3 – 1 бал;</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б) наявність спеціалізованої техніки, обладнання, інвентаря, що частково забезпечують спроможність надання послуги з управління об’єктом конкурсу: МТБ № 1 – 2 бали; МТБ</w:t>
      </w:r>
      <w:r w:rsidR="005405C1" w:rsidRPr="00F06E39">
        <w:rPr>
          <w:rFonts w:ascii="Times New Roman" w:hAnsi="Times New Roman" w:cs="Times New Roman"/>
          <w:sz w:val="28"/>
          <w:szCs w:val="28"/>
        </w:rPr>
        <w:t xml:space="preserve"> № 2 – 1 бал; МТБ № 3 – 0 балів.</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Мінімальною необхідною кількістю спеціалізованої техніки, обладнання, інвентаря при оцінці конкурсних пропозицій (підпункт «а» цього пункту) вважається по одній бензопилі, зварювальному апарату на кожний об’єкт конкурсу, по одній газонокосарці на кожні 100 тис. </w:t>
      </w:r>
      <w:proofErr w:type="spellStart"/>
      <w:r w:rsidRPr="00F06E39">
        <w:rPr>
          <w:rFonts w:ascii="Times New Roman" w:hAnsi="Times New Roman" w:cs="Times New Roman"/>
          <w:sz w:val="28"/>
          <w:szCs w:val="28"/>
        </w:rPr>
        <w:t>кв.м</w:t>
      </w:r>
      <w:proofErr w:type="spellEnd"/>
      <w:r w:rsidRPr="00F06E39">
        <w:rPr>
          <w:rFonts w:ascii="Times New Roman" w:hAnsi="Times New Roman" w:cs="Times New Roman"/>
          <w:sz w:val="28"/>
          <w:szCs w:val="28"/>
        </w:rPr>
        <w:t>. прибудинкової території об’єкту конкурсу, по одній мітлі та лопаті на кожного двірника.</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2.4. </w:t>
      </w:r>
    </w:p>
    <w:p w:rsidR="00450F83" w:rsidRPr="00F06E39" w:rsidRDefault="00450F83" w:rsidP="00450F83">
      <w:pPr>
        <w:spacing w:after="0" w:line="240" w:lineRule="auto"/>
        <w:ind w:left="142" w:firstLine="567"/>
        <w:jc w:val="both"/>
        <w:rPr>
          <w:rFonts w:ascii="Times New Roman" w:hAnsi="Times New Roman" w:cs="Times New Roman"/>
          <w:sz w:val="28"/>
          <w:szCs w:val="28"/>
        </w:rPr>
      </w:pPr>
      <w:r w:rsidRPr="00F06E39">
        <w:rPr>
          <w:rFonts w:ascii="Times New Roman" w:hAnsi="Times New Roman" w:cs="Times New Roman"/>
          <w:sz w:val="28"/>
          <w:szCs w:val="28"/>
        </w:rPr>
        <w:t>Наявність дозвільних документів – декларації відповідності матеріально-технічної бази вимогам законодавства з охорони праці та дозволів на виконання робіт підвищеної небезпеки та на експлуатацію (застосування) машин, механізмів, устаткування підвищеної небезпеки, згідно з якими дозволяється:</w:t>
      </w:r>
    </w:p>
    <w:p w:rsidR="00450F83" w:rsidRPr="00F06E39" w:rsidRDefault="00450F83" w:rsidP="00450F83">
      <w:pPr>
        <w:spacing w:after="0" w:line="240" w:lineRule="auto"/>
        <w:ind w:left="142"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а) виконувати зварювальні та </w:t>
      </w:r>
      <w:proofErr w:type="spellStart"/>
      <w:r w:rsidRPr="00F06E39">
        <w:rPr>
          <w:rFonts w:ascii="Times New Roman" w:hAnsi="Times New Roman" w:cs="Times New Roman"/>
          <w:sz w:val="28"/>
          <w:szCs w:val="28"/>
        </w:rPr>
        <w:t>газополум’яні</w:t>
      </w:r>
      <w:proofErr w:type="spellEnd"/>
      <w:r w:rsidRPr="00F06E39">
        <w:rPr>
          <w:rFonts w:ascii="Times New Roman" w:hAnsi="Times New Roman" w:cs="Times New Roman"/>
          <w:sz w:val="28"/>
          <w:szCs w:val="28"/>
        </w:rPr>
        <w:t xml:space="preserve"> роботи (ручне дугове і газове зварювання зварних з’єднань трубопроводів із сталевих труб систем теплових мереж, водопостачання і каналізації, ліфтів) та зберігання балонів із стисненим, зрідженим, вибухонебезпечним газом (з киснем і пропан-бутаном);</w:t>
      </w:r>
    </w:p>
    <w:p w:rsidR="00450F83" w:rsidRPr="00F06E39" w:rsidRDefault="00450F83" w:rsidP="00450F83">
      <w:pPr>
        <w:spacing w:after="0" w:line="240" w:lineRule="auto"/>
        <w:ind w:left="142" w:firstLine="567"/>
        <w:jc w:val="both"/>
        <w:rPr>
          <w:rFonts w:ascii="Times New Roman" w:hAnsi="Times New Roman" w:cs="Times New Roman"/>
          <w:sz w:val="28"/>
          <w:szCs w:val="28"/>
        </w:rPr>
      </w:pPr>
      <w:r w:rsidRPr="00F06E39">
        <w:rPr>
          <w:rFonts w:ascii="Times New Roman" w:hAnsi="Times New Roman" w:cs="Times New Roman"/>
          <w:sz w:val="28"/>
          <w:szCs w:val="28"/>
        </w:rPr>
        <w:t>б) експлуатувати посудини, що працюють під тиском понад 0,05 МПа;</w:t>
      </w:r>
    </w:p>
    <w:p w:rsidR="00450F83" w:rsidRPr="00F06E39" w:rsidRDefault="00450F83" w:rsidP="00450F83">
      <w:pPr>
        <w:spacing w:after="0" w:line="240" w:lineRule="auto"/>
        <w:ind w:left="142" w:firstLine="567"/>
        <w:jc w:val="both"/>
        <w:rPr>
          <w:rFonts w:ascii="Times New Roman" w:hAnsi="Times New Roman" w:cs="Times New Roman"/>
          <w:sz w:val="28"/>
          <w:szCs w:val="28"/>
        </w:rPr>
      </w:pPr>
      <w:r w:rsidRPr="00F06E39">
        <w:rPr>
          <w:rFonts w:ascii="Times New Roman" w:hAnsi="Times New Roman" w:cs="Times New Roman"/>
          <w:sz w:val="28"/>
          <w:szCs w:val="28"/>
        </w:rPr>
        <w:t>в) виконувати обстеження, ремонт та чищення димарів, повітропроводів;</w:t>
      </w:r>
    </w:p>
    <w:p w:rsidR="00450F83" w:rsidRPr="00F06E39" w:rsidRDefault="00450F83" w:rsidP="00450F83">
      <w:pPr>
        <w:spacing w:after="0" w:line="240" w:lineRule="auto"/>
        <w:ind w:left="142" w:firstLine="567"/>
        <w:jc w:val="both"/>
        <w:rPr>
          <w:rFonts w:ascii="Times New Roman" w:hAnsi="Times New Roman" w:cs="Times New Roman"/>
          <w:sz w:val="28"/>
          <w:szCs w:val="28"/>
        </w:rPr>
      </w:pPr>
      <w:r w:rsidRPr="00F06E39">
        <w:rPr>
          <w:rFonts w:ascii="Times New Roman" w:hAnsi="Times New Roman" w:cs="Times New Roman"/>
          <w:sz w:val="28"/>
          <w:szCs w:val="28"/>
        </w:rPr>
        <w:t>г) виконувати монтаж, налагодження, ремонт та технічне обслуговування ліфтів, зварювальні роботи (при монтажі, налагодженні та ремонті ліфтів);</w:t>
      </w:r>
    </w:p>
    <w:p w:rsidR="00450F83" w:rsidRPr="00F06E39" w:rsidRDefault="00450F83" w:rsidP="00450F83">
      <w:pPr>
        <w:spacing w:after="0" w:line="240" w:lineRule="auto"/>
        <w:ind w:left="142" w:firstLine="567"/>
        <w:jc w:val="both"/>
        <w:rPr>
          <w:rFonts w:ascii="Times New Roman" w:hAnsi="Times New Roman" w:cs="Times New Roman"/>
          <w:sz w:val="28"/>
          <w:szCs w:val="28"/>
        </w:rPr>
      </w:pPr>
      <w:r w:rsidRPr="00F06E39">
        <w:rPr>
          <w:rFonts w:ascii="Times New Roman" w:hAnsi="Times New Roman" w:cs="Times New Roman"/>
          <w:sz w:val="28"/>
          <w:szCs w:val="28"/>
        </w:rPr>
        <w:t>г) виконувати налагодження електричного устаткування електричних мереж;</w:t>
      </w:r>
    </w:p>
    <w:p w:rsidR="00450F83" w:rsidRPr="00F06E39" w:rsidRDefault="00450F83" w:rsidP="00450F83">
      <w:pPr>
        <w:spacing w:after="0" w:line="240" w:lineRule="auto"/>
        <w:ind w:left="142" w:firstLine="567"/>
        <w:jc w:val="both"/>
        <w:rPr>
          <w:rFonts w:ascii="Times New Roman" w:hAnsi="Times New Roman" w:cs="Times New Roman"/>
          <w:sz w:val="28"/>
          <w:szCs w:val="28"/>
        </w:rPr>
      </w:pPr>
      <w:r w:rsidRPr="00F06E39">
        <w:rPr>
          <w:rFonts w:ascii="Times New Roman" w:hAnsi="Times New Roman" w:cs="Times New Roman"/>
          <w:sz w:val="28"/>
          <w:szCs w:val="28"/>
        </w:rPr>
        <w:t>д) виконувати роботи в колодязях, шурфах, траншеях.</w:t>
      </w:r>
    </w:p>
    <w:p w:rsidR="00450F83" w:rsidRPr="00F06E39" w:rsidRDefault="00450F83" w:rsidP="00450F83">
      <w:pPr>
        <w:spacing w:after="0" w:line="240" w:lineRule="auto"/>
        <w:ind w:left="142"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За наявності всіх дозвільних документів, визначених цим пунктом конкурсної документації, учаснику конкурсу нараховується              </w:t>
      </w:r>
      <w:r w:rsidRPr="00F06E39">
        <w:rPr>
          <w:rFonts w:ascii="Times New Roman" w:hAnsi="Times New Roman" w:cs="Times New Roman"/>
          <w:b/>
          <w:sz w:val="28"/>
          <w:szCs w:val="28"/>
        </w:rPr>
        <w:t>- 2 бали.</w:t>
      </w:r>
    </w:p>
    <w:p w:rsidR="00450F83" w:rsidRPr="00F06E39" w:rsidRDefault="00450F83" w:rsidP="00450F83">
      <w:pPr>
        <w:spacing w:after="0" w:line="240" w:lineRule="auto"/>
        <w:ind w:left="142"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У разі наявності в учасника конкурсу замість дозвільного документа договору щодо залучення співвиконавця, який має право виконувати вищевказані роботи підвищеної небезпеки, сума балів зменшується на </w:t>
      </w:r>
      <w:r w:rsidRPr="00F06E39">
        <w:rPr>
          <w:rFonts w:ascii="Times New Roman" w:hAnsi="Times New Roman" w:cs="Times New Roman"/>
          <w:b/>
          <w:sz w:val="28"/>
          <w:szCs w:val="28"/>
        </w:rPr>
        <w:t>0,2 балів</w:t>
      </w:r>
      <w:r w:rsidRPr="00F06E39">
        <w:rPr>
          <w:rFonts w:ascii="Times New Roman" w:hAnsi="Times New Roman" w:cs="Times New Roman"/>
          <w:sz w:val="28"/>
          <w:szCs w:val="28"/>
        </w:rPr>
        <w:t xml:space="preserve"> за кожний такий договір.</w:t>
      </w:r>
    </w:p>
    <w:p w:rsidR="00450F83" w:rsidRPr="00F06E39" w:rsidRDefault="00450F83" w:rsidP="00450F83">
      <w:pPr>
        <w:spacing w:after="0" w:line="240" w:lineRule="auto"/>
        <w:ind w:left="142"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У разі відсутності в учасника конкурсу і дозвільного документу, і договору щодо залучення співвиконавця хоча б за однією із вищевказаних робіт підвищеної небезпеки учаснику конкурсу по пункту 2.4. кроку 2 критерію 2 конкурсної документації нараховується </w:t>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r>
      <w:r w:rsidRPr="00F06E39">
        <w:rPr>
          <w:rFonts w:ascii="Times New Roman" w:hAnsi="Times New Roman" w:cs="Times New Roman"/>
          <w:sz w:val="28"/>
          <w:szCs w:val="28"/>
        </w:rPr>
        <w:tab/>
        <w:t xml:space="preserve">           - </w:t>
      </w:r>
      <w:r w:rsidRPr="00F06E39">
        <w:rPr>
          <w:rFonts w:ascii="Times New Roman" w:hAnsi="Times New Roman" w:cs="Times New Roman"/>
          <w:b/>
          <w:sz w:val="28"/>
          <w:szCs w:val="28"/>
        </w:rPr>
        <w:t>0 балів</w:t>
      </w:r>
      <w:r w:rsidRPr="00F06E39">
        <w:rPr>
          <w:rFonts w:ascii="Times New Roman" w:hAnsi="Times New Roman" w:cs="Times New Roman"/>
          <w:sz w:val="28"/>
          <w:szCs w:val="28"/>
        </w:rPr>
        <w:t>.</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u w:val="single"/>
        </w:rPr>
        <w:t>Крок 3.</w:t>
      </w:r>
      <w:r w:rsidRPr="00F06E39">
        <w:rPr>
          <w:rFonts w:ascii="Times New Roman" w:hAnsi="Times New Roman" w:cs="Times New Roman"/>
          <w:sz w:val="28"/>
          <w:szCs w:val="28"/>
        </w:rPr>
        <w:t xml:space="preserve"> Загальна сума балів за критерієм 2 підсумовується по кожному учаснику конкурсу за формулою: Бал(n учасника) = (Бал(п.2.1.) + Бал(п.2.2.) + Бал(п.2.3.) + Бал(п.2.4.)) – К, де:</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Бал(n учасника) – кількість балів, що отримує n учасник;</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Бал(п.2.1.), …, Бал(п.2.4.) – кількість балів, що отримує n учасник за визначеними пунктами 2.1.-2.4. кроку 2 критерію 2 показниками;</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lastRenderedPageBreak/>
        <w:t>К – коефіцієнт кількості поданих учасником конкурсу на конкурс конкурсних пропозицій, який визначається із розрахунку:</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К = 0 при подачі учасником конкурсу 1 конкурсної пропозиції;</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К = 2 при подачі учасником конкурсу 2 конкурсних пропозицій;</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К = 5 при подачі учасником конкурсу від 3 до 5 конкурсних пропозицій;</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К = 9 при подачі учасником конкурсу від 6 до 7 конкурсних пропозицій;</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К = 13 при подачі учасником конкурсу 8 конкурсних пропозицій.</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Наявність матеріально-технічної бази підтверджується поданими у складі конкурсної пропозиції відповідними документами та її оглядом конкурсною комісією.</w:t>
      </w:r>
    </w:p>
    <w:p w:rsidR="00450F83" w:rsidRPr="00F06E39" w:rsidRDefault="00450F83" w:rsidP="00450F83">
      <w:pPr>
        <w:spacing w:after="0" w:line="240" w:lineRule="auto"/>
        <w:ind w:firstLine="567"/>
        <w:jc w:val="both"/>
        <w:rPr>
          <w:rFonts w:ascii="Times New Roman" w:hAnsi="Times New Roman" w:cs="Times New Roman"/>
          <w:sz w:val="28"/>
          <w:szCs w:val="28"/>
          <w:lang w:val="ru-RU"/>
        </w:rPr>
      </w:pPr>
      <w:r w:rsidRPr="00F06E39">
        <w:rPr>
          <w:rFonts w:ascii="Times New Roman" w:hAnsi="Times New Roman" w:cs="Times New Roman"/>
          <w:sz w:val="28"/>
          <w:szCs w:val="28"/>
        </w:rPr>
        <w:t>Матеріально-технічна база повинна забезпечувати спроможність учасника надавати в повному обсязі послуги з управління багатоквартирними будинками того об</w:t>
      </w:r>
      <w:r w:rsidRPr="00F06E39">
        <w:rPr>
          <w:rFonts w:ascii="Times New Roman" w:hAnsi="Times New Roman" w:cs="Times New Roman"/>
          <w:sz w:val="28"/>
          <w:szCs w:val="28"/>
          <w:lang w:val="ru-RU"/>
        </w:rPr>
        <w:t>’</w:t>
      </w:r>
      <w:proofErr w:type="spellStart"/>
      <w:r w:rsidRPr="00F06E39">
        <w:rPr>
          <w:rFonts w:ascii="Times New Roman" w:hAnsi="Times New Roman" w:cs="Times New Roman"/>
          <w:sz w:val="28"/>
          <w:szCs w:val="28"/>
          <w:lang w:val="ru-RU"/>
        </w:rPr>
        <w:t>єкту</w:t>
      </w:r>
      <w:proofErr w:type="spellEnd"/>
      <w:r w:rsidRPr="00F06E39">
        <w:rPr>
          <w:rFonts w:ascii="Times New Roman" w:hAnsi="Times New Roman" w:cs="Times New Roman"/>
          <w:sz w:val="28"/>
          <w:szCs w:val="28"/>
          <w:lang w:val="ru-RU"/>
        </w:rPr>
        <w:t xml:space="preserve"> конкурсу, на </w:t>
      </w:r>
      <w:proofErr w:type="spellStart"/>
      <w:r w:rsidRPr="00F06E39">
        <w:rPr>
          <w:rFonts w:ascii="Times New Roman" w:hAnsi="Times New Roman" w:cs="Times New Roman"/>
          <w:sz w:val="28"/>
          <w:szCs w:val="28"/>
          <w:lang w:val="ru-RU"/>
        </w:rPr>
        <w:t>який</w:t>
      </w:r>
      <w:proofErr w:type="spellEnd"/>
      <w:r w:rsidRPr="00F06E39">
        <w:rPr>
          <w:rFonts w:ascii="Times New Roman" w:hAnsi="Times New Roman" w:cs="Times New Roman"/>
          <w:sz w:val="28"/>
          <w:szCs w:val="28"/>
          <w:lang w:val="ru-RU"/>
        </w:rPr>
        <w:t xml:space="preserve"> ним подано </w:t>
      </w:r>
      <w:proofErr w:type="spellStart"/>
      <w:r w:rsidRPr="00F06E39">
        <w:rPr>
          <w:rFonts w:ascii="Times New Roman" w:hAnsi="Times New Roman" w:cs="Times New Roman"/>
          <w:sz w:val="28"/>
          <w:szCs w:val="28"/>
          <w:lang w:val="ru-RU"/>
        </w:rPr>
        <w:t>конкурсну</w:t>
      </w:r>
      <w:proofErr w:type="spellEnd"/>
      <w:r w:rsidRPr="00F06E39">
        <w:rPr>
          <w:rFonts w:ascii="Times New Roman" w:hAnsi="Times New Roman" w:cs="Times New Roman"/>
          <w:sz w:val="28"/>
          <w:szCs w:val="28"/>
          <w:lang w:val="ru-RU"/>
        </w:rPr>
        <w:t xml:space="preserve"> </w:t>
      </w:r>
      <w:proofErr w:type="spellStart"/>
      <w:r w:rsidRPr="00F06E39">
        <w:rPr>
          <w:rFonts w:ascii="Times New Roman" w:hAnsi="Times New Roman" w:cs="Times New Roman"/>
          <w:sz w:val="28"/>
          <w:szCs w:val="28"/>
          <w:lang w:val="ru-RU"/>
        </w:rPr>
        <w:t>пропозицію</w:t>
      </w:r>
      <w:proofErr w:type="spellEnd"/>
      <w:r w:rsidRPr="00F06E39">
        <w:rPr>
          <w:rFonts w:ascii="Times New Roman" w:hAnsi="Times New Roman" w:cs="Times New Roman"/>
          <w:sz w:val="28"/>
          <w:szCs w:val="28"/>
          <w:lang w:val="ru-RU"/>
        </w:rPr>
        <w:t xml:space="preserve">. </w:t>
      </w:r>
      <w:proofErr w:type="spellStart"/>
      <w:r w:rsidRPr="00F06E39">
        <w:rPr>
          <w:rFonts w:ascii="Times New Roman" w:hAnsi="Times New Roman" w:cs="Times New Roman"/>
          <w:sz w:val="28"/>
          <w:szCs w:val="28"/>
          <w:lang w:val="ru-RU"/>
        </w:rPr>
        <w:t>Подання</w:t>
      </w:r>
      <w:proofErr w:type="spellEnd"/>
      <w:r w:rsidRPr="00F06E39">
        <w:rPr>
          <w:rFonts w:ascii="Times New Roman" w:hAnsi="Times New Roman" w:cs="Times New Roman"/>
          <w:sz w:val="28"/>
          <w:szCs w:val="28"/>
          <w:lang w:val="ru-RU"/>
        </w:rPr>
        <w:t xml:space="preserve"> </w:t>
      </w:r>
      <w:proofErr w:type="spellStart"/>
      <w:r w:rsidRPr="00F06E39">
        <w:rPr>
          <w:rFonts w:ascii="Times New Roman" w:hAnsi="Times New Roman" w:cs="Times New Roman"/>
          <w:sz w:val="28"/>
          <w:szCs w:val="28"/>
          <w:lang w:val="ru-RU"/>
        </w:rPr>
        <w:t>учасником</w:t>
      </w:r>
      <w:proofErr w:type="spellEnd"/>
      <w:r w:rsidRPr="00F06E39">
        <w:rPr>
          <w:rFonts w:ascii="Times New Roman" w:hAnsi="Times New Roman" w:cs="Times New Roman"/>
          <w:sz w:val="28"/>
          <w:szCs w:val="28"/>
          <w:lang w:val="ru-RU"/>
        </w:rPr>
        <w:t xml:space="preserve"> конкурсу </w:t>
      </w:r>
      <w:proofErr w:type="spellStart"/>
      <w:r w:rsidRPr="00F06E39">
        <w:rPr>
          <w:rFonts w:ascii="Times New Roman" w:hAnsi="Times New Roman" w:cs="Times New Roman"/>
          <w:sz w:val="28"/>
          <w:szCs w:val="28"/>
          <w:lang w:val="ru-RU"/>
        </w:rPr>
        <w:t>однієї</w:t>
      </w:r>
      <w:proofErr w:type="spellEnd"/>
      <w:r w:rsidRPr="00F06E39">
        <w:rPr>
          <w:rFonts w:ascii="Times New Roman" w:hAnsi="Times New Roman" w:cs="Times New Roman"/>
          <w:sz w:val="28"/>
          <w:szCs w:val="28"/>
          <w:lang w:val="ru-RU"/>
        </w:rPr>
        <w:t xml:space="preserve"> й </w:t>
      </w:r>
      <w:proofErr w:type="spellStart"/>
      <w:r w:rsidRPr="00F06E39">
        <w:rPr>
          <w:rFonts w:ascii="Times New Roman" w:hAnsi="Times New Roman" w:cs="Times New Roman"/>
          <w:sz w:val="28"/>
          <w:szCs w:val="28"/>
          <w:lang w:val="ru-RU"/>
        </w:rPr>
        <w:t>тієї</w:t>
      </w:r>
      <w:proofErr w:type="spellEnd"/>
      <w:r w:rsidRPr="00F06E39">
        <w:rPr>
          <w:rFonts w:ascii="Times New Roman" w:hAnsi="Times New Roman" w:cs="Times New Roman"/>
          <w:sz w:val="28"/>
          <w:szCs w:val="28"/>
          <w:lang w:val="ru-RU"/>
        </w:rPr>
        <w:t xml:space="preserve"> ж </w:t>
      </w:r>
      <w:proofErr w:type="spellStart"/>
      <w:r w:rsidRPr="00F06E39">
        <w:rPr>
          <w:rFonts w:ascii="Times New Roman" w:hAnsi="Times New Roman" w:cs="Times New Roman"/>
          <w:sz w:val="28"/>
          <w:szCs w:val="28"/>
          <w:lang w:val="ru-RU"/>
        </w:rPr>
        <w:t>матеріально-технічної</w:t>
      </w:r>
      <w:proofErr w:type="spellEnd"/>
      <w:r w:rsidRPr="00F06E39">
        <w:rPr>
          <w:rFonts w:ascii="Times New Roman" w:hAnsi="Times New Roman" w:cs="Times New Roman"/>
          <w:sz w:val="28"/>
          <w:szCs w:val="28"/>
          <w:lang w:val="ru-RU"/>
        </w:rPr>
        <w:t xml:space="preserve"> </w:t>
      </w:r>
      <w:proofErr w:type="spellStart"/>
      <w:r w:rsidRPr="00F06E39">
        <w:rPr>
          <w:rFonts w:ascii="Times New Roman" w:hAnsi="Times New Roman" w:cs="Times New Roman"/>
          <w:sz w:val="28"/>
          <w:szCs w:val="28"/>
          <w:lang w:val="ru-RU"/>
        </w:rPr>
        <w:t>бази</w:t>
      </w:r>
      <w:proofErr w:type="spellEnd"/>
      <w:r w:rsidRPr="00F06E39">
        <w:rPr>
          <w:rFonts w:ascii="Times New Roman" w:hAnsi="Times New Roman" w:cs="Times New Roman"/>
          <w:sz w:val="28"/>
          <w:szCs w:val="28"/>
          <w:lang w:val="ru-RU"/>
        </w:rPr>
        <w:t xml:space="preserve">, </w:t>
      </w:r>
      <w:proofErr w:type="spellStart"/>
      <w:r w:rsidRPr="00F06E39">
        <w:rPr>
          <w:rFonts w:ascii="Times New Roman" w:hAnsi="Times New Roman" w:cs="Times New Roman"/>
          <w:sz w:val="28"/>
          <w:szCs w:val="28"/>
          <w:lang w:val="ru-RU"/>
        </w:rPr>
        <w:t>її</w:t>
      </w:r>
      <w:proofErr w:type="spellEnd"/>
      <w:r w:rsidRPr="00F06E39">
        <w:rPr>
          <w:rFonts w:ascii="Times New Roman" w:hAnsi="Times New Roman" w:cs="Times New Roman"/>
          <w:sz w:val="28"/>
          <w:szCs w:val="28"/>
          <w:lang w:val="ru-RU"/>
        </w:rPr>
        <w:t xml:space="preserve"> </w:t>
      </w:r>
      <w:proofErr w:type="spellStart"/>
      <w:r w:rsidRPr="00F06E39">
        <w:rPr>
          <w:rFonts w:ascii="Times New Roman" w:hAnsi="Times New Roman" w:cs="Times New Roman"/>
          <w:sz w:val="28"/>
          <w:szCs w:val="28"/>
          <w:lang w:val="ru-RU"/>
        </w:rPr>
        <w:t>частини</w:t>
      </w:r>
      <w:proofErr w:type="spellEnd"/>
      <w:r w:rsidRPr="00F06E39">
        <w:rPr>
          <w:rFonts w:ascii="Times New Roman" w:hAnsi="Times New Roman" w:cs="Times New Roman"/>
          <w:sz w:val="28"/>
          <w:szCs w:val="28"/>
          <w:lang w:val="ru-RU"/>
        </w:rPr>
        <w:t xml:space="preserve"> на </w:t>
      </w:r>
      <w:proofErr w:type="spellStart"/>
      <w:r w:rsidRPr="00F06E39">
        <w:rPr>
          <w:rFonts w:ascii="Times New Roman" w:hAnsi="Times New Roman" w:cs="Times New Roman"/>
          <w:sz w:val="28"/>
          <w:szCs w:val="28"/>
          <w:lang w:val="ru-RU"/>
        </w:rPr>
        <w:t>різні</w:t>
      </w:r>
      <w:proofErr w:type="spellEnd"/>
      <w:r w:rsidRPr="00F06E39">
        <w:rPr>
          <w:rFonts w:ascii="Times New Roman" w:hAnsi="Times New Roman" w:cs="Times New Roman"/>
          <w:sz w:val="28"/>
          <w:szCs w:val="28"/>
          <w:lang w:val="ru-RU"/>
        </w:rPr>
        <w:t xml:space="preserve"> </w:t>
      </w:r>
      <w:proofErr w:type="spellStart"/>
      <w:r w:rsidRPr="00F06E39">
        <w:rPr>
          <w:rFonts w:ascii="Times New Roman" w:hAnsi="Times New Roman" w:cs="Times New Roman"/>
          <w:sz w:val="28"/>
          <w:szCs w:val="28"/>
          <w:lang w:val="ru-RU"/>
        </w:rPr>
        <w:t>об’єкти</w:t>
      </w:r>
      <w:proofErr w:type="spellEnd"/>
      <w:r w:rsidRPr="00F06E39">
        <w:rPr>
          <w:rFonts w:ascii="Times New Roman" w:hAnsi="Times New Roman" w:cs="Times New Roman"/>
          <w:sz w:val="28"/>
          <w:szCs w:val="28"/>
          <w:lang w:val="ru-RU"/>
        </w:rPr>
        <w:t xml:space="preserve"> конкурсу не </w:t>
      </w:r>
      <w:proofErr w:type="spellStart"/>
      <w:r w:rsidRPr="00F06E39">
        <w:rPr>
          <w:rFonts w:ascii="Times New Roman" w:hAnsi="Times New Roman" w:cs="Times New Roman"/>
          <w:sz w:val="28"/>
          <w:szCs w:val="28"/>
          <w:lang w:val="ru-RU"/>
        </w:rPr>
        <w:t>допускається</w:t>
      </w:r>
      <w:proofErr w:type="spellEnd"/>
      <w:r w:rsidRPr="00F06E39">
        <w:rPr>
          <w:rFonts w:ascii="Times New Roman" w:hAnsi="Times New Roman" w:cs="Times New Roman"/>
          <w:sz w:val="28"/>
          <w:szCs w:val="28"/>
          <w:lang w:val="ru-RU"/>
        </w:rPr>
        <w:t xml:space="preserve">. </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При частковій наявності матеріально-технічної бази (відсутність однієї або більше складових матеріально-технічної бази, визначених або пунктом 2.1., або пунктом 2.2., або пунктом 2.3., або пунктом 2.4. кроку 2 критерію 2) чи її відсутності, бали визначається без застосування формули в розмірі 5 балів чи 0 балів.</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b/>
          <w:sz w:val="28"/>
          <w:szCs w:val="28"/>
        </w:rPr>
        <w:t xml:space="preserve">Критерій 3. </w:t>
      </w:r>
      <w:r w:rsidRPr="00F06E39">
        <w:rPr>
          <w:rFonts w:ascii="Times New Roman" w:hAnsi="Times New Roman" w:cs="Times New Roman"/>
          <w:sz w:val="28"/>
          <w:szCs w:val="28"/>
        </w:rPr>
        <w:t xml:space="preserve">Фінансова спроможність учасника конкурсу. </w:t>
      </w:r>
      <w:r w:rsidRPr="00F06E39">
        <w:rPr>
          <w:rFonts w:ascii="Times New Roman" w:hAnsi="Times New Roman" w:cs="Times New Roman"/>
          <w:sz w:val="28"/>
          <w:szCs w:val="28"/>
          <w:lang w:eastAsia="zh-CN"/>
        </w:rPr>
        <w:t>Максимальна кількість балів – 15 балів.</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Оцінюються фінансові ресурси, необхідні для забезпечення розрахунків за надані послуги з управління багатоквартирним будинком (заробітна плата, податки тощо), по групі будинків, що входять до переліку, на який учасник конкурсу подав відповідні конкурсні пропозиції, у розмірі 100% від місячного нарахування протягом 1 місяця.</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Фінансові ресурси</w:t>
      </w:r>
      <w:r w:rsidRPr="00F06E39">
        <w:rPr>
          <w:rFonts w:ascii="Times New Roman" w:hAnsi="Times New Roman" w:cs="Times New Roman"/>
          <w:sz w:val="28"/>
          <w:szCs w:val="28"/>
          <w:lang w:eastAsia="zh-CN"/>
        </w:rPr>
        <w:t xml:space="preserve"> оцінюється конкурсною комісією на основі поданого учасником конкурсу </w:t>
      </w:r>
      <w:r w:rsidRPr="00F06E39">
        <w:rPr>
          <w:rFonts w:ascii="Times New Roman" w:hAnsi="Times New Roman" w:cs="Times New Roman"/>
          <w:sz w:val="28"/>
          <w:szCs w:val="28"/>
        </w:rPr>
        <w:t>балансу за останній звітний період, що відображає наявність оборотних коштів в учасника конкурсу за формулою: власний капітал мінус необоротні активи, та/або на основі поданих учасником конкурсу проміжного балансу та банківських документів про наявність коштів на розрахунковому рахунку учасника конкурсу станом на останній день календарного місяця, що передує місяцю подачі конкурсної пропозиції.</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Нарахування балів:</w:t>
      </w:r>
    </w:p>
    <w:p w:rsidR="00450F83" w:rsidRPr="00F06E39" w:rsidRDefault="00450F83" w:rsidP="00450F83">
      <w:pPr>
        <w:numPr>
          <w:ilvl w:val="0"/>
          <w:numId w:val="1"/>
        </w:numPr>
        <w:spacing w:after="0" w:line="240" w:lineRule="auto"/>
        <w:ind w:left="0"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наявність фінансових ресурсів у розмірі 100% від двомісячного нарахування і більше                                                                             </w:t>
      </w:r>
      <w:r w:rsidR="005405C1" w:rsidRPr="00F06E39">
        <w:rPr>
          <w:rFonts w:ascii="Times New Roman" w:hAnsi="Times New Roman" w:cs="Times New Roman"/>
          <w:sz w:val="28"/>
          <w:szCs w:val="28"/>
        </w:rPr>
        <w:t xml:space="preserve"> </w:t>
      </w:r>
      <w:r w:rsidRPr="00F06E39">
        <w:rPr>
          <w:rFonts w:ascii="Times New Roman" w:hAnsi="Times New Roman" w:cs="Times New Roman"/>
          <w:sz w:val="28"/>
          <w:szCs w:val="28"/>
        </w:rPr>
        <w:t xml:space="preserve">    - 15 балів. </w:t>
      </w:r>
    </w:p>
    <w:p w:rsidR="00450F83" w:rsidRPr="00F06E39" w:rsidRDefault="00450F83" w:rsidP="00450F83">
      <w:pPr>
        <w:numPr>
          <w:ilvl w:val="0"/>
          <w:numId w:val="1"/>
        </w:numPr>
        <w:spacing w:after="0" w:line="240" w:lineRule="auto"/>
        <w:ind w:left="0" w:firstLine="567"/>
        <w:jc w:val="both"/>
        <w:rPr>
          <w:rFonts w:ascii="Times New Roman" w:hAnsi="Times New Roman" w:cs="Times New Roman"/>
          <w:sz w:val="28"/>
          <w:szCs w:val="28"/>
        </w:rPr>
      </w:pPr>
      <w:r w:rsidRPr="00F06E39">
        <w:rPr>
          <w:rFonts w:ascii="Times New Roman" w:hAnsi="Times New Roman" w:cs="Times New Roman"/>
          <w:sz w:val="28"/>
          <w:szCs w:val="28"/>
        </w:rPr>
        <w:t>наявність фінансових ресурсів у розмірі 100% від місячного нарахування</w:t>
      </w:r>
    </w:p>
    <w:p w:rsidR="00450F83" w:rsidRPr="00F06E39" w:rsidRDefault="00450F83" w:rsidP="00450F83">
      <w:pPr>
        <w:spacing w:after="0" w:line="240" w:lineRule="auto"/>
        <w:ind w:left="1983" w:firstLine="141"/>
        <w:jc w:val="both"/>
        <w:rPr>
          <w:rFonts w:ascii="Times New Roman" w:hAnsi="Times New Roman" w:cs="Times New Roman"/>
          <w:sz w:val="28"/>
          <w:szCs w:val="28"/>
        </w:rPr>
      </w:pPr>
      <w:r w:rsidRPr="00F06E39">
        <w:rPr>
          <w:rFonts w:ascii="Times New Roman" w:hAnsi="Times New Roman" w:cs="Times New Roman"/>
          <w:sz w:val="28"/>
          <w:szCs w:val="28"/>
        </w:rPr>
        <w:t xml:space="preserve">                                                                                     </w:t>
      </w:r>
      <w:r w:rsidR="005405C1" w:rsidRPr="00F06E39">
        <w:rPr>
          <w:rFonts w:ascii="Times New Roman" w:hAnsi="Times New Roman" w:cs="Times New Roman"/>
          <w:sz w:val="28"/>
          <w:szCs w:val="28"/>
        </w:rPr>
        <w:t xml:space="preserve"> </w:t>
      </w:r>
      <w:r w:rsidRPr="00F06E39">
        <w:rPr>
          <w:rFonts w:ascii="Times New Roman" w:hAnsi="Times New Roman" w:cs="Times New Roman"/>
          <w:sz w:val="28"/>
          <w:szCs w:val="28"/>
        </w:rPr>
        <w:t xml:space="preserve">   - 13 балів. </w:t>
      </w:r>
    </w:p>
    <w:p w:rsidR="00450F83" w:rsidRPr="00F06E39" w:rsidRDefault="00450F83" w:rsidP="00450F83">
      <w:pPr>
        <w:spacing w:after="0" w:line="240" w:lineRule="auto"/>
        <w:ind w:firstLine="708"/>
        <w:jc w:val="both"/>
        <w:rPr>
          <w:rFonts w:ascii="Times New Roman" w:hAnsi="Times New Roman" w:cs="Times New Roman"/>
          <w:sz w:val="28"/>
          <w:szCs w:val="28"/>
        </w:rPr>
      </w:pPr>
      <w:r w:rsidRPr="00F06E39">
        <w:rPr>
          <w:rFonts w:ascii="Times New Roman" w:hAnsi="Times New Roman" w:cs="Times New Roman"/>
          <w:sz w:val="28"/>
          <w:szCs w:val="28"/>
        </w:rPr>
        <w:t xml:space="preserve">- відсутність фінансових ресурсів у розмірі 100% від місячного нарахування                                                                                                   - 0 балів. </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b/>
          <w:sz w:val="28"/>
          <w:szCs w:val="28"/>
        </w:rPr>
        <w:t xml:space="preserve">Критерій 4. </w:t>
      </w:r>
      <w:r w:rsidRPr="00F06E39">
        <w:rPr>
          <w:rFonts w:ascii="Times New Roman" w:hAnsi="Times New Roman" w:cs="Times New Roman"/>
          <w:sz w:val="28"/>
          <w:szCs w:val="28"/>
        </w:rPr>
        <w:t xml:space="preserve">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 </w:t>
      </w:r>
      <w:r w:rsidRPr="00F06E39">
        <w:rPr>
          <w:rFonts w:ascii="Times New Roman" w:hAnsi="Times New Roman" w:cs="Times New Roman"/>
          <w:sz w:val="28"/>
          <w:szCs w:val="28"/>
          <w:lang w:eastAsia="zh-CN"/>
        </w:rPr>
        <w:t>Максимальна кількість балів – 15 балів.</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xml:space="preserve">Оцінюється наявність персоналу відповідної кваліфікації, знання і досвід роботи працівників (з урахуванням договорів щодо залучення співвиконавців), </w:t>
      </w:r>
      <w:r w:rsidRPr="00F06E39">
        <w:rPr>
          <w:rFonts w:ascii="Times New Roman" w:hAnsi="Times New Roman" w:cs="Times New Roman"/>
          <w:sz w:val="28"/>
          <w:szCs w:val="28"/>
          <w:lang w:eastAsia="zh-CN"/>
        </w:rPr>
        <w:lastRenderedPageBreak/>
        <w:t>що підтверджують спроможність у повному обсязі надавати послуги з управління групою будинків об’єкту конкурсу, на який учасник конкурсу подав відповідну конкурсну пропозицію. Особлива увага приділяється наявності необхідного персоналу, мінімальна чисельність якого по кожному об’єкту конкурсу згідно з встановленими стандартами, нормативами, нормами, порядками та правилами у сфері житлово-комунальних послуг становить (далі – необхідний персонал):</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не менше одного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енергетик;</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інженер з охорони праці;</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xml:space="preserve">- відповідальна особа з ліфтового господарства; </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не менше ніж по одному електрогазозварнику, тесляру, столяру, муляру;</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не менше ніж по три покрівельника, майстра дільниці;</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не менше ніж по чотири маляра-штукатура;</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не менше ніж по дев’ять слюсарів-сантехніків;</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xml:space="preserve">- не менше ніж по одному двірнику на кожні 5 тис. </w:t>
      </w:r>
      <w:proofErr w:type="spellStart"/>
      <w:r w:rsidRPr="00F06E39">
        <w:rPr>
          <w:rFonts w:ascii="Times New Roman" w:hAnsi="Times New Roman" w:cs="Times New Roman"/>
          <w:sz w:val="28"/>
          <w:szCs w:val="28"/>
          <w:lang w:eastAsia="zh-CN"/>
        </w:rPr>
        <w:t>кв.м</w:t>
      </w:r>
      <w:proofErr w:type="spellEnd"/>
      <w:r w:rsidRPr="00F06E39">
        <w:rPr>
          <w:rFonts w:ascii="Times New Roman" w:hAnsi="Times New Roman" w:cs="Times New Roman"/>
          <w:sz w:val="28"/>
          <w:szCs w:val="28"/>
          <w:lang w:eastAsia="zh-CN"/>
        </w:rPr>
        <w:t>. прибудинкової території об’єкта конкурсу.</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Нарахування балів:</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- 100% необхідного штатного персоналу</w:t>
      </w:r>
      <w:r w:rsidRPr="00F06E39">
        <w:rPr>
          <w:rFonts w:ascii="Times New Roman" w:hAnsi="Times New Roman" w:cs="Times New Roman"/>
          <w:sz w:val="28"/>
          <w:szCs w:val="28"/>
          <w:lang w:eastAsia="zh-CN"/>
        </w:rPr>
        <w:tab/>
        <w:t xml:space="preserve">                                 </w:t>
      </w:r>
      <w:r w:rsidR="005405C1" w:rsidRPr="00F06E39">
        <w:rPr>
          <w:rFonts w:ascii="Times New Roman" w:hAnsi="Times New Roman" w:cs="Times New Roman"/>
          <w:sz w:val="28"/>
          <w:szCs w:val="28"/>
          <w:lang w:eastAsia="zh-CN"/>
        </w:rPr>
        <w:t xml:space="preserve"> </w:t>
      </w:r>
      <w:r w:rsidRPr="00F06E39">
        <w:rPr>
          <w:rFonts w:ascii="Times New Roman" w:hAnsi="Times New Roman" w:cs="Times New Roman"/>
          <w:sz w:val="28"/>
          <w:szCs w:val="28"/>
          <w:lang w:eastAsia="zh-CN"/>
        </w:rPr>
        <w:t xml:space="preserve">    - 15 балів.</w:t>
      </w:r>
    </w:p>
    <w:p w:rsidR="00450F83" w:rsidRPr="00F06E39" w:rsidRDefault="00450F83" w:rsidP="00450F83">
      <w:pPr>
        <w:tabs>
          <w:tab w:val="left" w:pos="567"/>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xml:space="preserve">- від 60% до 100% необхідного штатного персоналу </w:t>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t xml:space="preserve">        - 11 балів.</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від 40% до 50% необхідного шатного персоналу</w:t>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t xml:space="preserve">        - 6 балів.</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менше від 40% необхідного шатного персоналу</w:t>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t xml:space="preserve">        - 0 балів.</w:t>
      </w:r>
    </w:p>
    <w:p w:rsidR="00450F83" w:rsidRPr="00F06E39" w:rsidRDefault="00450F83" w:rsidP="00450F83">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Кваліфікація та наявність необхідного персоналу підтверджується поданими у складі конкурсної пропозиції відповідними документами.</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b/>
          <w:sz w:val="28"/>
          <w:szCs w:val="28"/>
          <w:lang w:eastAsia="zh-CN"/>
        </w:rPr>
        <w:t>Критерій 5.</w:t>
      </w:r>
      <w:r w:rsidRPr="00F06E39">
        <w:rPr>
          <w:rFonts w:ascii="Times New Roman" w:hAnsi="Times New Roman" w:cs="Times New Roman"/>
          <w:sz w:val="28"/>
          <w:szCs w:val="28"/>
        </w:rPr>
        <w:t xml:space="preserve"> Наявність досвіду роботи з надання послуг у сфері житлово-комунального господарства. </w:t>
      </w:r>
      <w:r w:rsidRPr="00F06E39">
        <w:rPr>
          <w:rFonts w:ascii="Times New Roman" w:hAnsi="Times New Roman" w:cs="Times New Roman"/>
          <w:sz w:val="28"/>
          <w:szCs w:val="28"/>
          <w:lang w:eastAsia="zh-CN"/>
        </w:rPr>
        <w:t>Максимальна кількість балів – 20 балів.</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Оцінюється наявність досвіду роботи учасника конкурсу з надання послуг у сфері житлово-комунального господарства згідно з переліком складових послуги з управління багатоквартирним будинком, зазначеним у цій конкурсній документації, зокрема, на основі тривалості роботи на ринку житлово-комунального господарства, відсутності невиконаних зобов’язань щодо проведення перерахунку розміру плати по складовій витрат на поточний ремонт.</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Нарахування балів:</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xml:space="preserve">- наявність досвіду роботи на ринку житлово-комунального господарства більше 3 років та відсутність невиконаних зобов’язань щодо проведення перерахунку розміру плати по складовій витрат на поточний ремонт - </w:t>
      </w:r>
      <w:r w:rsidR="005405C1" w:rsidRPr="00F06E39">
        <w:rPr>
          <w:rFonts w:ascii="Times New Roman" w:hAnsi="Times New Roman" w:cs="Times New Roman"/>
          <w:sz w:val="28"/>
          <w:szCs w:val="28"/>
          <w:lang w:eastAsia="zh-CN"/>
        </w:rPr>
        <w:t xml:space="preserve"> </w:t>
      </w:r>
      <w:r w:rsidRPr="00F06E39">
        <w:rPr>
          <w:rFonts w:ascii="Times New Roman" w:hAnsi="Times New Roman" w:cs="Times New Roman"/>
          <w:sz w:val="28"/>
          <w:szCs w:val="28"/>
          <w:lang w:eastAsia="zh-CN"/>
        </w:rPr>
        <w:t>19 балів.</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наявність досвіду роботи на ринку житлово-комунального господарства більше 3 років та наявність невиконаних зобов’язань щодо проведення перерахунку розміру плати по складовій витрат на поточний ремонт у розмірі менше 50%</w:t>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t xml:space="preserve"> </w:t>
      </w:r>
      <w:r w:rsidR="005405C1" w:rsidRPr="00F06E39">
        <w:rPr>
          <w:rFonts w:ascii="Times New Roman" w:hAnsi="Times New Roman" w:cs="Times New Roman"/>
          <w:sz w:val="28"/>
          <w:szCs w:val="28"/>
          <w:lang w:eastAsia="zh-CN"/>
        </w:rPr>
        <w:t xml:space="preserve"> </w:t>
      </w:r>
      <w:r w:rsidRPr="00F06E39">
        <w:rPr>
          <w:rFonts w:ascii="Times New Roman" w:hAnsi="Times New Roman" w:cs="Times New Roman"/>
          <w:sz w:val="28"/>
          <w:szCs w:val="28"/>
          <w:lang w:eastAsia="zh-CN"/>
        </w:rPr>
        <w:t xml:space="preserve">      - 12 балів.</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наявність досвіду роботи на ринку житлово-комунального господарства більше 3 років та наявність невиконаних зобов’язань щодо проведення перерахунку розміру плати по складовій витрат на поточний ремонт у розмірі більше 50%</w:t>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t xml:space="preserve">  </w:t>
      </w:r>
      <w:r w:rsidR="005405C1" w:rsidRPr="00F06E39">
        <w:rPr>
          <w:rFonts w:ascii="Times New Roman" w:hAnsi="Times New Roman" w:cs="Times New Roman"/>
          <w:sz w:val="28"/>
          <w:szCs w:val="28"/>
          <w:lang w:eastAsia="zh-CN"/>
        </w:rPr>
        <w:t xml:space="preserve"> </w:t>
      </w:r>
      <w:r w:rsidRPr="00F06E39">
        <w:rPr>
          <w:rFonts w:ascii="Times New Roman" w:hAnsi="Times New Roman" w:cs="Times New Roman"/>
          <w:sz w:val="28"/>
          <w:szCs w:val="28"/>
          <w:lang w:eastAsia="zh-CN"/>
        </w:rPr>
        <w:t xml:space="preserve">       - 7 балів.</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lastRenderedPageBreak/>
        <w:t>- наявність досвіду роботи на ринку житлово-комунального господарства від 2 до 3 років та відсутність невиконаних зобов’язань щодо проведення перерахунку розміру плати по складовій витрат на поточний ремонт -</w:t>
      </w:r>
      <w:r w:rsidR="005405C1" w:rsidRPr="00F06E39">
        <w:rPr>
          <w:rFonts w:ascii="Times New Roman" w:hAnsi="Times New Roman" w:cs="Times New Roman"/>
          <w:sz w:val="28"/>
          <w:szCs w:val="28"/>
          <w:lang w:eastAsia="zh-CN"/>
        </w:rPr>
        <w:t xml:space="preserve"> </w:t>
      </w:r>
      <w:r w:rsidRPr="00F06E39">
        <w:rPr>
          <w:rFonts w:ascii="Times New Roman" w:hAnsi="Times New Roman" w:cs="Times New Roman"/>
          <w:sz w:val="28"/>
          <w:szCs w:val="28"/>
          <w:lang w:eastAsia="zh-CN"/>
        </w:rPr>
        <w:t xml:space="preserve"> 15 балів.</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наявність досвіду роботи на ринку житлово-комунального господарства від 2 до 3 років та наявність невиконаних зобов’язань щодо проведення перерахунку розміру плати по складовій витрат на поточний ремонт у розмірі менше 50%</w:t>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t xml:space="preserve">   </w:t>
      </w:r>
      <w:r w:rsidR="005405C1" w:rsidRPr="00F06E39">
        <w:rPr>
          <w:rFonts w:ascii="Times New Roman" w:hAnsi="Times New Roman" w:cs="Times New Roman"/>
          <w:sz w:val="28"/>
          <w:szCs w:val="28"/>
          <w:lang w:eastAsia="zh-CN"/>
        </w:rPr>
        <w:t xml:space="preserve"> </w:t>
      </w:r>
      <w:r w:rsidRPr="00F06E39">
        <w:rPr>
          <w:rFonts w:ascii="Times New Roman" w:hAnsi="Times New Roman" w:cs="Times New Roman"/>
          <w:sz w:val="28"/>
          <w:szCs w:val="28"/>
          <w:lang w:eastAsia="zh-CN"/>
        </w:rPr>
        <w:t xml:space="preserve">      - 8 балів.</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наявність досвіду роботи на ринку житлово-комунального господарства від 2 до 3 років та наявність невиконаних зобов’язань щодо проведення перерахунку розміру плати по складовій витрат на поточний ремонт у розмірі більше 50%</w:t>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t xml:space="preserve">      </w:t>
      </w:r>
      <w:r w:rsidR="005405C1" w:rsidRPr="00F06E39">
        <w:rPr>
          <w:rFonts w:ascii="Times New Roman" w:hAnsi="Times New Roman" w:cs="Times New Roman"/>
          <w:sz w:val="28"/>
          <w:szCs w:val="28"/>
          <w:lang w:eastAsia="zh-CN"/>
        </w:rPr>
        <w:t xml:space="preserve"> </w:t>
      </w:r>
      <w:r w:rsidRPr="00F06E39">
        <w:rPr>
          <w:rFonts w:ascii="Times New Roman" w:hAnsi="Times New Roman" w:cs="Times New Roman"/>
          <w:sz w:val="28"/>
          <w:szCs w:val="28"/>
          <w:lang w:eastAsia="zh-CN"/>
        </w:rPr>
        <w:t xml:space="preserve">   - 6 балів.</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наявність досвіду роботи на ринку житлово-комунального господарства від 1 до 2 років та відсутність невиконаних зобов’язань щодо проведення перерахунку розміру плати по складовій витрат на поточний ремонт -</w:t>
      </w:r>
      <w:r w:rsidR="005405C1" w:rsidRPr="00F06E39">
        <w:rPr>
          <w:rFonts w:ascii="Times New Roman" w:hAnsi="Times New Roman" w:cs="Times New Roman"/>
          <w:sz w:val="28"/>
          <w:szCs w:val="28"/>
          <w:lang w:eastAsia="zh-CN"/>
        </w:rPr>
        <w:t xml:space="preserve"> </w:t>
      </w:r>
      <w:r w:rsidRPr="00F06E39">
        <w:rPr>
          <w:rFonts w:ascii="Times New Roman" w:hAnsi="Times New Roman" w:cs="Times New Roman"/>
          <w:sz w:val="28"/>
          <w:szCs w:val="28"/>
          <w:lang w:eastAsia="zh-CN"/>
        </w:rPr>
        <w:t xml:space="preserve">   5 балів.</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наявність досвіду роботи на ринку житлово-комунального господарства від 1 до 2 років та наявність невиконаних зобов’язань щодо проведення перерахунку розміру плати по складовій витрат на поточний ремонт у розмірі менше 50%</w:t>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t xml:space="preserve">   </w:t>
      </w:r>
      <w:r w:rsidR="005405C1" w:rsidRPr="00F06E39">
        <w:rPr>
          <w:rFonts w:ascii="Times New Roman" w:hAnsi="Times New Roman" w:cs="Times New Roman"/>
          <w:sz w:val="28"/>
          <w:szCs w:val="28"/>
          <w:lang w:eastAsia="zh-CN"/>
        </w:rPr>
        <w:t xml:space="preserve"> </w:t>
      </w:r>
      <w:r w:rsidRPr="00F06E39">
        <w:rPr>
          <w:rFonts w:ascii="Times New Roman" w:hAnsi="Times New Roman" w:cs="Times New Roman"/>
          <w:sz w:val="28"/>
          <w:szCs w:val="28"/>
          <w:lang w:eastAsia="zh-CN"/>
        </w:rPr>
        <w:t xml:space="preserve">      - 3 бали.</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наявність досвіду роботи на ринку житлово-комунального господарства від 1 до 2 років та наявність невиконаних зобов’язань щодо проведення перерахунку розміру плати по складовій витрат на поточний ремонт у розмірі більше 50%</w:t>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t xml:space="preserve">   - 2 бали.</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xml:space="preserve">- наявність досвіду роботи на ринку житлово-комунального господарства до 1 року </w:t>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r>
      <w:r w:rsidRPr="00F06E39">
        <w:rPr>
          <w:rFonts w:ascii="Times New Roman" w:hAnsi="Times New Roman" w:cs="Times New Roman"/>
          <w:sz w:val="28"/>
          <w:szCs w:val="28"/>
          <w:lang w:eastAsia="zh-CN"/>
        </w:rPr>
        <w:tab/>
        <w:t xml:space="preserve">    -  1 бал.</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За подані інші, окрім передбачених конкурсною документацією,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 може додатково нараховуватися 1 бал.</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xml:space="preserve">3.3. За наявності підтверджених документально чи виявлених під час виїзних оглядів матеріально-технічної бази учасника конкурсу об’єктивних підстав, які впливають на спроможність учасника конкурсу надавати якісно та в повному обсязі послуги з управління об’єктом конкурсу, конкурсна комісія має </w:t>
      </w:r>
      <w:r w:rsidRPr="00F06E39">
        <w:rPr>
          <w:rFonts w:ascii="Times New Roman" w:hAnsi="Times New Roman" w:cs="Times New Roman"/>
          <w:sz w:val="28"/>
          <w:szCs w:val="28"/>
        </w:rPr>
        <w:t xml:space="preserve">відхилити </w:t>
      </w:r>
      <w:r w:rsidRPr="00F06E39">
        <w:rPr>
          <w:rFonts w:ascii="Times New Roman" w:hAnsi="Times New Roman" w:cs="Times New Roman"/>
          <w:sz w:val="28"/>
          <w:szCs w:val="28"/>
          <w:lang w:eastAsia="zh-CN"/>
        </w:rPr>
        <w:t>конкурсні пропозиції цього учасника.</w:t>
      </w:r>
    </w:p>
    <w:p w:rsidR="00450F83" w:rsidRPr="00F06E39" w:rsidRDefault="00450F83" w:rsidP="00450F83">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xml:space="preserve">У разі якщо при підрахунку максимальної кількості балів за одним об’єктом конкурсу кілька учасників, які подали конкурсні пропозиції на цей об’єкт, наберуть однакову кількість балів, конкурсна комісія проводить з цими учасниками конкурсу додаткові консультації, співбесіди, виїзні огляди їх матеріально-технічної бази, надаючи перевагу учаснику конкурсу, який має більш пристосовані приміщення, досконалі (нові, високотехнологічні) </w:t>
      </w:r>
      <w:r w:rsidRPr="00F06E39">
        <w:rPr>
          <w:rFonts w:ascii="Times New Roman" w:hAnsi="Times New Roman" w:cs="Times New Roman"/>
          <w:sz w:val="28"/>
          <w:szCs w:val="28"/>
        </w:rPr>
        <w:t>вантажні та спеціалізовані транспортні засоби, спеціалізовану техніку, обладнання та більш кваліфікованих працівників.</w:t>
      </w:r>
    </w:p>
    <w:p w:rsidR="00450F83" w:rsidRPr="00F06E39" w:rsidRDefault="00450F83" w:rsidP="00450F83">
      <w:pPr>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Максимальна сума балів дорівнює 100 балам. Мінімальна кількість балів, яка дозволяє обрати учасника конкурсу управителем, – 70 балів.</w:t>
      </w:r>
    </w:p>
    <w:p w:rsidR="00450F83" w:rsidRPr="00F06E39" w:rsidRDefault="00450F83" w:rsidP="00450F83">
      <w:pPr>
        <w:pStyle w:val="rvps2"/>
        <w:shd w:val="clear" w:color="auto" w:fill="FFFFFF"/>
        <w:tabs>
          <w:tab w:val="left" w:pos="0"/>
        </w:tabs>
        <w:spacing w:after="0" w:afterAutospacing="0"/>
        <w:ind w:firstLine="567"/>
        <w:jc w:val="both"/>
        <w:rPr>
          <w:sz w:val="28"/>
          <w:szCs w:val="28"/>
          <w:lang w:val="uk-UA"/>
        </w:rPr>
      </w:pPr>
      <w:r w:rsidRPr="00F06E39">
        <w:rPr>
          <w:sz w:val="28"/>
          <w:szCs w:val="28"/>
          <w:lang w:val="uk-UA"/>
        </w:rPr>
        <w:t>Переможцем конкурсу визначається його учасник, що набрав максимальну кількість балів щодо об’єкта конкурсу.</w:t>
      </w:r>
    </w:p>
    <w:p w:rsidR="00450F83" w:rsidRPr="00F06E39" w:rsidRDefault="00450F83" w:rsidP="00450F83">
      <w:pPr>
        <w:pStyle w:val="rvps2"/>
        <w:shd w:val="clear" w:color="auto" w:fill="FFFFFF"/>
        <w:spacing w:after="0" w:afterAutospacing="0"/>
        <w:ind w:firstLine="567"/>
        <w:jc w:val="both"/>
        <w:rPr>
          <w:sz w:val="28"/>
          <w:szCs w:val="28"/>
          <w:lang w:val="uk-UA"/>
        </w:rPr>
      </w:pPr>
      <w:r w:rsidRPr="00F06E39">
        <w:rPr>
          <w:sz w:val="28"/>
          <w:szCs w:val="28"/>
          <w:lang w:val="uk-UA"/>
        </w:rPr>
        <w:lastRenderedPageBreak/>
        <w:t>У разі якщо в конкурсі взяв участь тільки один учасник і його пропозиція не була відхилена, він оголошується переможцем конкурсу.</w:t>
      </w:r>
    </w:p>
    <w:p w:rsidR="00450F83" w:rsidRPr="00F06E39" w:rsidRDefault="00450F83" w:rsidP="00450F83">
      <w:pPr>
        <w:pStyle w:val="rvps2"/>
        <w:shd w:val="clear" w:color="auto" w:fill="FFFFFF"/>
        <w:spacing w:after="0" w:afterAutospacing="0"/>
        <w:ind w:firstLine="567"/>
        <w:jc w:val="both"/>
        <w:rPr>
          <w:sz w:val="28"/>
          <w:szCs w:val="28"/>
          <w:lang w:val="uk-UA"/>
        </w:rPr>
      </w:pPr>
      <w:r w:rsidRPr="00F06E39">
        <w:rPr>
          <w:sz w:val="28"/>
          <w:szCs w:val="28"/>
          <w:lang w:val="uk-UA"/>
        </w:rPr>
        <w:t xml:space="preserve">У разі відмови переможця конкурсу від підписання договору про надання послуги або </w:t>
      </w:r>
      <w:proofErr w:type="spellStart"/>
      <w:r w:rsidRPr="00F06E39">
        <w:rPr>
          <w:sz w:val="28"/>
          <w:szCs w:val="28"/>
          <w:lang w:val="uk-UA"/>
        </w:rPr>
        <w:t>неукладення</w:t>
      </w:r>
      <w:proofErr w:type="spellEnd"/>
      <w:r w:rsidRPr="00F06E39">
        <w:rPr>
          <w:sz w:val="28"/>
          <w:szCs w:val="28"/>
          <w:lang w:val="uk-UA"/>
        </w:rPr>
        <w:t xml:space="preserve"> договору з його вини у визначений законодавством строк, конкурсна комісія може визначити переможцем учасника, що набрав максимальне число балів за оцінюванням з числа інших поданих конкурсних пропозицій, або оголосити повторний конкурс. Відповідне рішення конкурсної комісії оформлюється протоколом, витяг з якого підписується головою та секретарем конкурсної комісії і надсилається протягом трьох календарних днів усім учасникам конкурсу.</w:t>
      </w:r>
    </w:p>
    <w:p w:rsidR="00450F83" w:rsidRPr="00F06E39" w:rsidRDefault="00450F83" w:rsidP="005914FC">
      <w:pPr>
        <w:pStyle w:val="rvps2"/>
        <w:shd w:val="clear" w:color="auto" w:fill="FFFFFF"/>
        <w:spacing w:after="0" w:afterAutospacing="0"/>
        <w:ind w:firstLine="450"/>
        <w:jc w:val="both"/>
        <w:rPr>
          <w:sz w:val="28"/>
          <w:szCs w:val="28"/>
          <w:lang w:val="uk-UA"/>
        </w:rPr>
      </w:pPr>
    </w:p>
    <w:p w:rsidR="007058E1" w:rsidRPr="00F06E39" w:rsidRDefault="007058E1" w:rsidP="005914FC">
      <w:pPr>
        <w:spacing w:after="0" w:line="240" w:lineRule="auto"/>
        <w:ind w:firstLine="567"/>
        <w:jc w:val="both"/>
        <w:rPr>
          <w:rFonts w:ascii="Times New Roman" w:hAnsi="Times New Roman" w:cs="Times New Roman"/>
          <w:b/>
          <w:sz w:val="28"/>
          <w:szCs w:val="28"/>
        </w:rPr>
      </w:pPr>
      <w:r w:rsidRPr="00F06E39">
        <w:rPr>
          <w:rFonts w:ascii="Times New Roman" w:hAnsi="Times New Roman" w:cs="Times New Roman"/>
          <w:b/>
          <w:sz w:val="28"/>
          <w:szCs w:val="28"/>
        </w:rPr>
        <w:t>4. Вимоги до конкурсних пропозицій та перелік документів, оригінали або копії яких подаються учасниками конкурсу для їх оцінювання</w:t>
      </w:r>
    </w:p>
    <w:p w:rsidR="005914FC" w:rsidRPr="00F06E39" w:rsidRDefault="007058E1" w:rsidP="005914FC">
      <w:pPr>
        <w:tabs>
          <w:tab w:val="left" w:pos="0"/>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xml:space="preserve">4.1. </w:t>
      </w:r>
      <w:r w:rsidR="005914FC" w:rsidRPr="00F06E39">
        <w:rPr>
          <w:rFonts w:ascii="Times New Roman" w:hAnsi="Times New Roman" w:cs="Times New Roman"/>
          <w:sz w:val="28"/>
          <w:szCs w:val="28"/>
          <w:lang w:eastAsia="zh-CN"/>
        </w:rPr>
        <w:t>Вимоги до конкурсних пропозицій розповсюджуються, а документи (включаючи їх оригінали та копії) подаються учасниками конкурсу окремо щодо кожного об’єкту конкурсу (групи будинків), на який учасник подав конкурсну пропозицію, для їх оцінювання.</w:t>
      </w:r>
    </w:p>
    <w:p w:rsidR="005914FC" w:rsidRPr="00F06E39" w:rsidRDefault="005914FC" w:rsidP="005914FC">
      <w:pPr>
        <w:shd w:val="clear" w:color="auto" w:fill="FFFFFF"/>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4.2. Для участі в конкурсі його учасники подають організатору </w:t>
      </w:r>
      <w:r w:rsidRPr="00F06E39">
        <w:rPr>
          <w:rFonts w:ascii="Times New Roman" w:hAnsi="Times New Roman" w:cs="Times New Roman"/>
          <w:bCs/>
          <w:sz w:val="28"/>
          <w:szCs w:val="28"/>
        </w:rPr>
        <w:t xml:space="preserve">заяву, </w:t>
      </w:r>
      <w:r w:rsidRPr="00F06E39">
        <w:rPr>
          <w:rFonts w:ascii="Times New Roman" w:hAnsi="Times New Roman" w:cs="Times New Roman"/>
          <w:sz w:val="28"/>
          <w:szCs w:val="28"/>
        </w:rPr>
        <w:t>в якій зазначають:</w:t>
      </w:r>
    </w:p>
    <w:p w:rsidR="005914FC" w:rsidRPr="00F06E39" w:rsidRDefault="005914FC" w:rsidP="005914FC">
      <w:pPr>
        <w:shd w:val="clear" w:color="auto" w:fill="FFFFFF"/>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фізичні особи-підприємці – прізвище, ім’я, по батькові, реєстраційний номер облікової картки платника податків,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згоду на обробку персональних даних;</w:t>
      </w:r>
    </w:p>
    <w:p w:rsidR="005914FC" w:rsidRPr="00F06E39" w:rsidRDefault="005914FC" w:rsidP="005914FC">
      <w:pPr>
        <w:shd w:val="clear" w:color="auto" w:fill="FFFFFF"/>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 юридичні особи –  повне найменування, код за </w:t>
      </w:r>
      <w:r w:rsidRPr="00F06E39">
        <w:rPr>
          <w:rFonts w:ascii="Times New Roman" w:hAnsi="Times New Roman" w:cs="Times New Roman"/>
          <w:sz w:val="28"/>
          <w:szCs w:val="28"/>
          <w:lang w:eastAsia="zh-CN"/>
        </w:rPr>
        <w:t>Єдиним державним реєстром юридичних осіб, фізичних осіб-підприємців та громадських формувань (далі – ЄДР)</w:t>
      </w:r>
      <w:r w:rsidRPr="00F06E39">
        <w:rPr>
          <w:rFonts w:ascii="Times New Roman" w:hAnsi="Times New Roman" w:cs="Times New Roman"/>
          <w:sz w:val="28"/>
          <w:szCs w:val="28"/>
        </w:rPr>
        <w:t>;</w:t>
      </w:r>
    </w:p>
    <w:p w:rsidR="005914FC" w:rsidRPr="00F06E39" w:rsidRDefault="005914FC" w:rsidP="005914FC">
      <w:pPr>
        <w:shd w:val="clear" w:color="auto" w:fill="FFFFFF"/>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бажаний спосіб надання конкурсної документації (вручення особисто учаснику конкурсу або надіслання поштою).</w:t>
      </w:r>
    </w:p>
    <w:p w:rsidR="001B3D82" w:rsidRPr="00F06E39" w:rsidRDefault="005914FC" w:rsidP="001B3D82">
      <w:pPr>
        <w:shd w:val="clear" w:color="auto" w:fill="FFFFFF"/>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4.3. </w:t>
      </w:r>
      <w:r w:rsidR="001B3D82" w:rsidRPr="00F06E39">
        <w:rPr>
          <w:rFonts w:ascii="Times New Roman" w:hAnsi="Times New Roman" w:cs="Times New Roman"/>
          <w:sz w:val="28"/>
          <w:szCs w:val="28"/>
        </w:rPr>
        <w:t>Перелік документів, що подаються учасниками конкурсу у складі конкурсних пропозицій, для їх оцінювання</w:t>
      </w:r>
      <w:r w:rsidR="001B3D82" w:rsidRPr="00F06E39">
        <w:rPr>
          <w:rFonts w:ascii="Times New Roman" w:hAnsi="Times New Roman" w:cs="Times New Roman"/>
          <w:sz w:val="28"/>
          <w:szCs w:val="28"/>
          <w:lang w:eastAsia="zh-CN"/>
        </w:rPr>
        <w:t>:</w:t>
      </w:r>
    </w:p>
    <w:p w:rsidR="001B3D82" w:rsidRPr="00F06E39" w:rsidRDefault="001B3D82" w:rsidP="001B3D82">
      <w:pPr>
        <w:tabs>
          <w:tab w:val="left" w:pos="0"/>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засвідчені учасником конкурсу копії документів, що підтверджують повноваження керівника чи іншої уповноваженої особи учасника конкурсу;</w:t>
      </w:r>
    </w:p>
    <w:p w:rsidR="001B3D82" w:rsidRPr="00F06E39" w:rsidRDefault="001B3D82" w:rsidP="001B3D82">
      <w:pPr>
        <w:tabs>
          <w:tab w:val="left" w:pos="0"/>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засвідчена учасником конкурсу копія статуту чи іншого установчого документа відповідно до закону для юридичної особи – учасника конкурсу;</w:t>
      </w:r>
    </w:p>
    <w:p w:rsidR="001B3D82" w:rsidRPr="00F06E39" w:rsidRDefault="001B3D82" w:rsidP="001B3D82">
      <w:pPr>
        <w:tabs>
          <w:tab w:val="left" w:pos="0"/>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оригінал довідки уповноваженого органу Державної фіскальної служби, в якому учасник конкурсу перебуває на обліку, про відсутність заборгованості з податків та обов’язкових платежів до бюджету, дійсна на час подання пропозицій;</w:t>
      </w:r>
    </w:p>
    <w:p w:rsidR="001B3D82" w:rsidRPr="00F06E39" w:rsidRDefault="001B3D82" w:rsidP="001B3D82">
      <w:pPr>
        <w:shd w:val="clear" w:color="auto" w:fill="FFFFFF"/>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rPr>
        <w:t xml:space="preserve">- </w:t>
      </w:r>
      <w:r w:rsidRPr="00F06E39">
        <w:rPr>
          <w:rFonts w:ascii="Times New Roman" w:hAnsi="Times New Roman" w:cs="Times New Roman"/>
          <w:sz w:val="28"/>
          <w:szCs w:val="28"/>
          <w:lang w:eastAsia="zh-CN"/>
        </w:rPr>
        <w:t xml:space="preserve">засвідчені учасником конкурсу копія фінансової звітності суб’єкта господарювання за останній звітний період </w:t>
      </w:r>
      <w:r w:rsidRPr="00F06E39">
        <w:rPr>
          <w:rFonts w:ascii="Times New Roman" w:hAnsi="Times New Roman" w:cs="Times New Roman"/>
          <w:sz w:val="28"/>
          <w:szCs w:val="28"/>
        </w:rPr>
        <w:t xml:space="preserve">(балансу (звіту про фінансовий стан), звіту про фінансові результати (звіту про сукупний дохід), звіту про рух грошових коштів, звіту про власний капітал і приміток до фінансової звітності, форма і порядок складання яких визначаються Національним положенням (стандартом) бухгалтерського обліку 1 «Загальні вимоги до фінансової </w:t>
      </w:r>
      <w:r w:rsidRPr="00F06E39">
        <w:rPr>
          <w:rFonts w:ascii="Times New Roman" w:hAnsi="Times New Roman" w:cs="Times New Roman"/>
          <w:sz w:val="28"/>
          <w:szCs w:val="28"/>
        </w:rPr>
        <w:lastRenderedPageBreak/>
        <w:t xml:space="preserve">звітності», затвердженим наказом Міністерства фінансів України від 07.02.2013 № 73; для суб’єктів малого підприємництва і представництв іноземних суб’єктів господарської діяльності –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2" w:tgtFrame="_blank" w:history="1">
        <w:r w:rsidRPr="00F06E39">
          <w:rPr>
            <w:rFonts w:ascii="Times New Roman" w:hAnsi="Times New Roman" w:cs="Times New Roman"/>
            <w:sz w:val="28"/>
            <w:szCs w:val="28"/>
          </w:rPr>
          <w:t>Положенням (стандартом) бухгалтерського обліку 25 «Фінансовий звіт суб’єкта малого підприємництва»</w:t>
        </w:r>
      </w:hyperlink>
      <w:r w:rsidRPr="00F06E39">
        <w:rPr>
          <w:rFonts w:ascii="Times New Roman" w:hAnsi="Times New Roman" w:cs="Times New Roman"/>
          <w:sz w:val="28"/>
          <w:szCs w:val="28"/>
        </w:rPr>
        <w:t xml:space="preserve">, затвердженим наказом Міністерства фінансів України від 25.02.2000 № 39 (у редакції наказу від 24.01.2011 № 25) та копія проміжної фінансової звітності за останній місяць, що передує місяцю подачі конкурсної пропозиції; </w:t>
      </w:r>
    </w:p>
    <w:p w:rsidR="001B3D82" w:rsidRPr="00F06E39" w:rsidRDefault="001B3D82" w:rsidP="001B3D82">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w:t>
      </w:r>
      <w:r w:rsidRPr="00F06E39">
        <w:rPr>
          <w:rFonts w:ascii="Times New Roman" w:hAnsi="Times New Roman" w:cs="Times New Roman"/>
          <w:sz w:val="28"/>
          <w:szCs w:val="28"/>
          <w:lang w:eastAsia="zh-CN"/>
        </w:rPr>
        <w:t xml:space="preserve"> </w:t>
      </w:r>
      <w:r w:rsidRPr="00F06E39">
        <w:rPr>
          <w:rFonts w:ascii="Times New Roman" w:hAnsi="Times New Roman" w:cs="Times New Roman"/>
          <w:sz w:val="28"/>
          <w:szCs w:val="28"/>
        </w:rPr>
        <w:t>оригінал банківського документу про наявність коштів на розрахунковому рахунку учасника конкурсу станом на останній день календарного місяця, що передує місяцю подачі конкурсної пропозиції;</w:t>
      </w:r>
    </w:p>
    <w:p w:rsidR="001B3D82" w:rsidRPr="00F06E39" w:rsidRDefault="001B3D82" w:rsidP="001B3D82">
      <w:pPr>
        <w:tabs>
          <w:tab w:val="left" w:pos="0"/>
        </w:tabs>
        <w:suppressAutoHyphens/>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lang w:eastAsia="zh-CN"/>
        </w:rPr>
        <w:t xml:space="preserve">- оригінал довідки учасника конкурсу довільної форми, що містить інформацію про рівень забезпеченості учасника конкурсу матеріально-технічною базою та підтверджує спроможність учасника виконувати роботи, які входять до визначеного конкурсною документацією переліку складових послуги з управління багатоквартирним будинком </w:t>
      </w:r>
      <w:r w:rsidRPr="00F06E39">
        <w:rPr>
          <w:rFonts w:ascii="Times New Roman" w:hAnsi="Times New Roman" w:cs="Times New Roman"/>
          <w:sz w:val="28"/>
          <w:szCs w:val="28"/>
        </w:rPr>
        <w:t>(зазначається кількість відповідних виробничих, адміністративних та інших приміщень, вантажних та спеціалізованих транспортних засобів, спеціалізованої техніки, обладнання, інвентарю тощо, які належать учаснику конкурсу; їх основні характеристики; речове право, на підставі якого вони належать учаснику конкурсу, тощо);</w:t>
      </w:r>
    </w:p>
    <w:p w:rsidR="001B3D82" w:rsidRPr="00F06E39" w:rsidRDefault="001B3D82" w:rsidP="001B3D82">
      <w:pPr>
        <w:tabs>
          <w:tab w:val="left" w:pos="0"/>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засвідчені учасником конкурсу копії витягів з Державного реєстру речових прав на нерухоме майно/</w:t>
      </w:r>
      <w:proofErr w:type="spellStart"/>
      <w:r w:rsidRPr="00F06E39">
        <w:rPr>
          <w:rFonts w:ascii="Times New Roman" w:hAnsi="Times New Roman" w:cs="Times New Roman"/>
          <w:sz w:val="28"/>
          <w:szCs w:val="28"/>
          <w:lang w:eastAsia="zh-CN"/>
        </w:rPr>
        <w:t>свідоцтв</w:t>
      </w:r>
      <w:proofErr w:type="spellEnd"/>
      <w:r w:rsidRPr="00F06E39">
        <w:rPr>
          <w:rFonts w:ascii="Times New Roman" w:hAnsi="Times New Roman" w:cs="Times New Roman"/>
          <w:sz w:val="28"/>
          <w:szCs w:val="28"/>
          <w:lang w:eastAsia="zh-CN"/>
        </w:rPr>
        <w:t xml:space="preserve"> про право власності на виробничі, адміністративні та інші приміщення учасника конкурсу, та/або копії договорів оренди, та/або інші документи, що підтверджують речове право учасника конкурсу на дані приміщення;</w:t>
      </w:r>
    </w:p>
    <w:p w:rsidR="001B3D82" w:rsidRPr="00F06E39" w:rsidRDefault="001B3D82" w:rsidP="001B3D82">
      <w:pPr>
        <w:tabs>
          <w:tab w:val="left" w:pos="0"/>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засвідчені учасником конкурсу копії технічних паспортів (</w:t>
      </w:r>
      <w:proofErr w:type="spellStart"/>
      <w:r w:rsidRPr="00F06E39">
        <w:rPr>
          <w:rFonts w:ascii="Times New Roman" w:hAnsi="Times New Roman" w:cs="Times New Roman"/>
          <w:sz w:val="28"/>
          <w:szCs w:val="28"/>
          <w:lang w:eastAsia="zh-CN"/>
        </w:rPr>
        <w:t>свідоцтв</w:t>
      </w:r>
      <w:proofErr w:type="spellEnd"/>
      <w:r w:rsidRPr="00F06E39">
        <w:rPr>
          <w:rFonts w:ascii="Times New Roman" w:hAnsi="Times New Roman" w:cs="Times New Roman"/>
          <w:sz w:val="28"/>
          <w:szCs w:val="28"/>
          <w:lang w:eastAsia="zh-CN"/>
        </w:rPr>
        <w:t>) на транспортні засоби учасника, та/або копії договорів користування (оренди), лізингу або інші документи, що підтверджують речове право учасника конкурсу на транспортні засоби;</w:t>
      </w:r>
    </w:p>
    <w:p w:rsidR="001B3D82" w:rsidRPr="00F06E39" w:rsidRDefault="001B3D82" w:rsidP="001B3D82">
      <w:pPr>
        <w:shd w:val="clear" w:color="auto" w:fill="FFFFFF"/>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lang w:eastAsia="zh-CN"/>
        </w:rPr>
        <w:t xml:space="preserve">- засвідчені учасником конкурсу копії </w:t>
      </w:r>
      <w:r w:rsidRPr="00F06E39">
        <w:rPr>
          <w:rFonts w:ascii="Times New Roman" w:hAnsi="Times New Roman" w:cs="Times New Roman"/>
          <w:sz w:val="28"/>
          <w:szCs w:val="28"/>
        </w:rPr>
        <w:t xml:space="preserve">оборотної відомості по балансовому рахунку з залишком на дату балансу та інвентарної картки обліку основних засобів (газонокосарок, тримерів, </w:t>
      </w:r>
      <w:proofErr w:type="spellStart"/>
      <w:r w:rsidRPr="00F06E39">
        <w:rPr>
          <w:rFonts w:ascii="Times New Roman" w:hAnsi="Times New Roman" w:cs="Times New Roman"/>
          <w:sz w:val="28"/>
          <w:szCs w:val="28"/>
        </w:rPr>
        <w:t>мотокос</w:t>
      </w:r>
      <w:proofErr w:type="spellEnd"/>
      <w:r w:rsidRPr="00F06E39">
        <w:rPr>
          <w:rFonts w:ascii="Times New Roman" w:hAnsi="Times New Roman" w:cs="Times New Roman"/>
          <w:sz w:val="28"/>
          <w:szCs w:val="28"/>
        </w:rPr>
        <w:t xml:space="preserve">, електрозварювальних апаратів та іншої спеціалізованої техніки, </w:t>
      </w:r>
      <w:proofErr w:type="spellStart"/>
      <w:r w:rsidRPr="00F06E39">
        <w:rPr>
          <w:rFonts w:ascii="Times New Roman" w:hAnsi="Times New Roman" w:cs="Times New Roman"/>
          <w:sz w:val="28"/>
          <w:szCs w:val="28"/>
        </w:rPr>
        <w:t>обладання</w:t>
      </w:r>
      <w:proofErr w:type="spellEnd"/>
      <w:r w:rsidRPr="00F06E39">
        <w:rPr>
          <w:rFonts w:ascii="Times New Roman" w:hAnsi="Times New Roman" w:cs="Times New Roman"/>
          <w:sz w:val="28"/>
          <w:szCs w:val="28"/>
        </w:rPr>
        <w:t xml:space="preserve">, інвентарю), що підтверджують матеріально-технічний потенціал учасника конкурсу, та/або копії документів, які підтверджують право користування учасника конкурсу цим обладнанням; </w:t>
      </w:r>
    </w:p>
    <w:p w:rsidR="001B3D82" w:rsidRPr="00F06E39" w:rsidRDefault="001B3D82" w:rsidP="001B3D82">
      <w:pPr>
        <w:shd w:val="clear" w:color="auto" w:fill="FFFFFF"/>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засвідчені учасником конкурсу документи, що підтверджують можливість виконання робіт/експлуатації (застосування) машин, механізмів, устаткування підвищеної небезпеки: декларації відповідності матеріально-технічної бази вимогам законодавства з охорони праці, дозволи на виконання робіт підвищеної небезпеки та на експлуатацію (застосування) машин, механізмів, устаткування підвищеної небезпеки або договори щодо залучення співвиконавця, який має право виконувати вищевказані роботи/експлуатувати машини, механізми, устаткування підвищеної небезпеки;</w:t>
      </w:r>
    </w:p>
    <w:p w:rsidR="001B3D82" w:rsidRPr="00F06E39" w:rsidRDefault="001B3D82" w:rsidP="001B3D82">
      <w:pPr>
        <w:tabs>
          <w:tab w:val="left" w:pos="0"/>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xml:space="preserve">- засвідчена учасником конкурсу копія штатного розпису та оригінал довідки учасника конкурсу довільної форми, яка містить інформацію за останній місяць, що передує місяцю подачі конкурсної пропозиції, стосовно </w:t>
      </w:r>
      <w:r w:rsidRPr="00F06E39">
        <w:rPr>
          <w:rFonts w:ascii="Times New Roman" w:hAnsi="Times New Roman" w:cs="Times New Roman"/>
          <w:sz w:val="28"/>
          <w:szCs w:val="28"/>
        </w:rPr>
        <w:t xml:space="preserve">наявності </w:t>
      </w:r>
      <w:r w:rsidRPr="00F06E39">
        <w:rPr>
          <w:rFonts w:ascii="Times New Roman" w:hAnsi="Times New Roman" w:cs="Times New Roman"/>
          <w:sz w:val="28"/>
          <w:szCs w:val="28"/>
        </w:rPr>
        <w:lastRenderedPageBreak/>
        <w:t xml:space="preserve">персоналу, що відповідає кваліфікаційним вимогам до професій працівників та має необхідні знання і досвід у сфері житлово-комунального господарства, </w:t>
      </w:r>
      <w:r w:rsidRPr="00F06E39">
        <w:rPr>
          <w:rFonts w:ascii="Times New Roman" w:hAnsi="Times New Roman" w:cs="Times New Roman"/>
          <w:sz w:val="28"/>
          <w:szCs w:val="28"/>
          <w:lang w:eastAsia="zh-CN"/>
        </w:rPr>
        <w:t xml:space="preserve">з додаванням оригіналів письмових згод осіб на обробку персональних даних у разі їх зазначення (вказуються дані про кількість штатних працівників, у тому числі тих, хто працює на повну ставку, та осіб, які виконують роботи/надають послуги на підставі цивільно-правових угод; їх професію, кваліфікацію та досвід (стаж роботи); </w:t>
      </w:r>
    </w:p>
    <w:p w:rsidR="001B3D82" w:rsidRPr="00F06E39" w:rsidRDefault="001B3D82" w:rsidP="001B3D82">
      <w:pPr>
        <w:tabs>
          <w:tab w:val="left" w:pos="0"/>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xml:space="preserve">- оригінал довідки учасника конкурсу довільної форми, яка містить інформацію за період протягом року до дати подачі конкурсної пропозиції стосовно </w:t>
      </w:r>
      <w:r w:rsidRPr="00F06E39">
        <w:rPr>
          <w:rFonts w:ascii="Times New Roman" w:hAnsi="Times New Roman" w:cs="Times New Roman"/>
          <w:sz w:val="28"/>
          <w:szCs w:val="28"/>
        </w:rPr>
        <w:t>середньооблікової кількості персоналу, що відповідає кваліфікаційним вимогам до професій працівників та має необхідні знання і досвід у сфері житлово-комунального господарства,</w:t>
      </w:r>
      <w:r w:rsidRPr="00F06E39">
        <w:rPr>
          <w:rFonts w:ascii="Times New Roman" w:hAnsi="Times New Roman" w:cs="Times New Roman"/>
          <w:sz w:val="28"/>
          <w:szCs w:val="28"/>
          <w:lang w:eastAsia="zh-CN"/>
        </w:rPr>
        <w:t xml:space="preserve"> у розрізі штатних працівників (із зазначенням відсотку зайнятих на повну ставку) та осіб, які виконують роботи/надають послуги на підставі цивільно-правових угод;</w:t>
      </w:r>
    </w:p>
    <w:p w:rsidR="001B3D82" w:rsidRPr="00F06E39" w:rsidRDefault="001B3D82" w:rsidP="001B3D82">
      <w:pPr>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засвідчені учасником конкурсу копії документів, які підтверджують наявність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 житлового будинку (групи будинків)» (для учасника конкурсу – юридичної особи), або які підтверджують проходження професійної атестації або наявність у штаті за трудовим договором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учасника конкурсу – фізичної особи-підприємця);</w:t>
      </w:r>
    </w:p>
    <w:p w:rsidR="001B3D82" w:rsidRPr="00F06E39" w:rsidRDefault="001B3D82" w:rsidP="001B3D82">
      <w:pPr>
        <w:tabs>
          <w:tab w:val="left" w:pos="0"/>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xml:space="preserve">- розрахунок кількості персоналу (у тому числі адміністративного, технічного тощо), </w:t>
      </w:r>
      <w:r w:rsidRPr="00F06E39">
        <w:rPr>
          <w:rFonts w:ascii="Times New Roman" w:hAnsi="Times New Roman" w:cs="Times New Roman"/>
          <w:sz w:val="28"/>
          <w:szCs w:val="28"/>
        </w:rPr>
        <w:t>що відповідає кваліфікаційним вимогам до професій працівників та має необхідні знання і досвід,</w:t>
      </w:r>
      <w:r w:rsidRPr="00F06E39">
        <w:rPr>
          <w:rFonts w:ascii="Times New Roman" w:hAnsi="Times New Roman" w:cs="Times New Roman"/>
          <w:sz w:val="28"/>
          <w:szCs w:val="28"/>
          <w:lang w:eastAsia="zh-CN"/>
        </w:rPr>
        <w:t xml:space="preserve"> достатнього для обслуговування всіх будинків об’єкту конкурсу згідно з встановленими нормативами;</w:t>
      </w:r>
    </w:p>
    <w:p w:rsidR="001B3D82" w:rsidRPr="00F06E39" w:rsidRDefault="001B3D82" w:rsidP="001B3D82">
      <w:pPr>
        <w:tabs>
          <w:tab w:val="left" w:pos="0"/>
        </w:tabs>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lang w:eastAsia="zh-CN"/>
        </w:rPr>
        <w:t>- проведені відповідно до чинного законодавства розрахунки ціни послуги з управління на кожний багатоквартирний будинок об’єкту конкурсу окремо</w:t>
      </w:r>
      <w:r w:rsidRPr="00F06E39">
        <w:rPr>
          <w:rFonts w:ascii="Times New Roman" w:hAnsi="Times New Roman" w:cs="Times New Roman"/>
          <w:sz w:val="28"/>
          <w:szCs w:val="28"/>
        </w:rPr>
        <w:t xml:space="preserve"> за наведеною в додатку 4 до конкурсної документації формою</w:t>
      </w:r>
      <w:r w:rsidRPr="00F06E39">
        <w:rPr>
          <w:rFonts w:ascii="Times New Roman" w:hAnsi="Times New Roman" w:cs="Times New Roman"/>
          <w:sz w:val="28"/>
          <w:szCs w:val="28"/>
          <w:lang w:eastAsia="zh-CN"/>
        </w:rPr>
        <w:t xml:space="preserve">; зведена учасником конкурсу пропозиція ціни послуги (у тому числі в електронній формі </w:t>
      </w:r>
      <w:r w:rsidRPr="00F06E39">
        <w:rPr>
          <w:rFonts w:ascii="Times New Roman" w:hAnsi="Times New Roman" w:cs="Times New Roman"/>
          <w:sz w:val="28"/>
          <w:szCs w:val="28"/>
        </w:rPr>
        <w:t>на диску</w:t>
      </w:r>
      <w:r w:rsidRPr="00F06E39">
        <w:rPr>
          <w:rFonts w:ascii="Times New Roman" w:hAnsi="Times New Roman" w:cs="Times New Roman"/>
          <w:sz w:val="28"/>
          <w:szCs w:val="28"/>
          <w:lang w:eastAsia="zh-CN"/>
        </w:rPr>
        <w:t xml:space="preserve"> CD-R або флеш-накопичувачі у вигляді бази </w:t>
      </w:r>
      <w:r w:rsidRPr="00F06E39">
        <w:rPr>
          <w:rFonts w:ascii="Times New Roman" w:hAnsi="Times New Roman" w:cs="Times New Roman"/>
          <w:sz w:val="28"/>
          <w:szCs w:val="28"/>
        </w:rPr>
        <w:t>Excel)</w:t>
      </w:r>
      <w:r w:rsidRPr="00F06E39">
        <w:rPr>
          <w:rFonts w:ascii="Times New Roman" w:hAnsi="Times New Roman" w:cs="Times New Roman"/>
          <w:sz w:val="28"/>
          <w:szCs w:val="28"/>
          <w:lang w:eastAsia="zh-CN"/>
        </w:rPr>
        <w:t xml:space="preserve"> із зазначенням її по кожному будинку об’єкту конкурсу згідно з його порядковим номером у додатку 2 до конкурсної документації та узагальненням інформації по будинкам, в яких пропонується однакова ціна послуги;</w:t>
      </w:r>
      <w:r w:rsidRPr="00F06E39">
        <w:rPr>
          <w:rFonts w:ascii="Times New Roman" w:hAnsi="Times New Roman" w:cs="Times New Roman"/>
          <w:sz w:val="28"/>
          <w:szCs w:val="28"/>
        </w:rPr>
        <w:t xml:space="preserve"> </w:t>
      </w:r>
    </w:p>
    <w:p w:rsidR="001B3D82" w:rsidRPr="00F06E39" w:rsidRDefault="001B3D82" w:rsidP="001B3D82">
      <w:pPr>
        <w:tabs>
          <w:tab w:val="left" w:pos="0"/>
        </w:tabs>
        <w:suppressAutoHyphens/>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lang w:eastAsia="zh-CN"/>
        </w:rPr>
        <w:t xml:space="preserve">- засвідчені учасником конкурсу копії документів, що підтверджують наявність досвіду </w:t>
      </w:r>
      <w:r w:rsidRPr="00F06E39">
        <w:rPr>
          <w:rFonts w:ascii="Times New Roman" w:hAnsi="Times New Roman" w:cs="Times New Roman"/>
          <w:sz w:val="28"/>
          <w:szCs w:val="28"/>
        </w:rPr>
        <w:t xml:space="preserve">роботи з надання послуг у сфері житлово-комунального господарства з додаванням завірених учасником конкурсу копій відповідних договорів та первинних документів; </w:t>
      </w:r>
    </w:p>
    <w:p w:rsidR="001B3D82" w:rsidRPr="00F06E39" w:rsidRDefault="001B3D82" w:rsidP="001B3D82">
      <w:pPr>
        <w:spacing w:after="0" w:line="240" w:lineRule="auto"/>
        <w:ind w:firstLine="567"/>
        <w:jc w:val="both"/>
        <w:rPr>
          <w:rFonts w:ascii="Times New Roman" w:eastAsia="Times New Roman" w:hAnsi="Times New Roman" w:cs="Times New Roman"/>
          <w:sz w:val="28"/>
          <w:szCs w:val="28"/>
          <w:lang w:eastAsia="ru-RU"/>
        </w:rPr>
      </w:pPr>
      <w:r w:rsidRPr="00F06E39">
        <w:rPr>
          <w:rFonts w:ascii="Times New Roman" w:eastAsia="Times New Roman" w:hAnsi="Times New Roman" w:cs="Times New Roman"/>
          <w:sz w:val="28"/>
          <w:szCs w:val="28"/>
          <w:lang w:eastAsia="ru-RU"/>
        </w:rPr>
        <w:t>- засвідчена учасником конкурсу копія звіту про фактичне виконання ним обсягів робіт поточного ремонту, закладених у витрати на утримання будинків та прибудинкових територій, за останній звітний період за встановленою в додатку 5 до конкурсної документації формою;</w:t>
      </w:r>
    </w:p>
    <w:p w:rsidR="001B3D82" w:rsidRPr="00F06E39" w:rsidRDefault="001B3D82" w:rsidP="001B3D82">
      <w:pPr>
        <w:tabs>
          <w:tab w:val="left" w:pos="0"/>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оригінал довідки учасника конкурсу довільної форми, яка містить інформацію про юридичну та фактичну адресу, засоби зв’язку з керівництвом учасника та банківські реквізити учасника конкурсу</w:t>
      </w:r>
      <w:r w:rsidRPr="00F06E39">
        <w:rPr>
          <w:rFonts w:ascii="Times New Roman" w:hAnsi="Times New Roman" w:cs="Times New Roman"/>
          <w:sz w:val="28"/>
          <w:szCs w:val="28"/>
        </w:rPr>
        <w:t>.</w:t>
      </w:r>
    </w:p>
    <w:p w:rsidR="001B3D82" w:rsidRPr="00F06E39" w:rsidRDefault="001B3D82" w:rsidP="001B3D82">
      <w:pPr>
        <w:tabs>
          <w:tab w:val="left" w:pos="0"/>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lastRenderedPageBreak/>
        <w:t xml:space="preserve">Учасники конкурсу мають право, крім передбачених конкурсною документацією, подавати у складі конкурсної пропозиції також інші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 </w:t>
      </w:r>
    </w:p>
    <w:p w:rsidR="001B3D82" w:rsidRPr="00F06E39" w:rsidRDefault="001B3D82" w:rsidP="001B3D82">
      <w:pPr>
        <w:tabs>
          <w:tab w:val="left" w:pos="0"/>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xml:space="preserve">При розрахунках ціни послуги, а також достатнього для обслуговування всіх будинків об’єкту конкурсу персоналу </w:t>
      </w:r>
      <w:r w:rsidRPr="00F06E39">
        <w:rPr>
          <w:rFonts w:ascii="Times New Roman" w:hAnsi="Times New Roman" w:cs="Times New Roman"/>
          <w:sz w:val="28"/>
          <w:szCs w:val="28"/>
        </w:rPr>
        <w:t xml:space="preserve">враховуються вимоги </w:t>
      </w:r>
      <w:r w:rsidRPr="00F06E39">
        <w:rPr>
          <w:rFonts w:ascii="Times New Roman" w:hAnsi="Times New Roman" w:cs="Times New Roman"/>
          <w:sz w:val="28"/>
          <w:szCs w:val="28"/>
          <w:lang w:eastAsia="zh-CN"/>
        </w:rPr>
        <w:t xml:space="preserve">наказу Міністерства регіонального розвитку, будівництва та житлово-комунального господарства України від 25.12.2013 № 603 «Про затвердження норм часу та матеріально-технічних ресурсів, норм обслуговування для робітників при утриманні будинків, споруд і прибудинкових територій» та галузевої угоди </w:t>
      </w:r>
      <w:r w:rsidRPr="00F06E39">
        <w:rPr>
          <w:rFonts w:ascii="Times New Roman" w:hAnsi="Times New Roman" w:cs="Times New Roman"/>
          <w:bCs/>
          <w:sz w:val="28"/>
          <w:szCs w:val="28"/>
          <w:lang w:eastAsia="zh-CN"/>
        </w:rPr>
        <w:t>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2017-2018 роки, зареєстрованої Міністерством соціальної політики України 31.01.2017 за № 7.</w:t>
      </w:r>
    </w:p>
    <w:p w:rsidR="001B3D82" w:rsidRPr="00F06E39" w:rsidRDefault="001B3D82" w:rsidP="001B3D82">
      <w:pPr>
        <w:tabs>
          <w:tab w:val="left" w:pos="0"/>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Надана учасником інформація має підтверджуватися копіями документів, засвідченими учасником конкурсу.</w:t>
      </w:r>
    </w:p>
    <w:p w:rsidR="001B3D82" w:rsidRPr="00F06E39" w:rsidRDefault="001B3D82" w:rsidP="001B3D82">
      <w:pPr>
        <w:shd w:val="clear" w:color="auto" w:fill="FFFFFF"/>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Відповідно до пункту 5.27 Уніфікованої системи організаційно-розпорядчої документації (Вимоги до оформлення документів. ДСТУ 4163-2003), затвердженої наказом Держспоживстандарту України від 07.04.2003 № 55, відмітка про засвідчення копії документа складається зі слів «Згідно з оригіналом», назви посади, особистого підпису особи, яка засвідчує копію, її ініціалів та прізвища, дати засвідчення копії; засвідчуватися повинна кожна сторінка документа.</w:t>
      </w:r>
    </w:p>
    <w:p w:rsidR="001B3D82" w:rsidRPr="00F06E39" w:rsidRDefault="001B3D82" w:rsidP="001B3D82">
      <w:pPr>
        <w:tabs>
          <w:tab w:val="left" w:pos="142"/>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Конкурсна пропозиція подається щодо кожного об’єкта окремо.</w:t>
      </w:r>
    </w:p>
    <w:p w:rsidR="001B3D82" w:rsidRPr="00F06E39" w:rsidRDefault="001B3D82" w:rsidP="001B3D82">
      <w:pPr>
        <w:tabs>
          <w:tab w:val="left" w:pos="142"/>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Конкурсна пропозиція пронумеровується, прошивається, підписується уповноваженою особою учасника конкурсу та скріплюється печаткою (за наявності) із зазначенням кількості сторінок.</w:t>
      </w:r>
    </w:p>
    <w:p w:rsidR="001B3D82" w:rsidRPr="00F06E39" w:rsidRDefault="001B3D82" w:rsidP="001B3D82">
      <w:pPr>
        <w:tabs>
          <w:tab w:val="left" w:pos="142"/>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Конкурсна пропозиція повинна мати реєстр наданих документів, в якому зазначено найменування поданих документів у складі конкурсної пропозиції з визначенням номерів сторінок, на якій він знаходиться.</w:t>
      </w:r>
    </w:p>
    <w:p w:rsidR="001B3D82" w:rsidRPr="00F06E39" w:rsidRDefault="001B3D82" w:rsidP="001B3D82">
      <w:pPr>
        <w:tabs>
          <w:tab w:val="left" w:pos="142"/>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kern w:val="1"/>
          <w:sz w:val="28"/>
          <w:szCs w:val="28"/>
          <w:lang w:eastAsia="zh-CN"/>
        </w:rPr>
        <w:t xml:space="preserve">Конкурсна пропозиція запечатується в одному конверті, який у місцях склеювання повинен містити </w:t>
      </w:r>
      <w:r w:rsidRPr="00F06E39">
        <w:rPr>
          <w:rFonts w:ascii="Times New Roman" w:hAnsi="Times New Roman" w:cs="Times New Roman"/>
          <w:sz w:val="28"/>
          <w:szCs w:val="28"/>
        </w:rPr>
        <w:t>підпис уповноваженої особи учасника конкурсу та рекомендовано відбиток</w:t>
      </w:r>
      <w:r w:rsidRPr="00F06E39">
        <w:rPr>
          <w:rFonts w:ascii="Times New Roman" w:hAnsi="Times New Roman" w:cs="Times New Roman"/>
          <w:kern w:val="1"/>
          <w:sz w:val="28"/>
          <w:szCs w:val="28"/>
          <w:lang w:eastAsia="zh-CN"/>
        </w:rPr>
        <w:t xml:space="preserve"> печатки учасника конкурсу (за наявності). На конверті повинно бути вказано інформацію, визначену в підпункті 14.1 пункту 14 цієї конкурсної документації.</w:t>
      </w:r>
    </w:p>
    <w:p w:rsidR="001B3D82" w:rsidRPr="00F06E39" w:rsidRDefault="001B3D82" w:rsidP="001B3D82">
      <w:pPr>
        <w:tabs>
          <w:tab w:val="left" w:pos="142"/>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Конкурсні пропозиції, отримані після закінчення строку їх подання, або подані не учасниками конкурсу, не розкриваються і повертаються особам, які їх подали.</w:t>
      </w:r>
    </w:p>
    <w:p w:rsidR="001B3D82" w:rsidRPr="00F06E39" w:rsidRDefault="001B3D82" w:rsidP="001B3D82">
      <w:pPr>
        <w:tabs>
          <w:tab w:val="left" w:pos="0"/>
        </w:tabs>
        <w:suppressAutoHyphens/>
        <w:spacing w:after="0" w:line="240" w:lineRule="auto"/>
        <w:ind w:firstLine="567"/>
        <w:jc w:val="both"/>
        <w:rPr>
          <w:rFonts w:ascii="Times New Roman" w:hAnsi="Times New Roman" w:cs="Times New Roman"/>
          <w:sz w:val="28"/>
          <w:szCs w:val="28"/>
          <w:lang w:eastAsia="zh-CN"/>
        </w:rPr>
      </w:pPr>
      <w:r w:rsidRPr="00F06E39">
        <w:rPr>
          <w:rFonts w:ascii="Times New Roman" w:hAnsi="Times New Roman" w:cs="Times New Roman"/>
          <w:sz w:val="28"/>
          <w:szCs w:val="28"/>
          <w:lang w:eastAsia="zh-CN"/>
        </w:rPr>
        <w:t xml:space="preserve">Учасник конкурсу має право відкликати власну конкурсну пропозицію або </w:t>
      </w:r>
      <w:proofErr w:type="spellStart"/>
      <w:r w:rsidRPr="00F06E39">
        <w:rPr>
          <w:rFonts w:ascii="Times New Roman" w:hAnsi="Times New Roman" w:cs="Times New Roman"/>
          <w:sz w:val="28"/>
          <w:szCs w:val="28"/>
          <w:lang w:eastAsia="zh-CN"/>
        </w:rPr>
        <w:t>внести</w:t>
      </w:r>
      <w:proofErr w:type="spellEnd"/>
      <w:r w:rsidRPr="00F06E39">
        <w:rPr>
          <w:rFonts w:ascii="Times New Roman" w:hAnsi="Times New Roman" w:cs="Times New Roman"/>
          <w:sz w:val="28"/>
          <w:szCs w:val="28"/>
          <w:lang w:eastAsia="zh-CN"/>
        </w:rPr>
        <w:t xml:space="preserve"> до неї зміни (доповнення) до закінчення строку подання конкурсних пропозицій. Внесення змін (доповнень) до конкурсної пропозиції здійснюється в такому ж порядку, як і подача конкурсної пропозиції.</w:t>
      </w:r>
    </w:p>
    <w:p w:rsidR="001B3D82" w:rsidRPr="00F06E39" w:rsidRDefault="001B3D82" w:rsidP="001B3D82">
      <w:pPr>
        <w:shd w:val="clear" w:color="auto" w:fill="FFFFFF"/>
        <w:tabs>
          <w:tab w:val="left" w:pos="0"/>
        </w:tabs>
        <w:spacing w:after="0" w:line="240" w:lineRule="auto"/>
        <w:ind w:firstLine="567"/>
        <w:jc w:val="both"/>
        <w:rPr>
          <w:rFonts w:ascii="Times New Roman" w:hAnsi="Times New Roman" w:cs="Times New Roman"/>
          <w:b/>
          <w:bCs/>
          <w:sz w:val="28"/>
          <w:szCs w:val="28"/>
        </w:rPr>
      </w:pPr>
      <w:r w:rsidRPr="00F06E39">
        <w:rPr>
          <w:rFonts w:ascii="Times New Roman" w:hAnsi="Times New Roman" w:cs="Times New Roman"/>
          <w:sz w:val="28"/>
          <w:szCs w:val="28"/>
        </w:rPr>
        <w:lastRenderedPageBreak/>
        <w:t>Конкурсні пропозиції реєструються секретарем конкурсної комісії (за його відсутності – іншою особою, уповноваженою здійснювати зв’язок з учасниками конкурсу) в окремому журналі обліку конкурсних пропозицій за встановленою законодавством формою. На запит учасника конкурсу секретар конкурсної комісії або інша особа, уповноважена здійснювати зв’язок з учасниками конкурсу, протягом одного робочого дня з дня надходження запиту підтверджує надходження його конкурсної пропозиції із зазначенням дати та часу.</w:t>
      </w:r>
    </w:p>
    <w:p w:rsidR="005914FC" w:rsidRPr="00F06E39" w:rsidRDefault="005914FC" w:rsidP="001B3D82">
      <w:pPr>
        <w:shd w:val="clear" w:color="auto" w:fill="FFFFFF"/>
        <w:spacing w:after="0" w:line="240" w:lineRule="auto"/>
        <w:ind w:firstLine="567"/>
        <w:jc w:val="both"/>
        <w:rPr>
          <w:rFonts w:ascii="Times New Roman" w:hAnsi="Times New Roman" w:cs="Times New Roman"/>
          <w:iCs/>
          <w:sz w:val="28"/>
          <w:szCs w:val="28"/>
        </w:rPr>
      </w:pPr>
      <w:r w:rsidRPr="00F06E39">
        <w:rPr>
          <w:rFonts w:ascii="Times New Roman" w:hAnsi="Times New Roman" w:cs="Times New Roman"/>
          <w:sz w:val="28"/>
          <w:szCs w:val="28"/>
        </w:rPr>
        <w:t xml:space="preserve">4.4. </w:t>
      </w:r>
      <w:r w:rsidRPr="00F06E39">
        <w:rPr>
          <w:rFonts w:ascii="Times New Roman" w:hAnsi="Times New Roman" w:cs="Times New Roman"/>
          <w:iCs/>
          <w:sz w:val="28"/>
          <w:szCs w:val="28"/>
        </w:rPr>
        <w:t>Перевірка в установленому законодавством порядку відомостей, зазначених у заяві учасника конкурсу, даних, що підтверджують здійснення учасником конкурсу економічної діяльності в сфері обслуговування будинків і територій/управління нерухомим майном за винагороду або на основі контракту, та відсутність порушеного стосовно учасника конкурсу провадження у справі про банкрутство (</w:t>
      </w:r>
      <w:r w:rsidRPr="00F06E39">
        <w:rPr>
          <w:rFonts w:ascii="Times New Roman" w:hAnsi="Times New Roman" w:cs="Times New Roman"/>
          <w:sz w:val="28"/>
          <w:szCs w:val="28"/>
          <w:shd w:val="clear" w:color="auto" w:fill="FFFFFF"/>
        </w:rPr>
        <w:t>про припинення юридичної особи - учасника конкурсу, підприємницької діяльності фізичної особи - підприємця - учасника конкурсу)</w:t>
      </w:r>
      <w:r w:rsidRPr="00F06E39">
        <w:rPr>
          <w:rFonts w:ascii="Times New Roman" w:hAnsi="Times New Roman" w:cs="Times New Roman"/>
          <w:iCs/>
          <w:sz w:val="28"/>
          <w:szCs w:val="28"/>
        </w:rPr>
        <w:t>, долучення до конкурсних пропозицій учасників конкурсу витягів з ЄДР, повідомлення у визначених законодавством випадках та строки учасників конкурсу про відхилення їх заяв покладається на конкурсну комісію.</w:t>
      </w:r>
    </w:p>
    <w:p w:rsidR="00554DD9" w:rsidRPr="00F06E39" w:rsidRDefault="00554DD9" w:rsidP="00554DD9">
      <w:pPr>
        <w:shd w:val="clear" w:color="auto" w:fill="FFFFFF"/>
        <w:spacing w:after="0" w:line="240" w:lineRule="auto"/>
        <w:ind w:firstLine="567"/>
        <w:jc w:val="both"/>
        <w:rPr>
          <w:rFonts w:ascii="Times New Roman" w:hAnsi="Times New Roman" w:cs="Times New Roman"/>
          <w:b/>
          <w:sz w:val="28"/>
          <w:szCs w:val="28"/>
        </w:rPr>
      </w:pPr>
      <w:r w:rsidRPr="00F06E39">
        <w:rPr>
          <w:rFonts w:ascii="Times New Roman" w:hAnsi="Times New Roman" w:cs="Times New Roman"/>
          <w:b/>
          <w:sz w:val="28"/>
          <w:szCs w:val="28"/>
        </w:rPr>
        <w:t>5. Способи, місце та кінцевий строк подання конкурсних пропозицій</w:t>
      </w:r>
    </w:p>
    <w:p w:rsidR="00554DD9" w:rsidRPr="00F06E39" w:rsidRDefault="00554DD9" w:rsidP="00554DD9">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5.1. Способи: конкурсна пропозиція подається на ім’я організатора конкурсу особисто або через уповноважену належним чином особу секретарю конкурсної комісії (за його відсутності – іншій особі, уповноваженій здійснювати зв’язок з учасниками конкурсу) чи надсилається поштою (рекомендованим листом з повідомленням про вручення) у запечатаному конверті, на якому зазначаються повне найменування і місцезнаходження організатора конкурсу, </w:t>
      </w:r>
      <w:r w:rsidRPr="00F06E39">
        <w:rPr>
          <w:rFonts w:ascii="Times New Roman" w:hAnsi="Times New Roman" w:cs="Times New Roman"/>
          <w:kern w:val="1"/>
          <w:sz w:val="28"/>
          <w:szCs w:val="28"/>
        </w:rPr>
        <w:t>дата та час проведення конкурсу</w:t>
      </w:r>
      <w:r w:rsidRPr="00F06E39">
        <w:rPr>
          <w:rFonts w:ascii="Times New Roman" w:hAnsi="Times New Roman" w:cs="Times New Roman"/>
          <w:kern w:val="1"/>
          <w:sz w:val="28"/>
          <w:szCs w:val="28"/>
          <w:lang w:eastAsia="zh-CN"/>
        </w:rPr>
        <w:t xml:space="preserve"> з призначення управителя багатоквартирних будинків міста Суми</w:t>
      </w:r>
      <w:r w:rsidRPr="00F06E39">
        <w:rPr>
          <w:rFonts w:ascii="Times New Roman" w:hAnsi="Times New Roman" w:cs="Times New Roman"/>
          <w:kern w:val="1"/>
          <w:sz w:val="28"/>
          <w:szCs w:val="28"/>
        </w:rPr>
        <w:t xml:space="preserve">, номер та назва об’єкта конкурсу, </w:t>
      </w:r>
      <w:r w:rsidRPr="00F06E39">
        <w:rPr>
          <w:rFonts w:ascii="Times New Roman" w:hAnsi="Times New Roman" w:cs="Times New Roman"/>
          <w:sz w:val="28"/>
          <w:szCs w:val="28"/>
        </w:rPr>
        <w:t xml:space="preserve">найменування/прізвище, ім’я, по батькові учасника конкурсу, </w:t>
      </w:r>
      <w:r w:rsidRPr="00F06E39">
        <w:rPr>
          <w:rFonts w:ascii="Times New Roman" w:hAnsi="Times New Roman" w:cs="Times New Roman"/>
          <w:kern w:val="1"/>
          <w:sz w:val="28"/>
          <w:szCs w:val="28"/>
          <w:lang w:eastAsia="zh-CN"/>
        </w:rPr>
        <w:t xml:space="preserve">його місцезнаходження (у разі наявності різниці між юридичною </w:t>
      </w:r>
      <w:proofErr w:type="spellStart"/>
      <w:r w:rsidRPr="00F06E39">
        <w:rPr>
          <w:rFonts w:ascii="Times New Roman" w:hAnsi="Times New Roman" w:cs="Times New Roman"/>
          <w:kern w:val="1"/>
          <w:sz w:val="28"/>
          <w:szCs w:val="28"/>
          <w:lang w:eastAsia="zh-CN"/>
        </w:rPr>
        <w:t>адресою</w:t>
      </w:r>
      <w:proofErr w:type="spellEnd"/>
      <w:r w:rsidRPr="00F06E39">
        <w:rPr>
          <w:rFonts w:ascii="Times New Roman" w:hAnsi="Times New Roman" w:cs="Times New Roman"/>
          <w:kern w:val="1"/>
          <w:sz w:val="28"/>
          <w:szCs w:val="28"/>
          <w:lang w:eastAsia="zh-CN"/>
        </w:rPr>
        <w:t xml:space="preserve"> та фактичним місцезнаходженням учасника – вказувати окремо кожну адресу), </w:t>
      </w:r>
      <w:r w:rsidRPr="00F06E39">
        <w:rPr>
          <w:rFonts w:ascii="Times New Roman" w:hAnsi="Times New Roman" w:cs="Times New Roman"/>
          <w:sz w:val="28"/>
          <w:szCs w:val="28"/>
        </w:rPr>
        <w:t>контактні номери телефонів учасника конкурсу.</w:t>
      </w:r>
    </w:p>
    <w:p w:rsidR="00554DD9" w:rsidRPr="00F06E39" w:rsidRDefault="00554DD9" w:rsidP="00554DD9">
      <w:pPr>
        <w:shd w:val="clear" w:color="auto" w:fill="FFFFFF"/>
        <w:spacing w:after="0"/>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5.2. Місце: конкурсна пропозиція подається учасником конкурсу на адресу </w:t>
      </w:r>
      <w:proofErr w:type="spellStart"/>
      <w:r w:rsidRPr="00F06E39">
        <w:rPr>
          <w:rFonts w:ascii="Times New Roman" w:hAnsi="Times New Roman" w:cs="Times New Roman"/>
          <w:sz w:val="28"/>
          <w:szCs w:val="28"/>
        </w:rPr>
        <w:t>департамента</w:t>
      </w:r>
      <w:proofErr w:type="spellEnd"/>
      <w:r w:rsidRPr="00F06E39">
        <w:rPr>
          <w:rFonts w:ascii="Times New Roman" w:hAnsi="Times New Roman" w:cs="Times New Roman"/>
          <w:sz w:val="28"/>
          <w:szCs w:val="28"/>
        </w:rPr>
        <w:t xml:space="preserve"> інфраструктури міста Сумської міської ради – 40030, м. Суми,                вул. Горького, буд. 21, ІІІ поверх, </w:t>
      </w:r>
      <w:proofErr w:type="spellStart"/>
      <w:r w:rsidRPr="00F06E39">
        <w:rPr>
          <w:rFonts w:ascii="Times New Roman" w:hAnsi="Times New Roman" w:cs="Times New Roman"/>
          <w:sz w:val="28"/>
          <w:szCs w:val="28"/>
        </w:rPr>
        <w:t>каб</w:t>
      </w:r>
      <w:proofErr w:type="spellEnd"/>
      <w:r w:rsidRPr="00F06E39">
        <w:rPr>
          <w:rFonts w:ascii="Times New Roman" w:hAnsi="Times New Roman" w:cs="Times New Roman"/>
          <w:sz w:val="28"/>
          <w:szCs w:val="28"/>
        </w:rPr>
        <w:t>. 301.</w:t>
      </w:r>
    </w:p>
    <w:p w:rsidR="00554DD9" w:rsidRPr="00F06E39" w:rsidRDefault="00554DD9" w:rsidP="00554DD9">
      <w:pPr>
        <w:shd w:val="clear" w:color="auto" w:fill="FFFFFF"/>
        <w:spacing w:after="0"/>
        <w:ind w:firstLine="567"/>
        <w:jc w:val="both"/>
        <w:rPr>
          <w:rFonts w:ascii="Times New Roman" w:hAnsi="Times New Roman" w:cs="Times New Roman"/>
          <w:strike/>
          <w:sz w:val="28"/>
          <w:szCs w:val="28"/>
        </w:rPr>
      </w:pPr>
      <w:r w:rsidRPr="00F06E39">
        <w:rPr>
          <w:rFonts w:ascii="Times New Roman" w:hAnsi="Times New Roman" w:cs="Times New Roman"/>
          <w:sz w:val="28"/>
          <w:szCs w:val="28"/>
        </w:rPr>
        <w:t xml:space="preserve">5.3. Кінцевий строк подання конкурсних пропозицій, який не може бути менше тридцяти календарних днів з дати опублікування в друкованому засобі масової інформації повідомлення про проведення конкурсу:  </w:t>
      </w:r>
      <w:r w:rsidRPr="00F06E39">
        <w:rPr>
          <w:rFonts w:ascii="Times New Roman" w:eastAsia="Times New Roman" w:hAnsi="Times New Roman" w:cs="Times New Roman"/>
          <w:sz w:val="28"/>
          <w:szCs w:val="28"/>
          <w:lang w:eastAsia="ru-RU"/>
        </w:rPr>
        <w:t>до 16:00 год. 10.06.2019</w:t>
      </w:r>
      <w:r w:rsidRPr="00F06E39">
        <w:rPr>
          <w:rFonts w:ascii="Times New Roman" w:hAnsi="Times New Roman" w:cs="Times New Roman"/>
          <w:sz w:val="28"/>
          <w:szCs w:val="28"/>
        </w:rPr>
        <w:t>.</w:t>
      </w:r>
    </w:p>
    <w:p w:rsidR="00554DD9" w:rsidRPr="00F06E39" w:rsidRDefault="00554DD9" w:rsidP="00554DD9">
      <w:pPr>
        <w:shd w:val="clear" w:color="auto" w:fill="FFFFFF"/>
        <w:spacing w:after="0" w:line="240" w:lineRule="auto"/>
        <w:ind w:firstLine="567"/>
        <w:jc w:val="both"/>
        <w:rPr>
          <w:rFonts w:ascii="Times New Roman" w:hAnsi="Times New Roman" w:cs="Times New Roman"/>
          <w:b/>
          <w:sz w:val="28"/>
          <w:szCs w:val="28"/>
        </w:rPr>
      </w:pPr>
      <w:r w:rsidRPr="00F06E39">
        <w:rPr>
          <w:rFonts w:ascii="Times New Roman" w:hAnsi="Times New Roman" w:cs="Times New Roman"/>
          <w:b/>
          <w:bCs/>
          <w:iCs/>
          <w:sz w:val="28"/>
          <w:szCs w:val="28"/>
        </w:rPr>
        <w:t>6. Місце, дата та час розкриття конвертів з конкурсними пропозиціями</w:t>
      </w:r>
    </w:p>
    <w:p w:rsidR="00554DD9" w:rsidRPr="00F06E39" w:rsidRDefault="00554DD9" w:rsidP="00554DD9">
      <w:pPr>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6.1. Місце: Виконавчий комітет Сумської міської ради, 40030, м. Суми, майдан Незалежності, 2, </w:t>
      </w:r>
      <w:proofErr w:type="spellStart"/>
      <w:r w:rsidRPr="00F06E39">
        <w:rPr>
          <w:rFonts w:ascii="Times New Roman" w:hAnsi="Times New Roman" w:cs="Times New Roman"/>
          <w:sz w:val="28"/>
          <w:szCs w:val="28"/>
        </w:rPr>
        <w:t>каб</w:t>
      </w:r>
      <w:proofErr w:type="spellEnd"/>
      <w:r w:rsidRPr="00F06E39">
        <w:rPr>
          <w:rFonts w:ascii="Times New Roman" w:hAnsi="Times New Roman" w:cs="Times New Roman"/>
          <w:sz w:val="28"/>
          <w:szCs w:val="28"/>
        </w:rPr>
        <w:t>. 59.</w:t>
      </w:r>
    </w:p>
    <w:p w:rsidR="00554DD9" w:rsidRPr="00F06E39" w:rsidRDefault="00554DD9" w:rsidP="00554DD9">
      <w:pPr>
        <w:shd w:val="clear" w:color="auto" w:fill="FFFFFF"/>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 xml:space="preserve">6.2. </w:t>
      </w:r>
      <w:r w:rsidRPr="00F06E39">
        <w:rPr>
          <w:rFonts w:ascii="Times New Roman" w:eastAsia="Times New Roman" w:hAnsi="Times New Roman" w:cs="Times New Roman"/>
          <w:sz w:val="28"/>
          <w:szCs w:val="28"/>
          <w:lang w:eastAsia="ru-RU"/>
        </w:rPr>
        <w:t>Дата: 11.06.2019</w:t>
      </w:r>
      <w:r w:rsidRPr="00F06E39">
        <w:rPr>
          <w:rFonts w:ascii="Times New Roman" w:hAnsi="Times New Roman" w:cs="Times New Roman"/>
          <w:sz w:val="28"/>
          <w:szCs w:val="28"/>
        </w:rPr>
        <w:t>.</w:t>
      </w:r>
    </w:p>
    <w:p w:rsidR="00554DD9" w:rsidRPr="00F06E39" w:rsidRDefault="00554DD9" w:rsidP="00554DD9">
      <w:pPr>
        <w:shd w:val="clear" w:color="auto" w:fill="FFFFFF"/>
        <w:spacing w:after="0" w:line="240" w:lineRule="auto"/>
        <w:ind w:firstLine="567"/>
        <w:jc w:val="both"/>
        <w:rPr>
          <w:rFonts w:ascii="Times New Roman" w:hAnsi="Times New Roman" w:cs="Times New Roman"/>
          <w:sz w:val="28"/>
          <w:szCs w:val="28"/>
        </w:rPr>
      </w:pPr>
      <w:r w:rsidRPr="00F06E39">
        <w:rPr>
          <w:rFonts w:ascii="Times New Roman" w:hAnsi="Times New Roman" w:cs="Times New Roman"/>
          <w:sz w:val="28"/>
          <w:szCs w:val="28"/>
        </w:rPr>
        <w:t>6.3. Час: 08.00 год.</w:t>
      </w:r>
    </w:p>
    <w:p w:rsidR="0050154A" w:rsidRPr="00F06E39" w:rsidRDefault="0050154A" w:rsidP="007058E1">
      <w:pPr>
        <w:tabs>
          <w:tab w:val="left" w:pos="0"/>
        </w:tabs>
        <w:spacing w:after="0" w:line="240" w:lineRule="auto"/>
        <w:ind w:firstLine="567"/>
        <w:jc w:val="both"/>
        <w:rPr>
          <w:rFonts w:ascii="Times New Roman" w:hAnsi="Times New Roman" w:cs="Times New Roman"/>
          <w:iCs/>
          <w:sz w:val="28"/>
          <w:szCs w:val="28"/>
        </w:rPr>
      </w:pPr>
    </w:p>
    <w:p w:rsidR="006D2B9F" w:rsidRPr="00F06E39" w:rsidRDefault="006D2B9F" w:rsidP="000C220D">
      <w:pPr>
        <w:spacing w:after="0" w:line="240" w:lineRule="auto"/>
        <w:jc w:val="center"/>
        <w:rPr>
          <w:rFonts w:ascii="Times New Roman" w:eastAsia="Calibri" w:hAnsi="Times New Roman" w:cs="Times New Roman"/>
          <w:b/>
          <w:sz w:val="28"/>
          <w:szCs w:val="28"/>
          <w:lang w:eastAsia="en-US"/>
        </w:rPr>
      </w:pPr>
    </w:p>
    <w:p w:rsidR="00895868" w:rsidRPr="00F06E39" w:rsidRDefault="006D2B9F" w:rsidP="005C07B0">
      <w:pPr>
        <w:spacing w:after="0" w:line="240" w:lineRule="auto"/>
        <w:rPr>
          <w:rFonts w:ascii="Times New Roman" w:eastAsia="Calibri" w:hAnsi="Times New Roman" w:cs="Times New Roman"/>
          <w:b/>
          <w:sz w:val="28"/>
          <w:szCs w:val="28"/>
          <w:lang w:eastAsia="en-US"/>
        </w:rPr>
      </w:pPr>
      <w:r w:rsidRPr="00F06E39">
        <w:rPr>
          <w:rFonts w:ascii="Times New Roman" w:eastAsia="Calibri" w:hAnsi="Times New Roman" w:cs="Times New Roman"/>
          <w:b/>
          <w:sz w:val="28"/>
          <w:szCs w:val="28"/>
          <w:lang w:eastAsia="en-US"/>
        </w:rPr>
        <w:t>Начальник правового управління</w:t>
      </w:r>
      <w:r w:rsidRPr="00F06E39">
        <w:rPr>
          <w:rFonts w:ascii="Times New Roman" w:eastAsia="Calibri" w:hAnsi="Times New Roman" w:cs="Times New Roman"/>
          <w:b/>
          <w:sz w:val="28"/>
          <w:szCs w:val="28"/>
          <w:lang w:eastAsia="en-US"/>
        </w:rPr>
        <w:tab/>
      </w:r>
      <w:r w:rsidRPr="00F06E39">
        <w:rPr>
          <w:rFonts w:ascii="Times New Roman" w:eastAsia="Calibri" w:hAnsi="Times New Roman" w:cs="Times New Roman"/>
          <w:b/>
          <w:sz w:val="28"/>
          <w:szCs w:val="28"/>
          <w:lang w:eastAsia="en-US"/>
        </w:rPr>
        <w:tab/>
      </w:r>
      <w:r w:rsidRPr="00F06E39">
        <w:rPr>
          <w:rFonts w:ascii="Times New Roman" w:eastAsia="Calibri" w:hAnsi="Times New Roman" w:cs="Times New Roman"/>
          <w:b/>
          <w:sz w:val="28"/>
          <w:szCs w:val="28"/>
          <w:lang w:eastAsia="en-US"/>
        </w:rPr>
        <w:tab/>
      </w:r>
      <w:r w:rsidRPr="00F06E39">
        <w:rPr>
          <w:rFonts w:ascii="Times New Roman" w:eastAsia="Calibri" w:hAnsi="Times New Roman" w:cs="Times New Roman"/>
          <w:b/>
          <w:sz w:val="28"/>
          <w:szCs w:val="28"/>
          <w:lang w:eastAsia="en-US"/>
        </w:rPr>
        <w:tab/>
        <w:t>О.В. Чайченко</w:t>
      </w:r>
    </w:p>
    <w:sectPr w:rsidR="00895868" w:rsidRPr="00F06E39" w:rsidSect="00E62369">
      <w:headerReference w:type="default" r:id="rId13"/>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F82" w:rsidRDefault="00796F82" w:rsidP="00C87A75">
      <w:pPr>
        <w:spacing w:after="0" w:line="240" w:lineRule="auto"/>
      </w:pPr>
      <w:r>
        <w:separator/>
      </w:r>
    </w:p>
  </w:endnote>
  <w:endnote w:type="continuationSeparator" w:id="0">
    <w:p w:rsidR="00796F82" w:rsidRDefault="00796F82" w:rsidP="00C87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ntiqua">
    <w:altName w:val="Corbe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F82" w:rsidRDefault="00796F82" w:rsidP="00C87A75">
      <w:pPr>
        <w:spacing w:after="0" w:line="240" w:lineRule="auto"/>
      </w:pPr>
      <w:r>
        <w:separator/>
      </w:r>
    </w:p>
  </w:footnote>
  <w:footnote w:type="continuationSeparator" w:id="0">
    <w:p w:rsidR="00796F82" w:rsidRDefault="00796F82" w:rsidP="00C87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467736"/>
      <w:docPartObj>
        <w:docPartGallery w:val="Page Numbers (Top of Page)"/>
        <w:docPartUnique/>
      </w:docPartObj>
    </w:sdtPr>
    <w:sdtContent>
      <w:p w:rsidR="00623CF2" w:rsidRDefault="00623CF2">
        <w:pPr>
          <w:pStyle w:val="a3"/>
          <w:jc w:val="center"/>
        </w:pPr>
        <w:r>
          <w:fldChar w:fldCharType="begin"/>
        </w:r>
        <w:r>
          <w:instrText>PAGE   \* MERGEFORMAT</w:instrText>
        </w:r>
        <w:r>
          <w:fldChar w:fldCharType="separate"/>
        </w:r>
        <w:r w:rsidR="00FA4403" w:rsidRPr="00FA4403">
          <w:rPr>
            <w:noProof/>
            <w:lang w:val="ru-RU"/>
          </w:rPr>
          <w:t>106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DD85232"/>
    <w:lvl w:ilvl="0">
      <w:numFmt w:val="bullet"/>
      <w:lvlText w:val="*"/>
      <w:lvlJc w:val="left"/>
    </w:lvl>
  </w:abstractNum>
  <w:abstractNum w:abstractNumId="1" w15:restartNumberingAfterBreak="0">
    <w:nsid w:val="04BB3459"/>
    <w:multiLevelType w:val="hybridMultilevel"/>
    <w:tmpl w:val="C706B6E4"/>
    <w:lvl w:ilvl="0" w:tplc="B4222FE4">
      <w:start w:val="1"/>
      <w:numFmt w:val="decimal"/>
      <w:lvlText w:val="%1."/>
      <w:lvlJc w:val="left"/>
      <w:pPr>
        <w:ind w:left="3479"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3639F"/>
    <w:multiLevelType w:val="hybridMultilevel"/>
    <w:tmpl w:val="2E780544"/>
    <w:lvl w:ilvl="0" w:tplc="67267A94">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B9134D"/>
    <w:multiLevelType w:val="hybridMultilevel"/>
    <w:tmpl w:val="7B2603CA"/>
    <w:lvl w:ilvl="0" w:tplc="7C66D2A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F09724B"/>
    <w:multiLevelType w:val="hybridMultilevel"/>
    <w:tmpl w:val="71FC4BE8"/>
    <w:lvl w:ilvl="0" w:tplc="3E686CF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ED7368"/>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3061F2"/>
    <w:multiLevelType w:val="hybridMultilevel"/>
    <w:tmpl w:val="96CA3708"/>
    <w:lvl w:ilvl="0" w:tplc="E87A2D9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217C1C"/>
    <w:multiLevelType w:val="hybridMultilevel"/>
    <w:tmpl w:val="C706B6E4"/>
    <w:lvl w:ilvl="0" w:tplc="B4222FE4">
      <w:start w:val="1"/>
      <w:numFmt w:val="decimal"/>
      <w:lvlText w:val="%1."/>
      <w:lvlJc w:val="left"/>
      <w:pPr>
        <w:ind w:left="3479"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3F3E3B"/>
    <w:multiLevelType w:val="hybridMultilevel"/>
    <w:tmpl w:val="B4244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FD4E8D"/>
    <w:multiLevelType w:val="hybridMultilevel"/>
    <w:tmpl w:val="148A3B0E"/>
    <w:lvl w:ilvl="0" w:tplc="06A4141E">
      <w:start w:val="1"/>
      <w:numFmt w:val="decimal"/>
      <w:lvlText w:val="%1."/>
      <w:lvlJc w:val="left"/>
      <w:pPr>
        <w:ind w:left="870" w:hanging="42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15:restartNumberingAfterBreak="0">
    <w:nsid w:val="1BC162BD"/>
    <w:multiLevelType w:val="hybridMultilevel"/>
    <w:tmpl w:val="35E4F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7957C8"/>
    <w:multiLevelType w:val="hybridMultilevel"/>
    <w:tmpl w:val="22766834"/>
    <w:lvl w:ilvl="0" w:tplc="31469BB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BE4C2F"/>
    <w:multiLevelType w:val="hybridMultilevel"/>
    <w:tmpl w:val="C706B6E4"/>
    <w:lvl w:ilvl="0" w:tplc="B4222FE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D37335"/>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435BAF"/>
    <w:multiLevelType w:val="hybridMultilevel"/>
    <w:tmpl w:val="C706B6E4"/>
    <w:lvl w:ilvl="0" w:tplc="B4222FE4">
      <w:start w:val="1"/>
      <w:numFmt w:val="decimal"/>
      <w:lvlText w:val="%1."/>
      <w:lvlJc w:val="left"/>
      <w:pPr>
        <w:ind w:left="3479"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3809C9"/>
    <w:multiLevelType w:val="hybridMultilevel"/>
    <w:tmpl w:val="C706B6E4"/>
    <w:lvl w:ilvl="0" w:tplc="B4222FE4">
      <w:start w:val="1"/>
      <w:numFmt w:val="decimal"/>
      <w:lvlText w:val="%1."/>
      <w:lvlJc w:val="left"/>
      <w:pPr>
        <w:ind w:left="3479"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625E74"/>
    <w:multiLevelType w:val="multilevel"/>
    <w:tmpl w:val="A33E07BA"/>
    <w:lvl w:ilvl="0">
      <w:start w:val="1"/>
      <w:numFmt w:val="decimal"/>
      <w:lvlText w:val="%1."/>
      <w:lvlJc w:val="left"/>
      <w:pPr>
        <w:ind w:left="1671" w:hanging="1245"/>
      </w:pPr>
      <w:rPr>
        <w:rFonts w:hint="default"/>
        <w:b/>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15:restartNumberingAfterBreak="0">
    <w:nsid w:val="31442C5D"/>
    <w:multiLevelType w:val="hybridMultilevel"/>
    <w:tmpl w:val="3DE8569A"/>
    <w:lvl w:ilvl="0" w:tplc="C9542EF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833A85"/>
    <w:multiLevelType w:val="hybridMultilevel"/>
    <w:tmpl w:val="D4C04690"/>
    <w:lvl w:ilvl="0" w:tplc="8D5CA71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CE305B"/>
    <w:multiLevelType w:val="hybridMultilevel"/>
    <w:tmpl w:val="25D4BFE8"/>
    <w:lvl w:ilvl="0" w:tplc="5D12E6F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35673B"/>
    <w:multiLevelType w:val="hybridMultilevel"/>
    <w:tmpl w:val="AC560E54"/>
    <w:lvl w:ilvl="0" w:tplc="31FCDAF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F002DE"/>
    <w:multiLevelType w:val="hybridMultilevel"/>
    <w:tmpl w:val="4FD06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A81B17"/>
    <w:multiLevelType w:val="hybridMultilevel"/>
    <w:tmpl w:val="B9906BCE"/>
    <w:lvl w:ilvl="0" w:tplc="7BEECC42">
      <w:start w:val="93"/>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552C5292"/>
    <w:multiLevelType w:val="hybridMultilevel"/>
    <w:tmpl w:val="B950D0CE"/>
    <w:lvl w:ilvl="0" w:tplc="82044DBC">
      <w:start w:val="1"/>
      <w:numFmt w:val="bullet"/>
      <w:lvlText w:val="-"/>
      <w:lvlJc w:val="left"/>
      <w:pPr>
        <w:ind w:left="720" w:hanging="360"/>
      </w:pPr>
      <w:rPr>
        <w:rFonts w:ascii="Times New Roman" w:eastAsia="Times New Roman" w:hAnsi="Times New Roman" w:cs="Times New Roman" w:hint="default"/>
        <w:color w:val="FF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B46E5"/>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932CE2"/>
    <w:multiLevelType w:val="hybridMultilevel"/>
    <w:tmpl w:val="28E67B78"/>
    <w:lvl w:ilvl="0" w:tplc="4234566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6005E8"/>
    <w:multiLevelType w:val="multilevel"/>
    <w:tmpl w:val="C98EC33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797703"/>
    <w:multiLevelType w:val="hybridMultilevel"/>
    <w:tmpl w:val="C776AC9A"/>
    <w:lvl w:ilvl="0" w:tplc="BFD028BA">
      <w:start w:val="93"/>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638B1684"/>
    <w:multiLevelType w:val="hybridMultilevel"/>
    <w:tmpl w:val="3872C20E"/>
    <w:lvl w:ilvl="0" w:tplc="016279BA">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15:restartNumberingAfterBreak="0">
    <w:nsid w:val="6A1B54C3"/>
    <w:multiLevelType w:val="hybridMultilevel"/>
    <w:tmpl w:val="3342D042"/>
    <w:lvl w:ilvl="0" w:tplc="A124769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9C348A"/>
    <w:multiLevelType w:val="hybridMultilevel"/>
    <w:tmpl w:val="404AA278"/>
    <w:lvl w:ilvl="0" w:tplc="DE16AE0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A03BC7"/>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E3699E"/>
    <w:multiLevelType w:val="hybridMultilevel"/>
    <w:tmpl w:val="EEF82A82"/>
    <w:lvl w:ilvl="0" w:tplc="67267A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F05315"/>
    <w:multiLevelType w:val="hybridMultilevel"/>
    <w:tmpl w:val="67D03456"/>
    <w:lvl w:ilvl="0" w:tplc="150E14F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5C1193"/>
    <w:multiLevelType w:val="multilevel"/>
    <w:tmpl w:val="BFEE97BE"/>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574458E"/>
    <w:multiLevelType w:val="hybridMultilevel"/>
    <w:tmpl w:val="2A2E8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5248BB"/>
    <w:multiLevelType w:val="hybridMultilevel"/>
    <w:tmpl w:val="CE3A0B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3E4644"/>
    <w:multiLevelType w:val="hybridMultilevel"/>
    <w:tmpl w:val="C706B6E4"/>
    <w:lvl w:ilvl="0" w:tplc="B4222FE4">
      <w:start w:val="1"/>
      <w:numFmt w:val="decimal"/>
      <w:lvlText w:val="%1."/>
      <w:lvlJc w:val="left"/>
      <w:pPr>
        <w:ind w:left="3479"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2F385C"/>
    <w:multiLevelType w:val="hybridMultilevel"/>
    <w:tmpl w:val="C6C27D78"/>
    <w:lvl w:ilvl="0" w:tplc="0E7E796C">
      <w:start w:val="93"/>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15:restartNumberingAfterBreak="0">
    <w:nsid w:val="7AC93D9F"/>
    <w:multiLevelType w:val="hybridMultilevel"/>
    <w:tmpl w:val="80DE40FA"/>
    <w:lvl w:ilvl="0" w:tplc="A6F24174">
      <w:start w:val="93"/>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7B9D1715"/>
    <w:multiLevelType w:val="hybridMultilevel"/>
    <w:tmpl w:val="E9786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3E1F39"/>
    <w:multiLevelType w:val="hybridMultilevel"/>
    <w:tmpl w:val="C706B6E4"/>
    <w:lvl w:ilvl="0" w:tplc="B4222FE4">
      <w:start w:val="1"/>
      <w:numFmt w:val="decimal"/>
      <w:lvlText w:val="%1."/>
      <w:lvlJc w:val="left"/>
      <w:pPr>
        <w:ind w:left="3479"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CD2672"/>
    <w:multiLevelType w:val="multilevel"/>
    <w:tmpl w:val="BFEE97BE"/>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FCF6B3A"/>
    <w:multiLevelType w:val="hybridMultilevel"/>
    <w:tmpl w:val="C706B6E4"/>
    <w:lvl w:ilvl="0" w:tplc="B4222FE4">
      <w:start w:val="1"/>
      <w:numFmt w:val="decimal"/>
      <w:lvlText w:val="%1."/>
      <w:lvlJc w:val="left"/>
      <w:pPr>
        <w:ind w:left="3479"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0"/>
  </w:num>
  <w:num w:numId="3">
    <w:abstractNumId w:val="34"/>
  </w:num>
  <w:num w:numId="4">
    <w:abstractNumId w:val="16"/>
  </w:num>
  <w:num w:numId="5">
    <w:abstractNumId w:val="9"/>
  </w:num>
  <w:num w:numId="6">
    <w:abstractNumId w:val="0"/>
    <w:lvlOverride w:ilvl="0">
      <w:lvl w:ilvl="0">
        <w:start w:val="65535"/>
        <w:numFmt w:val="bullet"/>
        <w:lvlText w:val="-"/>
        <w:legacy w:legacy="1" w:legacySpace="0" w:legacyIndent="278"/>
        <w:lvlJc w:val="left"/>
        <w:rPr>
          <w:rFonts w:ascii="Times New Roman" w:hAnsi="Times New Roman" w:cs="Times New Roman" w:hint="default"/>
          <w:color w:val="auto"/>
        </w:rPr>
      </w:lvl>
    </w:lvlOverride>
  </w:num>
  <w:num w:numId="7">
    <w:abstractNumId w:val="21"/>
  </w:num>
  <w:num w:numId="8">
    <w:abstractNumId w:val="10"/>
  </w:num>
  <w:num w:numId="9">
    <w:abstractNumId w:val="23"/>
  </w:num>
  <w:num w:numId="10">
    <w:abstractNumId w:val="32"/>
  </w:num>
  <w:num w:numId="11">
    <w:abstractNumId w:val="33"/>
  </w:num>
  <w:num w:numId="12">
    <w:abstractNumId w:val="18"/>
  </w:num>
  <w:num w:numId="13">
    <w:abstractNumId w:val="40"/>
  </w:num>
  <w:num w:numId="14">
    <w:abstractNumId w:val="17"/>
  </w:num>
  <w:num w:numId="15">
    <w:abstractNumId w:val="25"/>
  </w:num>
  <w:num w:numId="16">
    <w:abstractNumId w:val="11"/>
  </w:num>
  <w:num w:numId="17">
    <w:abstractNumId w:val="6"/>
  </w:num>
  <w:num w:numId="18">
    <w:abstractNumId w:val="19"/>
  </w:num>
  <w:num w:numId="19">
    <w:abstractNumId w:val="29"/>
  </w:num>
  <w:num w:numId="20">
    <w:abstractNumId w:val="20"/>
  </w:num>
  <w:num w:numId="21">
    <w:abstractNumId w:val="36"/>
  </w:num>
  <w:num w:numId="22">
    <w:abstractNumId w:val="8"/>
  </w:num>
  <w:num w:numId="23">
    <w:abstractNumId w:val="26"/>
  </w:num>
  <w:num w:numId="24">
    <w:abstractNumId w:val="2"/>
  </w:num>
  <w:num w:numId="25">
    <w:abstractNumId w:val="4"/>
  </w:num>
  <w:num w:numId="26">
    <w:abstractNumId w:val="42"/>
  </w:num>
  <w:num w:numId="27">
    <w:abstractNumId w:val="35"/>
  </w:num>
  <w:num w:numId="28">
    <w:abstractNumId w:val="37"/>
  </w:num>
  <w:num w:numId="29">
    <w:abstractNumId w:val="28"/>
  </w:num>
  <w:num w:numId="30">
    <w:abstractNumId w:val="12"/>
  </w:num>
  <w:num w:numId="31">
    <w:abstractNumId w:val="7"/>
  </w:num>
  <w:num w:numId="32">
    <w:abstractNumId w:val="43"/>
  </w:num>
  <w:num w:numId="33">
    <w:abstractNumId w:val="14"/>
  </w:num>
  <w:num w:numId="34">
    <w:abstractNumId w:val="15"/>
  </w:num>
  <w:num w:numId="35">
    <w:abstractNumId w:val="1"/>
  </w:num>
  <w:num w:numId="36">
    <w:abstractNumId w:val="24"/>
  </w:num>
  <w:num w:numId="37">
    <w:abstractNumId w:val="5"/>
  </w:num>
  <w:num w:numId="38">
    <w:abstractNumId w:val="38"/>
  </w:num>
  <w:num w:numId="39">
    <w:abstractNumId w:val="22"/>
  </w:num>
  <w:num w:numId="40">
    <w:abstractNumId w:val="39"/>
  </w:num>
  <w:num w:numId="41">
    <w:abstractNumId w:val="27"/>
  </w:num>
  <w:num w:numId="42">
    <w:abstractNumId w:val="13"/>
  </w:num>
  <w:num w:numId="43">
    <w:abstractNumId w:val="31"/>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6A"/>
    <w:rsid w:val="000004EF"/>
    <w:rsid w:val="00001049"/>
    <w:rsid w:val="0001339E"/>
    <w:rsid w:val="000202BD"/>
    <w:rsid w:val="00023C47"/>
    <w:rsid w:val="00027826"/>
    <w:rsid w:val="00031E16"/>
    <w:rsid w:val="00032A47"/>
    <w:rsid w:val="00037F52"/>
    <w:rsid w:val="00044111"/>
    <w:rsid w:val="0007433A"/>
    <w:rsid w:val="000776AF"/>
    <w:rsid w:val="000842F1"/>
    <w:rsid w:val="000973B3"/>
    <w:rsid w:val="000A113A"/>
    <w:rsid w:val="000A183D"/>
    <w:rsid w:val="000B4E47"/>
    <w:rsid w:val="000C1BC9"/>
    <w:rsid w:val="000C220D"/>
    <w:rsid w:val="000C4CD6"/>
    <w:rsid w:val="000F7B1C"/>
    <w:rsid w:val="00103C9E"/>
    <w:rsid w:val="00105E21"/>
    <w:rsid w:val="0010752F"/>
    <w:rsid w:val="00114703"/>
    <w:rsid w:val="00117F6E"/>
    <w:rsid w:val="00131865"/>
    <w:rsid w:val="00143D7C"/>
    <w:rsid w:val="00146020"/>
    <w:rsid w:val="00156802"/>
    <w:rsid w:val="0017724A"/>
    <w:rsid w:val="001954F7"/>
    <w:rsid w:val="001B320B"/>
    <w:rsid w:val="001B3D82"/>
    <w:rsid w:val="001B44D1"/>
    <w:rsid w:val="001D56C5"/>
    <w:rsid w:val="001E02CC"/>
    <w:rsid w:val="001F40DF"/>
    <w:rsid w:val="001F6B8B"/>
    <w:rsid w:val="00212E01"/>
    <w:rsid w:val="00213171"/>
    <w:rsid w:val="00223840"/>
    <w:rsid w:val="00224B77"/>
    <w:rsid w:val="00244FD3"/>
    <w:rsid w:val="002564DC"/>
    <w:rsid w:val="002573B1"/>
    <w:rsid w:val="0026150C"/>
    <w:rsid w:val="00264C38"/>
    <w:rsid w:val="0027065D"/>
    <w:rsid w:val="00282DB9"/>
    <w:rsid w:val="002B229B"/>
    <w:rsid w:val="002C14FC"/>
    <w:rsid w:val="002C167D"/>
    <w:rsid w:val="002D2567"/>
    <w:rsid w:val="002D256F"/>
    <w:rsid w:val="002D2EFA"/>
    <w:rsid w:val="002D51E3"/>
    <w:rsid w:val="002E0B9C"/>
    <w:rsid w:val="002E5235"/>
    <w:rsid w:val="002F0EB6"/>
    <w:rsid w:val="002F429C"/>
    <w:rsid w:val="002F4D7F"/>
    <w:rsid w:val="003011F9"/>
    <w:rsid w:val="003014AA"/>
    <w:rsid w:val="00304126"/>
    <w:rsid w:val="003170E7"/>
    <w:rsid w:val="00330D11"/>
    <w:rsid w:val="00332FC5"/>
    <w:rsid w:val="003332BA"/>
    <w:rsid w:val="00341977"/>
    <w:rsid w:val="0035170A"/>
    <w:rsid w:val="00355F72"/>
    <w:rsid w:val="0035624E"/>
    <w:rsid w:val="003711DF"/>
    <w:rsid w:val="00386CA5"/>
    <w:rsid w:val="00386EDC"/>
    <w:rsid w:val="0039212B"/>
    <w:rsid w:val="00397CB6"/>
    <w:rsid w:val="003A27C7"/>
    <w:rsid w:val="003A3F22"/>
    <w:rsid w:val="003A5B35"/>
    <w:rsid w:val="003A7F3E"/>
    <w:rsid w:val="003B4452"/>
    <w:rsid w:val="003B4824"/>
    <w:rsid w:val="003C21CC"/>
    <w:rsid w:val="003D1E14"/>
    <w:rsid w:val="003D533F"/>
    <w:rsid w:val="003D7F37"/>
    <w:rsid w:val="003E02EC"/>
    <w:rsid w:val="003E1E72"/>
    <w:rsid w:val="003E293F"/>
    <w:rsid w:val="003E79EC"/>
    <w:rsid w:val="003E7EBD"/>
    <w:rsid w:val="003F1000"/>
    <w:rsid w:val="003F162C"/>
    <w:rsid w:val="0040070B"/>
    <w:rsid w:val="00405CEC"/>
    <w:rsid w:val="00406301"/>
    <w:rsid w:val="00411B1D"/>
    <w:rsid w:val="00413231"/>
    <w:rsid w:val="00415981"/>
    <w:rsid w:val="00427FA4"/>
    <w:rsid w:val="004307F1"/>
    <w:rsid w:val="0043763B"/>
    <w:rsid w:val="00450F83"/>
    <w:rsid w:val="00456BDC"/>
    <w:rsid w:val="004616B9"/>
    <w:rsid w:val="0046684C"/>
    <w:rsid w:val="00467B00"/>
    <w:rsid w:val="0047078F"/>
    <w:rsid w:val="0047117A"/>
    <w:rsid w:val="00480324"/>
    <w:rsid w:val="00481C8C"/>
    <w:rsid w:val="004A0E63"/>
    <w:rsid w:val="004A31C5"/>
    <w:rsid w:val="004B41EE"/>
    <w:rsid w:val="004B556B"/>
    <w:rsid w:val="004C11A9"/>
    <w:rsid w:val="004C7C44"/>
    <w:rsid w:val="004D1E3F"/>
    <w:rsid w:val="004D72C2"/>
    <w:rsid w:val="004D78EE"/>
    <w:rsid w:val="004D7CF0"/>
    <w:rsid w:val="004E1290"/>
    <w:rsid w:val="004F1411"/>
    <w:rsid w:val="004F616E"/>
    <w:rsid w:val="004F7F19"/>
    <w:rsid w:val="0050154A"/>
    <w:rsid w:val="00505E63"/>
    <w:rsid w:val="00514B79"/>
    <w:rsid w:val="00516DA0"/>
    <w:rsid w:val="00526DC6"/>
    <w:rsid w:val="0053311B"/>
    <w:rsid w:val="00537576"/>
    <w:rsid w:val="00537692"/>
    <w:rsid w:val="005405C1"/>
    <w:rsid w:val="00541D41"/>
    <w:rsid w:val="0054306F"/>
    <w:rsid w:val="00543661"/>
    <w:rsid w:val="00544A2E"/>
    <w:rsid w:val="00544CD5"/>
    <w:rsid w:val="0054631E"/>
    <w:rsid w:val="0054750A"/>
    <w:rsid w:val="00554DD9"/>
    <w:rsid w:val="005770A6"/>
    <w:rsid w:val="00577F2E"/>
    <w:rsid w:val="005811F9"/>
    <w:rsid w:val="005914FC"/>
    <w:rsid w:val="005A124F"/>
    <w:rsid w:val="005A6CA5"/>
    <w:rsid w:val="005A73B0"/>
    <w:rsid w:val="005C07B0"/>
    <w:rsid w:val="005F2FE4"/>
    <w:rsid w:val="00601576"/>
    <w:rsid w:val="00611060"/>
    <w:rsid w:val="006120A9"/>
    <w:rsid w:val="0061597E"/>
    <w:rsid w:val="00616658"/>
    <w:rsid w:val="00616CCE"/>
    <w:rsid w:val="0062160C"/>
    <w:rsid w:val="00623CF2"/>
    <w:rsid w:val="00636CFC"/>
    <w:rsid w:val="0065011B"/>
    <w:rsid w:val="006537DE"/>
    <w:rsid w:val="006555F6"/>
    <w:rsid w:val="00660964"/>
    <w:rsid w:val="0066213F"/>
    <w:rsid w:val="00664B04"/>
    <w:rsid w:val="0067026F"/>
    <w:rsid w:val="006778AB"/>
    <w:rsid w:val="006833DC"/>
    <w:rsid w:val="006835D2"/>
    <w:rsid w:val="006932F1"/>
    <w:rsid w:val="0069550E"/>
    <w:rsid w:val="006A0AB0"/>
    <w:rsid w:val="006B11DE"/>
    <w:rsid w:val="006B38D7"/>
    <w:rsid w:val="006C178B"/>
    <w:rsid w:val="006C2D75"/>
    <w:rsid w:val="006D29A1"/>
    <w:rsid w:val="006D2B9F"/>
    <w:rsid w:val="006D37DF"/>
    <w:rsid w:val="006E45F9"/>
    <w:rsid w:val="006F0C40"/>
    <w:rsid w:val="00700BA0"/>
    <w:rsid w:val="007013DB"/>
    <w:rsid w:val="007058E1"/>
    <w:rsid w:val="0071190E"/>
    <w:rsid w:val="0072721A"/>
    <w:rsid w:val="00741140"/>
    <w:rsid w:val="00756FC6"/>
    <w:rsid w:val="00762881"/>
    <w:rsid w:val="00764510"/>
    <w:rsid w:val="00771B53"/>
    <w:rsid w:val="00773F6A"/>
    <w:rsid w:val="00780A1B"/>
    <w:rsid w:val="007911F3"/>
    <w:rsid w:val="00795D1E"/>
    <w:rsid w:val="00796F82"/>
    <w:rsid w:val="007A3A46"/>
    <w:rsid w:val="007A4E2E"/>
    <w:rsid w:val="007A5D3A"/>
    <w:rsid w:val="007A730C"/>
    <w:rsid w:val="007A7FB6"/>
    <w:rsid w:val="007B09A8"/>
    <w:rsid w:val="007B1D0E"/>
    <w:rsid w:val="007B636A"/>
    <w:rsid w:val="007C0639"/>
    <w:rsid w:val="007C5274"/>
    <w:rsid w:val="007D0789"/>
    <w:rsid w:val="007E5FED"/>
    <w:rsid w:val="007E62E5"/>
    <w:rsid w:val="007E67CF"/>
    <w:rsid w:val="007F3E69"/>
    <w:rsid w:val="007F5D8D"/>
    <w:rsid w:val="00826376"/>
    <w:rsid w:val="008401D7"/>
    <w:rsid w:val="008564A7"/>
    <w:rsid w:val="008564CD"/>
    <w:rsid w:val="008936EE"/>
    <w:rsid w:val="00895868"/>
    <w:rsid w:val="00895F3D"/>
    <w:rsid w:val="008A62A0"/>
    <w:rsid w:val="008B0B3F"/>
    <w:rsid w:val="008B39E9"/>
    <w:rsid w:val="008B6C83"/>
    <w:rsid w:val="008C5A3F"/>
    <w:rsid w:val="008C5E7B"/>
    <w:rsid w:val="008D1820"/>
    <w:rsid w:val="008D7665"/>
    <w:rsid w:val="008E095A"/>
    <w:rsid w:val="008E2EFC"/>
    <w:rsid w:val="008E5A6C"/>
    <w:rsid w:val="008E72DA"/>
    <w:rsid w:val="008F2AFB"/>
    <w:rsid w:val="008F6DB7"/>
    <w:rsid w:val="008F73C0"/>
    <w:rsid w:val="008F74E7"/>
    <w:rsid w:val="009009D9"/>
    <w:rsid w:val="00905724"/>
    <w:rsid w:val="009169F7"/>
    <w:rsid w:val="00916BED"/>
    <w:rsid w:val="009372A5"/>
    <w:rsid w:val="00955F78"/>
    <w:rsid w:val="00960D1C"/>
    <w:rsid w:val="0096145F"/>
    <w:rsid w:val="00965ABB"/>
    <w:rsid w:val="00971F7F"/>
    <w:rsid w:val="00973F0E"/>
    <w:rsid w:val="009763A9"/>
    <w:rsid w:val="009805F4"/>
    <w:rsid w:val="00983B96"/>
    <w:rsid w:val="00986311"/>
    <w:rsid w:val="009C39D4"/>
    <w:rsid w:val="009D5D6D"/>
    <w:rsid w:val="009F3A2C"/>
    <w:rsid w:val="009F6D68"/>
    <w:rsid w:val="00A01549"/>
    <w:rsid w:val="00A129A9"/>
    <w:rsid w:val="00A237CA"/>
    <w:rsid w:val="00A30C17"/>
    <w:rsid w:val="00A52EAF"/>
    <w:rsid w:val="00A55AE3"/>
    <w:rsid w:val="00A60267"/>
    <w:rsid w:val="00A64063"/>
    <w:rsid w:val="00A76CD4"/>
    <w:rsid w:val="00AA0460"/>
    <w:rsid w:val="00AB06CA"/>
    <w:rsid w:val="00AB42D2"/>
    <w:rsid w:val="00AB6C10"/>
    <w:rsid w:val="00AC5886"/>
    <w:rsid w:val="00AD1830"/>
    <w:rsid w:val="00AD34BD"/>
    <w:rsid w:val="00AE1DA6"/>
    <w:rsid w:val="00AE2E0B"/>
    <w:rsid w:val="00AF5B3A"/>
    <w:rsid w:val="00B03FAB"/>
    <w:rsid w:val="00B119D8"/>
    <w:rsid w:val="00B161BE"/>
    <w:rsid w:val="00B21761"/>
    <w:rsid w:val="00B3084E"/>
    <w:rsid w:val="00B3770F"/>
    <w:rsid w:val="00B41475"/>
    <w:rsid w:val="00B4421D"/>
    <w:rsid w:val="00B44726"/>
    <w:rsid w:val="00B45238"/>
    <w:rsid w:val="00B54503"/>
    <w:rsid w:val="00B56CA1"/>
    <w:rsid w:val="00B62210"/>
    <w:rsid w:val="00B654CD"/>
    <w:rsid w:val="00B6626D"/>
    <w:rsid w:val="00B72BD1"/>
    <w:rsid w:val="00B750CA"/>
    <w:rsid w:val="00B80C4B"/>
    <w:rsid w:val="00B85B29"/>
    <w:rsid w:val="00BA52DD"/>
    <w:rsid w:val="00BB561B"/>
    <w:rsid w:val="00BB58BE"/>
    <w:rsid w:val="00BD5B7C"/>
    <w:rsid w:val="00BF0EF0"/>
    <w:rsid w:val="00BF1C88"/>
    <w:rsid w:val="00BF2331"/>
    <w:rsid w:val="00C1399E"/>
    <w:rsid w:val="00C15549"/>
    <w:rsid w:val="00C165F5"/>
    <w:rsid w:val="00C256CB"/>
    <w:rsid w:val="00C27B04"/>
    <w:rsid w:val="00C45804"/>
    <w:rsid w:val="00C53076"/>
    <w:rsid w:val="00C70CFD"/>
    <w:rsid w:val="00C7325F"/>
    <w:rsid w:val="00C7428F"/>
    <w:rsid w:val="00C82336"/>
    <w:rsid w:val="00C844CA"/>
    <w:rsid w:val="00C87A75"/>
    <w:rsid w:val="00C9110B"/>
    <w:rsid w:val="00C91B02"/>
    <w:rsid w:val="00C92B08"/>
    <w:rsid w:val="00C940B8"/>
    <w:rsid w:val="00CA03EB"/>
    <w:rsid w:val="00CA046F"/>
    <w:rsid w:val="00CA3496"/>
    <w:rsid w:val="00CC07E2"/>
    <w:rsid w:val="00CF4238"/>
    <w:rsid w:val="00CF613D"/>
    <w:rsid w:val="00D00A99"/>
    <w:rsid w:val="00D22BD8"/>
    <w:rsid w:val="00D25062"/>
    <w:rsid w:val="00D32FC6"/>
    <w:rsid w:val="00D43192"/>
    <w:rsid w:val="00D4529F"/>
    <w:rsid w:val="00D51DA4"/>
    <w:rsid w:val="00D545B8"/>
    <w:rsid w:val="00D61EBF"/>
    <w:rsid w:val="00D77177"/>
    <w:rsid w:val="00D87C42"/>
    <w:rsid w:val="00D87F9C"/>
    <w:rsid w:val="00D92824"/>
    <w:rsid w:val="00DA0305"/>
    <w:rsid w:val="00DA265C"/>
    <w:rsid w:val="00DA3FFD"/>
    <w:rsid w:val="00DB1914"/>
    <w:rsid w:val="00DB43A0"/>
    <w:rsid w:val="00DB6D04"/>
    <w:rsid w:val="00DC6A66"/>
    <w:rsid w:val="00DC76DF"/>
    <w:rsid w:val="00DD695D"/>
    <w:rsid w:val="00DD7D33"/>
    <w:rsid w:val="00DE7AC0"/>
    <w:rsid w:val="00DE7F0A"/>
    <w:rsid w:val="00DF0BE4"/>
    <w:rsid w:val="00DF0DA6"/>
    <w:rsid w:val="00DF43BF"/>
    <w:rsid w:val="00E20FAB"/>
    <w:rsid w:val="00E22553"/>
    <w:rsid w:val="00E23A7C"/>
    <w:rsid w:val="00E256A7"/>
    <w:rsid w:val="00E313F4"/>
    <w:rsid w:val="00E31E09"/>
    <w:rsid w:val="00E33872"/>
    <w:rsid w:val="00E430D0"/>
    <w:rsid w:val="00E533AE"/>
    <w:rsid w:val="00E565D3"/>
    <w:rsid w:val="00E62369"/>
    <w:rsid w:val="00E73479"/>
    <w:rsid w:val="00E83979"/>
    <w:rsid w:val="00E84553"/>
    <w:rsid w:val="00E87734"/>
    <w:rsid w:val="00E967B5"/>
    <w:rsid w:val="00EA6485"/>
    <w:rsid w:val="00EB5CDB"/>
    <w:rsid w:val="00EC6371"/>
    <w:rsid w:val="00EC7824"/>
    <w:rsid w:val="00ED1836"/>
    <w:rsid w:val="00EE3858"/>
    <w:rsid w:val="00EE42B4"/>
    <w:rsid w:val="00EF0BD3"/>
    <w:rsid w:val="00F06E39"/>
    <w:rsid w:val="00F12B13"/>
    <w:rsid w:val="00F13679"/>
    <w:rsid w:val="00F13FA0"/>
    <w:rsid w:val="00F32E46"/>
    <w:rsid w:val="00F37BD8"/>
    <w:rsid w:val="00F63E10"/>
    <w:rsid w:val="00F76628"/>
    <w:rsid w:val="00FA3EC2"/>
    <w:rsid w:val="00FA4403"/>
    <w:rsid w:val="00FB2103"/>
    <w:rsid w:val="00FB30D1"/>
    <w:rsid w:val="00FC784E"/>
    <w:rsid w:val="00FD3E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0A3AC"/>
  <w15:docId w15:val="{A4A17489-FC54-4375-99F3-96814906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A75"/>
  </w:style>
  <w:style w:type="paragraph" w:styleId="1">
    <w:name w:val="heading 1"/>
    <w:basedOn w:val="a"/>
    <w:next w:val="a"/>
    <w:link w:val="10"/>
    <w:qFormat/>
    <w:rsid w:val="007911F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qFormat/>
    <w:rsid w:val="007911F3"/>
    <w:pPr>
      <w:keepNext/>
      <w:spacing w:after="0" w:line="240" w:lineRule="auto"/>
      <w:jc w:val="right"/>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7911F3"/>
    <w:pPr>
      <w:keepNext/>
      <w:spacing w:after="0" w:line="240" w:lineRule="auto"/>
      <w:jc w:val="center"/>
      <w:outlineLvl w:val="3"/>
    </w:pPr>
    <w:rPr>
      <w:rFonts w:ascii="Times New Roman" w:eastAsia="Times New Roman" w:hAnsi="Times New Roman" w:cs="Times New Roman"/>
      <w:b/>
      <w:sz w:val="3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uiPriority w:val="99"/>
    <w:unhideWhenUsed/>
    <w:rsid w:val="0035170A"/>
    <w:pPr>
      <w:tabs>
        <w:tab w:val="center" w:pos="4819"/>
        <w:tab w:val="right" w:pos="9639"/>
      </w:tabs>
      <w:spacing w:after="0" w:line="240" w:lineRule="auto"/>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uiPriority w:val="99"/>
    <w:rsid w:val="0035170A"/>
  </w:style>
  <w:style w:type="paragraph" w:styleId="a5">
    <w:name w:val="Balloon Text"/>
    <w:basedOn w:val="a"/>
    <w:link w:val="a6"/>
    <w:uiPriority w:val="99"/>
    <w:semiHidden/>
    <w:unhideWhenUsed/>
    <w:rsid w:val="003517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70A"/>
    <w:rPr>
      <w:rFonts w:ascii="Tahoma" w:hAnsi="Tahoma" w:cs="Tahoma"/>
      <w:sz w:val="16"/>
      <w:szCs w:val="16"/>
    </w:rPr>
  </w:style>
  <w:style w:type="paragraph" w:styleId="a7">
    <w:name w:val="List Paragraph"/>
    <w:basedOn w:val="a"/>
    <w:uiPriority w:val="34"/>
    <w:qFormat/>
    <w:rsid w:val="00B161BE"/>
    <w:pPr>
      <w:ind w:left="720"/>
      <w:contextualSpacing/>
    </w:pPr>
  </w:style>
  <w:style w:type="paragraph" w:styleId="a8">
    <w:name w:val="footer"/>
    <w:basedOn w:val="a"/>
    <w:link w:val="a9"/>
    <w:uiPriority w:val="99"/>
    <w:unhideWhenUsed/>
    <w:rsid w:val="00DC6A6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C6A66"/>
  </w:style>
  <w:style w:type="paragraph" w:customStyle="1" w:styleId="rvps2">
    <w:name w:val="rvps2"/>
    <w:basedOn w:val="a"/>
    <w:rsid w:val="00B85B29"/>
    <w:pPr>
      <w:spacing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uiPriority w:val="99"/>
    <w:rsid w:val="007B09A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rvps6">
    <w:name w:val="rvps6"/>
    <w:basedOn w:val="a"/>
    <w:rsid w:val="007B09A8"/>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23">
    <w:name w:val="rvts23"/>
    <w:rsid w:val="007B09A8"/>
  </w:style>
  <w:style w:type="paragraph" w:customStyle="1" w:styleId="aa">
    <w:name w:val="Вміст таблиці"/>
    <w:basedOn w:val="a"/>
    <w:rsid w:val="007B09A8"/>
    <w:pPr>
      <w:widowControl w:val="0"/>
      <w:suppressLineNumbers/>
      <w:suppressAutoHyphens/>
      <w:spacing w:after="0" w:line="240" w:lineRule="auto"/>
    </w:pPr>
    <w:rPr>
      <w:rFonts w:ascii="Liberation Serif" w:eastAsia="Arial Unicode MS" w:hAnsi="Liberation Serif" w:cs="Mangal"/>
      <w:kern w:val="1"/>
      <w:sz w:val="24"/>
      <w:szCs w:val="24"/>
      <w:lang w:eastAsia="zh-CN" w:bidi="hi-IN"/>
    </w:rPr>
  </w:style>
  <w:style w:type="table" w:styleId="ab">
    <w:name w:val="Table Grid"/>
    <w:basedOn w:val="a1"/>
    <w:uiPriority w:val="59"/>
    <w:rsid w:val="007B09A8"/>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3C21CC"/>
    <w:rPr>
      <w:color w:val="0563C1"/>
      <w:u w:val="single"/>
    </w:rPr>
  </w:style>
  <w:style w:type="paragraph" w:customStyle="1" w:styleId="ad">
    <w:name w:val="Нормальний текст"/>
    <w:basedOn w:val="a"/>
    <w:rsid w:val="003F162C"/>
    <w:pPr>
      <w:spacing w:before="120" w:after="0" w:line="240" w:lineRule="auto"/>
      <w:ind w:firstLine="567"/>
    </w:pPr>
    <w:rPr>
      <w:rFonts w:ascii="Antiqua" w:eastAsia="Times New Roman" w:hAnsi="Antiqua" w:cs="Times New Roman"/>
      <w:sz w:val="26"/>
      <w:szCs w:val="20"/>
      <w:lang w:eastAsia="ru-RU"/>
    </w:rPr>
  </w:style>
  <w:style w:type="paragraph" w:customStyle="1" w:styleId="ae">
    <w:name w:val="Назва документа"/>
    <w:basedOn w:val="a"/>
    <w:next w:val="ad"/>
    <w:rsid w:val="003F162C"/>
    <w:pPr>
      <w:keepNext/>
      <w:keepLines/>
      <w:spacing w:before="240" w:after="240" w:line="240" w:lineRule="auto"/>
      <w:jc w:val="center"/>
    </w:pPr>
    <w:rPr>
      <w:rFonts w:ascii="Antiqua" w:eastAsia="Times New Roman" w:hAnsi="Antiqua" w:cs="Times New Roman"/>
      <w:b/>
      <w:sz w:val="26"/>
      <w:szCs w:val="20"/>
      <w:lang w:eastAsia="ru-RU"/>
    </w:rPr>
  </w:style>
  <w:style w:type="character" w:customStyle="1" w:styleId="10">
    <w:name w:val="Заголовок 1 Знак"/>
    <w:basedOn w:val="a0"/>
    <w:link w:val="1"/>
    <w:rsid w:val="007911F3"/>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7911F3"/>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7911F3"/>
    <w:rPr>
      <w:rFonts w:ascii="Times New Roman" w:eastAsia="Times New Roman" w:hAnsi="Times New Roman" w:cs="Times New Roman"/>
      <w:b/>
      <w:sz w:val="38"/>
      <w:szCs w:val="20"/>
      <w:lang w:val="x-none" w:eastAsia="ru-RU"/>
    </w:rPr>
  </w:style>
  <w:style w:type="paragraph" w:styleId="af">
    <w:name w:val="No Spacing"/>
    <w:uiPriority w:val="99"/>
    <w:qFormat/>
    <w:rsid w:val="007911F3"/>
    <w:pPr>
      <w:spacing w:after="0" w:line="240" w:lineRule="auto"/>
    </w:pPr>
    <w:rPr>
      <w:rFonts w:ascii="Calibri" w:eastAsia="Calibri" w:hAnsi="Calibri" w:cs="Times New Roman"/>
      <w:lang w:val="ru-RU" w:eastAsia="en-US"/>
    </w:rPr>
  </w:style>
  <w:style w:type="character" w:styleId="af0">
    <w:name w:val="Emphasis"/>
    <w:uiPriority w:val="20"/>
    <w:qFormat/>
    <w:rsid w:val="007911F3"/>
    <w:rPr>
      <w:i/>
      <w:iCs/>
    </w:rPr>
  </w:style>
  <w:style w:type="paragraph" w:customStyle="1" w:styleId="rvps1">
    <w:name w:val="rvps1"/>
    <w:basedOn w:val="a"/>
    <w:rsid w:val="007911F3"/>
    <w:pPr>
      <w:spacing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rsid w:val="007911F3"/>
  </w:style>
  <w:style w:type="paragraph" w:customStyle="1" w:styleId="rvps4">
    <w:name w:val="rvps4"/>
    <w:basedOn w:val="a"/>
    <w:rsid w:val="007911F3"/>
    <w:pPr>
      <w:spacing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7911F3"/>
    <w:pPr>
      <w:spacing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rsid w:val="007911F3"/>
  </w:style>
  <w:style w:type="paragraph" w:customStyle="1" w:styleId="rvps14">
    <w:name w:val="rvps14"/>
    <w:basedOn w:val="a"/>
    <w:rsid w:val="007911F3"/>
    <w:pPr>
      <w:spacing w:after="100" w:afterAutospacing="1" w:line="240" w:lineRule="auto"/>
    </w:pPr>
    <w:rPr>
      <w:rFonts w:ascii="Times New Roman" w:eastAsia="Times New Roman" w:hAnsi="Times New Roman" w:cs="Times New Roman"/>
      <w:sz w:val="24"/>
      <w:szCs w:val="24"/>
      <w:lang w:val="ru-RU" w:eastAsia="ru-RU"/>
    </w:rPr>
  </w:style>
  <w:style w:type="paragraph" w:customStyle="1" w:styleId="af1">
    <w:name w:val="Знак Знак Знак"/>
    <w:basedOn w:val="a"/>
    <w:rsid w:val="007911F3"/>
    <w:pPr>
      <w:spacing w:after="160" w:line="240" w:lineRule="exact"/>
      <w:jc w:val="both"/>
    </w:pPr>
    <w:rPr>
      <w:rFonts w:ascii="Tahoma" w:eastAsia="Times New Roman" w:hAnsi="Tahoma" w:cs="Times New Roman"/>
      <w:b/>
      <w:sz w:val="24"/>
      <w:szCs w:val="20"/>
      <w:lang w:val="en-US" w:eastAsia="en-US"/>
    </w:rPr>
  </w:style>
  <w:style w:type="character" w:styleId="af2">
    <w:name w:val="FollowedHyperlink"/>
    <w:uiPriority w:val="99"/>
    <w:semiHidden/>
    <w:unhideWhenUsed/>
    <w:rsid w:val="007911F3"/>
    <w:rPr>
      <w:color w:val="800080"/>
      <w:u w:val="single"/>
    </w:rPr>
  </w:style>
  <w:style w:type="paragraph" w:customStyle="1" w:styleId="msonormal0">
    <w:name w:val="msonormal"/>
    <w:basedOn w:val="a"/>
    <w:rsid w:val="00791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7">
    <w:name w:val="xl67"/>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68">
    <w:name w:val="xl68"/>
    <w:basedOn w:val="a"/>
    <w:rsid w:val="007911F3"/>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69">
    <w:name w:val="xl69"/>
    <w:basedOn w:val="a"/>
    <w:rsid w:val="007911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0">
    <w:name w:val="xl70"/>
    <w:basedOn w:val="a"/>
    <w:rsid w:val="007911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1">
    <w:name w:val="xl71"/>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2">
    <w:name w:val="xl72"/>
    <w:basedOn w:val="a"/>
    <w:rsid w:val="007911F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73">
    <w:name w:val="xl73"/>
    <w:basedOn w:val="a"/>
    <w:rsid w:val="007911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4">
    <w:name w:val="xl74"/>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75">
    <w:name w:val="xl75"/>
    <w:basedOn w:val="a"/>
    <w:rsid w:val="007911F3"/>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76">
    <w:name w:val="xl76"/>
    <w:basedOn w:val="a"/>
    <w:rsid w:val="007911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7">
    <w:name w:val="xl77"/>
    <w:basedOn w:val="a"/>
    <w:rsid w:val="007911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78">
    <w:name w:val="xl78"/>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79">
    <w:name w:val="xl79"/>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0">
    <w:name w:val="xl80"/>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1">
    <w:name w:val="xl81"/>
    <w:basedOn w:val="a"/>
    <w:rsid w:val="007911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82">
    <w:name w:val="xl82"/>
    <w:basedOn w:val="a"/>
    <w:rsid w:val="00791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3">
    <w:name w:val="xl83"/>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84">
    <w:name w:val="xl84"/>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85">
    <w:name w:val="xl85"/>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86">
    <w:name w:val="xl86"/>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87">
    <w:name w:val="xl87"/>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88">
    <w:name w:val="xl88"/>
    <w:basedOn w:val="a"/>
    <w:rsid w:val="007911F3"/>
    <w:pPr>
      <w:pBdr>
        <w:top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89">
    <w:name w:val="xl89"/>
    <w:basedOn w:val="a"/>
    <w:rsid w:val="00791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0">
    <w:name w:val="xl90"/>
    <w:basedOn w:val="a"/>
    <w:rsid w:val="007911F3"/>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1">
    <w:name w:val="xl91"/>
    <w:basedOn w:val="a"/>
    <w:rsid w:val="007911F3"/>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2">
    <w:name w:val="xl92"/>
    <w:basedOn w:val="a"/>
    <w:rsid w:val="007911F3"/>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3">
    <w:name w:val="xl93"/>
    <w:basedOn w:val="a"/>
    <w:rsid w:val="007911F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94">
    <w:name w:val="xl94"/>
    <w:basedOn w:val="a"/>
    <w:rsid w:val="007911F3"/>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95">
    <w:name w:val="xl95"/>
    <w:basedOn w:val="a"/>
    <w:rsid w:val="007911F3"/>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6">
    <w:name w:val="xl96"/>
    <w:basedOn w:val="a"/>
    <w:rsid w:val="007911F3"/>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7">
    <w:name w:val="xl97"/>
    <w:basedOn w:val="a"/>
    <w:rsid w:val="007911F3"/>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8">
    <w:name w:val="xl98"/>
    <w:basedOn w:val="a"/>
    <w:rsid w:val="007911F3"/>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9">
    <w:name w:val="xl99"/>
    <w:basedOn w:val="a"/>
    <w:rsid w:val="007911F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100">
    <w:name w:val="xl100"/>
    <w:basedOn w:val="a"/>
    <w:rsid w:val="007911F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numbering" w:customStyle="1" w:styleId="11">
    <w:name w:val="Нет списка1"/>
    <w:next w:val="a2"/>
    <w:uiPriority w:val="99"/>
    <w:semiHidden/>
    <w:unhideWhenUsed/>
    <w:rsid w:val="007911F3"/>
  </w:style>
  <w:style w:type="table" w:customStyle="1" w:styleId="12">
    <w:name w:val="Сетка таблицы1"/>
    <w:basedOn w:val="a1"/>
    <w:next w:val="ab"/>
    <w:uiPriority w:val="59"/>
    <w:rsid w:val="007911F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7911F3"/>
  </w:style>
  <w:style w:type="table" w:customStyle="1" w:styleId="22">
    <w:name w:val="Сетка таблицы2"/>
    <w:basedOn w:val="a1"/>
    <w:next w:val="ab"/>
    <w:uiPriority w:val="59"/>
    <w:rsid w:val="007911F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7911F3"/>
  </w:style>
  <w:style w:type="table" w:customStyle="1" w:styleId="30">
    <w:name w:val="Сетка таблицы3"/>
    <w:basedOn w:val="a1"/>
    <w:next w:val="ab"/>
    <w:uiPriority w:val="59"/>
    <w:rsid w:val="007911F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7911F3"/>
  </w:style>
  <w:style w:type="table" w:customStyle="1" w:styleId="42">
    <w:name w:val="Сетка таблицы4"/>
    <w:basedOn w:val="a1"/>
    <w:next w:val="ab"/>
    <w:uiPriority w:val="59"/>
    <w:rsid w:val="007911F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7911F3"/>
  </w:style>
  <w:style w:type="table" w:customStyle="1" w:styleId="50">
    <w:name w:val="Сетка таблицы5"/>
    <w:basedOn w:val="a1"/>
    <w:next w:val="ab"/>
    <w:uiPriority w:val="59"/>
    <w:rsid w:val="007911F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7911F3"/>
  </w:style>
  <w:style w:type="table" w:customStyle="1" w:styleId="60">
    <w:name w:val="Сетка таблицы6"/>
    <w:basedOn w:val="a1"/>
    <w:next w:val="ab"/>
    <w:uiPriority w:val="59"/>
    <w:rsid w:val="007911F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0"/>
    <w:rsid w:val="00A52EAF"/>
  </w:style>
  <w:style w:type="character" w:customStyle="1" w:styleId="rvts11">
    <w:name w:val="rvts11"/>
    <w:basedOn w:val="a0"/>
    <w:rsid w:val="00A5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760158">
      <w:bodyDiv w:val="1"/>
      <w:marLeft w:val="0"/>
      <w:marRight w:val="0"/>
      <w:marTop w:val="0"/>
      <w:marBottom w:val="0"/>
      <w:divBdr>
        <w:top w:val="none" w:sz="0" w:space="0" w:color="auto"/>
        <w:left w:val="none" w:sz="0" w:space="0" w:color="auto"/>
        <w:bottom w:val="none" w:sz="0" w:space="0" w:color="auto"/>
        <w:right w:val="none" w:sz="0" w:space="0" w:color="auto"/>
      </w:divBdr>
    </w:div>
    <w:div w:id="1126462417">
      <w:bodyDiv w:val="1"/>
      <w:marLeft w:val="0"/>
      <w:marRight w:val="0"/>
      <w:marTop w:val="0"/>
      <w:marBottom w:val="0"/>
      <w:divBdr>
        <w:top w:val="none" w:sz="0" w:space="0" w:color="auto"/>
        <w:left w:val="none" w:sz="0" w:space="0" w:color="auto"/>
        <w:bottom w:val="none" w:sz="0" w:space="0" w:color="auto"/>
        <w:right w:val="none" w:sz="0" w:space="0" w:color="auto"/>
      </w:divBdr>
    </w:div>
    <w:div w:id="147903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89-1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0.rada.gov.ua/laws/show/z016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89-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im@smr.gov.ua" TargetMode="External"/><Relationship Id="rId4" Type="http://schemas.openxmlformats.org/officeDocument/2006/relationships/webSettings" Target="webSettings.xml"/><Relationship Id="rId9" Type="http://schemas.openxmlformats.org/officeDocument/2006/relationships/hyperlink" Target="http://zakon0.rada.gov.ua/laws/show/z0161-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107</Pages>
  <Words>33078</Words>
  <Characters>188551</Characters>
  <Application>Microsoft Office Word</Application>
  <DocSecurity>0</DocSecurity>
  <Lines>1571</Lines>
  <Paragraphs>442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Волобуєва Оксана Володимирівна</cp:lastModifiedBy>
  <cp:revision>30</cp:revision>
  <cp:lastPrinted>2019-04-08T11:16:00Z</cp:lastPrinted>
  <dcterms:created xsi:type="dcterms:W3CDTF">2019-03-25T09:02:00Z</dcterms:created>
  <dcterms:modified xsi:type="dcterms:W3CDTF">2019-04-08T13:51:00Z</dcterms:modified>
</cp:coreProperties>
</file>