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2551"/>
        <w:gridCol w:w="4253"/>
      </w:tblGrid>
      <w:tr w:rsidR="003F349E" w:rsidRPr="008E4C89" w:rsidTr="00CC7E5E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3F349E" w:rsidRPr="008E4C89" w:rsidRDefault="003F349E" w:rsidP="008E4C89">
            <w:pPr>
              <w:tabs>
                <w:tab w:val="center" w:pos="4153"/>
                <w:tab w:val="right" w:pos="830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F349E" w:rsidRPr="008E4C89" w:rsidRDefault="009028A0" w:rsidP="00CC7E5E">
            <w:pPr>
              <w:tabs>
                <w:tab w:val="center" w:pos="4153"/>
                <w:tab w:val="right" w:pos="8306"/>
              </w:tabs>
              <w:spacing w:after="0" w:line="276" w:lineRule="auto"/>
              <w:ind w:left="1164" w:right="-30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4C8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6102D4A" wp14:editId="15A66500">
                  <wp:simplePos x="0" y="0"/>
                  <wp:positionH relativeFrom="page">
                    <wp:posOffset>584200</wp:posOffset>
                  </wp:positionH>
                  <wp:positionV relativeFrom="paragraph">
                    <wp:posOffset>0</wp:posOffset>
                  </wp:positionV>
                  <wp:extent cx="432000" cy="61200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3F349E" w:rsidRPr="00BE39B2" w:rsidRDefault="009028A0" w:rsidP="008E4C89">
            <w:pPr>
              <w:keepNext/>
              <w:spacing w:after="0" w:line="276" w:lineRule="auto"/>
              <w:ind w:left="1307" w:hanging="142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4"/>
                <w:lang w:val="uk-UA" w:eastAsia="ru-RU"/>
              </w:rPr>
            </w:pPr>
            <w:proofErr w:type="spellStart"/>
            <w:r w:rsidRPr="00BE39B2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4"/>
                <w:lang w:val="uk-UA" w:eastAsia="ru-RU"/>
              </w:rPr>
              <w:t>Проє</w:t>
            </w:r>
            <w:r w:rsidR="003F349E" w:rsidRPr="00BE39B2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4"/>
                <w:lang w:val="uk-UA" w:eastAsia="ru-RU"/>
              </w:rPr>
              <w:t>кт</w:t>
            </w:r>
            <w:proofErr w:type="spellEnd"/>
            <w:r w:rsidR="003F349E" w:rsidRPr="00BE39B2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4"/>
                <w:lang w:val="uk-UA" w:eastAsia="ru-RU"/>
              </w:rPr>
              <w:t xml:space="preserve"> </w:t>
            </w:r>
          </w:p>
          <w:p w:rsidR="003F349E" w:rsidRPr="00BE39B2" w:rsidRDefault="00D258F5" w:rsidP="008E4C89">
            <w:pPr>
              <w:keepNext/>
              <w:spacing w:after="0" w:line="276" w:lineRule="auto"/>
              <w:ind w:left="456" w:firstLine="709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4"/>
                <w:lang w:val="uk-UA" w:eastAsia="ru-RU"/>
              </w:rPr>
            </w:pPr>
            <w:r w:rsidRPr="00BE39B2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4"/>
                <w:lang w:val="uk-UA" w:eastAsia="ru-RU"/>
              </w:rPr>
              <w:t>оприлюднено</w:t>
            </w:r>
          </w:p>
          <w:p w:rsidR="003F349E" w:rsidRPr="008E4C89" w:rsidRDefault="00010D12" w:rsidP="008E4C89">
            <w:pPr>
              <w:keepNext/>
              <w:spacing w:after="0" w:line="276" w:lineRule="auto"/>
              <w:ind w:left="598" w:firstLine="598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39B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uk-UA" w:eastAsia="ru-RU"/>
              </w:rPr>
              <w:t>«__»_________ 202</w:t>
            </w:r>
            <w:r w:rsidR="007F4DE7" w:rsidRPr="00BE39B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uk-UA" w:eastAsia="ru-RU"/>
              </w:rPr>
              <w:t>2</w:t>
            </w:r>
          </w:p>
        </w:tc>
      </w:tr>
    </w:tbl>
    <w:p w:rsidR="003F349E" w:rsidRPr="00F634F6" w:rsidRDefault="003F349E" w:rsidP="005641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F634F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3F349E" w:rsidRPr="00F634F6" w:rsidRDefault="003F349E" w:rsidP="00F634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F634F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3F349E" w:rsidRPr="00F634F6" w:rsidRDefault="003F349E" w:rsidP="00F634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F634F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3F349E" w:rsidRPr="008E4C89" w:rsidRDefault="003F349E" w:rsidP="00F634F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7"/>
      </w:tblGrid>
      <w:tr w:rsidR="00A67A35" w:rsidRPr="008E4C89" w:rsidTr="00F634F6">
        <w:trPr>
          <w:trHeight w:val="241"/>
        </w:trPr>
        <w:tc>
          <w:tcPr>
            <w:tcW w:w="4957" w:type="dxa"/>
          </w:tcPr>
          <w:p w:rsidR="00A67A35" w:rsidRPr="005641EB" w:rsidRDefault="00802466" w:rsidP="00F63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4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</w:t>
            </w:r>
            <w:r w:rsidR="000B4DD7" w:rsidRPr="00564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ід         </w:t>
            </w:r>
            <w:r w:rsidR="00286813" w:rsidRPr="00564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</w:t>
            </w:r>
            <w:r w:rsidR="00227E9D" w:rsidRPr="00564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</w:t>
            </w:r>
            <w:r w:rsidR="000B4DD7" w:rsidRPr="00564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</w:tr>
      <w:tr w:rsidR="00A67A35" w:rsidRPr="008E4C89" w:rsidTr="00F634F6">
        <w:trPr>
          <w:trHeight w:val="2197"/>
        </w:trPr>
        <w:tc>
          <w:tcPr>
            <w:tcW w:w="4957" w:type="dxa"/>
          </w:tcPr>
          <w:p w:rsidR="00F634F6" w:rsidRPr="00BE39B2" w:rsidRDefault="00F634F6" w:rsidP="00F634F6">
            <w:pPr>
              <w:spacing w:line="240" w:lineRule="auto"/>
              <w:ind w:right="211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7A35" w:rsidRPr="005641EB" w:rsidRDefault="00A67A35" w:rsidP="00C36223">
            <w:pPr>
              <w:spacing w:line="240" w:lineRule="auto"/>
              <w:ind w:right="4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64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Про передачу </w:t>
            </w:r>
            <w:r w:rsidR="003274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документації по </w:t>
            </w:r>
            <w:r w:rsidR="000B4DD7" w:rsidRPr="00564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об’єкту «</w:t>
            </w:r>
            <w:r w:rsidR="00C362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Реконструкція скверу «Дружба»</w:t>
            </w:r>
            <w:r w:rsidR="00227E9D" w:rsidRPr="00564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B4DD7" w:rsidRPr="00564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</w:t>
            </w:r>
            <w:r w:rsidR="00227E9D" w:rsidRPr="00564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641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м. Суми»</w:t>
            </w:r>
          </w:p>
        </w:tc>
      </w:tr>
    </w:tbl>
    <w:p w:rsidR="00F634F6" w:rsidRDefault="00F634F6" w:rsidP="00F63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49E" w:rsidRPr="008E4C89" w:rsidRDefault="000B4DD7" w:rsidP="00F63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подальшої реалізації </w:t>
      </w:r>
      <w:r w:rsidR="00C3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об’єкту «</w:t>
      </w:r>
      <w:r w:rsidR="00C36223" w:rsidRPr="00C3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Реконструкція скверу «Дружба» в </w:t>
      </w:r>
      <w:r w:rsidR="00C3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C36223" w:rsidRPr="00C3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Суми»</w:t>
      </w:r>
      <w:r w:rsidRPr="00C3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571F4" w:rsidRPr="00C3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57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</w:t>
      </w:r>
      <w:r w:rsidR="00564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рішення</w:t>
      </w:r>
      <w:r w:rsidRPr="008E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від 26.01.2022 №2704-МР</w:t>
      </w:r>
      <w:r w:rsidR="00227E9D" w:rsidRPr="008E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21283" w:rsidRPr="008E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A5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частиною першою</w:t>
      </w:r>
      <w:r w:rsidR="00564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51 </w:t>
      </w:r>
      <w:r w:rsidR="00021283" w:rsidRPr="008E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Законом України «Про місцеве самоврядування в Україні», </w:t>
      </w:r>
      <w:r w:rsidR="005641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021283" w:rsidRPr="008E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иконавчий комітет</w:t>
      </w:r>
      <w:r w:rsidR="009028A0" w:rsidRPr="008E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Сумської міської ради</w:t>
      </w:r>
      <w:r w:rsidR="00021283" w:rsidRPr="008E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4DD7" w:rsidRPr="008E4C89" w:rsidRDefault="000B4DD7" w:rsidP="00F634F6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349E" w:rsidRPr="008E4C89" w:rsidRDefault="003F349E" w:rsidP="00F634F6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3F349E" w:rsidRPr="00BE39B2" w:rsidRDefault="003F349E" w:rsidP="00F634F6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415D" w:rsidRPr="008E4C89" w:rsidRDefault="005B415D" w:rsidP="00F634F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641E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1.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Департаменту інфраструктури міста Сумської міської ради </w:t>
      </w:r>
      <w:r w:rsidR="005641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(Журба О.І.) передати, </w:t>
      </w:r>
      <w:r w:rsidR="009A582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Управлінню капітального будівництва та дорожнього господарства Сумської міської ради (</w:t>
      </w:r>
      <w:r w:rsidR="00227E9D"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Шилов В.В.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021283"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прийняти для подальшої роботи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B4DD7"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документацію по об’єкту «</w:t>
      </w:r>
      <w:r w:rsidR="00C36223" w:rsidRPr="00C3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Реконструкція скверу «Дружба» в м. Суми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C3622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а саме, технічний звіт про інженерно-геодезичні вишукування та технічний звіт про інженерно-геологічні вишукування.</w:t>
      </w:r>
    </w:p>
    <w:p w:rsidR="005B415D" w:rsidRPr="008E4C89" w:rsidRDefault="00021283" w:rsidP="00F634F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41E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Визначити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E9D"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Управління капітального будівництва та дорожнього господарства Сумської міської ради (Шилов В.В.) </w:t>
      </w:r>
      <w:r w:rsidR="009A582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8E4C8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амовником робіт по </w:t>
      </w:r>
      <w:r w:rsidR="005641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об’єкту «</w:t>
      </w:r>
      <w:r w:rsidR="00C36223" w:rsidRPr="00C3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Реконструкція скверу «Дружба» в м. Суми</w:t>
      </w:r>
      <w:r w:rsidR="005641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».</w:t>
      </w:r>
      <w:r w:rsidR="005B415D" w:rsidRPr="008E4C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415D" w:rsidRPr="00F634F6" w:rsidRDefault="005B415D" w:rsidP="00F634F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641E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3.</w:t>
      </w:r>
      <w:r w:rsidRPr="00F634F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Приймання-передачу документації, зазначеної у п. 1 даного рішення оформити у відповідності до чинного законодавства України.</w:t>
      </w:r>
    </w:p>
    <w:p w:rsidR="00D1321A" w:rsidRPr="00F634F6" w:rsidRDefault="005B415D" w:rsidP="00F634F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5641E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4.</w:t>
      </w:r>
      <w:r w:rsidRPr="00F634F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Контроль за виконанням даного рішення покласти на </w:t>
      </w:r>
      <w:r w:rsidR="00227E9D" w:rsidRPr="00F6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</w:t>
      </w:r>
      <w:r w:rsidR="00F6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5641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 міського голови згідно з розподілом</w:t>
      </w:r>
      <w:r w:rsidR="00227E9D" w:rsidRPr="00F6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обов</w:t>
      </w:r>
      <w:r w:rsidR="00F634F6" w:rsidRPr="00F6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27E9D" w:rsidRPr="00F6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язків</w:t>
      </w:r>
      <w:r w:rsidR="00F634F6" w:rsidRPr="00F63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C7E5E" w:rsidRPr="00BE39B2" w:rsidRDefault="00CC7E5E" w:rsidP="00F634F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34F6" w:rsidRPr="00BE39B2" w:rsidRDefault="00F634F6" w:rsidP="00F634F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628" w:rsidRPr="00BE39B2" w:rsidRDefault="00C35628" w:rsidP="00F634F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2876" w:rsidRPr="008E4C89" w:rsidRDefault="00F7123F" w:rsidP="00F634F6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</w:t>
      </w:r>
      <w:r w:rsidR="0016702F" w:rsidRPr="008E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3F349E" w:rsidRPr="008E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49E" w:rsidRPr="008E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49E" w:rsidRPr="008E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49E" w:rsidRPr="008E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49E" w:rsidRPr="008E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49E" w:rsidRPr="008E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49E" w:rsidRPr="008E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О.М. Лисенко</w:t>
      </w:r>
    </w:p>
    <w:p w:rsidR="00F634F6" w:rsidRDefault="00F634F6" w:rsidP="00F634F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7123F" w:rsidRPr="009A582D" w:rsidRDefault="00F7123F" w:rsidP="00F634F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p w:rsidR="003F349E" w:rsidRPr="00F634F6" w:rsidRDefault="003F349E" w:rsidP="00F634F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634F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Журба 700-590</w:t>
      </w:r>
    </w:p>
    <w:p w:rsidR="00C35628" w:rsidRPr="00C35628" w:rsidRDefault="003F349E" w:rsidP="00C3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634F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Розіслати: </w:t>
      </w:r>
      <w:r w:rsidR="00D258F5" w:rsidRPr="00F634F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Журба О.І., </w:t>
      </w:r>
      <w:r w:rsidR="00227E9D" w:rsidRPr="00F634F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Шилов В. В.</w:t>
      </w:r>
    </w:p>
    <w:p w:rsidR="00C36223" w:rsidRDefault="00C36223" w:rsidP="008E4C89">
      <w:pPr>
        <w:tabs>
          <w:tab w:val="left" w:pos="9910"/>
        </w:tabs>
        <w:suppressAutoHyphens/>
        <w:spacing w:after="0" w:line="276" w:lineRule="auto"/>
        <w:ind w:right="-4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C36223" w:rsidRDefault="00C36223" w:rsidP="008E4C89">
      <w:pPr>
        <w:tabs>
          <w:tab w:val="left" w:pos="9910"/>
        </w:tabs>
        <w:suppressAutoHyphens/>
        <w:spacing w:after="0" w:line="276" w:lineRule="auto"/>
        <w:ind w:right="-4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3F349E" w:rsidRPr="008E4C89" w:rsidRDefault="003F349E" w:rsidP="008E4C89">
      <w:pPr>
        <w:tabs>
          <w:tab w:val="left" w:pos="9910"/>
        </w:tabs>
        <w:suppressAutoHyphens/>
        <w:spacing w:after="0" w:line="276" w:lineRule="auto"/>
        <w:ind w:right="-4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r w:rsidRPr="008E4C8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lastRenderedPageBreak/>
        <w:t>ЛИСТ ПОГОДЖЕННЯ</w:t>
      </w:r>
    </w:p>
    <w:p w:rsidR="003F349E" w:rsidRPr="008E4C89" w:rsidRDefault="003F349E" w:rsidP="008E4C89">
      <w:pPr>
        <w:widowControl w:val="0"/>
        <w:suppressAutoHyphens/>
        <w:spacing w:after="0" w:line="276" w:lineRule="auto"/>
        <w:ind w:right="-4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ru-RU"/>
        </w:rPr>
      </w:pPr>
      <w:r w:rsidRPr="008E4C89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ru-RU"/>
        </w:rPr>
        <w:t xml:space="preserve">до </w:t>
      </w:r>
      <w:proofErr w:type="spellStart"/>
      <w:r w:rsidRPr="008E4C89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ru-RU"/>
        </w:rPr>
        <w:t>проєкту</w:t>
      </w:r>
      <w:proofErr w:type="spellEnd"/>
      <w:r w:rsidRPr="008E4C89">
        <w:rPr>
          <w:rFonts w:ascii="Times New Roman" w:eastAsia="Calibri" w:hAnsi="Times New Roman" w:cs="Times New Roman"/>
          <w:b/>
          <w:kern w:val="2"/>
          <w:sz w:val="28"/>
          <w:szCs w:val="28"/>
          <w:lang w:val="uk-UA" w:eastAsia="ru-RU"/>
        </w:rPr>
        <w:t xml:space="preserve"> рішення Виконавчого комітету Сумської міської ради </w:t>
      </w:r>
    </w:p>
    <w:p w:rsidR="007F4DE7" w:rsidRPr="00F634F6" w:rsidRDefault="00F634F6" w:rsidP="008E4C89">
      <w:pPr>
        <w:tabs>
          <w:tab w:val="left" w:pos="694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634F6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«</w:t>
      </w:r>
      <w:r w:rsidR="00C36223" w:rsidRPr="005641E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передачу </w:t>
      </w:r>
      <w:r w:rsidR="00C36223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документації по </w:t>
      </w:r>
      <w:r w:rsidR="00C36223" w:rsidRPr="005641E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об’єкту «</w:t>
      </w:r>
      <w:r w:rsidR="00C36223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Реконструкція скверу «Дружба»</w:t>
      </w:r>
      <w:r w:rsidR="00C36223" w:rsidRPr="005641E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 </w:t>
      </w:r>
      <w:r w:rsidR="00C36223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</w:t>
      </w:r>
      <w:r w:rsidR="00C36223" w:rsidRPr="005641EB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м. Суми»</w:t>
      </w:r>
      <w:r w:rsidR="007F4DE7" w:rsidRPr="00F634F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»</w:t>
      </w:r>
    </w:p>
    <w:p w:rsidR="003F349E" w:rsidRPr="008E4C89" w:rsidRDefault="003F349E" w:rsidP="008E4C89">
      <w:pPr>
        <w:tabs>
          <w:tab w:val="left" w:pos="694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49E" w:rsidRPr="008E4C89" w:rsidRDefault="003F349E" w:rsidP="008E4C89">
      <w:p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31" w:type="pct"/>
        <w:tblLook w:val="04A0" w:firstRow="1" w:lastRow="0" w:firstColumn="1" w:lastColumn="0" w:noHBand="0" w:noVBand="1"/>
      </w:tblPr>
      <w:tblGrid>
        <w:gridCol w:w="4675"/>
        <w:gridCol w:w="2272"/>
        <w:gridCol w:w="2838"/>
      </w:tblGrid>
      <w:tr w:rsidR="00D258F5" w:rsidRPr="008E4C89" w:rsidTr="00583F42">
        <w:trPr>
          <w:trHeight w:val="1162"/>
        </w:trPr>
        <w:tc>
          <w:tcPr>
            <w:tcW w:w="2389" w:type="pct"/>
            <w:hideMark/>
          </w:tcPr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Департаменту інфраструктури міста Сумської міської ради</w:t>
            </w: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61" w:type="pct"/>
          </w:tcPr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0" w:type="pct"/>
          </w:tcPr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1929"/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О.І. Журба</w:t>
            </w:r>
          </w:p>
        </w:tc>
      </w:tr>
      <w:tr w:rsidR="00D258F5" w:rsidRPr="008E4C89" w:rsidTr="00583F42">
        <w:trPr>
          <w:trHeight w:val="1638"/>
        </w:trPr>
        <w:tc>
          <w:tcPr>
            <w:tcW w:w="2389" w:type="pct"/>
            <w:hideMark/>
          </w:tcPr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відділу юридичного та кадрового забезпечення Департаменту інфраструктури міста Сумської міської ради</w:t>
            </w:r>
          </w:p>
        </w:tc>
        <w:tc>
          <w:tcPr>
            <w:tcW w:w="1161" w:type="pct"/>
          </w:tcPr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0" w:type="pct"/>
          </w:tcPr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2235"/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Н.В. Андрущенко</w:t>
            </w:r>
          </w:p>
          <w:p w:rsidR="00D258F5" w:rsidRPr="008E4C89" w:rsidRDefault="00D258F5" w:rsidP="008E4C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58F5" w:rsidRPr="008E4C89" w:rsidTr="00583F42">
        <w:trPr>
          <w:trHeight w:val="1151"/>
        </w:trPr>
        <w:tc>
          <w:tcPr>
            <w:tcW w:w="2389" w:type="pct"/>
          </w:tcPr>
          <w:p w:rsidR="00D258F5" w:rsidRPr="008E4C89" w:rsidRDefault="00D258F5" w:rsidP="008E4C89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D258F5" w:rsidRPr="008E4C89" w:rsidRDefault="00D258F5" w:rsidP="008E4C89">
            <w:pPr>
              <w:tabs>
                <w:tab w:val="left" w:pos="129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діяльності виконавчих органів ради</w:t>
            </w: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1" w:type="pct"/>
          </w:tcPr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0" w:type="pct"/>
          </w:tcPr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1590"/>
                <w:tab w:val="left" w:pos="1978"/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М.Г. Войтенко</w:t>
            </w:r>
          </w:p>
          <w:p w:rsidR="00D258F5" w:rsidRPr="008E4C89" w:rsidRDefault="00D258F5" w:rsidP="008E4C89">
            <w:pPr>
              <w:tabs>
                <w:tab w:val="left" w:pos="2132"/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D258F5" w:rsidP="008E4C89">
            <w:pPr>
              <w:tabs>
                <w:tab w:val="left" w:pos="1929"/>
                <w:tab w:val="left" w:pos="2003"/>
                <w:tab w:val="left" w:pos="2304"/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D258F5" w:rsidRPr="008E4C89" w:rsidTr="00583F42">
        <w:trPr>
          <w:trHeight w:val="776"/>
        </w:trPr>
        <w:tc>
          <w:tcPr>
            <w:tcW w:w="2389" w:type="pct"/>
          </w:tcPr>
          <w:p w:rsidR="00D258F5" w:rsidRPr="008E4C89" w:rsidRDefault="001264EB" w:rsidP="008E4C89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D258F5"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ачальник правового управління Сумської міської ради</w:t>
            </w:r>
          </w:p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1" w:type="pct"/>
          </w:tcPr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0" w:type="pct"/>
          </w:tcPr>
          <w:p w:rsidR="00D258F5" w:rsidRPr="008E4C89" w:rsidRDefault="00D258F5" w:rsidP="008E4C89">
            <w:pPr>
              <w:tabs>
                <w:tab w:val="left" w:pos="6946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1264EB" w:rsidP="008E4C89">
            <w:pPr>
              <w:tabs>
                <w:tab w:val="left" w:pos="1928"/>
                <w:tab w:val="left" w:pos="2204"/>
              </w:tabs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D258F5"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258F5"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8E4C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D258F5" w:rsidRPr="008E4C89" w:rsidTr="00583F42">
        <w:trPr>
          <w:trHeight w:val="844"/>
        </w:trPr>
        <w:tc>
          <w:tcPr>
            <w:tcW w:w="2389" w:type="pct"/>
          </w:tcPr>
          <w:p w:rsidR="00D258F5" w:rsidRPr="008E4C89" w:rsidRDefault="00583F42" w:rsidP="008E4C89">
            <w:pPr>
              <w:tabs>
                <w:tab w:val="left" w:pos="69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Керуюча справами виконавчого комітету</w:t>
            </w:r>
          </w:p>
        </w:tc>
        <w:tc>
          <w:tcPr>
            <w:tcW w:w="1161" w:type="pct"/>
          </w:tcPr>
          <w:p w:rsidR="00D258F5" w:rsidRPr="008E4C89" w:rsidRDefault="00D258F5" w:rsidP="008E4C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0" w:type="pct"/>
          </w:tcPr>
          <w:p w:rsidR="00583F42" w:rsidRPr="008E4C89" w:rsidRDefault="00583F42" w:rsidP="008E4C89">
            <w:pPr>
              <w:spacing w:after="0" w:line="276" w:lineRule="auto"/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258F5" w:rsidRPr="008E4C89" w:rsidRDefault="00583F42" w:rsidP="008E4C89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4C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7F4DE7" w:rsidRDefault="007F4DE7" w:rsidP="008E4C89">
      <w:p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4F6" w:rsidRDefault="00F634F6" w:rsidP="008E4C89">
      <w:p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4F6" w:rsidRDefault="00F634F6" w:rsidP="008E4C89">
      <w:p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4F6" w:rsidRDefault="00F634F6" w:rsidP="008E4C89">
      <w:p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4F6" w:rsidRDefault="00F634F6" w:rsidP="008E4C89">
      <w:p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4F6" w:rsidRDefault="00F634F6" w:rsidP="008E4C89">
      <w:p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4F6" w:rsidRDefault="00F634F6" w:rsidP="008E4C89">
      <w:p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34F6" w:rsidRPr="008E4C89" w:rsidRDefault="00F634F6" w:rsidP="008E4C89">
      <w:pPr>
        <w:tabs>
          <w:tab w:val="left" w:pos="694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49E" w:rsidRPr="008E4C89" w:rsidRDefault="003F349E" w:rsidP="008E4C89">
      <w:pPr>
        <w:suppressAutoHyphens/>
        <w:spacing w:after="0" w:line="276" w:lineRule="auto"/>
        <w:ind w:right="-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proofErr w:type="spellStart"/>
      <w:r w:rsidRPr="008E4C8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>Проєкт</w:t>
      </w:r>
      <w:proofErr w:type="spellEnd"/>
      <w:r w:rsidRPr="008E4C89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3F349E" w:rsidRPr="008E4C89" w:rsidRDefault="003F349E" w:rsidP="008E4C89">
      <w:pPr>
        <w:tabs>
          <w:tab w:val="left" w:pos="694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4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_______________Журба О.І.</w:t>
      </w:r>
    </w:p>
    <w:sectPr w:rsidR="003F349E" w:rsidRPr="008E4C89" w:rsidSect="00BE39B2">
      <w:pgSz w:w="11906" w:h="16838"/>
      <w:pgMar w:top="709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E8"/>
    <w:rsid w:val="00010D12"/>
    <w:rsid w:val="00021283"/>
    <w:rsid w:val="000B4DD7"/>
    <w:rsid w:val="000E3BE8"/>
    <w:rsid w:val="001264EB"/>
    <w:rsid w:val="0016702F"/>
    <w:rsid w:val="001E1233"/>
    <w:rsid w:val="001F2DB6"/>
    <w:rsid w:val="00227E9D"/>
    <w:rsid w:val="00286813"/>
    <w:rsid w:val="002B043E"/>
    <w:rsid w:val="003274E7"/>
    <w:rsid w:val="003C3388"/>
    <w:rsid w:val="003D32DE"/>
    <w:rsid w:val="003F349E"/>
    <w:rsid w:val="004217A2"/>
    <w:rsid w:val="0043488A"/>
    <w:rsid w:val="00451FBA"/>
    <w:rsid w:val="004534BC"/>
    <w:rsid w:val="00480A02"/>
    <w:rsid w:val="004C5FE8"/>
    <w:rsid w:val="00512876"/>
    <w:rsid w:val="005641EB"/>
    <w:rsid w:val="00583F42"/>
    <w:rsid w:val="005B415D"/>
    <w:rsid w:val="005C7843"/>
    <w:rsid w:val="007F4DE7"/>
    <w:rsid w:val="00802466"/>
    <w:rsid w:val="008C692C"/>
    <w:rsid w:val="008E4C89"/>
    <w:rsid w:val="008F22CE"/>
    <w:rsid w:val="009028A0"/>
    <w:rsid w:val="009571F4"/>
    <w:rsid w:val="00980FBE"/>
    <w:rsid w:val="009A582D"/>
    <w:rsid w:val="00A40936"/>
    <w:rsid w:val="00A67A35"/>
    <w:rsid w:val="00B05ED9"/>
    <w:rsid w:val="00BA3A17"/>
    <w:rsid w:val="00BE39B2"/>
    <w:rsid w:val="00C034FE"/>
    <w:rsid w:val="00C23F70"/>
    <w:rsid w:val="00C35628"/>
    <w:rsid w:val="00C36223"/>
    <w:rsid w:val="00C71DEB"/>
    <w:rsid w:val="00C73AA1"/>
    <w:rsid w:val="00CC7E5E"/>
    <w:rsid w:val="00D1321A"/>
    <w:rsid w:val="00D258F5"/>
    <w:rsid w:val="00D7084B"/>
    <w:rsid w:val="00DF2B29"/>
    <w:rsid w:val="00E20EED"/>
    <w:rsid w:val="00E61835"/>
    <w:rsid w:val="00F0087C"/>
    <w:rsid w:val="00F32A81"/>
    <w:rsid w:val="00F50E24"/>
    <w:rsid w:val="00F634F6"/>
    <w:rsid w:val="00F7123F"/>
    <w:rsid w:val="00F723FE"/>
    <w:rsid w:val="00F9403C"/>
    <w:rsid w:val="00F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C414"/>
  <w15:chartTrackingRefBased/>
  <w15:docId w15:val="{4E5E8E7F-EB7F-4E05-B547-2B49D162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49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967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"/>
    <w:basedOn w:val="a"/>
    <w:rsid w:val="00F940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Левицька Аліна Сергіївна</cp:lastModifiedBy>
  <cp:revision>24</cp:revision>
  <cp:lastPrinted>2022-02-11T08:43:00Z</cp:lastPrinted>
  <dcterms:created xsi:type="dcterms:W3CDTF">2022-02-01T12:20:00Z</dcterms:created>
  <dcterms:modified xsi:type="dcterms:W3CDTF">2022-02-11T08:44:00Z</dcterms:modified>
</cp:coreProperties>
</file>