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B" w:rsidRDefault="000346FB" w:rsidP="000346FB">
      <w:pPr>
        <w:spacing w:after="0"/>
        <w:ind w:left="142"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Прогноз надходжень  податку на прибуток</w:t>
      </w:r>
    </w:p>
    <w:p w:rsidR="000346FB" w:rsidRDefault="000346FB" w:rsidP="000346FB">
      <w:pPr>
        <w:spacing w:after="0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частини чистого прибутку</w:t>
      </w:r>
    </w:p>
    <w:p w:rsidR="000346FB" w:rsidRDefault="000346FB" w:rsidP="000346FB">
      <w:pPr>
        <w:spacing w:after="0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  КП  «Паркінг» СМР   на  20</w:t>
      </w:r>
      <w:r>
        <w:rPr>
          <w:sz w:val="24"/>
          <w:szCs w:val="24"/>
        </w:rPr>
        <w:t>22</w:t>
      </w:r>
      <w:r>
        <w:rPr>
          <w:sz w:val="24"/>
          <w:szCs w:val="24"/>
          <w:lang w:val="uk-UA"/>
        </w:rPr>
        <w:t xml:space="preserve"> рік</w:t>
      </w:r>
    </w:p>
    <w:p w:rsidR="000346FB" w:rsidRDefault="000346FB" w:rsidP="000346FB">
      <w:pPr>
        <w:spacing w:after="0"/>
        <w:ind w:firstLine="709"/>
        <w:jc w:val="center"/>
        <w:rPr>
          <w:sz w:val="24"/>
          <w:szCs w:val="24"/>
          <w:lang w:val="uk-UA"/>
        </w:rPr>
      </w:pPr>
    </w:p>
    <w:p w:rsidR="000346FB" w:rsidRDefault="000346FB" w:rsidP="000346FB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Комунальне підприємство «Паркінг» Сумської міської ради створене за погодженням з Сумською міською ,відповідно до Господарського кодексу </w:t>
      </w:r>
      <w:proofErr w:type="spellStart"/>
      <w:r>
        <w:rPr>
          <w:sz w:val="24"/>
          <w:szCs w:val="24"/>
          <w:lang w:val="uk-UA"/>
        </w:rPr>
        <w:t>України,Цивільного</w:t>
      </w:r>
      <w:proofErr w:type="spellEnd"/>
      <w:r>
        <w:rPr>
          <w:sz w:val="24"/>
          <w:szCs w:val="24"/>
          <w:lang w:val="uk-UA"/>
        </w:rPr>
        <w:t xml:space="preserve"> кодексу України, інших нормативно-правових актів України. Підприємство є юридичною особою, має самостійний баланс, печатку і штамп зі своїм найменуванням, рахунки в установах банків , має право від свого імені укладати договори, набувати  майнові та особисті немайнові права та обов’язки, бути позивачем та відповідачем у судах , у тому числі в третейському суді.</w:t>
      </w:r>
    </w:p>
    <w:p w:rsidR="000346FB" w:rsidRDefault="000346FB" w:rsidP="000346FB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  здійснює безготівкові та готівкові розрахунки з юридичними та фізичними особами.</w:t>
      </w:r>
    </w:p>
    <w:p w:rsidR="000346FB" w:rsidRDefault="000346FB" w:rsidP="000346FB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Метою діяльності Підприємства є здійснення господарської діяльності для досягнення економічних і соціальних результатів та одержання прибутку, забезпечення підприємств, громадян різними видами товарів, робіт , послуг.</w:t>
      </w:r>
    </w:p>
    <w:p w:rsidR="000346FB" w:rsidRDefault="000346FB" w:rsidP="000346FB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 здійснює наступні види діяльності:</w:t>
      </w:r>
    </w:p>
    <w:p w:rsidR="000346FB" w:rsidRDefault="000346FB" w:rsidP="000346FB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допоміжне обслуговування наземного </w:t>
      </w:r>
      <w:r>
        <w:rPr>
          <w:rFonts w:ascii="Times New Roman" w:hAnsi="Times New Roman"/>
          <w:sz w:val="24"/>
          <w:szCs w:val="24"/>
          <w:lang w:val="uk-UA"/>
        </w:rPr>
        <w:t>транспорту</w:t>
      </w:r>
      <w:r>
        <w:rPr>
          <w:sz w:val="24"/>
          <w:szCs w:val="24"/>
          <w:lang w:val="uk-UA"/>
        </w:rPr>
        <w:t>;</w:t>
      </w:r>
    </w:p>
    <w:p w:rsidR="000346FB" w:rsidRDefault="000346FB" w:rsidP="000346FB">
      <w:pPr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технічне обслуговування та ремонт автотранспортних засобів;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інша допоміжна діяльність у сфері транспорту.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послуги  з утримання в належному стані об’єктів благоустрою м. Суми (утримання зупинок громадського транспорту) 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Показники фінансового плану відображають обсяги планових надходжень та спрямування коштів з метою забезпечення потреб діяльності та розвитку підприємства.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 підприємству КП «Паркінг»  СМР показник  доход (виручка) від реалізації продукції (</w:t>
      </w:r>
      <w:proofErr w:type="spellStart"/>
      <w:r>
        <w:rPr>
          <w:sz w:val="24"/>
          <w:szCs w:val="24"/>
          <w:lang w:val="uk-UA"/>
        </w:rPr>
        <w:t>товарів,робіт</w:t>
      </w:r>
      <w:proofErr w:type="spellEnd"/>
      <w:r>
        <w:rPr>
          <w:sz w:val="24"/>
          <w:szCs w:val="24"/>
          <w:lang w:val="uk-UA"/>
        </w:rPr>
        <w:t>, послуг)  відображає загальну суму доходу від послуг по обслуговуванню транспортних засобів, послуг з утримання в належному стані об’єктів благоустрою  у м. Сумах  та від оренди торгівельних місць 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Плановий показник чистого доходу від реалізації послуг на 20</w:t>
      </w:r>
      <w:r w:rsidRPr="000346FB">
        <w:rPr>
          <w:sz w:val="24"/>
          <w:szCs w:val="24"/>
          <w:lang w:val="uk-UA"/>
        </w:rPr>
        <w:t>22</w:t>
      </w:r>
      <w:r>
        <w:rPr>
          <w:sz w:val="24"/>
          <w:szCs w:val="24"/>
          <w:lang w:val="uk-UA"/>
        </w:rPr>
        <w:t xml:space="preserve"> рік всього :</w:t>
      </w:r>
      <w:r w:rsidRPr="000346FB">
        <w:rPr>
          <w:sz w:val="24"/>
          <w:szCs w:val="24"/>
          <w:lang w:val="uk-UA"/>
        </w:rPr>
        <w:t xml:space="preserve"> 8956,0</w:t>
      </w:r>
      <w:r>
        <w:rPr>
          <w:sz w:val="24"/>
          <w:szCs w:val="24"/>
          <w:lang w:val="uk-UA"/>
        </w:rPr>
        <w:t xml:space="preserve"> тис. грн., дохід від надання послуг по обслуговуванню наземного транспорту становить  -</w:t>
      </w:r>
      <w:r w:rsidRPr="000346FB">
        <w:rPr>
          <w:sz w:val="24"/>
          <w:szCs w:val="24"/>
          <w:lang w:val="uk-UA"/>
        </w:rPr>
        <w:t>5128</w:t>
      </w:r>
      <w:r>
        <w:rPr>
          <w:sz w:val="24"/>
          <w:szCs w:val="24"/>
          <w:lang w:val="uk-UA"/>
        </w:rPr>
        <w:t>,0тис. грн., від надання в оренду торгівельних місць</w:t>
      </w:r>
      <w:r w:rsidRPr="000346F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- </w:t>
      </w:r>
      <w:r w:rsidRPr="000346FB">
        <w:rPr>
          <w:sz w:val="24"/>
          <w:szCs w:val="24"/>
          <w:lang w:val="uk-UA"/>
        </w:rPr>
        <w:t>480</w:t>
      </w:r>
      <w:r>
        <w:rPr>
          <w:sz w:val="24"/>
          <w:szCs w:val="24"/>
          <w:lang w:val="uk-UA"/>
        </w:rPr>
        <w:t xml:space="preserve">тис. грн., від надання послуг по обслуговуванню  та  </w:t>
      </w:r>
      <w:r w:rsidRPr="000346FB">
        <w:rPr>
          <w:sz w:val="24"/>
          <w:szCs w:val="24"/>
        </w:rPr>
        <w:t xml:space="preserve">утримання підземного переходу </w:t>
      </w:r>
      <w:r>
        <w:rPr>
          <w:sz w:val="24"/>
          <w:szCs w:val="24"/>
          <w:lang w:val="uk-UA"/>
        </w:rPr>
        <w:t>, миття зупинок ,прибирання урн -</w:t>
      </w:r>
      <w:r w:rsidRPr="000346FB">
        <w:rPr>
          <w:sz w:val="24"/>
          <w:szCs w:val="24"/>
        </w:rPr>
        <w:t>3348</w:t>
      </w:r>
      <w:r>
        <w:rPr>
          <w:sz w:val="24"/>
          <w:szCs w:val="24"/>
          <w:lang w:val="uk-UA"/>
        </w:rPr>
        <w:t xml:space="preserve"> тис. грн.,  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Зменшення  планового показника чистого доходу  обумовлено  програним тендером    послуг з утримання об’єктів благоустрою м. Суми та  зменшення  </w:t>
      </w:r>
      <w:proofErr w:type="spellStart"/>
      <w:r>
        <w:rPr>
          <w:sz w:val="24"/>
          <w:szCs w:val="24"/>
          <w:lang w:val="uk-UA"/>
        </w:rPr>
        <w:t>договорій</w:t>
      </w:r>
      <w:proofErr w:type="spellEnd"/>
      <w:r>
        <w:rPr>
          <w:sz w:val="24"/>
          <w:szCs w:val="24"/>
          <w:lang w:val="uk-UA"/>
        </w:rPr>
        <w:t xml:space="preserve"> від оренди  торгівельних місць  та зростання договорів  по довготривалому зберіганню одного машино-місця.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Запланований  на 2022 рік показник   собівартості  реалізованої продукції    7264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., обумовлено підвищенням тарифів на </w:t>
      </w:r>
      <w:proofErr w:type="spellStart"/>
      <w:r>
        <w:rPr>
          <w:sz w:val="24"/>
          <w:szCs w:val="24"/>
          <w:lang w:val="uk-UA"/>
        </w:rPr>
        <w:t>газ,паливо</w:t>
      </w:r>
      <w:proofErr w:type="spellEnd"/>
      <w:r>
        <w:rPr>
          <w:sz w:val="24"/>
          <w:szCs w:val="24"/>
          <w:lang w:val="uk-UA"/>
        </w:rPr>
        <w:t xml:space="preserve"> ,електроенергію, підвищенням грошової оцінки на земельні ділянки, підвищенням мінімальної заробітної плати.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У 20</w:t>
      </w:r>
      <w:r w:rsidRPr="000346F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 xml:space="preserve">2 році планується збільшити витрати  на електроенергію на </w:t>
      </w:r>
      <w:r w:rsidRPr="000346FB">
        <w:rPr>
          <w:sz w:val="24"/>
          <w:szCs w:val="24"/>
        </w:rPr>
        <w:t>40</w:t>
      </w:r>
      <w:r>
        <w:rPr>
          <w:sz w:val="24"/>
          <w:szCs w:val="24"/>
          <w:lang w:val="uk-UA"/>
        </w:rPr>
        <w:t xml:space="preserve">,0 тис. грн. у  зв’язку із переданням об’єктів у постійне користування ,  підвищенням тарифів на </w:t>
      </w:r>
      <w:proofErr w:type="spellStart"/>
      <w:r>
        <w:rPr>
          <w:sz w:val="24"/>
          <w:szCs w:val="24"/>
          <w:lang w:val="uk-UA"/>
        </w:rPr>
        <w:t>електроенергію,збільшиться</w:t>
      </w:r>
      <w:proofErr w:type="spellEnd"/>
      <w:r>
        <w:rPr>
          <w:sz w:val="24"/>
          <w:szCs w:val="24"/>
          <w:lang w:val="uk-UA"/>
        </w:rPr>
        <w:t xml:space="preserve"> витрати на сировину та матеріали у зв’язку з обслуговуванням зупинок громадського транспорту.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Адміністративні витрати на оплату праці на 20</w:t>
      </w:r>
      <w:r w:rsidRPr="000346F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 xml:space="preserve">2 рік заплановано в сумі </w:t>
      </w:r>
      <w:r w:rsidRPr="000346F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 xml:space="preserve">154,0 тис. грн., порівняно   з плановим показником поточного року та обумовлено зростанням мінімальної заробітної </w:t>
      </w:r>
      <w:proofErr w:type="spellStart"/>
      <w:r>
        <w:rPr>
          <w:sz w:val="24"/>
          <w:szCs w:val="24"/>
          <w:lang w:val="uk-UA"/>
        </w:rPr>
        <w:t>плати,витрати</w:t>
      </w:r>
      <w:proofErr w:type="spellEnd"/>
      <w:r>
        <w:rPr>
          <w:sz w:val="24"/>
          <w:szCs w:val="24"/>
          <w:lang w:val="uk-UA"/>
        </w:rPr>
        <w:t xml:space="preserve"> на оренду </w:t>
      </w:r>
      <w:proofErr w:type="spellStart"/>
      <w:r w:rsidRPr="000346FB">
        <w:rPr>
          <w:sz w:val="24"/>
          <w:szCs w:val="24"/>
        </w:rPr>
        <w:t>власних</w:t>
      </w:r>
      <w:proofErr w:type="spellEnd"/>
      <w:r w:rsidRPr="000346F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автомобілів на 120,0 тис. грн.; на службове відрядження -40,0 тис. грн., юридичні послуги  100,0 тис. грн., та витрати на підвищення кваліфікації та перепідготовку кадрів - 8,0 тис. грн. 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 w:rsidRPr="000346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Планові економічно обґрунтовані витрати</w:t>
      </w:r>
      <w:r>
        <w:rPr>
          <w:sz w:val="24"/>
          <w:szCs w:val="24"/>
          <w:lang w:val="uk-UA"/>
        </w:rPr>
        <w:t xml:space="preserve"> по підприємству на 20</w:t>
      </w:r>
      <w:r w:rsidRPr="000346F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 xml:space="preserve">2 рік  будуть складати –9418,0 тис. </w:t>
      </w:r>
      <w:proofErr w:type="spellStart"/>
      <w:r>
        <w:rPr>
          <w:sz w:val="24"/>
          <w:szCs w:val="24"/>
          <w:lang w:val="uk-UA"/>
        </w:rPr>
        <w:t>грн.,що</w:t>
      </w:r>
      <w:proofErr w:type="spellEnd"/>
      <w:r>
        <w:rPr>
          <w:sz w:val="24"/>
          <w:szCs w:val="24"/>
          <w:lang w:val="uk-UA"/>
        </w:rPr>
        <w:t xml:space="preserve"> дозволяє підприємству забезпечити надійну роботу в послугах автостоянок, проводити своєчасні розрахунки з постачальниками послуг, персоналом  підприємства, сплату податків. По КП «Паркінг» СМР плановий показник  фінансовий результат до оподаткування на 20</w:t>
      </w:r>
      <w:r w:rsidRPr="000346F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2 рік складатиме -</w:t>
      </w:r>
      <w:r w:rsidRPr="000346F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200,0 тис. грн., 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20</w:t>
      </w:r>
      <w:r w:rsidRPr="000346F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2 році планується  показник  податок на прибуток  в сумі 36,0 тис. грн. Відрахування  до бюджету частини чистого прибутку у 20</w:t>
      </w:r>
      <w:r w:rsidRPr="000346FB"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 xml:space="preserve">2 році планується на рівні 6,0 тис. грн.  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Планова сума чистого фінансового результату  на 20</w:t>
      </w:r>
      <w:r>
        <w:rPr>
          <w:sz w:val="24"/>
          <w:szCs w:val="24"/>
        </w:rPr>
        <w:t>2</w:t>
      </w:r>
      <w:r>
        <w:rPr>
          <w:sz w:val="24"/>
          <w:szCs w:val="24"/>
          <w:lang w:val="uk-UA"/>
        </w:rPr>
        <w:t>2  рік  складатиме –  164 тис. грн., що є метою діяльності підприємства.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0346FB" w:rsidRDefault="000346FB" w:rsidP="000346FB">
      <w:pPr>
        <w:spacing w:after="0"/>
        <w:ind w:firstLine="709"/>
        <w:jc w:val="both"/>
        <w:rPr>
          <w:sz w:val="24"/>
          <w:szCs w:val="24"/>
          <w:lang w:val="uk-UA"/>
        </w:rPr>
      </w:pP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КП «Паркінг» СМР                                                             О.В. </w:t>
      </w:r>
      <w:proofErr w:type="spellStart"/>
      <w:r>
        <w:rPr>
          <w:sz w:val="24"/>
          <w:szCs w:val="24"/>
          <w:lang w:val="uk-UA"/>
        </w:rPr>
        <w:t>Славгородський</w:t>
      </w:r>
      <w:proofErr w:type="spellEnd"/>
      <w:r>
        <w:rPr>
          <w:sz w:val="24"/>
          <w:szCs w:val="24"/>
          <w:lang w:val="uk-UA"/>
        </w:rPr>
        <w:t>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Гол. Бухгалтер                                    </w:t>
      </w:r>
      <w:r w:rsidRPr="000346FB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   Л.М. </w:t>
      </w:r>
      <w:proofErr w:type="spellStart"/>
      <w:r>
        <w:rPr>
          <w:sz w:val="24"/>
          <w:szCs w:val="24"/>
          <w:lang w:val="uk-UA"/>
        </w:rPr>
        <w:t>Тітарева</w:t>
      </w:r>
      <w:proofErr w:type="spellEnd"/>
      <w:r>
        <w:rPr>
          <w:sz w:val="24"/>
          <w:szCs w:val="24"/>
          <w:lang w:val="uk-UA"/>
        </w:rPr>
        <w:t>.</w:t>
      </w: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0346FB" w:rsidRDefault="000346FB" w:rsidP="000346FB">
      <w:pPr>
        <w:pStyle w:val="a3"/>
        <w:spacing w:line="276" w:lineRule="auto"/>
        <w:ind w:firstLine="709"/>
        <w:jc w:val="both"/>
        <w:rPr>
          <w:sz w:val="24"/>
          <w:szCs w:val="24"/>
          <w:lang w:val="uk-UA"/>
        </w:rPr>
      </w:pPr>
    </w:p>
    <w:p w:rsidR="000E6C1D" w:rsidRPr="000346FB" w:rsidRDefault="000E6C1D">
      <w:pPr>
        <w:rPr>
          <w:lang w:val="uk-UA"/>
        </w:rPr>
      </w:pPr>
      <w:bookmarkStart w:id="0" w:name="_GoBack"/>
      <w:bookmarkEnd w:id="0"/>
    </w:p>
    <w:sectPr w:rsidR="000E6C1D" w:rsidRPr="000346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6"/>
    <w:rsid w:val="000346FB"/>
    <w:rsid w:val="000E6C1D"/>
    <w:rsid w:val="0061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BBCA-AD16-4AA1-B260-90C15A02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F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6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2021-12-23T12:01:00Z</dcterms:created>
  <dcterms:modified xsi:type="dcterms:W3CDTF">2021-12-23T12:02:00Z</dcterms:modified>
</cp:coreProperties>
</file>