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Default="00EA79E5" w:rsidP="00EA79E5">
            <w:pPr>
              <w:snapToGrid w:val="0"/>
              <w:jc w:val="center"/>
              <w:rPr>
                <w:szCs w:val="28"/>
              </w:rPr>
            </w:pPr>
            <w:r>
              <w:rPr>
                <w:szCs w:val="28"/>
              </w:rPr>
              <w:t>Проєкт</w:t>
            </w:r>
          </w:p>
          <w:p w:rsidR="00EA79E5" w:rsidRPr="00740BF6" w:rsidRDefault="00EA79E5" w:rsidP="00EA79E5">
            <w:pPr>
              <w:snapToGrid w:val="0"/>
              <w:jc w:val="center"/>
              <w:rPr>
                <w:szCs w:val="28"/>
              </w:rPr>
            </w:pPr>
            <w:r>
              <w:rPr>
                <w:szCs w:val="28"/>
              </w:rPr>
              <w:t>о</w:t>
            </w:r>
            <w:r w:rsidRPr="00740BF6">
              <w:rPr>
                <w:szCs w:val="28"/>
              </w:rPr>
              <w:t>прилюднено</w:t>
            </w:r>
          </w:p>
          <w:p w:rsidR="00EA79E5" w:rsidRPr="00F02DFF" w:rsidRDefault="00EA79E5" w:rsidP="00EA79E5">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Default="00793D7C" w:rsidP="00525706">
      <w:pPr>
        <w:pStyle w:val="Default"/>
        <w:tabs>
          <w:tab w:val="left" w:pos="4678"/>
        </w:tabs>
        <w:ind w:right="4961"/>
        <w:jc w:val="both"/>
        <w:rPr>
          <w:b/>
          <w:sz w:val="28"/>
          <w:szCs w:val="28"/>
          <w:lang w:val="uk-UA"/>
        </w:rPr>
      </w:pPr>
      <w:r w:rsidRPr="00CF12E7">
        <w:rPr>
          <w:b/>
          <w:bCs/>
          <w:sz w:val="28"/>
          <w:szCs w:val="28"/>
          <w:lang w:val="uk-UA"/>
        </w:rPr>
        <w:t xml:space="preserve">Про </w:t>
      </w:r>
      <w:r w:rsidR="005150E2" w:rsidRPr="00CF12E7">
        <w:rPr>
          <w:b/>
          <w:bCs/>
          <w:sz w:val="28"/>
          <w:szCs w:val="28"/>
          <w:lang w:val="uk-UA"/>
        </w:rPr>
        <w:t>встановлення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 xml:space="preserve">на </w:t>
      </w:r>
      <w:r w:rsidR="003717A9">
        <w:rPr>
          <w:b/>
          <w:sz w:val="28"/>
          <w:szCs w:val="28"/>
          <w:lang w:val="uk-UA"/>
        </w:rPr>
        <w:t>теплову енергію, її виробництво</w:t>
      </w:r>
      <w:r w:rsidR="00CF12E7" w:rsidRPr="00CF12E7">
        <w:rPr>
          <w:b/>
          <w:sz w:val="28"/>
          <w:szCs w:val="28"/>
          <w:lang w:val="uk-UA"/>
        </w:rPr>
        <w:t xml:space="preserve"> </w:t>
      </w:r>
      <w:r w:rsidR="003717A9">
        <w:rPr>
          <w:b/>
          <w:sz w:val="28"/>
          <w:szCs w:val="28"/>
          <w:lang w:val="uk-UA"/>
        </w:rPr>
        <w:t xml:space="preserve">та </w:t>
      </w:r>
      <w:r w:rsidR="00CF12E7" w:rsidRPr="00CF12E7">
        <w:rPr>
          <w:b/>
          <w:sz w:val="28"/>
          <w:szCs w:val="28"/>
          <w:lang w:val="uk-UA"/>
        </w:rPr>
        <w:t>постачання, тарифів на послуги з постачання теплової енергії та постачання гарячої води</w:t>
      </w:r>
      <w:r w:rsidR="00DC182E">
        <w:rPr>
          <w:b/>
          <w:sz w:val="28"/>
          <w:szCs w:val="28"/>
          <w:lang w:val="uk-UA"/>
        </w:rPr>
        <w:t xml:space="preserve"> для дахової ко</w:t>
      </w:r>
      <w:r w:rsidR="006D27DB">
        <w:rPr>
          <w:b/>
          <w:sz w:val="28"/>
          <w:szCs w:val="28"/>
          <w:lang w:val="uk-UA"/>
        </w:rPr>
        <w:t>тельні по вул. Герасима Кондрать</w:t>
      </w:r>
      <w:r w:rsidR="00DC182E">
        <w:rPr>
          <w:b/>
          <w:sz w:val="28"/>
          <w:szCs w:val="28"/>
          <w:lang w:val="uk-UA"/>
        </w:rPr>
        <w:t>єва, 25/1</w:t>
      </w:r>
    </w:p>
    <w:p w:rsidR="00CF12E7" w:rsidRPr="00CF12E7" w:rsidRDefault="00CF12E7" w:rsidP="00CF12E7">
      <w:pPr>
        <w:pStyle w:val="Default"/>
        <w:tabs>
          <w:tab w:val="left" w:pos="4678"/>
        </w:tabs>
        <w:ind w:right="4961"/>
        <w:jc w:val="both"/>
        <w:rPr>
          <w:b/>
          <w:bCs/>
          <w:sz w:val="28"/>
          <w:szCs w:val="28"/>
          <w:lang w:val="uk-UA"/>
        </w:rPr>
      </w:pPr>
    </w:p>
    <w:p w:rsidR="00CF12E7" w:rsidRPr="00FD7CFE" w:rsidRDefault="00CF12E7" w:rsidP="00DC182E">
      <w:pPr>
        <w:pStyle w:val="Default"/>
        <w:tabs>
          <w:tab w:val="left" w:pos="4678"/>
        </w:tabs>
        <w:ind w:firstLine="709"/>
        <w:jc w:val="both"/>
        <w:rPr>
          <w:b/>
          <w:sz w:val="28"/>
          <w:szCs w:val="28"/>
          <w:lang w:val="uk-UA"/>
        </w:rPr>
      </w:pPr>
      <w:r w:rsidRPr="00FD7CFE">
        <w:rPr>
          <w:sz w:val="28"/>
          <w:szCs w:val="28"/>
          <w:lang w:val="uk-UA"/>
        </w:rPr>
        <w:t xml:space="preserve">Розглянувши заяву </w:t>
      </w:r>
      <w:r w:rsidRPr="00FD7CFE">
        <w:rPr>
          <w:bCs/>
          <w:sz w:val="28"/>
          <w:szCs w:val="28"/>
          <w:lang w:val="uk-UA"/>
        </w:rPr>
        <w:t xml:space="preserve">Товариства з обмеженою відповідальністю </w:t>
      </w:r>
      <w:r w:rsidRPr="00FD7CFE">
        <w:rPr>
          <w:sz w:val="28"/>
          <w:szCs w:val="28"/>
          <w:lang w:val="uk-UA"/>
        </w:rPr>
        <w:t>«</w:t>
      </w:r>
      <w:r>
        <w:rPr>
          <w:sz w:val="28"/>
          <w:szCs w:val="28"/>
          <w:lang w:val="uk-UA"/>
        </w:rPr>
        <w:t>Сумитеплоенерго</w:t>
      </w:r>
      <w:r w:rsidRPr="00FD7CFE">
        <w:rPr>
          <w:sz w:val="28"/>
          <w:szCs w:val="28"/>
          <w:lang w:val="uk-UA"/>
        </w:rPr>
        <w:t xml:space="preserve">» від </w:t>
      </w:r>
      <w:r w:rsidR="00DC182E">
        <w:rPr>
          <w:sz w:val="28"/>
          <w:szCs w:val="28"/>
          <w:lang w:val="uk-UA"/>
        </w:rPr>
        <w:t>06</w:t>
      </w:r>
      <w:r>
        <w:rPr>
          <w:sz w:val="28"/>
          <w:szCs w:val="28"/>
          <w:lang w:val="uk-UA"/>
        </w:rPr>
        <w:t>.09.2021</w:t>
      </w:r>
      <w:r w:rsidRPr="00FD7CFE">
        <w:rPr>
          <w:sz w:val="28"/>
          <w:szCs w:val="28"/>
          <w:lang w:val="uk-UA"/>
        </w:rPr>
        <w:t xml:space="preserve"> №</w:t>
      </w:r>
      <w:r w:rsidR="00DC182E">
        <w:rPr>
          <w:sz w:val="28"/>
          <w:szCs w:val="28"/>
          <w:lang w:val="uk-UA"/>
        </w:rPr>
        <w:t xml:space="preserve"> 4425</w:t>
      </w:r>
      <w:r w:rsidRPr="00FD7CFE">
        <w:rPr>
          <w:sz w:val="28"/>
          <w:szCs w:val="28"/>
          <w:lang w:val="uk-UA"/>
        </w:rPr>
        <w:t xml:space="preserve"> щодо встановлення </w:t>
      </w:r>
      <w:r w:rsidRPr="00CF12E7">
        <w:rPr>
          <w:sz w:val="28"/>
          <w:szCs w:val="28"/>
          <w:lang w:val="uk-UA"/>
        </w:rPr>
        <w:t>тарифів на т</w:t>
      </w:r>
      <w:r w:rsidR="003717A9">
        <w:rPr>
          <w:sz w:val="28"/>
          <w:szCs w:val="28"/>
          <w:lang w:val="uk-UA"/>
        </w:rPr>
        <w:t xml:space="preserve">еплову енергію, її виробництво </w:t>
      </w:r>
      <w:r w:rsidRPr="00CF12E7">
        <w:rPr>
          <w:sz w:val="28"/>
          <w:szCs w:val="28"/>
          <w:lang w:val="uk-UA"/>
        </w:rPr>
        <w:t>та постачання, тарифів на послуги з постачання теплової енергії та постачання гарячої води</w:t>
      </w:r>
      <w:r w:rsidR="00DC182E">
        <w:rPr>
          <w:sz w:val="28"/>
          <w:szCs w:val="28"/>
          <w:lang w:val="uk-UA"/>
        </w:rPr>
        <w:t xml:space="preserve"> </w:t>
      </w:r>
      <w:r w:rsidR="00DC182E" w:rsidRPr="00DC182E">
        <w:rPr>
          <w:sz w:val="28"/>
          <w:szCs w:val="28"/>
          <w:lang w:val="uk-UA"/>
        </w:rPr>
        <w:t xml:space="preserve">для дахової котельні по </w:t>
      </w:r>
      <w:r w:rsidR="001C776A">
        <w:rPr>
          <w:sz w:val="28"/>
          <w:szCs w:val="28"/>
          <w:lang w:val="uk-UA"/>
        </w:rPr>
        <w:t xml:space="preserve">                                </w:t>
      </w:r>
      <w:r w:rsidR="006D27DB">
        <w:rPr>
          <w:sz w:val="28"/>
          <w:szCs w:val="28"/>
          <w:lang w:val="uk-UA"/>
        </w:rPr>
        <w:t>вул. Герасима Кондрать</w:t>
      </w:r>
      <w:r w:rsidR="00DC182E" w:rsidRPr="00DC182E">
        <w:rPr>
          <w:sz w:val="28"/>
          <w:szCs w:val="28"/>
          <w:lang w:val="uk-UA"/>
        </w:rPr>
        <w:t xml:space="preserve">єва, 25/1, </w:t>
      </w:r>
      <w:r w:rsidRPr="00FD7CFE">
        <w:rPr>
          <w:sz w:val="28"/>
          <w:szCs w:val="28"/>
          <w:lang w:val="uk-UA"/>
        </w:rPr>
        <w:t xml:space="preserve">відповідно до Законів України «Про житлово-комунальні послуги»,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sidRPr="00FD7CFE">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FD7CFE">
        <w:rPr>
          <w:sz w:val="28"/>
          <w:szCs w:val="28"/>
          <w:lang w:val="uk-UA"/>
        </w:rPr>
        <w:t>21.05.2019 № 286 «</w:t>
      </w:r>
      <w:r w:rsidRPr="00FD7CFE">
        <w:rPr>
          <w:bCs/>
          <w:sz w:val="28"/>
          <w:szCs w:val="28"/>
          <w:lang w:val="uk-UA"/>
        </w:rPr>
        <w:t xml:space="preserve">Про затвердження форм для розрахунків </w:t>
      </w:r>
      <w:r w:rsidRPr="00FD7CFE">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D7CFE">
        <w:rPr>
          <w:sz w:val="28"/>
          <w:szCs w:val="28"/>
          <w:lang w:val="uk-UA"/>
        </w:rPr>
        <w:t xml:space="preserve">», керуючись підпунктом 2 пункту «а» частини першої статті 28 Закону України «Про місцеве самоврядування в Україні», </w:t>
      </w:r>
      <w:r w:rsidRPr="00FD7CFE">
        <w:rPr>
          <w:b/>
          <w:sz w:val="28"/>
          <w:szCs w:val="28"/>
          <w:lang w:val="uk-UA"/>
        </w:rPr>
        <w:t xml:space="preserve">Виконавчий комітет Сумської міської ради </w:t>
      </w:r>
    </w:p>
    <w:p w:rsidR="00CF12E7" w:rsidRPr="00B25DDD" w:rsidRDefault="00CF12E7" w:rsidP="00CF12E7">
      <w:pPr>
        <w:pStyle w:val="Default"/>
        <w:ind w:firstLine="708"/>
        <w:jc w:val="both"/>
        <w:rPr>
          <w:sz w:val="26"/>
          <w:szCs w:val="26"/>
          <w:lang w:val="uk-UA"/>
        </w:rPr>
      </w:pPr>
    </w:p>
    <w:p w:rsidR="00CF12E7" w:rsidRPr="00522DDF" w:rsidRDefault="00CF12E7" w:rsidP="00CF12E7">
      <w:pPr>
        <w:pStyle w:val="Default"/>
        <w:jc w:val="center"/>
        <w:rPr>
          <w:b/>
          <w:bCs/>
          <w:sz w:val="28"/>
          <w:szCs w:val="28"/>
          <w:lang w:val="uk-UA"/>
        </w:rPr>
      </w:pPr>
      <w:r w:rsidRPr="00522DDF">
        <w:rPr>
          <w:b/>
          <w:bCs/>
          <w:sz w:val="28"/>
          <w:szCs w:val="28"/>
          <w:lang w:val="uk-UA"/>
        </w:rPr>
        <w:t>ВИРІШИВ:</w:t>
      </w:r>
    </w:p>
    <w:p w:rsidR="003C6822" w:rsidRPr="00387176" w:rsidRDefault="003C6822" w:rsidP="003C6FC5">
      <w:pPr>
        <w:pStyle w:val="aa"/>
        <w:keepNext/>
        <w:ind w:firstLine="567"/>
        <w:jc w:val="both"/>
        <w:rPr>
          <w:szCs w:val="28"/>
        </w:rPr>
      </w:pPr>
    </w:p>
    <w:p w:rsidR="00905790" w:rsidRPr="003717A9" w:rsidRDefault="00C0710B" w:rsidP="00FE0A5B">
      <w:pPr>
        <w:pStyle w:val="Default"/>
        <w:numPr>
          <w:ilvl w:val="0"/>
          <w:numId w:val="6"/>
        </w:numPr>
        <w:tabs>
          <w:tab w:val="left" w:pos="851"/>
        </w:tabs>
        <w:ind w:left="0" w:firstLine="709"/>
        <w:jc w:val="both"/>
        <w:rPr>
          <w:sz w:val="28"/>
          <w:szCs w:val="28"/>
          <w:lang w:val="uk-UA"/>
        </w:rPr>
      </w:pPr>
      <w:r w:rsidRPr="003717A9">
        <w:rPr>
          <w:sz w:val="28"/>
          <w:szCs w:val="28"/>
          <w:lang w:val="uk-UA"/>
        </w:rPr>
        <w:t>Встановити</w:t>
      </w:r>
      <w:r w:rsidR="008C3878" w:rsidRPr="003717A9">
        <w:rPr>
          <w:sz w:val="28"/>
          <w:szCs w:val="28"/>
          <w:lang w:val="uk-UA"/>
        </w:rPr>
        <w:t xml:space="preserve"> </w:t>
      </w:r>
      <w:r w:rsidR="00525706" w:rsidRPr="003717A9">
        <w:rPr>
          <w:bCs/>
          <w:sz w:val="28"/>
          <w:szCs w:val="28"/>
          <w:lang w:val="uk-UA"/>
        </w:rPr>
        <w:t xml:space="preserve">Товариству з обмеженою відповідальністю </w:t>
      </w:r>
      <w:r w:rsidR="00525706" w:rsidRPr="003717A9">
        <w:rPr>
          <w:sz w:val="28"/>
          <w:szCs w:val="28"/>
          <w:lang w:val="uk-UA"/>
        </w:rPr>
        <w:t xml:space="preserve">«Сумитеплоенерго» </w:t>
      </w:r>
      <w:r w:rsidR="008C3878" w:rsidRPr="003717A9">
        <w:rPr>
          <w:sz w:val="28"/>
          <w:szCs w:val="28"/>
          <w:lang w:val="uk-UA"/>
        </w:rPr>
        <w:t>тарифи</w:t>
      </w:r>
      <w:r w:rsidR="00CF7EC9" w:rsidRPr="003717A9">
        <w:rPr>
          <w:sz w:val="28"/>
          <w:szCs w:val="28"/>
          <w:lang w:val="uk-UA"/>
        </w:rPr>
        <w:t xml:space="preserve"> </w:t>
      </w:r>
      <w:r w:rsidR="00905790" w:rsidRPr="003717A9">
        <w:rPr>
          <w:sz w:val="28"/>
          <w:szCs w:val="28"/>
          <w:lang w:val="uk-UA"/>
        </w:rPr>
        <w:t>на т</w:t>
      </w:r>
      <w:r w:rsidR="003717A9" w:rsidRPr="003717A9">
        <w:rPr>
          <w:sz w:val="28"/>
          <w:szCs w:val="28"/>
          <w:lang w:val="uk-UA"/>
        </w:rPr>
        <w:t xml:space="preserve">еплову енергію, її виробництво </w:t>
      </w:r>
      <w:r w:rsidR="00137877" w:rsidRPr="003717A9">
        <w:rPr>
          <w:sz w:val="28"/>
          <w:szCs w:val="28"/>
          <w:lang w:val="uk-UA"/>
        </w:rPr>
        <w:t>та</w:t>
      </w:r>
      <w:r w:rsidR="008C3878" w:rsidRPr="003717A9">
        <w:rPr>
          <w:sz w:val="28"/>
          <w:szCs w:val="28"/>
          <w:lang w:val="uk-UA"/>
        </w:rPr>
        <w:t xml:space="preserve"> </w:t>
      </w:r>
      <w:r w:rsidR="00905790" w:rsidRPr="003717A9">
        <w:rPr>
          <w:sz w:val="28"/>
          <w:szCs w:val="28"/>
          <w:lang w:val="uk-UA"/>
        </w:rPr>
        <w:t>постачання</w:t>
      </w:r>
      <w:r w:rsidR="00CF7EC9" w:rsidRPr="003717A9">
        <w:rPr>
          <w:sz w:val="28"/>
          <w:szCs w:val="28"/>
          <w:lang w:val="uk-UA"/>
        </w:rPr>
        <w:t xml:space="preserve"> </w:t>
      </w:r>
      <w:r w:rsidR="00DC182E" w:rsidRPr="003717A9">
        <w:rPr>
          <w:sz w:val="28"/>
          <w:szCs w:val="28"/>
          <w:lang w:val="uk-UA"/>
        </w:rPr>
        <w:t>для дахової ко</w:t>
      </w:r>
      <w:r w:rsidR="006D27DB">
        <w:rPr>
          <w:sz w:val="28"/>
          <w:szCs w:val="28"/>
          <w:lang w:val="uk-UA"/>
        </w:rPr>
        <w:t>тельні по вул. Герасима Кондрать</w:t>
      </w:r>
      <w:r w:rsidR="00DC182E" w:rsidRPr="003717A9">
        <w:rPr>
          <w:sz w:val="28"/>
          <w:szCs w:val="28"/>
          <w:lang w:val="uk-UA"/>
        </w:rPr>
        <w:t>єва, 25/1</w:t>
      </w:r>
      <w:r w:rsidR="00905790" w:rsidRPr="003717A9">
        <w:rPr>
          <w:sz w:val="28"/>
          <w:szCs w:val="28"/>
          <w:lang w:val="uk-UA"/>
        </w:rPr>
        <w:t>на рівні:</w:t>
      </w:r>
    </w:p>
    <w:p w:rsidR="00CA22A2" w:rsidRDefault="00CA22A2" w:rsidP="000D391C">
      <w:pPr>
        <w:pStyle w:val="Default"/>
        <w:jc w:val="center"/>
        <w:rPr>
          <w:sz w:val="20"/>
          <w:szCs w:val="20"/>
        </w:rPr>
      </w:pPr>
    </w:p>
    <w:p w:rsidR="003717A9" w:rsidRDefault="003717A9" w:rsidP="003717A9">
      <w:pPr>
        <w:pStyle w:val="Default"/>
        <w:ind w:firstLine="567"/>
        <w:jc w:val="center"/>
        <w:rPr>
          <w:sz w:val="20"/>
          <w:szCs w:val="20"/>
          <w:lang w:val="uk-UA"/>
        </w:rPr>
      </w:pPr>
      <w:r>
        <w:rPr>
          <w:sz w:val="20"/>
          <w:szCs w:val="20"/>
          <w:lang w:val="uk-UA"/>
        </w:rPr>
        <w:lastRenderedPageBreak/>
        <w:t>2</w:t>
      </w:r>
    </w:p>
    <w:p w:rsidR="003717A9" w:rsidRPr="003717A9" w:rsidRDefault="003717A9" w:rsidP="003717A9">
      <w:pPr>
        <w:pStyle w:val="Default"/>
        <w:ind w:firstLine="567"/>
        <w:jc w:val="center"/>
        <w:rPr>
          <w:sz w:val="20"/>
          <w:szCs w:val="20"/>
          <w:lang w:val="uk-UA"/>
        </w:rPr>
      </w:pPr>
    </w:p>
    <w:p w:rsidR="0076401C" w:rsidRPr="00387176" w:rsidRDefault="0076401C" w:rsidP="0076401C">
      <w:pPr>
        <w:pStyle w:val="Default"/>
        <w:ind w:firstLine="567"/>
        <w:rPr>
          <w:sz w:val="28"/>
          <w:szCs w:val="28"/>
          <w:lang w:val="uk-UA"/>
        </w:rPr>
      </w:pPr>
      <w:r w:rsidRPr="00387176">
        <w:rPr>
          <w:sz w:val="28"/>
          <w:szCs w:val="28"/>
          <w:lang w:val="uk-UA"/>
        </w:rPr>
        <w:t>1.1. Для потреб населення:</w:t>
      </w:r>
    </w:p>
    <w:p w:rsidR="0076401C" w:rsidRPr="00387176" w:rsidRDefault="0076401C" w:rsidP="0076401C">
      <w:pPr>
        <w:pStyle w:val="Default"/>
        <w:ind w:firstLine="567"/>
        <w:jc w:val="both"/>
        <w:rPr>
          <w:sz w:val="28"/>
          <w:szCs w:val="28"/>
          <w:lang w:val="uk-UA"/>
        </w:rPr>
      </w:pPr>
      <w:r w:rsidRPr="00387176">
        <w:rPr>
          <w:sz w:val="28"/>
          <w:szCs w:val="28"/>
          <w:lang w:val="uk-UA"/>
        </w:rPr>
        <w:t>1.1.1. Тариф   на  теплову  енергію  –</w:t>
      </w:r>
      <w:r w:rsidR="00525706">
        <w:rPr>
          <w:sz w:val="28"/>
          <w:szCs w:val="28"/>
          <w:lang w:val="uk-UA"/>
        </w:rPr>
        <w:t xml:space="preserve"> </w:t>
      </w:r>
      <w:r w:rsidR="00DC182E" w:rsidRPr="00504A92">
        <w:rPr>
          <w:sz w:val="28"/>
          <w:szCs w:val="28"/>
          <w:lang w:val="uk-UA"/>
        </w:rPr>
        <w:t>1 540,26</w:t>
      </w:r>
      <w:r w:rsidR="00525706" w:rsidRPr="00504A92">
        <w:rPr>
          <w:sz w:val="28"/>
          <w:szCs w:val="28"/>
          <w:lang w:val="uk-UA"/>
        </w:rPr>
        <w:t xml:space="preserve"> грн</w:t>
      </w:r>
      <w:r w:rsidRPr="00547036">
        <w:rPr>
          <w:sz w:val="28"/>
          <w:szCs w:val="28"/>
          <w:lang w:val="uk-UA"/>
        </w:rPr>
        <w:t xml:space="preserve"> за 1 Гкал</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E34D75">
        <w:rPr>
          <w:sz w:val="28"/>
          <w:szCs w:val="28"/>
          <w:lang w:val="uk-UA"/>
        </w:rPr>
        <w:t xml:space="preserve"> </w:t>
      </w:r>
      <w:r w:rsidR="00DC182E">
        <w:rPr>
          <w:sz w:val="28"/>
          <w:szCs w:val="28"/>
          <w:lang w:val="uk-UA"/>
        </w:rPr>
        <w:t xml:space="preserve">1 486,70 </w:t>
      </w:r>
      <w:r w:rsidR="00525706">
        <w:rPr>
          <w:sz w:val="28"/>
          <w:szCs w:val="28"/>
          <w:lang w:val="uk-UA"/>
        </w:rPr>
        <w:t>грн</w:t>
      </w:r>
      <w:r w:rsidRPr="00387176">
        <w:rPr>
          <w:sz w:val="28"/>
          <w:szCs w:val="28"/>
          <w:lang w:val="uk-UA"/>
        </w:rPr>
        <w:t xml:space="preserve"> за 1 Гка</w:t>
      </w:r>
      <w:r w:rsidR="00EE2BDB" w:rsidRPr="00387176">
        <w:rPr>
          <w:sz w:val="28"/>
          <w:szCs w:val="28"/>
          <w:lang w:val="uk-UA"/>
        </w:rPr>
        <w:t>л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r w:rsidRPr="00387176">
        <w:rPr>
          <w:sz w:val="28"/>
          <w:szCs w:val="28"/>
          <w:lang w:val="uk-UA"/>
        </w:rPr>
        <w:t xml:space="preserve">- тариф   на   постачання   теплової   енергії   – </w:t>
      </w:r>
      <w:r w:rsidR="00DC182E">
        <w:rPr>
          <w:sz w:val="28"/>
          <w:szCs w:val="28"/>
          <w:lang w:val="uk-UA"/>
        </w:rPr>
        <w:t>53,56</w:t>
      </w:r>
      <w:r w:rsidR="00525706">
        <w:rPr>
          <w:sz w:val="28"/>
          <w:szCs w:val="28"/>
          <w:lang w:val="uk-UA"/>
        </w:rPr>
        <w:t xml:space="preserve"> грн</w:t>
      </w:r>
      <w:r w:rsidRPr="00387176">
        <w:rPr>
          <w:sz w:val="28"/>
          <w:szCs w:val="28"/>
          <w:lang w:val="uk-UA"/>
        </w:rPr>
        <w:t xml:space="preserve">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1.2. Для  потреб  бюджетних  установ:</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1.2.1. Тариф  на  теплову  енергію  – </w:t>
      </w:r>
      <w:r w:rsidR="00AC163A">
        <w:rPr>
          <w:sz w:val="28"/>
          <w:szCs w:val="28"/>
          <w:lang w:val="uk-UA"/>
        </w:rPr>
        <w:t>2</w:t>
      </w:r>
      <w:r w:rsidR="00DC182E">
        <w:rPr>
          <w:sz w:val="28"/>
          <w:szCs w:val="28"/>
          <w:lang w:val="uk-UA"/>
        </w:rPr>
        <w:t xml:space="preserve"> 584,18 </w:t>
      </w:r>
      <w:r w:rsidRPr="00387176">
        <w:rPr>
          <w:sz w:val="28"/>
          <w:szCs w:val="28"/>
          <w:lang w:val="uk-UA"/>
        </w:rPr>
        <w:t xml:space="preserve">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DC182E">
        <w:rPr>
          <w:sz w:val="28"/>
          <w:szCs w:val="28"/>
          <w:lang w:val="uk-UA"/>
        </w:rPr>
        <w:t>2 530,62</w:t>
      </w:r>
      <w:r w:rsidR="006A4B59">
        <w:rPr>
          <w:sz w:val="28"/>
          <w:szCs w:val="28"/>
          <w:lang w:val="uk-UA"/>
        </w:rPr>
        <w:t xml:space="preserve"> </w:t>
      </w:r>
      <w:r w:rsidRPr="00387176">
        <w:rPr>
          <w:sz w:val="28"/>
          <w:szCs w:val="28"/>
          <w:lang w:val="uk-UA"/>
        </w:rPr>
        <w:t xml:space="preserve">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w:t>
      </w:r>
      <w:r w:rsidR="006A4B59">
        <w:rPr>
          <w:sz w:val="28"/>
          <w:szCs w:val="28"/>
          <w:lang w:val="uk-UA"/>
        </w:rPr>
        <w:t xml:space="preserve">ння   теплової   енергії   – </w:t>
      </w:r>
      <w:r w:rsidR="00DC182E">
        <w:rPr>
          <w:sz w:val="28"/>
          <w:szCs w:val="28"/>
          <w:lang w:val="uk-UA"/>
        </w:rPr>
        <w:t>53,56</w:t>
      </w:r>
      <w:r w:rsidR="00547036">
        <w:rPr>
          <w:sz w:val="28"/>
          <w:szCs w:val="28"/>
          <w:lang w:val="uk-UA"/>
        </w:rPr>
        <w:t xml:space="preserve"> </w:t>
      </w:r>
      <w:r w:rsidRPr="00387176">
        <w:rPr>
          <w:sz w:val="28"/>
          <w:szCs w:val="28"/>
          <w:lang w:val="uk-UA"/>
        </w:rPr>
        <w:t xml:space="preserve">грн за 1 Гкал без </w:t>
      </w:r>
      <w:r w:rsidR="00EE2BDB" w:rsidRPr="00387176">
        <w:rPr>
          <w:sz w:val="28"/>
          <w:szCs w:val="28"/>
          <w:lang w:val="uk-UA"/>
        </w:rPr>
        <w:t xml:space="preserve"> (</w:t>
      </w:r>
      <w:r w:rsidRPr="00387176">
        <w:rPr>
          <w:sz w:val="28"/>
          <w:szCs w:val="28"/>
          <w:lang w:val="uk-UA"/>
        </w:rPr>
        <w:t>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83774A" w:rsidRDefault="0076401C" w:rsidP="0076401C">
      <w:pPr>
        <w:pStyle w:val="Default"/>
        <w:ind w:firstLine="567"/>
        <w:jc w:val="both"/>
        <w:rPr>
          <w:sz w:val="28"/>
          <w:szCs w:val="28"/>
          <w:lang w:val="uk-UA"/>
        </w:rPr>
      </w:pPr>
      <w:r w:rsidRPr="0083774A">
        <w:rPr>
          <w:sz w:val="28"/>
          <w:szCs w:val="28"/>
          <w:lang w:val="uk-UA"/>
        </w:rPr>
        <w:t>1.3. Для потреб інших споживачів:</w:t>
      </w:r>
    </w:p>
    <w:p w:rsidR="0076401C" w:rsidRPr="0083774A" w:rsidRDefault="0076401C" w:rsidP="0076401C">
      <w:pPr>
        <w:pStyle w:val="Default"/>
        <w:ind w:firstLine="567"/>
        <w:jc w:val="both"/>
        <w:rPr>
          <w:sz w:val="28"/>
          <w:szCs w:val="28"/>
          <w:lang w:val="uk-UA"/>
        </w:rPr>
      </w:pPr>
      <w:r w:rsidRPr="0083774A">
        <w:rPr>
          <w:sz w:val="28"/>
          <w:szCs w:val="28"/>
          <w:lang w:val="uk-UA"/>
        </w:rPr>
        <w:t xml:space="preserve">1.3.1. Тариф   на    теплову    енергію      – </w:t>
      </w:r>
      <w:r w:rsidR="00DC182E" w:rsidRPr="0083774A">
        <w:rPr>
          <w:sz w:val="28"/>
          <w:szCs w:val="28"/>
          <w:lang w:val="uk-UA"/>
        </w:rPr>
        <w:t>3 559,06</w:t>
      </w:r>
      <w:r w:rsidR="00AC163A" w:rsidRPr="0083774A">
        <w:rPr>
          <w:sz w:val="28"/>
          <w:szCs w:val="28"/>
          <w:lang w:val="uk-UA"/>
        </w:rPr>
        <w:t xml:space="preserve"> </w:t>
      </w:r>
      <w:r w:rsidR="00547036" w:rsidRPr="0083774A">
        <w:rPr>
          <w:sz w:val="28"/>
          <w:szCs w:val="28"/>
          <w:lang w:val="uk-UA"/>
        </w:rPr>
        <w:t xml:space="preserve"> </w:t>
      </w:r>
      <w:r w:rsidRPr="0083774A">
        <w:rPr>
          <w:sz w:val="28"/>
          <w:szCs w:val="28"/>
          <w:lang w:val="uk-UA"/>
        </w:rPr>
        <w:t>грн за 1 Гкал</w:t>
      </w:r>
      <w:r w:rsidR="00EE2BDB" w:rsidRPr="0083774A">
        <w:rPr>
          <w:sz w:val="28"/>
          <w:szCs w:val="28"/>
          <w:lang w:val="uk-UA"/>
        </w:rPr>
        <w:t xml:space="preserve"> (</w:t>
      </w:r>
      <w:r w:rsidRPr="0083774A">
        <w:rPr>
          <w:sz w:val="28"/>
          <w:szCs w:val="28"/>
          <w:lang w:val="uk-UA"/>
        </w:rPr>
        <w:t xml:space="preserve"> без ПДВ</w:t>
      </w:r>
      <w:r w:rsidR="00EE2BDB" w:rsidRPr="0083774A">
        <w:rPr>
          <w:sz w:val="28"/>
          <w:szCs w:val="28"/>
          <w:lang w:val="uk-UA"/>
        </w:rPr>
        <w:t>)</w:t>
      </w:r>
      <w:r w:rsidRPr="0083774A">
        <w:rPr>
          <w:sz w:val="28"/>
          <w:szCs w:val="28"/>
          <w:lang w:val="uk-UA"/>
        </w:rPr>
        <w:t xml:space="preserve">, за такими складовими: </w:t>
      </w:r>
    </w:p>
    <w:p w:rsidR="0076401C" w:rsidRPr="0083774A" w:rsidRDefault="0076401C" w:rsidP="0076401C">
      <w:pPr>
        <w:pStyle w:val="Default"/>
        <w:spacing w:after="36"/>
        <w:jc w:val="both"/>
        <w:rPr>
          <w:sz w:val="28"/>
          <w:szCs w:val="28"/>
          <w:lang w:val="uk-UA"/>
        </w:rPr>
      </w:pPr>
      <w:r w:rsidRPr="0083774A">
        <w:rPr>
          <w:sz w:val="28"/>
          <w:szCs w:val="28"/>
          <w:lang w:val="uk-UA"/>
        </w:rPr>
        <w:t xml:space="preserve">- тариф   на   виробництво  теплової   енергії   – </w:t>
      </w:r>
      <w:r w:rsidR="00DC182E" w:rsidRPr="0083774A">
        <w:rPr>
          <w:sz w:val="28"/>
          <w:szCs w:val="28"/>
          <w:lang w:val="uk-UA"/>
        </w:rPr>
        <w:t>3 505,5</w:t>
      </w:r>
      <w:r w:rsidRPr="0083774A">
        <w:rPr>
          <w:sz w:val="28"/>
          <w:szCs w:val="28"/>
          <w:lang w:val="uk-UA"/>
        </w:rPr>
        <w:t xml:space="preserve"> грн за 1 Гкал</w:t>
      </w:r>
      <w:r w:rsidR="00EE2BDB" w:rsidRPr="0083774A">
        <w:rPr>
          <w:sz w:val="28"/>
          <w:szCs w:val="28"/>
          <w:lang w:val="uk-UA"/>
        </w:rPr>
        <w:t xml:space="preserve"> (</w:t>
      </w:r>
      <w:r w:rsidRPr="0083774A">
        <w:rPr>
          <w:sz w:val="28"/>
          <w:szCs w:val="28"/>
          <w:lang w:val="uk-UA"/>
        </w:rPr>
        <w:t xml:space="preserve"> без ПДВ</w:t>
      </w:r>
      <w:r w:rsidR="00EE2BDB" w:rsidRPr="0083774A">
        <w:rPr>
          <w:sz w:val="28"/>
          <w:szCs w:val="28"/>
          <w:lang w:val="uk-UA"/>
        </w:rPr>
        <w:t>)</w:t>
      </w:r>
      <w:r w:rsidRPr="0083774A">
        <w:rPr>
          <w:sz w:val="28"/>
          <w:szCs w:val="28"/>
          <w:lang w:val="uk-UA"/>
        </w:rPr>
        <w:t xml:space="preserve">; </w:t>
      </w:r>
    </w:p>
    <w:p w:rsidR="0076401C" w:rsidRPr="00387176" w:rsidRDefault="0076401C" w:rsidP="0076401C">
      <w:pPr>
        <w:pStyle w:val="Default"/>
        <w:spacing w:after="36"/>
        <w:jc w:val="both"/>
        <w:rPr>
          <w:sz w:val="28"/>
          <w:szCs w:val="28"/>
          <w:lang w:val="uk-UA"/>
        </w:rPr>
      </w:pPr>
      <w:r w:rsidRPr="0083774A">
        <w:rPr>
          <w:sz w:val="28"/>
          <w:szCs w:val="28"/>
          <w:lang w:val="uk-UA"/>
        </w:rPr>
        <w:t xml:space="preserve">- тариф  на   постачання   теплової   енергії    – </w:t>
      </w:r>
      <w:r w:rsidR="00DC182E" w:rsidRPr="0083774A">
        <w:rPr>
          <w:sz w:val="28"/>
          <w:szCs w:val="28"/>
          <w:lang w:val="uk-UA"/>
        </w:rPr>
        <w:t xml:space="preserve">53,56 </w:t>
      </w:r>
      <w:r w:rsidRPr="0083774A">
        <w:rPr>
          <w:sz w:val="28"/>
          <w:szCs w:val="28"/>
          <w:lang w:val="uk-UA"/>
        </w:rPr>
        <w:t xml:space="preserve">грн за 1 Гкал </w:t>
      </w:r>
      <w:r w:rsidR="00EE2BDB" w:rsidRPr="0083774A">
        <w:rPr>
          <w:sz w:val="28"/>
          <w:szCs w:val="28"/>
          <w:lang w:val="uk-UA"/>
        </w:rPr>
        <w:t xml:space="preserve"> (</w:t>
      </w:r>
      <w:r w:rsidRPr="0083774A">
        <w:rPr>
          <w:sz w:val="28"/>
          <w:szCs w:val="28"/>
          <w:lang w:val="uk-UA"/>
        </w:rPr>
        <w:t>без ПДВ</w:t>
      </w:r>
      <w:r w:rsidR="00EE2BDB" w:rsidRPr="0083774A">
        <w:rPr>
          <w:sz w:val="28"/>
          <w:szCs w:val="28"/>
          <w:lang w:val="uk-UA"/>
        </w:rPr>
        <w:t>)</w:t>
      </w:r>
      <w:r w:rsidRPr="0083774A">
        <w:rPr>
          <w:sz w:val="28"/>
          <w:szCs w:val="28"/>
          <w:lang w:val="uk-UA"/>
        </w:rPr>
        <w:t>.</w:t>
      </w:r>
      <w:r w:rsidRPr="00387176">
        <w:rPr>
          <w:sz w:val="28"/>
          <w:szCs w:val="28"/>
          <w:lang w:val="uk-UA"/>
        </w:rPr>
        <w:t xml:space="preserve"> </w:t>
      </w:r>
    </w:p>
    <w:p w:rsidR="00542DE2" w:rsidRDefault="00542DE2" w:rsidP="0076401C">
      <w:pPr>
        <w:pStyle w:val="Default"/>
        <w:ind w:firstLine="567"/>
        <w:jc w:val="both"/>
        <w:rPr>
          <w:b/>
          <w:sz w:val="28"/>
          <w:szCs w:val="28"/>
          <w:lang w:val="uk-UA"/>
        </w:rPr>
      </w:pPr>
    </w:p>
    <w:p w:rsidR="00F00FD6" w:rsidRPr="003717A9" w:rsidRDefault="00FE0A5B" w:rsidP="00FE0A5B">
      <w:pPr>
        <w:pStyle w:val="Default"/>
        <w:tabs>
          <w:tab w:val="left" w:pos="4678"/>
        </w:tabs>
        <w:ind w:firstLine="709"/>
        <w:jc w:val="both"/>
        <w:rPr>
          <w:sz w:val="28"/>
          <w:szCs w:val="28"/>
          <w:lang w:val="uk-UA"/>
        </w:rPr>
      </w:pPr>
      <w:r>
        <w:rPr>
          <w:b/>
          <w:sz w:val="28"/>
          <w:szCs w:val="28"/>
          <w:lang w:val="uk-UA"/>
        </w:rPr>
        <w:t>2</w:t>
      </w:r>
      <w:r w:rsidR="0076401C" w:rsidRPr="001C58B4">
        <w:rPr>
          <w:b/>
          <w:sz w:val="28"/>
          <w:szCs w:val="28"/>
          <w:lang w:val="uk-UA"/>
        </w:rPr>
        <w:t>.</w:t>
      </w:r>
      <w:r w:rsidR="0076401C" w:rsidRPr="00387176">
        <w:rPr>
          <w:sz w:val="28"/>
          <w:szCs w:val="28"/>
          <w:lang w:val="uk-UA"/>
        </w:rPr>
        <w:t xml:space="preserve"> Встановити</w:t>
      </w:r>
      <w:r w:rsidR="00DA7163">
        <w:rPr>
          <w:sz w:val="28"/>
          <w:szCs w:val="28"/>
          <w:lang w:val="uk-UA"/>
        </w:rPr>
        <w:t xml:space="preserve"> </w:t>
      </w:r>
      <w:r w:rsidR="00DA7163" w:rsidRPr="00DA7163">
        <w:rPr>
          <w:bCs/>
          <w:sz w:val="28"/>
          <w:szCs w:val="28"/>
          <w:lang w:val="uk-UA"/>
        </w:rPr>
        <w:t xml:space="preserve">Товариству з обмеженою відповідальністю </w:t>
      </w:r>
      <w:r w:rsidR="00DA7163" w:rsidRPr="00DA7163">
        <w:rPr>
          <w:sz w:val="28"/>
          <w:szCs w:val="28"/>
          <w:lang w:val="uk-UA"/>
        </w:rPr>
        <w:t>«Сумитеплоенерго»</w:t>
      </w:r>
      <w:r w:rsidR="00DA7163">
        <w:rPr>
          <w:b/>
          <w:sz w:val="28"/>
          <w:szCs w:val="28"/>
          <w:lang w:val="uk-UA"/>
        </w:rPr>
        <w:t xml:space="preserve"> </w:t>
      </w:r>
      <w:r w:rsidR="00D538A4" w:rsidRPr="00387176">
        <w:rPr>
          <w:sz w:val="28"/>
          <w:szCs w:val="28"/>
          <w:lang w:val="uk-UA"/>
        </w:rPr>
        <w:t xml:space="preserve">тарифи </w:t>
      </w:r>
      <w:r w:rsidR="00EE2BDB" w:rsidRPr="00387176">
        <w:rPr>
          <w:sz w:val="28"/>
          <w:szCs w:val="28"/>
          <w:lang w:val="uk-UA"/>
        </w:rPr>
        <w:t>на послуги</w:t>
      </w:r>
      <w:r w:rsidR="0076401C" w:rsidRPr="00387176">
        <w:rPr>
          <w:sz w:val="28"/>
          <w:szCs w:val="28"/>
          <w:lang w:val="uk-UA"/>
        </w:rPr>
        <w:t xml:space="preserve"> з постачанн</w:t>
      </w:r>
      <w:r w:rsidR="00F00FD6" w:rsidRPr="00387176">
        <w:rPr>
          <w:sz w:val="28"/>
          <w:szCs w:val="28"/>
          <w:lang w:val="uk-UA"/>
        </w:rPr>
        <w:t xml:space="preserve">я теплової енергії та </w:t>
      </w:r>
      <w:r w:rsidR="00D538A4">
        <w:rPr>
          <w:sz w:val="28"/>
          <w:szCs w:val="28"/>
          <w:lang w:val="uk-UA"/>
        </w:rPr>
        <w:t>постачання гарячої води</w:t>
      </w:r>
      <w:r w:rsidR="0076401C" w:rsidRPr="00387176">
        <w:rPr>
          <w:sz w:val="28"/>
          <w:szCs w:val="28"/>
          <w:lang w:val="uk-UA"/>
        </w:rPr>
        <w:t xml:space="preserve"> </w:t>
      </w:r>
      <w:r w:rsidR="003717A9" w:rsidRPr="003717A9">
        <w:rPr>
          <w:sz w:val="28"/>
          <w:szCs w:val="28"/>
          <w:lang w:val="uk-UA"/>
        </w:rPr>
        <w:t>для дахової ко</w:t>
      </w:r>
      <w:r w:rsidR="006D27DB">
        <w:rPr>
          <w:sz w:val="28"/>
          <w:szCs w:val="28"/>
          <w:lang w:val="uk-UA"/>
        </w:rPr>
        <w:t>тельні по вул. Герасима Кондрать</w:t>
      </w:r>
      <w:r w:rsidR="003717A9" w:rsidRPr="003717A9">
        <w:rPr>
          <w:sz w:val="28"/>
          <w:szCs w:val="28"/>
          <w:lang w:val="uk-UA"/>
        </w:rPr>
        <w:t xml:space="preserve">єва, 25/1 </w:t>
      </w:r>
      <w:r w:rsidR="0076401C" w:rsidRPr="003717A9">
        <w:rPr>
          <w:sz w:val="28"/>
          <w:szCs w:val="28"/>
          <w:lang w:val="uk-UA"/>
        </w:rPr>
        <w:t>на рівні:</w:t>
      </w:r>
    </w:p>
    <w:p w:rsidR="0040783D" w:rsidRPr="00CA22A2" w:rsidRDefault="0040783D" w:rsidP="00CA22A2">
      <w:pPr>
        <w:pStyle w:val="Default"/>
        <w:ind w:firstLine="567"/>
        <w:jc w:val="center"/>
        <w:rPr>
          <w:sz w:val="20"/>
          <w:szCs w:val="20"/>
          <w:lang w:val="uk-UA"/>
        </w:rPr>
      </w:pPr>
    </w:p>
    <w:p w:rsidR="00CA22A2" w:rsidRPr="00CA22A2" w:rsidRDefault="00CA22A2" w:rsidP="00CA22A2">
      <w:pPr>
        <w:pStyle w:val="Default"/>
        <w:ind w:firstLine="567"/>
        <w:jc w:val="center"/>
        <w:rPr>
          <w:sz w:val="20"/>
          <w:szCs w:val="20"/>
          <w:lang w:val="uk-UA"/>
        </w:rPr>
      </w:pPr>
    </w:p>
    <w:p w:rsidR="003717A9" w:rsidRDefault="0076401C" w:rsidP="0076401C">
      <w:pPr>
        <w:pStyle w:val="Default"/>
        <w:ind w:firstLine="567"/>
        <w:jc w:val="both"/>
        <w:rPr>
          <w:sz w:val="28"/>
          <w:szCs w:val="28"/>
          <w:lang w:val="uk-UA"/>
        </w:rPr>
      </w:pPr>
      <w:r w:rsidRPr="00387176">
        <w:rPr>
          <w:sz w:val="28"/>
          <w:szCs w:val="28"/>
          <w:lang w:val="uk-UA"/>
        </w:rPr>
        <w:t>Послуга з постачання теплової енергії</w:t>
      </w:r>
      <w:r w:rsidR="003717A9">
        <w:rPr>
          <w:sz w:val="28"/>
          <w:szCs w:val="28"/>
          <w:lang w:val="uk-UA"/>
        </w:rPr>
        <w:t>:</w:t>
      </w:r>
    </w:p>
    <w:p w:rsidR="0076401C" w:rsidRDefault="00D538A4" w:rsidP="003717A9">
      <w:pPr>
        <w:pStyle w:val="Default"/>
        <w:numPr>
          <w:ilvl w:val="0"/>
          <w:numId w:val="1"/>
        </w:numPr>
        <w:jc w:val="both"/>
        <w:rPr>
          <w:sz w:val="28"/>
          <w:szCs w:val="28"/>
          <w:lang w:val="uk-UA"/>
        </w:rPr>
      </w:pPr>
      <w:r>
        <w:rPr>
          <w:sz w:val="28"/>
          <w:szCs w:val="28"/>
          <w:lang w:val="uk-UA"/>
        </w:rPr>
        <w:t xml:space="preserve">для населення </w:t>
      </w:r>
      <w:r w:rsidRPr="00504A92">
        <w:rPr>
          <w:sz w:val="28"/>
          <w:szCs w:val="28"/>
          <w:lang w:val="uk-UA"/>
        </w:rPr>
        <w:t xml:space="preserve">– </w:t>
      </w:r>
      <w:r w:rsidR="00DA7163" w:rsidRPr="00504A92">
        <w:rPr>
          <w:sz w:val="28"/>
          <w:szCs w:val="28"/>
          <w:lang w:val="uk-UA"/>
        </w:rPr>
        <w:t>1</w:t>
      </w:r>
      <w:r w:rsidR="003717A9" w:rsidRPr="00504A92">
        <w:rPr>
          <w:sz w:val="28"/>
          <w:szCs w:val="28"/>
          <w:lang w:val="uk-UA"/>
        </w:rPr>
        <w:t> 848,31</w:t>
      </w:r>
      <w:r w:rsidR="0040783D">
        <w:rPr>
          <w:sz w:val="28"/>
          <w:szCs w:val="28"/>
          <w:lang w:val="uk-UA"/>
        </w:rPr>
        <w:t xml:space="preserve"> </w:t>
      </w:r>
      <w:r w:rsidR="0040783D" w:rsidRPr="00387176">
        <w:rPr>
          <w:sz w:val="28"/>
          <w:szCs w:val="28"/>
          <w:lang w:val="uk-UA"/>
        </w:rPr>
        <w:t>грн</w:t>
      </w:r>
      <w:r w:rsidR="003717A9">
        <w:rPr>
          <w:sz w:val="28"/>
          <w:szCs w:val="28"/>
          <w:lang w:val="uk-UA"/>
        </w:rPr>
        <w:t xml:space="preserve"> </w:t>
      </w:r>
      <w:r w:rsidR="0040783D" w:rsidRPr="00387176">
        <w:rPr>
          <w:sz w:val="28"/>
          <w:szCs w:val="28"/>
          <w:lang w:val="uk-UA"/>
        </w:rPr>
        <w:t>за 1 Гкал (з ПДВ)</w:t>
      </w:r>
      <w:r>
        <w:rPr>
          <w:sz w:val="28"/>
          <w:szCs w:val="28"/>
          <w:lang w:val="uk-UA"/>
        </w:rPr>
        <w:t>;</w:t>
      </w:r>
    </w:p>
    <w:p w:rsidR="003717A9" w:rsidRDefault="003717A9" w:rsidP="003717A9">
      <w:pPr>
        <w:pStyle w:val="Default"/>
        <w:numPr>
          <w:ilvl w:val="0"/>
          <w:numId w:val="1"/>
        </w:numPr>
        <w:ind w:hanging="361"/>
        <w:jc w:val="both"/>
        <w:rPr>
          <w:sz w:val="28"/>
          <w:szCs w:val="28"/>
          <w:lang w:val="uk-UA"/>
        </w:rPr>
      </w:pPr>
      <w:r>
        <w:rPr>
          <w:sz w:val="28"/>
          <w:szCs w:val="28"/>
          <w:lang w:val="uk-UA"/>
        </w:rPr>
        <w:t xml:space="preserve">для бюджетних установ – 3 101,02 </w:t>
      </w:r>
      <w:r w:rsidRPr="00387176">
        <w:rPr>
          <w:sz w:val="28"/>
          <w:szCs w:val="28"/>
          <w:lang w:val="uk-UA"/>
        </w:rPr>
        <w:t>грн</w:t>
      </w:r>
      <w:r>
        <w:rPr>
          <w:sz w:val="28"/>
          <w:szCs w:val="28"/>
          <w:lang w:val="uk-UA"/>
        </w:rPr>
        <w:t xml:space="preserve"> </w:t>
      </w:r>
      <w:r w:rsidRPr="00387176">
        <w:rPr>
          <w:sz w:val="28"/>
          <w:szCs w:val="28"/>
          <w:lang w:val="uk-UA"/>
        </w:rPr>
        <w:t>за 1 Гкал (з ПДВ)</w:t>
      </w:r>
      <w:r>
        <w:rPr>
          <w:sz w:val="28"/>
          <w:szCs w:val="28"/>
          <w:lang w:val="uk-UA"/>
        </w:rPr>
        <w:t>;</w:t>
      </w:r>
    </w:p>
    <w:p w:rsidR="003717A9" w:rsidRPr="0083774A" w:rsidRDefault="003717A9" w:rsidP="003717A9">
      <w:pPr>
        <w:pStyle w:val="Default"/>
        <w:numPr>
          <w:ilvl w:val="0"/>
          <w:numId w:val="1"/>
        </w:numPr>
        <w:ind w:hanging="361"/>
        <w:jc w:val="both"/>
        <w:rPr>
          <w:sz w:val="28"/>
          <w:szCs w:val="28"/>
          <w:lang w:val="uk-UA"/>
        </w:rPr>
      </w:pPr>
      <w:r w:rsidRPr="0083774A">
        <w:rPr>
          <w:sz w:val="28"/>
          <w:szCs w:val="28"/>
          <w:lang w:val="uk-UA"/>
        </w:rPr>
        <w:t>для інших споживачів – 4 270,87 грн за 1 Гкал (з ПДВ).</w:t>
      </w:r>
    </w:p>
    <w:p w:rsidR="0040783D" w:rsidRPr="00387176" w:rsidRDefault="0040783D" w:rsidP="0076401C">
      <w:pPr>
        <w:pStyle w:val="Default"/>
        <w:ind w:firstLine="567"/>
        <w:jc w:val="both"/>
        <w:rPr>
          <w:sz w:val="28"/>
          <w:szCs w:val="28"/>
          <w:lang w:val="uk-UA"/>
        </w:rPr>
      </w:pPr>
    </w:p>
    <w:p w:rsidR="0076401C" w:rsidRPr="00387176" w:rsidRDefault="0076401C" w:rsidP="0076401C">
      <w:pPr>
        <w:pStyle w:val="Default"/>
        <w:ind w:firstLine="567"/>
        <w:jc w:val="both"/>
        <w:rPr>
          <w:b/>
          <w:sz w:val="28"/>
          <w:szCs w:val="28"/>
          <w:lang w:val="uk-UA"/>
        </w:rPr>
      </w:pPr>
      <w:r w:rsidRPr="00387176">
        <w:rPr>
          <w:sz w:val="28"/>
          <w:szCs w:val="28"/>
          <w:lang w:val="uk-UA"/>
        </w:rPr>
        <w:t>Послуга з постачання гарячої води:</w:t>
      </w:r>
    </w:p>
    <w:p w:rsidR="0076401C" w:rsidRDefault="001150E2" w:rsidP="0076401C">
      <w:pPr>
        <w:pStyle w:val="Default"/>
        <w:numPr>
          <w:ilvl w:val="0"/>
          <w:numId w:val="1"/>
        </w:numPr>
        <w:ind w:hanging="361"/>
        <w:jc w:val="both"/>
        <w:rPr>
          <w:sz w:val="28"/>
          <w:szCs w:val="28"/>
          <w:lang w:val="uk-UA"/>
        </w:rPr>
      </w:pPr>
      <w:r>
        <w:rPr>
          <w:sz w:val="28"/>
          <w:szCs w:val="28"/>
          <w:lang w:val="uk-UA"/>
        </w:rPr>
        <w:t xml:space="preserve">для населення – </w:t>
      </w:r>
      <w:r w:rsidR="003717A9">
        <w:rPr>
          <w:sz w:val="28"/>
          <w:szCs w:val="28"/>
          <w:lang w:val="uk-UA"/>
        </w:rPr>
        <w:t>96,88</w:t>
      </w:r>
      <w:r>
        <w:rPr>
          <w:sz w:val="28"/>
          <w:szCs w:val="28"/>
          <w:lang w:val="uk-UA"/>
        </w:rPr>
        <w:t xml:space="preserve"> </w:t>
      </w:r>
      <w:r w:rsidRPr="00387176">
        <w:rPr>
          <w:sz w:val="28"/>
          <w:szCs w:val="28"/>
          <w:lang w:val="uk-UA"/>
        </w:rPr>
        <w:t>грн/м</w:t>
      </w:r>
      <w:r w:rsidRPr="00387176">
        <w:rPr>
          <w:sz w:val="28"/>
          <w:szCs w:val="28"/>
          <w:vertAlign w:val="superscript"/>
          <w:lang w:val="uk-UA"/>
        </w:rPr>
        <w:t>3</w:t>
      </w:r>
      <w:r w:rsidRPr="00387176">
        <w:rPr>
          <w:sz w:val="28"/>
          <w:szCs w:val="28"/>
          <w:lang w:val="uk-UA"/>
        </w:rPr>
        <w:t xml:space="preserve"> (з ПДВ);</w:t>
      </w:r>
    </w:p>
    <w:p w:rsidR="000D391C" w:rsidRPr="003717A9" w:rsidRDefault="00945E24" w:rsidP="00F00FD6">
      <w:pPr>
        <w:pStyle w:val="Default"/>
        <w:ind w:left="567"/>
        <w:jc w:val="both"/>
        <w:rPr>
          <w:sz w:val="28"/>
          <w:szCs w:val="28"/>
          <w:lang w:val="uk-UA"/>
        </w:rPr>
      </w:pPr>
      <w:r w:rsidRPr="003717A9">
        <w:rPr>
          <w:sz w:val="28"/>
          <w:szCs w:val="28"/>
          <w:lang w:val="uk-UA"/>
        </w:rPr>
        <w:t xml:space="preserve">                                                        </w:t>
      </w:r>
    </w:p>
    <w:p w:rsidR="00F15427" w:rsidRPr="003717A9" w:rsidRDefault="00F15427" w:rsidP="000D391C">
      <w:pPr>
        <w:pStyle w:val="Default"/>
        <w:ind w:left="567"/>
        <w:jc w:val="center"/>
        <w:rPr>
          <w:sz w:val="20"/>
          <w:szCs w:val="20"/>
          <w:lang w:val="uk-UA"/>
        </w:rPr>
      </w:pPr>
    </w:p>
    <w:p w:rsidR="002254F2" w:rsidRDefault="00FE0A5B" w:rsidP="00FE0A5B">
      <w:pPr>
        <w:pStyle w:val="Default"/>
        <w:spacing w:after="24"/>
        <w:ind w:firstLine="709"/>
        <w:jc w:val="both"/>
        <w:rPr>
          <w:sz w:val="28"/>
          <w:szCs w:val="28"/>
          <w:lang w:val="uk-UA"/>
        </w:rPr>
      </w:pPr>
      <w:r>
        <w:rPr>
          <w:b/>
          <w:sz w:val="28"/>
          <w:szCs w:val="28"/>
          <w:lang w:val="uk-UA"/>
        </w:rPr>
        <w:t>3</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D6774F" w:rsidRPr="00D6774F">
        <w:rPr>
          <w:bCs/>
          <w:sz w:val="28"/>
          <w:szCs w:val="28"/>
          <w:lang w:val="uk-UA"/>
        </w:rPr>
        <w:t xml:space="preserve">Товариству з обмеженою відповідальністю </w:t>
      </w:r>
      <w:r w:rsidR="00D6774F" w:rsidRPr="00D6774F">
        <w:rPr>
          <w:sz w:val="28"/>
          <w:szCs w:val="28"/>
          <w:lang w:val="uk-UA"/>
        </w:rPr>
        <w:t>«Сумитеплоенерго»</w:t>
      </w:r>
      <w:r w:rsidR="002254F2" w:rsidRPr="00387176">
        <w:rPr>
          <w:sz w:val="28"/>
          <w:szCs w:val="28"/>
          <w:lang w:val="uk-UA"/>
        </w:rPr>
        <w:t xml:space="preserve"> структуру тарифів на теплову енергію, її виробництв</w:t>
      </w:r>
      <w:r w:rsidR="0035069C" w:rsidRPr="00387176">
        <w:rPr>
          <w:sz w:val="28"/>
          <w:szCs w:val="28"/>
          <w:lang w:val="uk-UA"/>
        </w:rPr>
        <w:t>о</w:t>
      </w:r>
      <w:r w:rsidR="003717A9">
        <w:rPr>
          <w:sz w:val="28"/>
          <w:szCs w:val="28"/>
          <w:lang w:val="uk-UA"/>
        </w:rPr>
        <w:t xml:space="preserve"> та</w:t>
      </w:r>
      <w:r w:rsidR="00881212" w:rsidRPr="00387176">
        <w:rPr>
          <w:sz w:val="28"/>
          <w:szCs w:val="28"/>
          <w:lang w:val="uk-UA"/>
        </w:rPr>
        <w:t xml:space="preserve"> постачання</w:t>
      </w:r>
      <w:r w:rsidR="00953326" w:rsidRPr="00387176">
        <w:rPr>
          <w:sz w:val="28"/>
          <w:szCs w:val="28"/>
          <w:lang w:val="uk-UA"/>
        </w:rPr>
        <w:t xml:space="preserve">, </w:t>
      </w:r>
      <w:r w:rsidR="000C3793">
        <w:rPr>
          <w:sz w:val="28"/>
          <w:szCs w:val="28"/>
          <w:lang w:val="uk-UA"/>
        </w:rPr>
        <w:t xml:space="preserve">тарифів на </w:t>
      </w:r>
      <w:r w:rsidR="000C3793" w:rsidRPr="00CF12E7">
        <w:rPr>
          <w:sz w:val="28"/>
          <w:szCs w:val="28"/>
          <w:lang w:val="uk-UA"/>
        </w:rPr>
        <w:t>послуги з постачання теплової енергії та постачання гарячої води</w:t>
      </w:r>
      <w:r w:rsidR="000C3793" w:rsidRPr="00387176">
        <w:rPr>
          <w:sz w:val="28"/>
          <w:szCs w:val="28"/>
          <w:lang w:val="uk-UA"/>
        </w:rPr>
        <w:t xml:space="preserve"> </w:t>
      </w:r>
      <w:r w:rsidR="003717A9" w:rsidRPr="00DC182E">
        <w:rPr>
          <w:sz w:val="28"/>
          <w:szCs w:val="28"/>
          <w:lang w:val="uk-UA"/>
        </w:rPr>
        <w:t>для дахової котельні по вул. Герасима Кондрат</w:t>
      </w:r>
      <w:r w:rsidR="006D27DB">
        <w:rPr>
          <w:sz w:val="28"/>
          <w:szCs w:val="28"/>
          <w:lang w:val="uk-UA"/>
        </w:rPr>
        <w:t>ь</w:t>
      </w:r>
      <w:r w:rsidR="003717A9" w:rsidRPr="00DC182E">
        <w:rPr>
          <w:sz w:val="28"/>
          <w:szCs w:val="28"/>
          <w:lang w:val="uk-UA"/>
        </w:rPr>
        <w:t>єва, 25/1</w:t>
      </w:r>
      <w:r w:rsidR="003717A9">
        <w:rPr>
          <w:sz w:val="28"/>
          <w:szCs w:val="28"/>
          <w:lang w:val="uk-UA"/>
        </w:rPr>
        <w:t xml:space="preserve"> </w:t>
      </w:r>
      <w:r w:rsidR="002254F2" w:rsidRPr="00387176">
        <w:rPr>
          <w:sz w:val="28"/>
          <w:szCs w:val="28"/>
          <w:lang w:val="uk-UA"/>
        </w:rPr>
        <w:t xml:space="preserve">згідно з </w:t>
      </w:r>
      <w:r w:rsidR="002254F2" w:rsidRPr="001417C1">
        <w:rPr>
          <w:sz w:val="28"/>
          <w:szCs w:val="28"/>
          <w:lang w:val="uk-UA"/>
        </w:rPr>
        <w:t>додатками 1</w:t>
      </w:r>
      <w:r w:rsidR="00402282" w:rsidRPr="001417C1">
        <w:rPr>
          <w:sz w:val="28"/>
          <w:szCs w:val="28"/>
          <w:lang w:val="uk-UA"/>
        </w:rPr>
        <w:t>-</w:t>
      </w:r>
      <w:r w:rsidR="0083774A">
        <w:rPr>
          <w:sz w:val="28"/>
          <w:szCs w:val="28"/>
          <w:lang w:val="uk-UA"/>
        </w:rPr>
        <w:t>4</w:t>
      </w:r>
      <w:r w:rsidR="002254F2" w:rsidRPr="00387176">
        <w:rPr>
          <w:sz w:val="28"/>
          <w:szCs w:val="28"/>
          <w:lang w:val="uk-UA"/>
        </w:rPr>
        <w:t xml:space="preserve"> до даного рішення.</w:t>
      </w:r>
    </w:p>
    <w:p w:rsidR="000C3793" w:rsidRPr="000C3793" w:rsidRDefault="000C3793" w:rsidP="00E019E9">
      <w:pPr>
        <w:pStyle w:val="Default"/>
        <w:spacing w:after="24"/>
        <w:ind w:firstLine="567"/>
        <w:jc w:val="both"/>
        <w:rPr>
          <w:b/>
          <w:sz w:val="28"/>
          <w:szCs w:val="28"/>
          <w:lang w:val="uk-UA"/>
        </w:rPr>
      </w:pPr>
    </w:p>
    <w:p w:rsidR="000C3793" w:rsidRDefault="00FE0A5B" w:rsidP="00FE0A5B">
      <w:pPr>
        <w:pStyle w:val="Default"/>
        <w:spacing w:after="24"/>
        <w:ind w:firstLine="709"/>
        <w:jc w:val="both"/>
        <w:rPr>
          <w:sz w:val="28"/>
          <w:szCs w:val="28"/>
          <w:lang w:val="uk-UA"/>
        </w:rPr>
      </w:pPr>
      <w:r>
        <w:rPr>
          <w:b/>
          <w:sz w:val="28"/>
          <w:szCs w:val="28"/>
          <w:lang w:val="uk-UA"/>
        </w:rPr>
        <w:t>4</w:t>
      </w:r>
      <w:r w:rsidR="000C3793" w:rsidRPr="000C3793">
        <w:rPr>
          <w:b/>
          <w:sz w:val="28"/>
          <w:szCs w:val="28"/>
          <w:lang w:val="uk-UA"/>
        </w:rPr>
        <w:t xml:space="preserve">. </w:t>
      </w:r>
      <w:r w:rsidR="000C3793" w:rsidRPr="00594EF1">
        <w:rPr>
          <w:bCs/>
          <w:sz w:val="28"/>
          <w:szCs w:val="28"/>
          <w:lang w:val="uk-UA"/>
        </w:rPr>
        <w:t>Товариству з обмеженою відповідальністю</w:t>
      </w:r>
      <w:r w:rsidR="000C3793" w:rsidRPr="00594EF1">
        <w:rPr>
          <w:sz w:val="28"/>
          <w:szCs w:val="28"/>
          <w:lang w:val="uk-UA"/>
        </w:rPr>
        <w:t xml:space="preserve"> «</w:t>
      </w:r>
      <w:r w:rsidR="000C3793">
        <w:rPr>
          <w:sz w:val="28"/>
          <w:szCs w:val="28"/>
          <w:lang w:val="uk-UA"/>
        </w:rPr>
        <w:t>Сумитеплоенерго</w:t>
      </w:r>
      <w:r w:rsidR="000C3793" w:rsidRPr="00594EF1">
        <w:rPr>
          <w:sz w:val="28"/>
          <w:szCs w:val="28"/>
          <w:lang w:val="uk-UA"/>
        </w:rPr>
        <w:t>»     (</w:t>
      </w:r>
      <w:r w:rsidR="000C3793">
        <w:rPr>
          <w:sz w:val="28"/>
          <w:szCs w:val="28"/>
          <w:lang w:val="uk-UA"/>
        </w:rPr>
        <w:t>Васюнін Д.Г.)</w:t>
      </w:r>
      <w:r w:rsidR="000C3793" w:rsidRPr="00594EF1">
        <w:rPr>
          <w:sz w:val="28"/>
          <w:szCs w:val="28"/>
          <w:lang w:val="uk-UA"/>
        </w:rPr>
        <w:t xml:space="preserve"> щоквартально надавати Департаменту інфраструктури міста Сумської міської ради </w:t>
      </w:r>
      <w:r w:rsidR="00861892">
        <w:rPr>
          <w:sz w:val="28"/>
          <w:szCs w:val="28"/>
          <w:lang w:val="uk-UA"/>
        </w:rPr>
        <w:t xml:space="preserve"> (Журба О.І.) </w:t>
      </w:r>
      <w:r w:rsidR="000C3793" w:rsidRPr="00594EF1">
        <w:rPr>
          <w:sz w:val="28"/>
          <w:szCs w:val="28"/>
          <w:lang w:val="uk-UA"/>
        </w:rPr>
        <w:t>фактичні витрати згідно встановленої структури тарифу на теплову енергію</w:t>
      </w:r>
      <w:r w:rsidR="000C3793">
        <w:rPr>
          <w:sz w:val="28"/>
          <w:szCs w:val="28"/>
          <w:lang w:val="uk-UA"/>
        </w:rPr>
        <w:t xml:space="preserve">, </w:t>
      </w:r>
      <w:r w:rsidR="003717A9">
        <w:rPr>
          <w:sz w:val="28"/>
          <w:szCs w:val="28"/>
          <w:lang w:val="uk-UA"/>
        </w:rPr>
        <w:t>її виробництво</w:t>
      </w:r>
      <w:r w:rsidR="000C3793" w:rsidRPr="00387176">
        <w:rPr>
          <w:sz w:val="28"/>
          <w:szCs w:val="28"/>
          <w:lang w:val="uk-UA"/>
        </w:rPr>
        <w:t xml:space="preserve"> та постачання</w:t>
      </w:r>
      <w:r w:rsidR="000C3793">
        <w:rPr>
          <w:sz w:val="28"/>
          <w:szCs w:val="28"/>
          <w:lang w:val="uk-UA"/>
        </w:rPr>
        <w:t>.</w:t>
      </w:r>
    </w:p>
    <w:p w:rsidR="000C3793" w:rsidRDefault="000C3793" w:rsidP="000C3793">
      <w:pPr>
        <w:pStyle w:val="Default"/>
        <w:spacing w:after="24"/>
        <w:ind w:firstLine="567"/>
        <w:jc w:val="both"/>
        <w:rPr>
          <w:sz w:val="28"/>
          <w:szCs w:val="28"/>
          <w:lang w:val="uk-UA"/>
        </w:rPr>
      </w:pPr>
    </w:p>
    <w:p w:rsidR="00FE0A5B" w:rsidRDefault="00FE0A5B" w:rsidP="00FE0A5B">
      <w:pPr>
        <w:pStyle w:val="Default"/>
        <w:spacing w:after="24"/>
        <w:ind w:firstLine="709"/>
        <w:jc w:val="center"/>
        <w:rPr>
          <w:sz w:val="20"/>
          <w:szCs w:val="20"/>
          <w:lang w:val="uk-UA"/>
        </w:rPr>
      </w:pPr>
      <w:r>
        <w:rPr>
          <w:sz w:val="20"/>
          <w:szCs w:val="20"/>
          <w:lang w:val="uk-UA"/>
        </w:rPr>
        <w:lastRenderedPageBreak/>
        <w:t>3</w:t>
      </w:r>
    </w:p>
    <w:p w:rsidR="00FE0A5B" w:rsidRPr="00FE0A5B" w:rsidRDefault="00FE0A5B" w:rsidP="00FE0A5B">
      <w:pPr>
        <w:pStyle w:val="Default"/>
        <w:spacing w:after="24"/>
        <w:ind w:firstLine="709"/>
        <w:jc w:val="center"/>
        <w:rPr>
          <w:sz w:val="20"/>
          <w:szCs w:val="20"/>
          <w:lang w:val="uk-UA"/>
        </w:rPr>
      </w:pPr>
    </w:p>
    <w:p w:rsidR="000C3793" w:rsidRPr="00522DDF" w:rsidRDefault="00FE0A5B" w:rsidP="00FE0A5B">
      <w:pPr>
        <w:pStyle w:val="Default"/>
        <w:spacing w:after="24"/>
        <w:ind w:firstLine="709"/>
        <w:jc w:val="both"/>
        <w:rPr>
          <w:sz w:val="28"/>
          <w:szCs w:val="28"/>
          <w:lang w:val="uk-UA"/>
        </w:rPr>
      </w:pPr>
      <w:r>
        <w:rPr>
          <w:b/>
          <w:sz w:val="28"/>
          <w:szCs w:val="28"/>
          <w:lang w:val="uk-UA"/>
        </w:rPr>
        <w:t>5</w:t>
      </w:r>
      <w:r w:rsidR="000C3793" w:rsidRPr="000C3793">
        <w:rPr>
          <w:b/>
          <w:sz w:val="28"/>
          <w:szCs w:val="28"/>
          <w:lang w:val="uk-UA"/>
        </w:rPr>
        <w:t xml:space="preserve">. </w:t>
      </w:r>
      <w:r w:rsidR="000C3793" w:rsidRPr="00594EF1">
        <w:rPr>
          <w:bCs/>
          <w:sz w:val="28"/>
          <w:szCs w:val="28"/>
          <w:lang w:val="uk-UA"/>
        </w:rPr>
        <w:t>Товариству з обмеженою відповідальністю</w:t>
      </w:r>
      <w:r w:rsidR="000C3793" w:rsidRPr="00594EF1">
        <w:rPr>
          <w:sz w:val="28"/>
          <w:szCs w:val="28"/>
          <w:lang w:val="uk-UA"/>
        </w:rPr>
        <w:t xml:space="preserve"> «</w:t>
      </w:r>
      <w:r w:rsidR="000C3793">
        <w:rPr>
          <w:sz w:val="28"/>
          <w:szCs w:val="28"/>
          <w:lang w:val="uk-UA"/>
        </w:rPr>
        <w:t>Сумитеплоенерго</w:t>
      </w:r>
      <w:r w:rsidR="000C3793" w:rsidRPr="00594EF1">
        <w:rPr>
          <w:sz w:val="28"/>
          <w:szCs w:val="28"/>
          <w:lang w:val="uk-UA"/>
        </w:rPr>
        <w:t>»     (</w:t>
      </w:r>
      <w:r w:rsidR="000C3793">
        <w:rPr>
          <w:sz w:val="28"/>
          <w:szCs w:val="28"/>
          <w:lang w:val="uk-UA"/>
        </w:rPr>
        <w:t xml:space="preserve">Васюнін Д.Г.) </w:t>
      </w:r>
      <w:r w:rsidR="000C3793" w:rsidRPr="00522DDF">
        <w:rPr>
          <w:sz w:val="28"/>
          <w:szCs w:val="28"/>
          <w:lang w:val="uk-UA"/>
        </w:rPr>
        <w:t xml:space="preserve">повідомити споживачів </w:t>
      </w:r>
      <w:r w:rsidR="000C3793" w:rsidRPr="00522DDF">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861892" w:rsidRDefault="00861892" w:rsidP="00861892">
      <w:pPr>
        <w:pStyle w:val="ac"/>
        <w:tabs>
          <w:tab w:val="left" w:pos="851"/>
          <w:tab w:val="left" w:pos="5370"/>
        </w:tabs>
        <w:spacing w:before="0" w:beforeAutospacing="0" w:after="0" w:afterAutospacing="0"/>
        <w:ind w:right="175" w:firstLine="567"/>
        <w:jc w:val="center"/>
        <w:rPr>
          <w:sz w:val="20"/>
          <w:szCs w:val="20"/>
          <w:shd w:val="clear" w:color="auto" w:fill="FFFFFF"/>
          <w:lang w:val="uk-UA"/>
        </w:rPr>
      </w:pPr>
    </w:p>
    <w:p w:rsidR="000779F5" w:rsidRDefault="000779F5" w:rsidP="000779F5">
      <w:pPr>
        <w:ind w:firstLine="567"/>
        <w:jc w:val="both"/>
        <w:rPr>
          <w:sz w:val="28"/>
          <w:szCs w:val="28"/>
          <w:lang w:val="uk-UA"/>
        </w:rPr>
      </w:pPr>
      <w:r>
        <w:rPr>
          <w:b/>
          <w:sz w:val="28"/>
          <w:szCs w:val="28"/>
          <w:lang w:val="uk-UA"/>
        </w:rPr>
        <w:t>6</w:t>
      </w:r>
      <w:r w:rsidR="00277CB8">
        <w:rPr>
          <w:b/>
          <w:sz w:val="28"/>
          <w:szCs w:val="28"/>
          <w:lang w:val="uk-UA"/>
        </w:rPr>
        <w:t xml:space="preserve">. </w:t>
      </w:r>
      <w:r w:rsidR="00277CB8">
        <w:rPr>
          <w:sz w:val="28"/>
          <w:szCs w:val="28"/>
          <w:lang w:val="uk-UA"/>
        </w:rPr>
        <w:t>Т</w:t>
      </w:r>
      <w:r w:rsidRPr="00522DDF">
        <w:rPr>
          <w:color w:val="000000"/>
          <w:sz w:val="28"/>
          <w:szCs w:val="28"/>
          <w:lang w:val="uk-UA"/>
        </w:rPr>
        <w:t>арифи</w:t>
      </w:r>
      <w:r w:rsidR="00277CB8">
        <w:rPr>
          <w:color w:val="000000"/>
          <w:sz w:val="28"/>
          <w:szCs w:val="28"/>
          <w:lang w:val="uk-UA"/>
        </w:rPr>
        <w:t>,</w:t>
      </w:r>
      <w:r>
        <w:rPr>
          <w:color w:val="000000"/>
          <w:sz w:val="28"/>
          <w:szCs w:val="28"/>
          <w:lang w:val="uk-UA"/>
        </w:rPr>
        <w:t xml:space="preserve"> визначені пунктами 1,2 </w:t>
      </w:r>
      <w:r w:rsidRPr="00522DDF">
        <w:rPr>
          <w:color w:val="000000"/>
          <w:sz w:val="28"/>
          <w:szCs w:val="28"/>
          <w:lang w:val="uk-UA"/>
        </w:rPr>
        <w:t>даного рішення,</w:t>
      </w:r>
      <w:r>
        <w:rPr>
          <w:color w:val="000000"/>
          <w:sz w:val="28"/>
          <w:szCs w:val="28"/>
          <w:lang w:val="uk-UA"/>
        </w:rPr>
        <w:t xml:space="preserve"> вводяться в дію з _____</w:t>
      </w:r>
      <w:r w:rsidRPr="00522DDF">
        <w:rPr>
          <w:color w:val="000000"/>
          <w:sz w:val="28"/>
          <w:szCs w:val="28"/>
          <w:lang w:val="uk-UA"/>
        </w:rPr>
        <w:t>.10.2021 та з</w:t>
      </w:r>
      <w:r w:rsidRPr="00522DDF">
        <w:rPr>
          <w:sz w:val="28"/>
          <w:szCs w:val="28"/>
          <w:shd w:val="clear" w:color="auto" w:fill="FFFFFF"/>
          <w:lang w:val="uk-UA"/>
        </w:rPr>
        <w:t>астосовуються згідно з умовами договору, укладеного між споживачем комунальних послуг та виконавцем відповідно до діючого законодавства.</w:t>
      </w:r>
    </w:p>
    <w:p w:rsidR="000779F5" w:rsidRPr="00726B29" w:rsidRDefault="000779F5" w:rsidP="000779F5">
      <w:pPr>
        <w:pStyle w:val="ab"/>
        <w:tabs>
          <w:tab w:val="left" w:pos="993"/>
        </w:tabs>
        <w:ind w:firstLine="567"/>
        <w:jc w:val="center"/>
        <w:rPr>
          <w:b/>
          <w:sz w:val="20"/>
          <w:szCs w:val="20"/>
        </w:rPr>
      </w:pPr>
    </w:p>
    <w:p w:rsidR="000779F5" w:rsidRDefault="00C10664" w:rsidP="000779F5">
      <w:pPr>
        <w:pStyle w:val="ab"/>
        <w:tabs>
          <w:tab w:val="left" w:pos="993"/>
        </w:tabs>
        <w:ind w:firstLine="567"/>
        <w:jc w:val="both"/>
        <w:rPr>
          <w:szCs w:val="28"/>
        </w:rPr>
      </w:pPr>
      <w:r>
        <w:rPr>
          <w:b/>
          <w:szCs w:val="28"/>
        </w:rPr>
        <w:t>7</w:t>
      </w:r>
      <w:r w:rsidR="000779F5" w:rsidRPr="00EF220E">
        <w:rPr>
          <w:b/>
          <w:szCs w:val="28"/>
        </w:rPr>
        <w:t xml:space="preserve">. </w:t>
      </w:r>
      <w:r w:rsidR="000779F5" w:rsidRPr="00EF220E">
        <w:rPr>
          <w:szCs w:val="28"/>
        </w:rPr>
        <w:t>Рішення набирає чинності з мом</w:t>
      </w:r>
      <w:r w:rsidR="000779F5">
        <w:rPr>
          <w:szCs w:val="28"/>
        </w:rPr>
        <w:t xml:space="preserve">енту оприлюднення на офіційному </w:t>
      </w:r>
      <w:r w:rsidR="000779F5" w:rsidRPr="00EF220E">
        <w:rPr>
          <w:szCs w:val="28"/>
        </w:rPr>
        <w:t>вебсайті Сумської міської ради.</w:t>
      </w:r>
    </w:p>
    <w:p w:rsidR="000779F5" w:rsidRPr="001E4363" w:rsidRDefault="000779F5" w:rsidP="000779F5">
      <w:pPr>
        <w:pStyle w:val="ab"/>
        <w:tabs>
          <w:tab w:val="left" w:pos="993"/>
        </w:tabs>
        <w:ind w:firstLine="567"/>
        <w:jc w:val="both"/>
        <w:rPr>
          <w:b/>
          <w:szCs w:val="28"/>
        </w:rPr>
      </w:pPr>
    </w:p>
    <w:p w:rsidR="000779F5" w:rsidRPr="00522DDF" w:rsidRDefault="00C10664" w:rsidP="000779F5">
      <w:pPr>
        <w:pStyle w:val="ab"/>
        <w:tabs>
          <w:tab w:val="left" w:pos="993"/>
        </w:tabs>
        <w:ind w:firstLine="567"/>
        <w:jc w:val="both"/>
        <w:rPr>
          <w:color w:val="000000"/>
          <w:szCs w:val="28"/>
        </w:rPr>
      </w:pPr>
      <w:r>
        <w:rPr>
          <w:b/>
          <w:szCs w:val="28"/>
        </w:rPr>
        <w:t>8</w:t>
      </w:r>
      <w:r w:rsidR="000779F5" w:rsidRPr="00387176">
        <w:rPr>
          <w:b/>
          <w:szCs w:val="28"/>
        </w:rPr>
        <w:t>.</w:t>
      </w:r>
      <w:r w:rsidR="000779F5" w:rsidRPr="00387176">
        <w:rPr>
          <w:szCs w:val="28"/>
        </w:rPr>
        <w:t xml:space="preserve"> </w:t>
      </w:r>
      <w:r w:rsidR="000779F5" w:rsidRPr="00E3414D">
        <w:rPr>
          <w:szCs w:val="28"/>
        </w:rPr>
        <w:t xml:space="preserve">Контроль за виконанням даного рішення </w:t>
      </w:r>
      <w:r w:rsidR="000779F5" w:rsidRPr="00E3414D">
        <w:rPr>
          <w:rStyle w:val="1840"/>
          <w:szCs w:val="28"/>
        </w:rPr>
        <w:t xml:space="preserve">покласти на заступника міського голови з питань діяльності виконавчих органів ради </w:t>
      </w:r>
      <w:r w:rsidR="000779F5">
        <w:rPr>
          <w:rStyle w:val="1840"/>
          <w:szCs w:val="28"/>
        </w:rPr>
        <w:t xml:space="preserve">Войтенка М.Г. </w:t>
      </w:r>
    </w:p>
    <w:p w:rsidR="000779F5" w:rsidRDefault="000779F5" w:rsidP="000779F5">
      <w:pPr>
        <w:pStyle w:val="Default"/>
        <w:ind w:firstLine="567"/>
        <w:jc w:val="both"/>
        <w:rPr>
          <w:sz w:val="26"/>
          <w:szCs w:val="26"/>
          <w:lang w:val="uk-UA"/>
        </w:rPr>
      </w:pPr>
    </w:p>
    <w:p w:rsidR="000779F5" w:rsidRDefault="000779F5" w:rsidP="000779F5">
      <w:pPr>
        <w:pStyle w:val="Default"/>
        <w:ind w:firstLine="567"/>
        <w:jc w:val="both"/>
        <w:rPr>
          <w:sz w:val="26"/>
          <w:szCs w:val="26"/>
          <w:lang w:val="uk-UA"/>
        </w:rPr>
      </w:pPr>
    </w:p>
    <w:p w:rsidR="000779F5" w:rsidRDefault="000779F5" w:rsidP="000779F5">
      <w:pPr>
        <w:pStyle w:val="Default"/>
        <w:ind w:firstLine="567"/>
        <w:jc w:val="both"/>
        <w:rPr>
          <w:sz w:val="26"/>
          <w:szCs w:val="26"/>
          <w:lang w:val="uk-UA"/>
        </w:rPr>
      </w:pPr>
    </w:p>
    <w:p w:rsidR="000779F5" w:rsidRDefault="000779F5" w:rsidP="000779F5">
      <w:pPr>
        <w:pStyle w:val="Default"/>
        <w:ind w:firstLine="567"/>
        <w:jc w:val="both"/>
        <w:rPr>
          <w:sz w:val="26"/>
          <w:szCs w:val="26"/>
          <w:lang w:val="uk-UA"/>
        </w:rPr>
      </w:pPr>
    </w:p>
    <w:p w:rsidR="00DF6BD0" w:rsidRPr="00DF6BD0" w:rsidRDefault="00DF6BD0" w:rsidP="00DF6BD0">
      <w:pPr>
        <w:tabs>
          <w:tab w:val="left" w:pos="3118"/>
        </w:tabs>
        <w:autoSpaceDE w:val="0"/>
        <w:spacing w:line="360" w:lineRule="exact"/>
        <w:ind w:right="-40"/>
        <w:jc w:val="both"/>
        <w:rPr>
          <w:b/>
          <w:color w:val="000000"/>
          <w:sz w:val="28"/>
          <w:szCs w:val="28"/>
          <w:lang w:val="uk-UA"/>
        </w:rPr>
      </w:pPr>
      <w:r w:rsidRPr="00DF6BD0">
        <w:rPr>
          <w:b/>
          <w:color w:val="000000"/>
          <w:sz w:val="28"/>
          <w:szCs w:val="28"/>
          <w:lang w:val="uk-UA"/>
        </w:rPr>
        <w:t xml:space="preserve">В.о. міського голови </w:t>
      </w:r>
    </w:p>
    <w:p w:rsidR="00DF6BD0" w:rsidRPr="00DF6BD0" w:rsidRDefault="00DF6BD0" w:rsidP="00DF6BD0">
      <w:pPr>
        <w:tabs>
          <w:tab w:val="left" w:pos="3118"/>
        </w:tabs>
        <w:autoSpaceDE w:val="0"/>
        <w:spacing w:line="360" w:lineRule="exact"/>
        <w:ind w:right="-40"/>
        <w:jc w:val="both"/>
        <w:rPr>
          <w:sz w:val="28"/>
          <w:szCs w:val="28"/>
          <w:lang w:val="uk-UA"/>
        </w:rPr>
      </w:pPr>
      <w:r w:rsidRPr="00DF6BD0">
        <w:rPr>
          <w:b/>
          <w:color w:val="000000"/>
          <w:sz w:val="28"/>
          <w:szCs w:val="28"/>
          <w:lang w:val="uk-UA"/>
        </w:rPr>
        <w:t>з виконавчої роботи                                                                       Ю.А. Павлик</w:t>
      </w:r>
    </w:p>
    <w:p w:rsidR="000779F5" w:rsidRPr="00DF6BD0" w:rsidRDefault="000779F5" w:rsidP="000779F5">
      <w:pPr>
        <w:rPr>
          <w:sz w:val="28"/>
          <w:szCs w:val="28"/>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Pr="0023489D" w:rsidRDefault="008615D1" w:rsidP="000779F5">
      <w:pPr>
        <w:rPr>
          <w:lang w:val="uk-UA"/>
        </w:rPr>
      </w:pPr>
    </w:p>
    <w:p w:rsidR="000779F5" w:rsidRDefault="000779F5" w:rsidP="000779F5">
      <w:pPr>
        <w:pStyle w:val="5"/>
        <w:pBdr>
          <w:bottom w:val="single" w:sz="12" w:space="1" w:color="auto"/>
        </w:pBdr>
        <w:rPr>
          <w:sz w:val="23"/>
          <w:szCs w:val="23"/>
        </w:rPr>
      </w:pPr>
    </w:p>
    <w:p w:rsidR="000779F5" w:rsidRPr="00E0512C" w:rsidRDefault="000779F5" w:rsidP="000779F5">
      <w:pPr>
        <w:pStyle w:val="5"/>
        <w:pBdr>
          <w:bottom w:val="single" w:sz="12" w:space="1" w:color="auto"/>
        </w:pBdr>
        <w:rPr>
          <w:sz w:val="23"/>
          <w:szCs w:val="23"/>
        </w:rPr>
      </w:pPr>
      <w:r>
        <w:rPr>
          <w:sz w:val="23"/>
          <w:szCs w:val="23"/>
        </w:rPr>
        <w:t>Журба О.І. 700-590</w:t>
      </w:r>
    </w:p>
    <w:p w:rsidR="000779F5" w:rsidRDefault="000779F5" w:rsidP="000779F5">
      <w:pPr>
        <w:suppressAutoHyphens/>
        <w:jc w:val="both"/>
        <w:rPr>
          <w:sz w:val="22"/>
          <w:szCs w:val="22"/>
          <w:lang w:val="uk-UA"/>
        </w:rPr>
      </w:pPr>
      <w:r>
        <w:rPr>
          <w:sz w:val="23"/>
          <w:szCs w:val="23"/>
          <w:lang w:val="uk-UA"/>
        </w:rPr>
        <w:t>Розіс</w:t>
      </w:r>
      <w:r w:rsidR="008615D1">
        <w:rPr>
          <w:sz w:val="23"/>
          <w:szCs w:val="23"/>
          <w:lang w:val="uk-UA"/>
        </w:rPr>
        <w:t>лати: Журба О.І., Васюнін Д.Г.</w:t>
      </w:r>
    </w:p>
    <w:p w:rsidR="00C82EB8" w:rsidRDefault="00C82EB8" w:rsidP="009A60AC">
      <w:pPr>
        <w:pStyle w:val="Default"/>
        <w:ind w:firstLine="567"/>
        <w:jc w:val="both"/>
        <w:rPr>
          <w:sz w:val="26"/>
          <w:szCs w:val="26"/>
          <w:lang w:val="uk-UA"/>
        </w:rPr>
      </w:pPr>
    </w:p>
    <w:p w:rsidR="00607EA7" w:rsidRPr="009A60AC" w:rsidRDefault="00607EA7" w:rsidP="00607EA7">
      <w:pPr>
        <w:jc w:val="center"/>
        <w:rPr>
          <w:rFonts w:eastAsia="Calibri"/>
          <w:sz w:val="28"/>
          <w:szCs w:val="28"/>
          <w:lang w:val="uk-UA"/>
        </w:rPr>
      </w:pPr>
      <w:r w:rsidRPr="009A60AC">
        <w:rPr>
          <w:rFonts w:eastAsia="Calibri"/>
          <w:sz w:val="28"/>
          <w:szCs w:val="28"/>
          <w:lang w:val="uk-UA"/>
        </w:rPr>
        <w:t>ЛИСТ ПОГОДЖЕННЯ</w:t>
      </w:r>
    </w:p>
    <w:p w:rsidR="00607EA7" w:rsidRPr="009A60AC" w:rsidRDefault="00607EA7" w:rsidP="00607EA7">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607EA7" w:rsidRPr="009A60AC" w:rsidRDefault="00607EA7" w:rsidP="00607EA7">
      <w:pPr>
        <w:pStyle w:val="Default"/>
        <w:tabs>
          <w:tab w:val="left" w:pos="4678"/>
        </w:tabs>
        <w:jc w:val="center"/>
        <w:rPr>
          <w:b/>
          <w:sz w:val="28"/>
          <w:szCs w:val="28"/>
          <w:lang w:val="uk-UA"/>
        </w:rPr>
      </w:pPr>
      <w:r w:rsidRPr="009A60AC">
        <w:rPr>
          <w:rFonts w:eastAsia="Calibri"/>
          <w:b/>
          <w:iCs/>
          <w:sz w:val="28"/>
          <w:szCs w:val="28"/>
          <w:lang w:val="uk-UA"/>
        </w:rPr>
        <w:t>«</w:t>
      </w:r>
      <w:r w:rsidRPr="00CF12E7">
        <w:rPr>
          <w:b/>
          <w:bCs/>
          <w:sz w:val="28"/>
          <w:szCs w:val="28"/>
          <w:lang w:val="uk-UA"/>
        </w:rPr>
        <w:t xml:space="preserve">Про встановлення Товариству з обмеженою відповідальністю </w:t>
      </w:r>
      <w:r w:rsidRPr="00CF12E7">
        <w:rPr>
          <w:b/>
          <w:sz w:val="28"/>
          <w:szCs w:val="28"/>
          <w:lang w:val="uk-UA"/>
        </w:rPr>
        <w:t xml:space="preserve">«Сумитеплоенерго» </w:t>
      </w:r>
      <w:r w:rsidRPr="00CF12E7">
        <w:rPr>
          <w:b/>
          <w:bCs/>
          <w:sz w:val="28"/>
          <w:szCs w:val="28"/>
          <w:lang w:val="uk-UA"/>
        </w:rPr>
        <w:t xml:space="preserve">тарифів </w:t>
      </w:r>
      <w:r w:rsidRPr="00CF12E7">
        <w:rPr>
          <w:b/>
          <w:sz w:val="28"/>
          <w:szCs w:val="28"/>
          <w:lang w:val="uk-UA"/>
        </w:rPr>
        <w:t xml:space="preserve">на </w:t>
      </w:r>
      <w:r>
        <w:rPr>
          <w:b/>
          <w:sz w:val="28"/>
          <w:szCs w:val="28"/>
          <w:lang w:val="uk-UA"/>
        </w:rPr>
        <w:t>теплову енергію, її виробництво</w:t>
      </w:r>
      <w:r w:rsidRPr="00CF12E7">
        <w:rPr>
          <w:b/>
          <w:sz w:val="28"/>
          <w:szCs w:val="28"/>
          <w:lang w:val="uk-UA"/>
        </w:rPr>
        <w:t xml:space="preserve"> </w:t>
      </w:r>
      <w:r>
        <w:rPr>
          <w:b/>
          <w:sz w:val="28"/>
          <w:szCs w:val="28"/>
          <w:lang w:val="uk-UA"/>
        </w:rPr>
        <w:t xml:space="preserve">та </w:t>
      </w:r>
      <w:r w:rsidRPr="00CF12E7">
        <w:rPr>
          <w:b/>
          <w:sz w:val="28"/>
          <w:szCs w:val="28"/>
          <w:lang w:val="uk-UA"/>
        </w:rPr>
        <w:t>постачання, тарифів на послуги з постачання теплової енергії та постачання гарячої води</w:t>
      </w:r>
      <w:r>
        <w:rPr>
          <w:b/>
          <w:sz w:val="28"/>
          <w:szCs w:val="28"/>
          <w:lang w:val="uk-UA"/>
        </w:rPr>
        <w:t xml:space="preserve"> для дахової ко</w:t>
      </w:r>
      <w:r w:rsidR="006D27DB">
        <w:rPr>
          <w:b/>
          <w:sz w:val="28"/>
          <w:szCs w:val="28"/>
          <w:lang w:val="uk-UA"/>
        </w:rPr>
        <w:t>тельні по вул. Герасима Кондрать</w:t>
      </w:r>
      <w:r>
        <w:rPr>
          <w:b/>
          <w:sz w:val="28"/>
          <w:szCs w:val="28"/>
          <w:lang w:val="uk-UA"/>
        </w:rPr>
        <w:t>єва, 25/1</w:t>
      </w:r>
      <w:r w:rsidRPr="009A60AC">
        <w:rPr>
          <w:b/>
          <w:sz w:val="28"/>
          <w:szCs w:val="28"/>
          <w:lang w:val="uk-UA"/>
        </w:rPr>
        <w:t>»</w:t>
      </w:r>
    </w:p>
    <w:p w:rsidR="00607EA7" w:rsidRPr="009A60AC" w:rsidRDefault="00607EA7" w:rsidP="00607EA7">
      <w:pPr>
        <w:tabs>
          <w:tab w:val="left" w:pos="3118"/>
        </w:tabs>
        <w:autoSpaceDE w:val="0"/>
        <w:ind w:left="-23" w:right="187"/>
        <w:jc w:val="center"/>
        <w:rPr>
          <w:rFonts w:eastAsia="Calibri"/>
          <w:sz w:val="28"/>
          <w:szCs w:val="28"/>
          <w:lang w:val="uk-UA"/>
        </w:rPr>
      </w:pPr>
    </w:p>
    <w:p w:rsidR="00607EA7" w:rsidRPr="009A60AC" w:rsidRDefault="00607EA7" w:rsidP="00607EA7">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8615D1" w:rsidTr="008615D1">
        <w:trPr>
          <w:trHeight w:val="1162"/>
        </w:trPr>
        <w:tc>
          <w:tcPr>
            <w:tcW w:w="2726" w:type="pct"/>
            <w:shd w:val="clear" w:color="auto" w:fill="auto"/>
          </w:tcPr>
          <w:p w:rsidR="008615D1" w:rsidRDefault="008615D1" w:rsidP="008615D1">
            <w:pPr>
              <w:rPr>
                <w:sz w:val="28"/>
                <w:szCs w:val="28"/>
                <w:lang w:val="uk-UA"/>
              </w:rPr>
            </w:pPr>
            <w:r>
              <w:rPr>
                <w:sz w:val="28"/>
                <w:szCs w:val="28"/>
                <w:lang w:val="uk-UA"/>
              </w:rPr>
              <w:t xml:space="preserve">Директор Департаменту </w:t>
            </w:r>
          </w:p>
          <w:p w:rsidR="008615D1" w:rsidRDefault="008615D1" w:rsidP="008615D1">
            <w:pPr>
              <w:rPr>
                <w:sz w:val="28"/>
                <w:szCs w:val="28"/>
                <w:lang w:val="uk-UA"/>
              </w:rPr>
            </w:pPr>
            <w:r>
              <w:rPr>
                <w:sz w:val="28"/>
                <w:szCs w:val="28"/>
                <w:lang w:val="uk-UA"/>
              </w:rPr>
              <w:t>інфраструктури міста Сумської міської ради</w:t>
            </w:r>
          </w:p>
          <w:p w:rsidR="008615D1" w:rsidRDefault="008615D1" w:rsidP="008615D1">
            <w:pPr>
              <w:rPr>
                <w:sz w:val="28"/>
                <w:szCs w:val="28"/>
                <w:lang w:val="uk-UA"/>
              </w:rPr>
            </w:pPr>
          </w:p>
          <w:p w:rsidR="008615D1" w:rsidRDefault="008615D1" w:rsidP="008615D1">
            <w:pPr>
              <w:rPr>
                <w:sz w:val="28"/>
                <w:szCs w:val="28"/>
                <w:lang w:val="uk-UA"/>
              </w:rPr>
            </w:pPr>
          </w:p>
          <w:p w:rsidR="008615D1" w:rsidRPr="008615D1" w:rsidRDefault="008615D1" w:rsidP="008615D1">
            <w:pPr>
              <w:rPr>
                <w:sz w:val="28"/>
                <w:szCs w:val="28"/>
                <w:lang w:val="uk-UA"/>
              </w:rPr>
            </w:pPr>
            <w:r w:rsidRPr="008615D1">
              <w:rPr>
                <w:sz w:val="28"/>
                <w:szCs w:val="28"/>
                <w:lang w:val="uk-UA"/>
              </w:rPr>
              <w:t>Заступник міського голови з питань діяльності виконавчих органів ради</w:t>
            </w:r>
          </w:p>
        </w:tc>
        <w:tc>
          <w:tcPr>
            <w:tcW w:w="2274" w:type="pct"/>
            <w:shd w:val="clear" w:color="auto" w:fill="auto"/>
          </w:tcPr>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rPr>
                <w:sz w:val="28"/>
                <w:szCs w:val="28"/>
                <w:lang w:val="uk-UA"/>
              </w:rPr>
            </w:pPr>
            <w:r>
              <w:rPr>
                <w:sz w:val="28"/>
                <w:szCs w:val="28"/>
                <w:lang w:val="uk-UA"/>
              </w:rPr>
              <w:t xml:space="preserve">                         О.І. Журба</w:t>
            </w: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r>
              <w:rPr>
                <w:sz w:val="28"/>
                <w:szCs w:val="28"/>
                <w:lang w:val="uk-UA"/>
              </w:rPr>
              <w:t xml:space="preserve">                            </w:t>
            </w:r>
          </w:p>
          <w:p w:rsidR="008615D1" w:rsidRDefault="008615D1" w:rsidP="008615D1">
            <w:pPr>
              <w:rPr>
                <w:sz w:val="28"/>
                <w:szCs w:val="28"/>
                <w:lang w:val="uk-UA"/>
              </w:rPr>
            </w:pPr>
            <w:r>
              <w:rPr>
                <w:sz w:val="28"/>
                <w:szCs w:val="28"/>
                <w:lang w:val="uk-UA"/>
              </w:rPr>
              <w:t xml:space="preserve">                           М.Г. Войтенко    </w:t>
            </w:r>
          </w:p>
        </w:tc>
      </w:tr>
      <w:tr w:rsidR="008615D1" w:rsidTr="008615D1">
        <w:trPr>
          <w:trHeight w:val="1162"/>
        </w:trPr>
        <w:tc>
          <w:tcPr>
            <w:tcW w:w="2726" w:type="pct"/>
            <w:shd w:val="clear" w:color="auto" w:fill="auto"/>
          </w:tcPr>
          <w:p w:rsidR="008615D1" w:rsidRDefault="008615D1" w:rsidP="008615D1">
            <w:pPr>
              <w:rPr>
                <w:sz w:val="28"/>
                <w:szCs w:val="28"/>
                <w:lang w:val="uk-UA"/>
              </w:rPr>
            </w:pPr>
          </w:p>
          <w:p w:rsidR="008615D1" w:rsidRDefault="008615D1" w:rsidP="008615D1">
            <w:pPr>
              <w:rPr>
                <w:sz w:val="28"/>
                <w:szCs w:val="28"/>
                <w:lang w:val="uk-UA"/>
              </w:rPr>
            </w:pPr>
          </w:p>
          <w:p w:rsidR="008615D1" w:rsidRDefault="00DF6BD0" w:rsidP="008615D1">
            <w:pPr>
              <w:rPr>
                <w:sz w:val="28"/>
                <w:szCs w:val="28"/>
                <w:lang w:val="uk-UA"/>
              </w:rPr>
            </w:pPr>
            <w:r>
              <w:rPr>
                <w:sz w:val="28"/>
                <w:szCs w:val="28"/>
                <w:lang w:val="uk-UA"/>
              </w:rPr>
              <w:t>Головний спеціаліст</w:t>
            </w:r>
            <w:bookmarkStart w:id="0" w:name="_GoBack"/>
            <w:bookmarkEnd w:id="0"/>
            <w:r w:rsidR="008615D1">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8615D1" w:rsidRDefault="008615D1" w:rsidP="008615D1">
            <w:pPr>
              <w:rPr>
                <w:sz w:val="28"/>
                <w:szCs w:val="28"/>
                <w:lang w:val="uk-UA"/>
              </w:rPr>
            </w:pPr>
          </w:p>
          <w:p w:rsidR="008615D1" w:rsidRDefault="008615D1" w:rsidP="008615D1">
            <w:pPr>
              <w:rPr>
                <w:sz w:val="28"/>
                <w:szCs w:val="28"/>
                <w:lang w:val="uk-UA"/>
              </w:rPr>
            </w:pPr>
          </w:p>
        </w:tc>
        <w:tc>
          <w:tcPr>
            <w:tcW w:w="2274" w:type="pct"/>
            <w:shd w:val="clear" w:color="auto" w:fill="auto"/>
          </w:tcPr>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r>
              <w:rPr>
                <w:sz w:val="28"/>
                <w:szCs w:val="28"/>
                <w:lang w:val="uk-UA"/>
              </w:rPr>
              <w:t xml:space="preserve">                             </w:t>
            </w:r>
          </w:p>
          <w:p w:rsidR="008615D1" w:rsidRDefault="008615D1" w:rsidP="008615D1">
            <w:pPr>
              <w:ind w:firstLine="2340"/>
              <w:rPr>
                <w:sz w:val="28"/>
                <w:szCs w:val="28"/>
                <w:lang w:val="uk-UA"/>
              </w:rPr>
            </w:pPr>
          </w:p>
          <w:p w:rsidR="008615D1" w:rsidRDefault="008615D1" w:rsidP="008615D1">
            <w:pPr>
              <w:rPr>
                <w:sz w:val="28"/>
                <w:szCs w:val="28"/>
                <w:lang w:val="uk-UA"/>
              </w:rPr>
            </w:pPr>
            <w:r>
              <w:rPr>
                <w:sz w:val="28"/>
                <w:szCs w:val="28"/>
                <w:lang w:val="uk-UA"/>
              </w:rPr>
              <w:t xml:space="preserve">                          Н.В. Андрущенко</w:t>
            </w:r>
          </w:p>
          <w:p w:rsidR="008615D1" w:rsidRDefault="008615D1" w:rsidP="008615D1">
            <w:pPr>
              <w:ind w:firstLine="2340"/>
              <w:rPr>
                <w:sz w:val="28"/>
                <w:szCs w:val="28"/>
                <w:lang w:val="uk-UA"/>
              </w:rPr>
            </w:pPr>
          </w:p>
        </w:tc>
      </w:tr>
      <w:tr w:rsidR="008615D1" w:rsidTr="008615D1">
        <w:trPr>
          <w:trHeight w:val="1162"/>
        </w:trPr>
        <w:tc>
          <w:tcPr>
            <w:tcW w:w="2726" w:type="pct"/>
            <w:shd w:val="clear" w:color="auto" w:fill="auto"/>
          </w:tcPr>
          <w:p w:rsidR="008615D1" w:rsidRDefault="008615D1" w:rsidP="008615D1">
            <w:pPr>
              <w:rPr>
                <w:sz w:val="28"/>
                <w:szCs w:val="28"/>
                <w:lang w:val="uk-UA"/>
              </w:rPr>
            </w:pPr>
            <w:r>
              <w:rPr>
                <w:sz w:val="28"/>
                <w:szCs w:val="28"/>
                <w:lang w:val="uk-UA"/>
              </w:rPr>
              <w:t xml:space="preserve">Начальник відділу </w:t>
            </w:r>
          </w:p>
          <w:p w:rsidR="008615D1" w:rsidRDefault="008615D1" w:rsidP="008615D1">
            <w:pPr>
              <w:rPr>
                <w:sz w:val="28"/>
                <w:szCs w:val="28"/>
                <w:lang w:val="uk-UA"/>
              </w:rPr>
            </w:pPr>
            <w:r>
              <w:rPr>
                <w:sz w:val="28"/>
                <w:szCs w:val="28"/>
                <w:lang w:val="uk-UA"/>
              </w:rPr>
              <w:t>протокольної роботи та контролю Сумської міської ради</w:t>
            </w:r>
          </w:p>
          <w:p w:rsidR="008615D1" w:rsidRDefault="008615D1" w:rsidP="008615D1">
            <w:pPr>
              <w:rPr>
                <w:sz w:val="28"/>
                <w:szCs w:val="28"/>
                <w:lang w:val="uk-UA"/>
              </w:rPr>
            </w:pPr>
          </w:p>
          <w:p w:rsidR="008615D1" w:rsidRDefault="008615D1" w:rsidP="008615D1">
            <w:pPr>
              <w:rPr>
                <w:sz w:val="28"/>
                <w:szCs w:val="28"/>
                <w:lang w:val="uk-UA"/>
              </w:rPr>
            </w:pPr>
          </w:p>
        </w:tc>
        <w:tc>
          <w:tcPr>
            <w:tcW w:w="2274" w:type="pct"/>
            <w:shd w:val="clear" w:color="auto" w:fill="auto"/>
          </w:tcPr>
          <w:p w:rsidR="008615D1" w:rsidRDefault="008615D1" w:rsidP="008615D1">
            <w:pPr>
              <w:ind w:firstLine="2340"/>
              <w:rPr>
                <w:sz w:val="28"/>
                <w:szCs w:val="28"/>
                <w:lang w:val="uk-UA"/>
              </w:rPr>
            </w:pPr>
          </w:p>
          <w:p w:rsidR="008615D1" w:rsidRDefault="008615D1" w:rsidP="008615D1">
            <w:pPr>
              <w:rPr>
                <w:sz w:val="28"/>
                <w:szCs w:val="28"/>
                <w:lang w:val="uk-UA"/>
              </w:rPr>
            </w:pPr>
          </w:p>
          <w:p w:rsidR="008615D1" w:rsidRDefault="008615D1" w:rsidP="008615D1">
            <w:pPr>
              <w:rPr>
                <w:sz w:val="28"/>
                <w:szCs w:val="28"/>
                <w:lang w:val="uk-UA"/>
              </w:rPr>
            </w:pPr>
            <w:r>
              <w:rPr>
                <w:sz w:val="28"/>
                <w:szCs w:val="28"/>
                <w:lang w:val="uk-UA"/>
              </w:rPr>
              <w:t xml:space="preserve">                          Л.В. Моша</w:t>
            </w:r>
          </w:p>
          <w:p w:rsidR="008615D1" w:rsidRDefault="008615D1" w:rsidP="008615D1">
            <w:pPr>
              <w:ind w:firstLine="2340"/>
              <w:rPr>
                <w:sz w:val="28"/>
                <w:szCs w:val="28"/>
                <w:lang w:val="uk-UA"/>
              </w:rPr>
            </w:pPr>
          </w:p>
        </w:tc>
      </w:tr>
      <w:tr w:rsidR="008615D1" w:rsidTr="008615D1">
        <w:trPr>
          <w:trHeight w:val="1162"/>
        </w:trPr>
        <w:tc>
          <w:tcPr>
            <w:tcW w:w="2726" w:type="pct"/>
            <w:shd w:val="clear" w:color="auto" w:fill="auto"/>
          </w:tcPr>
          <w:p w:rsidR="008615D1" w:rsidRDefault="008615D1" w:rsidP="008615D1">
            <w:pPr>
              <w:rPr>
                <w:sz w:val="28"/>
                <w:szCs w:val="28"/>
                <w:lang w:val="uk-UA"/>
              </w:rPr>
            </w:pPr>
            <w:r>
              <w:rPr>
                <w:sz w:val="28"/>
                <w:szCs w:val="28"/>
                <w:lang w:val="uk-UA"/>
              </w:rPr>
              <w:t xml:space="preserve">Начальник правового </w:t>
            </w:r>
          </w:p>
          <w:p w:rsidR="008615D1" w:rsidRDefault="008615D1" w:rsidP="008615D1">
            <w:pPr>
              <w:rPr>
                <w:sz w:val="28"/>
                <w:szCs w:val="28"/>
                <w:lang w:val="uk-UA"/>
              </w:rPr>
            </w:pPr>
            <w:r>
              <w:rPr>
                <w:sz w:val="28"/>
                <w:szCs w:val="28"/>
                <w:lang w:val="uk-UA"/>
              </w:rPr>
              <w:t>управління Сумської міської ради</w:t>
            </w:r>
          </w:p>
        </w:tc>
        <w:tc>
          <w:tcPr>
            <w:tcW w:w="2274" w:type="pct"/>
            <w:shd w:val="clear" w:color="auto" w:fill="auto"/>
          </w:tcPr>
          <w:p w:rsidR="008615D1" w:rsidRDefault="008615D1" w:rsidP="008615D1">
            <w:pPr>
              <w:rPr>
                <w:sz w:val="28"/>
                <w:szCs w:val="28"/>
                <w:lang w:val="uk-UA"/>
              </w:rPr>
            </w:pPr>
          </w:p>
          <w:p w:rsidR="008615D1" w:rsidRDefault="008615D1" w:rsidP="008615D1">
            <w:pPr>
              <w:rPr>
                <w:sz w:val="28"/>
                <w:szCs w:val="28"/>
                <w:lang w:val="uk-UA"/>
              </w:rPr>
            </w:pPr>
            <w:r>
              <w:rPr>
                <w:sz w:val="28"/>
                <w:szCs w:val="28"/>
                <w:lang w:val="uk-UA"/>
              </w:rPr>
              <w:t xml:space="preserve">                           О.В. Чайченко</w:t>
            </w: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tc>
      </w:tr>
      <w:tr w:rsidR="008615D1" w:rsidTr="008615D1">
        <w:trPr>
          <w:trHeight w:val="1162"/>
        </w:trPr>
        <w:tc>
          <w:tcPr>
            <w:tcW w:w="2726" w:type="pct"/>
            <w:shd w:val="clear" w:color="auto" w:fill="auto"/>
          </w:tcPr>
          <w:p w:rsidR="008615D1" w:rsidRDefault="008615D1" w:rsidP="008615D1">
            <w:pPr>
              <w:rPr>
                <w:sz w:val="28"/>
                <w:szCs w:val="28"/>
                <w:lang w:val="uk-UA"/>
              </w:rPr>
            </w:pPr>
          </w:p>
        </w:tc>
        <w:tc>
          <w:tcPr>
            <w:tcW w:w="2274" w:type="pct"/>
            <w:shd w:val="clear" w:color="auto" w:fill="auto"/>
          </w:tcPr>
          <w:p w:rsidR="008615D1" w:rsidRDefault="008615D1" w:rsidP="008615D1">
            <w:pPr>
              <w:rPr>
                <w:sz w:val="28"/>
                <w:szCs w:val="28"/>
                <w:lang w:val="uk-UA"/>
              </w:rPr>
            </w:pPr>
          </w:p>
        </w:tc>
      </w:tr>
    </w:tbl>
    <w:p w:rsidR="00607EA7" w:rsidRPr="009A60AC" w:rsidRDefault="00607EA7" w:rsidP="00607EA7">
      <w:pPr>
        <w:rPr>
          <w:sz w:val="28"/>
          <w:szCs w:val="28"/>
          <w:lang w:val="uk-UA"/>
        </w:rPr>
      </w:pPr>
    </w:p>
    <w:p w:rsidR="00607EA7" w:rsidRPr="009A60AC" w:rsidRDefault="00607EA7" w:rsidP="00607EA7">
      <w:pPr>
        <w:rPr>
          <w:sz w:val="28"/>
          <w:szCs w:val="28"/>
          <w:lang w:val="uk-UA"/>
        </w:rPr>
      </w:pPr>
    </w:p>
    <w:p w:rsidR="00607EA7" w:rsidRPr="009A60AC" w:rsidRDefault="00607EA7" w:rsidP="00607EA7">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607EA7" w:rsidP="00C725FE">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726B29">
      <w:pgSz w:w="11906" w:h="16838"/>
      <w:pgMar w:top="1135"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67" w:rsidRDefault="00EB4A67" w:rsidP="00323A43">
      <w:r>
        <w:separator/>
      </w:r>
    </w:p>
  </w:endnote>
  <w:endnote w:type="continuationSeparator" w:id="0">
    <w:p w:rsidR="00EB4A67" w:rsidRDefault="00EB4A6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67" w:rsidRDefault="00EB4A67" w:rsidP="00323A43">
      <w:r>
        <w:separator/>
      </w:r>
    </w:p>
  </w:footnote>
  <w:footnote w:type="continuationSeparator" w:id="0">
    <w:p w:rsidR="00EB4A67" w:rsidRDefault="00EB4A6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CB674D"/>
    <w:multiLevelType w:val="hybridMultilevel"/>
    <w:tmpl w:val="4E904574"/>
    <w:lvl w:ilvl="0" w:tplc="E3EC68BC">
      <w:start w:val="1"/>
      <w:numFmt w:val="decimal"/>
      <w:lvlText w:val="%1."/>
      <w:lvlJc w:val="left"/>
      <w:pPr>
        <w:ind w:left="690" w:hanging="69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31D06"/>
    <w:rsid w:val="00034C9F"/>
    <w:rsid w:val="00037CB8"/>
    <w:rsid w:val="000449A9"/>
    <w:rsid w:val="0004594C"/>
    <w:rsid w:val="00046A86"/>
    <w:rsid w:val="00051E75"/>
    <w:rsid w:val="00076D95"/>
    <w:rsid w:val="000779F5"/>
    <w:rsid w:val="000813C5"/>
    <w:rsid w:val="000B318D"/>
    <w:rsid w:val="000B77A3"/>
    <w:rsid w:val="000C3793"/>
    <w:rsid w:val="000C4C76"/>
    <w:rsid w:val="000D391C"/>
    <w:rsid w:val="000E017B"/>
    <w:rsid w:val="000E6581"/>
    <w:rsid w:val="000F4D4B"/>
    <w:rsid w:val="00113565"/>
    <w:rsid w:val="00114930"/>
    <w:rsid w:val="001150E2"/>
    <w:rsid w:val="00115C81"/>
    <w:rsid w:val="00135D0D"/>
    <w:rsid w:val="00136F96"/>
    <w:rsid w:val="00137877"/>
    <w:rsid w:val="001417C1"/>
    <w:rsid w:val="00152EEF"/>
    <w:rsid w:val="00160A5C"/>
    <w:rsid w:val="00194F0E"/>
    <w:rsid w:val="001C4C9E"/>
    <w:rsid w:val="001C58B4"/>
    <w:rsid w:val="001C776A"/>
    <w:rsid w:val="001D0D47"/>
    <w:rsid w:val="001D7BA1"/>
    <w:rsid w:val="001E2086"/>
    <w:rsid w:val="001F1A6D"/>
    <w:rsid w:val="001F349D"/>
    <w:rsid w:val="001F6809"/>
    <w:rsid w:val="002013B8"/>
    <w:rsid w:val="00202505"/>
    <w:rsid w:val="002029A1"/>
    <w:rsid w:val="002042D7"/>
    <w:rsid w:val="002126C3"/>
    <w:rsid w:val="00225425"/>
    <w:rsid w:val="002254F2"/>
    <w:rsid w:val="00235411"/>
    <w:rsid w:val="00240B91"/>
    <w:rsid w:val="00247B3B"/>
    <w:rsid w:val="00264D30"/>
    <w:rsid w:val="00276614"/>
    <w:rsid w:val="00277CB8"/>
    <w:rsid w:val="002920BE"/>
    <w:rsid w:val="002A58E1"/>
    <w:rsid w:val="002B0B5B"/>
    <w:rsid w:val="002E20B7"/>
    <w:rsid w:val="002E3682"/>
    <w:rsid w:val="002E5F71"/>
    <w:rsid w:val="002F4362"/>
    <w:rsid w:val="00300FEA"/>
    <w:rsid w:val="00303378"/>
    <w:rsid w:val="00304050"/>
    <w:rsid w:val="00323A43"/>
    <w:rsid w:val="00341A4F"/>
    <w:rsid w:val="00343034"/>
    <w:rsid w:val="0035069C"/>
    <w:rsid w:val="003531CB"/>
    <w:rsid w:val="00360282"/>
    <w:rsid w:val="003607E7"/>
    <w:rsid w:val="003717A9"/>
    <w:rsid w:val="00375BE8"/>
    <w:rsid w:val="00382813"/>
    <w:rsid w:val="00387176"/>
    <w:rsid w:val="003A57D0"/>
    <w:rsid w:val="003C6822"/>
    <w:rsid w:val="003C6FC5"/>
    <w:rsid w:val="003C75AC"/>
    <w:rsid w:val="003E0765"/>
    <w:rsid w:val="003E3E37"/>
    <w:rsid w:val="003E55DB"/>
    <w:rsid w:val="003F051F"/>
    <w:rsid w:val="00402282"/>
    <w:rsid w:val="00406046"/>
    <w:rsid w:val="0040783D"/>
    <w:rsid w:val="0041145A"/>
    <w:rsid w:val="0044286E"/>
    <w:rsid w:val="00454BF5"/>
    <w:rsid w:val="00467B79"/>
    <w:rsid w:val="0047234B"/>
    <w:rsid w:val="004962BE"/>
    <w:rsid w:val="00497A9A"/>
    <w:rsid w:val="00497BAC"/>
    <w:rsid w:val="004A585A"/>
    <w:rsid w:val="004A6961"/>
    <w:rsid w:val="004B096B"/>
    <w:rsid w:val="004C5F3D"/>
    <w:rsid w:val="004D11E7"/>
    <w:rsid w:val="004D175F"/>
    <w:rsid w:val="004E38C8"/>
    <w:rsid w:val="004F2A91"/>
    <w:rsid w:val="00504A92"/>
    <w:rsid w:val="005104CF"/>
    <w:rsid w:val="00514DE0"/>
    <w:rsid w:val="005150E2"/>
    <w:rsid w:val="00521FA3"/>
    <w:rsid w:val="00525706"/>
    <w:rsid w:val="005266C6"/>
    <w:rsid w:val="00526EBE"/>
    <w:rsid w:val="00537786"/>
    <w:rsid w:val="00541866"/>
    <w:rsid w:val="00542DE2"/>
    <w:rsid w:val="00547036"/>
    <w:rsid w:val="005729CE"/>
    <w:rsid w:val="00584D48"/>
    <w:rsid w:val="005A0FF2"/>
    <w:rsid w:val="005A6FCE"/>
    <w:rsid w:val="005B39AE"/>
    <w:rsid w:val="005B4576"/>
    <w:rsid w:val="005C05C3"/>
    <w:rsid w:val="005C4A00"/>
    <w:rsid w:val="00607EA7"/>
    <w:rsid w:val="00612292"/>
    <w:rsid w:val="00615C32"/>
    <w:rsid w:val="006209FB"/>
    <w:rsid w:val="00623BBC"/>
    <w:rsid w:val="0065571B"/>
    <w:rsid w:val="00665B34"/>
    <w:rsid w:val="00673C46"/>
    <w:rsid w:val="0068566D"/>
    <w:rsid w:val="006A4B59"/>
    <w:rsid w:val="006A680A"/>
    <w:rsid w:val="006B0655"/>
    <w:rsid w:val="006C4BD9"/>
    <w:rsid w:val="006D0A9B"/>
    <w:rsid w:val="006D14E6"/>
    <w:rsid w:val="006D27DB"/>
    <w:rsid w:val="006E339D"/>
    <w:rsid w:val="006F06D4"/>
    <w:rsid w:val="006F7A1D"/>
    <w:rsid w:val="00702844"/>
    <w:rsid w:val="00706497"/>
    <w:rsid w:val="00707A8E"/>
    <w:rsid w:val="00716B8E"/>
    <w:rsid w:val="00726B29"/>
    <w:rsid w:val="00737910"/>
    <w:rsid w:val="0074311A"/>
    <w:rsid w:val="00756EA2"/>
    <w:rsid w:val="00756F5F"/>
    <w:rsid w:val="007607CC"/>
    <w:rsid w:val="0076401C"/>
    <w:rsid w:val="00766FFE"/>
    <w:rsid w:val="0077251F"/>
    <w:rsid w:val="00777B43"/>
    <w:rsid w:val="00781CEA"/>
    <w:rsid w:val="00793D7C"/>
    <w:rsid w:val="007A1118"/>
    <w:rsid w:val="007B2ACD"/>
    <w:rsid w:val="007C7935"/>
    <w:rsid w:val="007D137E"/>
    <w:rsid w:val="008111F5"/>
    <w:rsid w:val="0081169C"/>
    <w:rsid w:val="008174E0"/>
    <w:rsid w:val="0083774A"/>
    <w:rsid w:val="008467C4"/>
    <w:rsid w:val="008615D1"/>
    <w:rsid w:val="00861892"/>
    <w:rsid w:val="0087033F"/>
    <w:rsid w:val="008746F0"/>
    <w:rsid w:val="00881212"/>
    <w:rsid w:val="00882696"/>
    <w:rsid w:val="008A120D"/>
    <w:rsid w:val="008A4EC7"/>
    <w:rsid w:val="008B4E37"/>
    <w:rsid w:val="008C0168"/>
    <w:rsid w:val="008C3878"/>
    <w:rsid w:val="008F0657"/>
    <w:rsid w:val="00903373"/>
    <w:rsid w:val="00905790"/>
    <w:rsid w:val="009142BA"/>
    <w:rsid w:val="00915CF4"/>
    <w:rsid w:val="0093651C"/>
    <w:rsid w:val="009448B8"/>
    <w:rsid w:val="00945E24"/>
    <w:rsid w:val="00953326"/>
    <w:rsid w:val="00953FDD"/>
    <w:rsid w:val="00955F2D"/>
    <w:rsid w:val="00956F44"/>
    <w:rsid w:val="0096191F"/>
    <w:rsid w:val="0096488F"/>
    <w:rsid w:val="0097423B"/>
    <w:rsid w:val="009753AB"/>
    <w:rsid w:val="009829CB"/>
    <w:rsid w:val="009A2BC6"/>
    <w:rsid w:val="009A60AC"/>
    <w:rsid w:val="009B1C2B"/>
    <w:rsid w:val="009C70D8"/>
    <w:rsid w:val="00A02F15"/>
    <w:rsid w:val="00A06138"/>
    <w:rsid w:val="00A226D8"/>
    <w:rsid w:val="00A33959"/>
    <w:rsid w:val="00A40CCE"/>
    <w:rsid w:val="00A419F9"/>
    <w:rsid w:val="00A551BC"/>
    <w:rsid w:val="00A61A62"/>
    <w:rsid w:val="00A66346"/>
    <w:rsid w:val="00A818F5"/>
    <w:rsid w:val="00AB21EA"/>
    <w:rsid w:val="00AB4229"/>
    <w:rsid w:val="00AC163A"/>
    <w:rsid w:val="00AD248A"/>
    <w:rsid w:val="00AD43A9"/>
    <w:rsid w:val="00AD4B45"/>
    <w:rsid w:val="00AD7DB7"/>
    <w:rsid w:val="00B12351"/>
    <w:rsid w:val="00B36836"/>
    <w:rsid w:val="00B478BC"/>
    <w:rsid w:val="00B51977"/>
    <w:rsid w:val="00B64077"/>
    <w:rsid w:val="00B727E2"/>
    <w:rsid w:val="00B820AC"/>
    <w:rsid w:val="00B923B1"/>
    <w:rsid w:val="00B9274C"/>
    <w:rsid w:val="00B9471E"/>
    <w:rsid w:val="00BA4A44"/>
    <w:rsid w:val="00BC7087"/>
    <w:rsid w:val="00BD2B24"/>
    <w:rsid w:val="00BD351E"/>
    <w:rsid w:val="00BD6172"/>
    <w:rsid w:val="00BE42C0"/>
    <w:rsid w:val="00C0710B"/>
    <w:rsid w:val="00C10664"/>
    <w:rsid w:val="00C1228E"/>
    <w:rsid w:val="00C2440A"/>
    <w:rsid w:val="00C42CB5"/>
    <w:rsid w:val="00C45582"/>
    <w:rsid w:val="00C654F6"/>
    <w:rsid w:val="00C725FE"/>
    <w:rsid w:val="00C82EB8"/>
    <w:rsid w:val="00C94FA1"/>
    <w:rsid w:val="00CA22A2"/>
    <w:rsid w:val="00CC46B7"/>
    <w:rsid w:val="00CC580E"/>
    <w:rsid w:val="00CF12E7"/>
    <w:rsid w:val="00CF579A"/>
    <w:rsid w:val="00CF7EC9"/>
    <w:rsid w:val="00D023B1"/>
    <w:rsid w:val="00D06EAA"/>
    <w:rsid w:val="00D24FE5"/>
    <w:rsid w:val="00D31149"/>
    <w:rsid w:val="00D465D9"/>
    <w:rsid w:val="00D46F75"/>
    <w:rsid w:val="00D52AD2"/>
    <w:rsid w:val="00D538A4"/>
    <w:rsid w:val="00D55149"/>
    <w:rsid w:val="00D56345"/>
    <w:rsid w:val="00D56693"/>
    <w:rsid w:val="00D604AD"/>
    <w:rsid w:val="00D6774F"/>
    <w:rsid w:val="00D724B3"/>
    <w:rsid w:val="00D819E6"/>
    <w:rsid w:val="00D96FB3"/>
    <w:rsid w:val="00DA3A9D"/>
    <w:rsid w:val="00DA7163"/>
    <w:rsid w:val="00DB1706"/>
    <w:rsid w:val="00DC182E"/>
    <w:rsid w:val="00DD0DB5"/>
    <w:rsid w:val="00DF6BD0"/>
    <w:rsid w:val="00E019E9"/>
    <w:rsid w:val="00E0512C"/>
    <w:rsid w:val="00E05C7E"/>
    <w:rsid w:val="00E07D0B"/>
    <w:rsid w:val="00E1066D"/>
    <w:rsid w:val="00E13819"/>
    <w:rsid w:val="00E2398D"/>
    <w:rsid w:val="00E30EFE"/>
    <w:rsid w:val="00E33D09"/>
    <w:rsid w:val="00E34D75"/>
    <w:rsid w:val="00E46314"/>
    <w:rsid w:val="00E56830"/>
    <w:rsid w:val="00E63DF9"/>
    <w:rsid w:val="00E70C6C"/>
    <w:rsid w:val="00E76507"/>
    <w:rsid w:val="00E83FC1"/>
    <w:rsid w:val="00EA79E5"/>
    <w:rsid w:val="00EB3263"/>
    <w:rsid w:val="00EB4A67"/>
    <w:rsid w:val="00EC2960"/>
    <w:rsid w:val="00EE2BDB"/>
    <w:rsid w:val="00EF518D"/>
    <w:rsid w:val="00F00FD6"/>
    <w:rsid w:val="00F15427"/>
    <w:rsid w:val="00F20DD7"/>
    <w:rsid w:val="00F226C3"/>
    <w:rsid w:val="00F25054"/>
    <w:rsid w:val="00F425F7"/>
    <w:rsid w:val="00F53C15"/>
    <w:rsid w:val="00F65310"/>
    <w:rsid w:val="00F8316B"/>
    <w:rsid w:val="00F94B9F"/>
    <w:rsid w:val="00F977B5"/>
    <w:rsid w:val="00FA4E12"/>
    <w:rsid w:val="00FD729D"/>
    <w:rsid w:val="00FE0A5B"/>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416D"/>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207">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20267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3E00-1768-434B-866D-631A1E0F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42</cp:revision>
  <cp:lastPrinted>2021-10-12T05:39:00Z</cp:lastPrinted>
  <dcterms:created xsi:type="dcterms:W3CDTF">2020-08-31T06:34:00Z</dcterms:created>
  <dcterms:modified xsi:type="dcterms:W3CDTF">2021-10-12T08:43:00Z</dcterms:modified>
</cp:coreProperties>
</file>