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70D02" w:rsidRPr="00F826E2" w:rsidTr="008D0045">
        <w:trPr>
          <w:jc w:val="center"/>
        </w:trPr>
        <w:tc>
          <w:tcPr>
            <w:tcW w:w="4253" w:type="dxa"/>
          </w:tcPr>
          <w:p w:rsidR="00070D02" w:rsidRPr="00F826E2" w:rsidRDefault="00070D02" w:rsidP="008D0045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070D02" w:rsidRPr="00F826E2" w:rsidRDefault="00070D02" w:rsidP="008D0045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B468471" wp14:editId="7B539626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70D02" w:rsidRPr="00F826E2" w:rsidTr="008D0045">
              <w:trPr>
                <w:jc w:val="center"/>
              </w:trPr>
              <w:tc>
                <w:tcPr>
                  <w:tcW w:w="4253" w:type="dxa"/>
                </w:tcPr>
                <w:p w:rsidR="00070D02" w:rsidRDefault="00070D02" w:rsidP="008D0045">
                  <w:pPr>
                    <w:pStyle w:val="a5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</w:p>
                <w:p w:rsidR="00070D02" w:rsidRDefault="00070D02" w:rsidP="008D0045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070D02" w:rsidRPr="00F826E2" w:rsidRDefault="00070D02" w:rsidP="00070D0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грудня 2020 року</w:t>
                  </w:r>
                </w:p>
              </w:tc>
            </w:tr>
          </w:tbl>
          <w:p w:rsidR="00070D02" w:rsidRPr="00F826E2" w:rsidRDefault="00070D02" w:rsidP="008D00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70D02" w:rsidRPr="00A41DA4" w:rsidRDefault="00070D02" w:rsidP="00070D02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070D02" w:rsidRPr="00A41DA4" w:rsidRDefault="00070D02" w:rsidP="00070D02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070D02" w:rsidRPr="00A41DA4" w:rsidRDefault="00070D02" w:rsidP="00070D02">
      <w:pPr>
        <w:pStyle w:val="1"/>
      </w:pPr>
      <w:r w:rsidRPr="00A41DA4">
        <w:t>РІШЕННЯ</w:t>
      </w:r>
    </w:p>
    <w:p w:rsidR="00070D02" w:rsidRPr="00AF673A" w:rsidRDefault="00070D02" w:rsidP="00070D02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070D02" w:rsidRPr="001F3693" w:rsidTr="008D0045">
        <w:trPr>
          <w:trHeight w:val="312"/>
        </w:trPr>
        <w:tc>
          <w:tcPr>
            <w:tcW w:w="4820" w:type="dxa"/>
          </w:tcPr>
          <w:p w:rsidR="00070D02" w:rsidRPr="001F3693" w:rsidRDefault="00070D02" w:rsidP="008D0045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№ </w:t>
            </w:r>
          </w:p>
        </w:tc>
      </w:tr>
      <w:tr w:rsidR="00070D02" w:rsidRPr="001F3693" w:rsidTr="008D0045">
        <w:trPr>
          <w:trHeight w:val="327"/>
        </w:trPr>
        <w:tc>
          <w:tcPr>
            <w:tcW w:w="4820" w:type="dxa"/>
          </w:tcPr>
          <w:p w:rsidR="00070D02" w:rsidRPr="001F3693" w:rsidRDefault="00070D02" w:rsidP="008D0045">
            <w:pPr>
              <w:rPr>
                <w:sz w:val="28"/>
                <w:szCs w:val="24"/>
                <w:lang w:val="uk-UA"/>
              </w:rPr>
            </w:pPr>
          </w:p>
        </w:tc>
      </w:tr>
      <w:tr w:rsidR="00070D02" w:rsidRPr="001F3693" w:rsidTr="008D0045">
        <w:trPr>
          <w:trHeight w:val="1064"/>
        </w:trPr>
        <w:tc>
          <w:tcPr>
            <w:tcW w:w="4820" w:type="dxa"/>
          </w:tcPr>
          <w:p w:rsidR="00070D02" w:rsidRPr="00B5136A" w:rsidRDefault="00070D02" w:rsidP="008D0045">
            <w:pPr>
              <w:rPr>
                <w:b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070D02" w:rsidRPr="00AF673A" w:rsidRDefault="00070D02" w:rsidP="00070D02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070D02" w:rsidRDefault="00070D02" w:rsidP="00070D0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BE42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 w:rsidR="00201BA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дитині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22.12.2020 року, протокол № 19,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70D02" w:rsidRDefault="00070D02" w:rsidP="00070D0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0D02" w:rsidRDefault="00070D02" w:rsidP="00070D0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70D02" w:rsidRDefault="00070D02" w:rsidP="00070D0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02" w:rsidRDefault="00070D02" w:rsidP="00070D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</w:t>
      </w:r>
      <w:r>
        <w:rPr>
          <w:sz w:val="28"/>
          <w:szCs w:val="28"/>
          <w:lang w:val="uk-UA"/>
        </w:rPr>
        <w:t xml:space="preserve"> </w:t>
      </w:r>
      <w:r w:rsidR="00BE4293">
        <w:rPr>
          <w:b/>
          <w:sz w:val="28"/>
          <w:szCs w:val="28"/>
          <w:lang w:val="uk-UA"/>
        </w:rPr>
        <w:t>ОСОБА_2</w:t>
      </w:r>
      <w:r>
        <w:rPr>
          <w:sz w:val="28"/>
          <w:szCs w:val="28"/>
          <w:lang w:val="uk-UA"/>
        </w:rPr>
        <w:t xml:space="preserve">, </w:t>
      </w:r>
      <w:r w:rsidR="00BE4293">
        <w:rPr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BE4293">
        <w:rPr>
          <w:color w:val="202020"/>
          <w:sz w:val="28"/>
          <w:szCs w:val="28"/>
          <w:lang w:val="uk-UA"/>
        </w:rPr>
        <w:t>ІНФОРМАЦІЯ_1</w:t>
      </w:r>
      <w:r w:rsidR="007957FF">
        <w:rPr>
          <w:color w:val="202020"/>
          <w:sz w:val="28"/>
          <w:szCs w:val="28"/>
          <w:lang w:val="uk-UA"/>
        </w:rPr>
        <w:t>)</w:t>
      </w:r>
      <w:r>
        <w:rPr>
          <w:color w:val="202020"/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зареєстрований </w:t>
      </w:r>
      <w:r w:rsidR="00BE4293">
        <w:rPr>
          <w:sz w:val="28"/>
          <w:szCs w:val="28"/>
          <w:lang w:val="uk-UA"/>
        </w:rPr>
        <w:t>АДПКСА_1</w:t>
      </w:r>
      <w:r>
        <w:rPr>
          <w:sz w:val="28"/>
          <w:szCs w:val="28"/>
          <w:lang w:val="uk-UA"/>
        </w:rPr>
        <w:t xml:space="preserve"> у місті Суми, у зв’язку з тим, що неповнолітні</w:t>
      </w:r>
      <w:r w:rsidR="00C439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зазнав психологічного насильства.</w:t>
      </w:r>
    </w:p>
    <w:p w:rsidR="00070D02" w:rsidRDefault="00070D02" w:rsidP="00070D02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070D02" w:rsidRDefault="00070D02" w:rsidP="00070D02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070D02" w:rsidRDefault="00070D02" w:rsidP="00070D02">
      <w:pPr>
        <w:ind w:firstLine="708"/>
        <w:rPr>
          <w:b/>
          <w:sz w:val="28"/>
          <w:szCs w:val="28"/>
          <w:lang w:val="uk-UA"/>
        </w:rPr>
      </w:pPr>
    </w:p>
    <w:p w:rsidR="00070D02" w:rsidRDefault="00070D02" w:rsidP="00070D02">
      <w:pPr>
        <w:ind w:firstLine="708"/>
        <w:rPr>
          <w:b/>
          <w:sz w:val="28"/>
          <w:szCs w:val="28"/>
          <w:lang w:val="uk-UA"/>
        </w:rPr>
      </w:pPr>
    </w:p>
    <w:p w:rsidR="00070D02" w:rsidRDefault="00070D02" w:rsidP="00070D02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070D02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070D02" w:rsidRPr="00F94F52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070D02" w:rsidRPr="00A41DA4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070D02" w:rsidRDefault="00070D02" w:rsidP="00BE4293">
      <w:pPr>
        <w:rPr>
          <w:sz w:val="28"/>
          <w:szCs w:val="28"/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  <w:bookmarkStart w:id="0" w:name="_GoBack"/>
      <w:bookmarkEnd w:id="0"/>
    </w:p>
    <w:sectPr w:rsidR="00070D02" w:rsidSect="00A3036A">
      <w:headerReference w:type="even" r:id="rId7"/>
      <w:headerReference w:type="default" r:id="rId8"/>
      <w:pgSz w:w="11906" w:h="16838"/>
      <w:pgMar w:top="407" w:right="567" w:bottom="45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C7" w:rsidRDefault="00A647C7">
      <w:r>
        <w:separator/>
      </w:r>
    </w:p>
  </w:endnote>
  <w:endnote w:type="continuationSeparator" w:id="0">
    <w:p w:rsidR="00A647C7" w:rsidRDefault="00A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C7" w:rsidRDefault="00A647C7">
      <w:r>
        <w:separator/>
      </w:r>
    </w:p>
  </w:footnote>
  <w:footnote w:type="continuationSeparator" w:id="0">
    <w:p w:rsidR="00A647C7" w:rsidRDefault="00A6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C43922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791" w:rsidRDefault="00A647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C43922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293">
      <w:rPr>
        <w:rStyle w:val="a7"/>
        <w:noProof/>
      </w:rPr>
      <w:t>2</w:t>
    </w:r>
    <w:r>
      <w:rPr>
        <w:rStyle w:val="a7"/>
      </w:rPr>
      <w:fldChar w:fldCharType="end"/>
    </w:r>
  </w:p>
  <w:p w:rsidR="00801DCA" w:rsidRDefault="00A647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0"/>
    <w:rsid w:val="00070D02"/>
    <w:rsid w:val="00201BAC"/>
    <w:rsid w:val="005E11B9"/>
    <w:rsid w:val="00702AE9"/>
    <w:rsid w:val="007957FF"/>
    <w:rsid w:val="00A647C7"/>
    <w:rsid w:val="00BE4293"/>
    <w:rsid w:val="00C24EDF"/>
    <w:rsid w:val="00C43922"/>
    <w:rsid w:val="00E26790"/>
    <w:rsid w:val="00F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EC6"/>
  <w15:chartTrackingRefBased/>
  <w15:docId w15:val="{04F97CF2-A2AB-4842-8091-82834AC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D0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D0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rsid w:val="0007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0D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70D02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070D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070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70D02"/>
  </w:style>
  <w:style w:type="paragraph" w:styleId="a8">
    <w:name w:val="Normal (Web)"/>
    <w:basedOn w:val="a"/>
    <w:rsid w:val="00070D0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4</cp:revision>
  <dcterms:created xsi:type="dcterms:W3CDTF">2020-12-23T09:39:00Z</dcterms:created>
  <dcterms:modified xsi:type="dcterms:W3CDTF">2020-12-28T13:29:00Z</dcterms:modified>
</cp:coreProperties>
</file>