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C" w:rsidRPr="000C1E89" w:rsidRDefault="0030185C" w:rsidP="0030185C">
      <w:pPr>
        <w:rPr>
          <w:b/>
          <w:lang w:val="en-US"/>
        </w:rPr>
      </w:pPr>
    </w:p>
    <w:p w:rsidR="0030185C" w:rsidRDefault="0030185C" w:rsidP="0030185C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7347DA1D" wp14:editId="26878DBD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5C" w:rsidRDefault="0030185C" w:rsidP="0030185C">
      <w:pPr>
        <w:jc w:val="center"/>
        <w:rPr>
          <w:b/>
          <w:lang w:val="uk-UA"/>
        </w:rPr>
      </w:pPr>
    </w:p>
    <w:p w:rsidR="0030185C" w:rsidRPr="00C2746D" w:rsidRDefault="0030185C" w:rsidP="0030185C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30185C" w:rsidRPr="00C2746D" w:rsidRDefault="0030185C" w:rsidP="0030185C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30185C" w:rsidRDefault="0030185C" w:rsidP="0030185C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30185C" w:rsidRDefault="0030185C" w:rsidP="0030185C">
      <w:pPr>
        <w:jc w:val="center"/>
        <w:rPr>
          <w:b/>
          <w:sz w:val="32"/>
          <w:szCs w:val="32"/>
          <w:lang w:val="uk-UA"/>
        </w:rPr>
      </w:pPr>
    </w:p>
    <w:p w:rsidR="0030185C" w:rsidRDefault="0030185C" w:rsidP="00301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F47C1F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  </w:t>
      </w:r>
    </w:p>
    <w:p w:rsidR="0030185C" w:rsidRDefault="0030185C" w:rsidP="0030185C">
      <w:pPr>
        <w:rPr>
          <w:sz w:val="28"/>
          <w:szCs w:val="28"/>
          <w:lang w:val="uk-UA"/>
        </w:rPr>
      </w:pPr>
    </w:p>
    <w:p w:rsidR="0030185C" w:rsidRPr="002E6FCD" w:rsidRDefault="0030185C" w:rsidP="0030185C">
      <w:pPr>
        <w:tabs>
          <w:tab w:val="left" w:pos="4536"/>
        </w:tabs>
        <w:ind w:right="481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28.04.2020  № 218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20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21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30185C" w:rsidRPr="00A13F47" w:rsidRDefault="0030185C" w:rsidP="0030185C">
      <w:pPr>
        <w:jc w:val="both"/>
        <w:rPr>
          <w:b/>
          <w:sz w:val="28"/>
          <w:szCs w:val="28"/>
          <w:lang w:val="uk-UA"/>
        </w:rPr>
      </w:pPr>
    </w:p>
    <w:p w:rsidR="0030185C" w:rsidRDefault="0030185C" w:rsidP="0030185C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28.04.20</w:t>
      </w:r>
      <w:r w:rsidR="00DA44C0">
        <w:rPr>
          <w:sz w:val="28"/>
          <w:szCs w:val="28"/>
          <w:lang w:val="uk-UA"/>
        </w:rPr>
        <w:t>20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218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</w:t>
      </w:r>
      <w:r>
        <w:rPr>
          <w:sz w:val="28"/>
          <w:szCs w:val="28"/>
          <w:lang w:val="uk-UA"/>
        </w:rPr>
        <w:t xml:space="preserve">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21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96F2A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 xml:space="preserve">,     заслухавши     інформацію </w:t>
      </w:r>
    </w:p>
    <w:p w:rsidR="0030185C" w:rsidRDefault="0030185C" w:rsidP="0030185C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 xml:space="preserve">міста Сумської міської ради </w:t>
      </w:r>
      <w:r w:rsidR="00DA44C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Журби О.І., заступника генерального директора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Покутньої Н.Г., директора Дирекції «Котельня Північного промвузла» </w:t>
      </w:r>
      <w:r w:rsidR="00DA44C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АТ  «Сумське НВО»  Жовтобрюха М.В., в.о. начальника </w:t>
      </w:r>
      <w:r w:rsidR="00EC1E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охорони здоров’я  Сумської міської ради  </w:t>
      </w:r>
      <w:r w:rsidR="00DA44C0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, начальника </w:t>
      </w:r>
      <w:r w:rsidR="00EC1E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та науки Сумської міської ради Д</w:t>
      </w:r>
      <w:r w:rsidR="00DA44C0">
        <w:rPr>
          <w:sz w:val="28"/>
          <w:szCs w:val="28"/>
          <w:lang w:val="uk-UA"/>
        </w:rPr>
        <w:t>ани</w:t>
      </w:r>
      <w:r w:rsidR="009D2FE6">
        <w:rPr>
          <w:sz w:val="28"/>
          <w:szCs w:val="28"/>
          <w:lang w:val="uk-UA"/>
        </w:rPr>
        <w:t xml:space="preserve">льченко А.М. </w:t>
      </w:r>
      <w:r>
        <w:rPr>
          <w:sz w:val="28"/>
          <w:szCs w:val="28"/>
          <w:lang w:val="uk-UA"/>
        </w:rPr>
        <w:t xml:space="preserve"> про хід підготовки міського господарства до роб</w:t>
      </w:r>
      <w:r w:rsidR="009D2FE6">
        <w:rPr>
          <w:sz w:val="28"/>
          <w:szCs w:val="28"/>
          <w:lang w:val="uk-UA"/>
        </w:rPr>
        <w:t>оти в осінньо-зимовий період 2020-</w:t>
      </w:r>
      <w:r>
        <w:rPr>
          <w:sz w:val="28"/>
          <w:szCs w:val="28"/>
          <w:lang w:val="uk-UA"/>
        </w:rPr>
        <w:t>202</w:t>
      </w:r>
      <w:r w:rsidR="009D2F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0185C" w:rsidRDefault="0030185C" w:rsidP="0030185C">
      <w:pPr>
        <w:ind w:right="-39"/>
        <w:jc w:val="both"/>
        <w:rPr>
          <w:sz w:val="28"/>
          <w:szCs w:val="28"/>
          <w:lang w:val="uk-UA"/>
        </w:rPr>
      </w:pPr>
    </w:p>
    <w:p w:rsidR="0030185C" w:rsidRPr="00351040" w:rsidRDefault="0030185C" w:rsidP="0030185C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0185C" w:rsidRDefault="0030185C" w:rsidP="0030185C">
      <w:pPr>
        <w:ind w:firstLine="720"/>
        <w:jc w:val="both"/>
        <w:rPr>
          <w:b/>
          <w:sz w:val="28"/>
          <w:szCs w:val="28"/>
          <w:lang w:val="uk-UA"/>
        </w:rPr>
      </w:pPr>
    </w:p>
    <w:p w:rsidR="0030185C" w:rsidRDefault="0030185C" w:rsidP="0030185C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92211">
        <w:rPr>
          <w:sz w:val="28"/>
          <w:szCs w:val="28"/>
          <w:lang w:val="uk-UA"/>
        </w:rPr>
        <w:t xml:space="preserve">Інформацію </w:t>
      </w:r>
      <w:r w:rsidR="009D2FE6">
        <w:rPr>
          <w:sz w:val="28"/>
          <w:szCs w:val="28"/>
          <w:lang w:val="uk-UA"/>
        </w:rPr>
        <w:t>директора Д</w:t>
      </w:r>
      <w:r w:rsidRPr="00492211">
        <w:rPr>
          <w:sz w:val="28"/>
          <w:szCs w:val="28"/>
          <w:lang w:val="uk-UA"/>
        </w:rPr>
        <w:t xml:space="preserve">епартаменту інфраструктури міста Сумської міської ради </w:t>
      </w:r>
      <w:r w:rsidR="009D2FE6">
        <w:rPr>
          <w:sz w:val="28"/>
          <w:szCs w:val="28"/>
          <w:lang w:val="uk-UA"/>
        </w:rPr>
        <w:t>Журби О.І.</w:t>
      </w:r>
      <w:r w:rsidRPr="00492211">
        <w:rPr>
          <w:sz w:val="28"/>
          <w:szCs w:val="28"/>
          <w:lang w:val="uk-UA"/>
        </w:rPr>
        <w:t xml:space="preserve"> (додаток 1),  </w:t>
      </w:r>
      <w:r>
        <w:rPr>
          <w:sz w:val="28"/>
          <w:szCs w:val="28"/>
          <w:lang w:val="uk-UA"/>
        </w:rPr>
        <w:t xml:space="preserve">заступника генерального директора </w:t>
      </w:r>
      <w:r w:rsidRPr="00492211">
        <w:rPr>
          <w:sz w:val="28"/>
          <w:szCs w:val="28"/>
          <w:lang w:val="uk-UA"/>
        </w:rPr>
        <w:t>ТОВ «</w:t>
      </w:r>
      <w:proofErr w:type="spellStart"/>
      <w:r w:rsidRPr="00492211">
        <w:rPr>
          <w:sz w:val="28"/>
          <w:szCs w:val="28"/>
          <w:lang w:val="uk-UA"/>
        </w:rPr>
        <w:t>Сумитеплоенерго</w:t>
      </w:r>
      <w:proofErr w:type="spellEnd"/>
      <w:r w:rsidRPr="00492211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Покутньої Н.Г. </w:t>
      </w:r>
      <w:r w:rsidRPr="00492211">
        <w:rPr>
          <w:sz w:val="28"/>
          <w:szCs w:val="28"/>
          <w:lang w:val="uk-UA"/>
        </w:rPr>
        <w:t xml:space="preserve"> (додаток 2), </w:t>
      </w:r>
      <w:r w:rsidR="009D2FE6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Дирекції «Котельня Північного промвузла» АТ  «Сумське НВО»  </w:t>
      </w:r>
      <w:r w:rsidR="00DA44C0">
        <w:rPr>
          <w:sz w:val="28"/>
          <w:szCs w:val="28"/>
          <w:lang w:val="uk-UA"/>
        </w:rPr>
        <w:br/>
      </w:r>
      <w:r w:rsidR="009D2FE6">
        <w:rPr>
          <w:sz w:val="28"/>
          <w:szCs w:val="28"/>
          <w:lang w:val="uk-UA"/>
        </w:rPr>
        <w:t>Жовтобр</w:t>
      </w:r>
      <w:r w:rsidR="00DA44C0">
        <w:rPr>
          <w:sz w:val="28"/>
          <w:szCs w:val="28"/>
          <w:lang w:val="uk-UA"/>
        </w:rPr>
        <w:t>ю</w:t>
      </w:r>
      <w:r w:rsidR="009D2FE6">
        <w:rPr>
          <w:sz w:val="28"/>
          <w:szCs w:val="28"/>
          <w:lang w:val="uk-UA"/>
        </w:rPr>
        <w:t xml:space="preserve">ха М.В. </w:t>
      </w:r>
      <w:r w:rsidRPr="00492211">
        <w:rPr>
          <w:sz w:val="28"/>
          <w:szCs w:val="28"/>
          <w:lang w:val="uk-UA"/>
        </w:rPr>
        <w:t>(</w:t>
      </w:r>
      <w:r w:rsidR="00EC1E12">
        <w:rPr>
          <w:sz w:val="28"/>
          <w:szCs w:val="28"/>
          <w:lang w:val="uk-UA"/>
        </w:rPr>
        <w:t>додаток 3),  в. о.  начальника В</w:t>
      </w:r>
      <w:r w:rsidRPr="00492211">
        <w:rPr>
          <w:sz w:val="28"/>
          <w:szCs w:val="28"/>
          <w:lang w:val="uk-UA"/>
        </w:rPr>
        <w:t xml:space="preserve">ідділу охорони здоров’я Сумської міської ради </w:t>
      </w:r>
      <w:r w:rsidR="00DA44C0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(додаток 4),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начальника </w:t>
      </w:r>
      <w:r w:rsidR="00EC1E12">
        <w:rPr>
          <w:sz w:val="28"/>
          <w:szCs w:val="28"/>
          <w:lang w:val="uk-UA"/>
        </w:rPr>
        <w:t>У</w:t>
      </w:r>
      <w:r w:rsidRPr="00492211">
        <w:rPr>
          <w:sz w:val="28"/>
          <w:szCs w:val="28"/>
          <w:lang w:val="uk-UA"/>
        </w:rPr>
        <w:t xml:space="preserve">правління освіти та науки Сумської міської ради  </w:t>
      </w:r>
      <w:r w:rsidR="00DA44C0">
        <w:rPr>
          <w:sz w:val="28"/>
          <w:szCs w:val="28"/>
          <w:lang w:val="uk-UA"/>
        </w:rPr>
        <w:t>Данильченко А.М.</w:t>
      </w:r>
      <w:r w:rsidR="009D2FE6"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>(додаток 5) взяти до відома.</w:t>
      </w:r>
    </w:p>
    <w:p w:rsidR="0030185C" w:rsidRDefault="0030185C" w:rsidP="009D2FE6">
      <w:pPr>
        <w:jc w:val="both"/>
        <w:rPr>
          <w:sz w:val="28"/>
          <w:szCs w:val="28"/>
          <w:lang w:val="uk-UA"/>
        </w:rPr>
      </w:pPr>
    </w:p>
    <w:p w:rsidR="0030185C" w:rsidRDefault="00EC1E12" w:rsidP="0030185C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0185C">
        <w:rPr>
          <w:b/>
          <w:sz w:val="28"/>
          <w:szCs w:val="28"/>
          <w:lang w:val="uk-UA"/>
        </w:rPr>
        <w:t xml:space="preserve">.  </w:t>
      </w:r>
      <w:r w:rsidR="0030185C">
        <w:rPr>
          <w:sz w:val="28"/>
          <w:szCs w:val="28"/>
          <w:lang w:val="uk-UA"/>
        </w:rPr>
        <w:t xml:space="preserve">Підприємствам, установам, організаціям міста незалежно від форми власності, виконавчим органам Сумської міської ради, які беруть участь у </w:t>
      </w:r>
      <w:r w:rsidR="0030185C">
        <w:rPr>
          <w:sz w:val="28"/>
          <w:szCs w:val="28"/>
          <w:lang w:val="uk-UA"/>
        </w:rPr>
        <w:lastRenderedPageBreak/>
        <w:t xml:space="preserve">підготовці міського господарства до роботи в осінньо-зимовий період           </w:t>
      </w:r>
      <w:r w:rsidR="00DB3625">
        <w:rPr>
          <w:sz w:val="28"/>
          <w:szCs w:val="28"/>
          <w:lang w:val="uk-UA"/>
        </w:rPr>
        <w:t>20</w:t>
      </w:r>
      <w:r w:rsidR="009D2FE6">
        <w:rPr>
          <w:sz w:val="28"/>
          <w:szCs w:val="28"/>
          <w:lang w:val="uk-UA"/>
        </w:rPr>
        <w:t>20</w:t>
      </w:r>
      <w:r w:rsidR="0030185C">
        <w:rPr>
          <w:sz w:val="28"/>
          <w:szCs w:val="28"/>
          <w:lang w:val="uk-UA"/>
        </w:rPr>
        <w:t>-202</w:t>
      </w:r>
      <w:r w:rsidR="009D2FE6">
        <w:rPr>
          <w:sz w:val="28"/>
          <w:szCs w:val="28"/>
          <w:lang w:val="uk-UA"/>
        </w:rPr>
        <w:t>1</w:t>
      </w:r>
      <w:r w:rsidR="0030185C">
        <w:rPr>
          <w:sz w:val="28"/>
          <w:szCs w:val="28"/>
          <w:lang w:val="uk-UA"/>
        </w:rPr>
        <w:t xml:space="preserve"> р</w:t>
      </w:r>
      <w:r w:rsidR="00727E6D">
        <w:rPr>
          <w:sz w:val="28"/>
          <w:szCs w:val="28"/>
          <w:lang w:val="uk-UA"/>
        </w:rPr>
        <w:t>оків, у термін до 30</w:t>
      </w:r>
      <w:r w:rsidR="009D2FE6">
        <w:rPr>
          <w:sz w:val="28"/>
          <w:szCs w:val="28"/>
          <w:lang w:val="uk-UA"/>
        </w:rPr>
        <w:t xml:space="preserve"> вересня 2020</w:t>
      </w:r>
      <w:r w:rsidR="0030185C">
        <w:rPr>
          <w:sz w:val="28"/>
          <w:szCs w:val="28"/>
          <w:lang w:val="uk-UA"/>
        </w:rPr>
        <w:t xml:space="preserve"> року завершити роботи по підготовці об’єктів до роботи в осінньо-зимовий період 20</w:t>
      </w:r>
      <w:r w:rsidR="009D2FE6">
        <w:rPr>
          <w:sz w:val="28"/>
          <w:szCs w:val="28"/>
          <w:lang w:val="uk-UA"/>
        </w:rPr>
        <w:t>20</w:t>
      </w:r>
      <w:r w:rsidR="0030185C">
        <w:rPr>
          <w:sz w:val="28"/>
          <w:szCs w:val="28"/>
          <w:lang w:val="uk-UA"/>
        </w:rPr>
        <w:t>-202</w:t>
      </w:r>
      <w:r w:rsidR="009D2FE6">
        <w:rPr>
          <w:sz w:val="28"/>
          <w:szCs w:val="28"/>
          <w:lang w:val="uk-UA"/>
        </w:rPr>
        <w:t>1</w:t>
      </w:r>
      <w:r w:rsidR="0030185C"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30185C" w:rsidRPr="007C367E" w:rsidRDefault="0030185C" w:rsidP="0030185C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30185C" w:rsidRDefault="00EC1E12" w:rsidP="0030185C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185C" w:rsidRPr="0002068C">
        <w:rPr>
          <w:b/>
          <w:sz w:val="28"/>
          <w:szCs w:val="28"/>
          <w:lang w:val="uk-UA"/>
        </w:rPr>
        <w:t>.</w:t>
      </w:r>
      <w:r w:rsidR="0030185C">
        <w:rPr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 w:rsidR="0030185C">
        <w:rPr>
          <w:sz w:val="28"/>
          <w:szCs w:val="28"/>
          <w:lang w:val="uk-UA"/>
        </w:rPr>
        <w:t>Сумите</w:t>
      </w:r>
      <w:r>
        <w:rPr>
          <w:sz w:val="28"/>
          <w:szCs w:val="28"/>
          <w:lang w:val="uk-UA"/>
        </w:rPr>
        <w:t>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Васюнін</w:t>
      </w:r>
      <w:proofErr w:type="spellEnd"/>
      <w:r>
        <w:rPr>
          <w:sz w:val="28"/>
          <w:szCs w:val="28"/>
          <w:lang w:val="uk-UA"/>
        </w:rPr>
        <w:t xml:space="preserve">  Д.Г.) та К</w:t>
      </w:r>
      <w:r w:rsidR="0030185C">
        <w:rPr>
          <w:sz w:val="28"/>
          <w:szCs w:val="28"/>
          <w:lang w:val="uk-UA"/>
        </w:rPr>
        <w:t>омунальному підприємству «Міськвод</w:t>
      </w:r>
      <w:r w:rsidR="00727E6D">
        <w:rPr>
          <w:sz w:val="28"/>
          <w:szCs w:val="28"/>
          <w:lang w:val="uk-UA"/>
        </w:rPr>
        <w:t>оканал» Сумської міської ради (</w:t>
      </w:r>
      <w:proofErr w:type="spellStart"/>
      <w:r w:rsidR="0030185C">
        <w:rPr>
          <w:sz w:val="28"/>
          <w:szCs w:val="28"/>
          <w:lang w:val="uk-UA"/>
        </w:rPr>
        <w:t>Сагач</w:t>
      </w:r>
      <w:proofErr w:type="spellEnd"/>
      <w:r w:rsidR="0030185C">
        <w:rPr>
          <w:sz w:val="28"/>
          <w:szCs w:val="28"/>
          <w:lang w:val="uk-UA"/>
        </w:rPr>
        <w:t xml:space="preserve"> А.Г.) у термін до 01 листо</w:t>
      </w:r>
      <w:r w:rsidR="009D2FE6">
        <w:rPr>
          <w:sz w:val="28"/>
          <w:szCs w:val="28"/>
          <w:lang w:val="uk-UA"/>
        </w:rPr>
        <w:t>пада 2020</w:t>
      </w:r>
      <w:r w:rsidR="0030185C"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30185C" w:rsidRDefault="0030185C" w:rsidP="00F47C1F">
      <w:pPr>
        <w:jc w:val="both"/>
        <w:rPr>
          <w:sz w:val="28"/>
          <w:szCs w:val="28"/>
          <w:lang w:val="uk-UA"/>
        </w:rPr>
      </w:pPr>
    </w:p>
    <w:p w:rsidR="0030185C" w:rsidRDefault="00EC1E12" w:rsidP="0030185C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0185C" w:rsidRPr="00DB7A78">
        <w:rPr>
          <w:b/>
          <w:sz w:val="28"/>
          <w:szCs w:val="28"/>
          <w:lang w:val="uk-UA"/>
        </w:rPr>
        <w:t>.</w:t>
      </w:r>
      <w:r w:rsidR="0030185C" w:rsidRPr="006D4E09">
        <w:rPr>
          <w:sz w:val="28"/>
          <w:szCs w:val="28"/>
          <w:lang w:val="uk-UA"/>
        </w:rPr>
        <w:t xml:space="preserve"> Контроль</w:t>
      </w:r>
      <w:r w:rsidR="0030185C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30185C" w:rsidRDefault="0030185C" w:rsidP="0030185C">
      <w:pPr>
        <w:ind w:firstLine="720"/>
        <w:jc w:val="both"/>
        <w:rPr>
          <w:sz w:val="28"/>
          <w:szCs w:val="28"/>
          <w:lang w:val="uk-UA"/>
        </w:rPr>
      </w:pPr>
    </w:p>
    <w:p w:rsidR="0030185C" w:rsidRDefault="0030185C" w:rsidP="0030185C">
      <w:pPr>
        <w:ind w:firstLine="720"/>
        <w:jc w:val="both"/>
        <w:rPr>
          <w:sz w:val="28"/>
          <w:szCs w:val="28"/>
          <w:lang w:val="uk-UA"/>
        </w:rPr>
      </w:pPr>
    </w:p>
    <w:p w:rsidR="0030185C" w:rsidRDefault="0030185C" w:rsidP="0030185C">
      <w:pPr>
        <w:ind w:firstLine="720"/>
        <w:jc w:val="both"/>
        <w:rPr>
          <w:sz w:val="28"/>
          <w:szCs w:val="28"/>
          <w:lang w:val="uk-UA"/>
        </w:rPr>
      </w:pPr>
    </w:p>
    <w:p w:rsidR="0030185C" w:rsidRDefault="0030185C" w:rsidP="0030185C">
      <w:pPr>
        <w:ind w:firstLine="720"/>
        <w:jc w:val="both"/>
        <w:rPr>
          <w:sz w:val="28"/>
          <w:szCs w:val="28"/>
          <w:lang w:val="uk-UA"/>
        </w:rPr>
      </w:pPr>
    </w:p>
    <w:p w:rsidR="0030185C" w:rsidRDefault="0030185C" w:rsidP="0030185C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30185C" w:rsidRDefault="0030185C" w:rsidP="0030185C">
      <w:pPr>
        <w:rPr>
          <w:lang w:val="uk-UA"/>
        </w:rPr>
      </w:pPr>
    </w:p>
    <w:p w:rsidR="0030185C" w:rsidRDefault="0030185C" w:rsidP="0030185C">
      <w:pPr>
        <w:rPr>
          <w:lang w:val="uk-UA"/>
        </w:rPr>
      </w:pPr>
    </w:p>
    <w:p w:rsidR="0030185C" w:rsidRPr="00C2746D" w:rsidRDefault="0030185C" w:rsidP="0030185C">
      <w:pPr>
        <w:rPr>
          <w:lang w:val="uk-UA"/>
        </w:rPr>
      </w:pPr>
    </w:p>
    <w:p w:rsidR="0030185C" w:rsidRPr="006164A2" w:rsidRDefault="009D2FE6" w:rsidP="003018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</w:t>
      </w:r>
      <w:r w:rsidR="0030185C">
        <w:rPr>
          <w:sz w:val="24"/>
          <w:szCs w:val="24"/>
          <w:lang w:val="uk-UA"/>
        </w:rPr>
        <w:t xml:space="preserve">  700590</w:t>
      </w:r>
    </w:p>
    <w:p w:rsidR="0030185C" w:rsidRPr="006164A2" w:rsidRDefault="0030185C" w:rsidP="0030185C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55413C" wp14:editId="16B46FC5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4E6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30185C" w:rsidRDefault="0030185C" w:rsidP="0030185C">
      <w:pPr>
        <w:rPr>
          <w:lang w:val="uk-UA"/>
        </w:rPr>
      </w:pPr>
    </w:p>
    <w:p w:rsidR="0030185C" w:rsidRDefault="0030185C" w:rsidP="0030185C">
      <w:pPr>
        <w:rPr>
          <w:lang w:val="uk-UA"/>
        </w:rPr>
      </w:pPr>
    </w:p>
    <w:p w:rsidR="0030185C" w:rsidRDefault="0030185C" w:rsidP="0030185C">
      <w:pPr>
        <w:rPr>
          <w:lang w:val="uk-UA"/>
        </w:rPr>
      </w:pPr>
    </w:p>
    <w:p w:rsidR="0030185C" w:rsidRDefault="0030185C" w:rsidP="0030185C">
      <w:pPr>
        <w:rPr>
          <w:lang w:val="uk-UA"/>
        </w:rPr>
      </w:pPr>
    </w:p>
    <w:p w:rsidR="0030185C" w:rsidRDefault="0030185C" w:rsidP="0030185C">
      <w:pPr>
        <w:rPr>
          <w:lang w:val="uk-UA"/>
        </w:rPr>
      </w:pPr>
    </w:p>
    <w:p w:rsidR="0030185C" w:rsidRDefault="0030185C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30185C">
      <w:pPr>
        <w:rPr>
          <w:lang w:val="uk-UA"/>
        </w:rPr>
      </w:pPr>
    </w:p>
    <w:p w:rsidR="00727E6D" w:rsidRDefault="00727E6D" w:rsidP="00727E6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727E6D" w:rsidRDefault="00727E6D" w:rsidP="00727E6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727E6D" w:rsidRDefault="00727E6D" w:rsidP="00727E6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727E6D" w:rsidRDefault="00727E6D" w:rsidP="00727E6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727E6D" w:rsidRPr="00FA2DF5" w:rsidRDefault="00727E6D" w:rsidP="00727E6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727E6D" w:rsidRPr="00C81E64" w:rsidRDefault="00727E6D" w:rsidP="00727E6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727E6D" w:rsidRPr="00C81E64" w:rsidRDefault="00727E6D" w:rsidP="00727E6D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  <w:lang w:val="uk-UA"/>
        </w:rPr>
        <w:t>до проекту рішення В</w:t>
      </w:r>
      <w:r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727E6D" w:rsidRPr="002E6FCD" w:rsidRDefault="00727E6D" w:rsidP="00727E6D">
      <w:pPr>
        <w:ind w:right="-1"/>
        <w:jc w:val="both"/>
        <w:rPr>
          <w:b/>
          <w:sz w:val="28"/>
          <w:szCs w:val="28"/>
          <w:lang w:val="uk-U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28.04.2020  № 218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20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21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727E6D" w:rsidRDefault="00727E6D" w:rsidP="00727E6D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727E6D" w:rsidRPr="00C81E64" w:rsidRDefault="00727E6D" w:rsidP="00727E6D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727E6D" w:rsidRPr="00C81E64" w:rsidRDefault="00727E6D" w:rsidP="00727E6D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23"/>
        <w:gridCol w:w="4364"/>
      </w:tblGrid>
      <w:tr w:rsidR="00727E6D" w:rsidRPr="00426296" w:rsidTr="00093682">
        <w:trPr>
          <w:trHeight w:val="1501"/>
        </w:trPr>
        <w:tc>
          <w:tcPr>
            <w:tcW w:w="5276" w:type="dxa"/>
          </w:tcPr>
          <w:p w:rsidR="00727E6D" w:rsidRDefault="00727E6D" w:rsidP="00093682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727E6D" w:rsidRPr="00426296" w:rsidRDefault="00727E6D" w:rsidP="00093682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727E6D" w:rsidRPr="00426296" w:rsidRDefault="00727E6D" w:rsidP="00093682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727E6D" w:rsidRPr="00426296" w:rsidRDefault="00727E6D" w:rsidP="00093682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727E6D" w:rsidRPr="00426296" w:rsidTr="00093682">
        <w:trPr>
          <w:trHeight w:val="1541"/>
        </w:trPr>
        <w:tc>
          <w:tcPr>
            <w:tcW w:w="5276" w:type="dxa"/>
          </w:tcPr>
          <w:p w:rsidR="00727E6D" w:rsidRDefault="00727E6D" w:rsidP="00093682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</w:t>
            </w:r>
          </w:p>
          <w:p w:rsidR="00727E6D" w:rsidRDefault="00727E6D" w:rsidP="00093682">
            <w:pPr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  <w:p w:rsidR="00727E6D" w:rsidRDefault="00727E6D" w:rsidP="00093682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727E6D" w:rsidRPr="00426296" w:rsidRDefault="00727E6D" w:rsidP="00093682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727E6D" w:rsidRPr="00426296" w:rsidRDefault="00727E6D" w:rsidP="00093682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Ю.М. Мельник</w:t>
            </w:r>
          </w:p>
        </w:tc>
      </w:tr>
      <w:tr w:rsidR="00727E6D" w:rsidRPr="00426296" w:rsidTr="00093682">
        <w:trPr>
          <w:trHeight w:val="1138"/>
        </w:trPr>
        <w:tc>
          <w:tcPr>
            <w:tcW w:w="5276" w:type="dxa"/>
          </w:tcPr>
          <w:p w:rsidR="00727E6D" w:rsidRPr="00426296" w:rsidRDefault="00727E6D" w:rsidP="00093682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727E6D" w:rsidRPr="00297C44" w:rsidRDefault="00727E6D" w:rsidP="00727E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</w:t>
            </w: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727E6D" w:rsidRPr="00426296" w:rsidTr="00727E6D">
        <w:trPr>
          <w:trHeight w:val="416"/>
        </w:trPr>
        <w:tc>
          <w:tcPr>
            <w:tcW w:w="5276" w:type="dxa"/>
          </w:tcPr>
          <w:p w:rsidR="00727E6D" w:rsidRPr="00426296" w:rsidRDefault="00727E6D" w:rsidP="00093682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727E6D" w:rsidRPr="00426296" w:rsidRDefault="00727E6D" w:rsidP="00093682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727E6D" w:rsidRPr="00426296" w:rsidRDefault="00727E6D" w:rsidP="00727E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7E6D" w:rsidRPr="00426296" w:rsidTr="00093682">
        <w:trPr>
          <w:trHeight w:val="1340"/>
        </w:trPr>
        <w:tc>
          <w:tcPr>
            <w:tcW w:w="5276" w:type="dxa"/>
          </w:tcPr>
          <w:p w:rsidR="00727E6D" w:rsidRDefault="00727E6D" w:rsidP="00727E6D">
            <w:pPr>
              <w:rPr>
                <w:sz w:val="28"/>
                <w:lang w:val="uk-UA"/>
              </w:rPr>
            </w:pPr>
          </w:p>
          <w:p w:rsidR="00727E6D" w:rsidRDefault="00727E6D" w:rsidP="00727E6D">
            <w:pPr>
              <w:ind w:left="274"/>
              <w:rPr>
                <w:sz w:val="28"/>
                <w:lang w:val="uk-UA"/>
              </w:rPr>
            </w:pPr>
          </w:p>
          <w:p w:rsidR="00727E6D" w:rsidRPr="00426296" w:rsidRDefault="00727E6D" w:rsidP="00727E6D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426296">
              <w:rPr>
                <w:sz w:val="28"/>
                <w:lang w:val="uk-UA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4428" w:type="dxa"/>
          </w:tcPr>
          <w:p w:rsidR="00727E6D" w:rsidRDefault="00727E6D" w:rsidP="00093682">
            <w:pPr>
              <w:ind w:left="1377" w:firstLine="992"/>
              <w:rPr>
                <w:sz w:val="28"/>
                <w:lang w:val="uk-UA"/>
              </w:rPr>
            </w:pPr>
          </w:p>
          <w:p w:rsidR="00727E6D" w:rsidRDefault="00727E6D" w:rsidP="00093682">
            <w:pPr>
              <w:ind w:left="1377" w:firstLine="992"/>
              <w:rPr>
                <w:sz w:val="28"/>
                <w:lang w:val="uk-UA"/>
              </w:rPr>
            </w:pPr>
          </w:p>
          <w:p w:rsidR="00727E6D" w:rsidRDefault="00727E6D" w:rsidP="0009368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Ю.А. Павлик                                  </w:t>
            </w:r>
          </w:p>
          <w:p w:rsidR="00727E6D" w:rsidRPr="00426296" w:rsidRDefault="00727E6D" w:rsidP="00727E6D">
            <w:pPr>
              <w:rPr>
                <w:sz w:val="28"/>
                <w:lang w:val="uk-UA"/>
              </w:rPr>
            </w:pPr>
          </w:p>
        </w:tc>
      </w:tr>
    </w:tbl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727E6D" w:rsidRDefault="00727E6D" w:rsidP="00727E6D">
      <w:pPr>
        <w:rPr>
          <w:lang w:val="uk-UA"/>
        </w:rPr>
      </w:pPr>
    </w:p>
    <w:p w:rsidR="00942F2B" w:rsidRDefault="00942F2B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>
      <w:pPr>
        <w:rPr>
          <w:lang w:val="uk-UA"/>
        </w:rPr>
      </w:pPr>
    </w:p>
    <w:p w:rsidR="00727E6D" w:rsidRDefault="00727E6D" w:rsidP="00727E6D">
      <w:pPr>
        <w:jc w:val="center"/>
        <w:rPr>
          <w:b/>
          <w:sz w:val="28"/>
          <w:szCs w:val="28"/>
          <w:lang w:val="uk-UA"/>
        </w:rPr>
      </w:pPr>
    </w:p>
    <w:p w:rsidR="00EC1E12" w:rsidRDefault="00727E6D" w:rsidP="00EC1E12">
      <w:pPr>
        <w:ind w:right="-1"/>
        <w:jc w:val="center"/>
        <w:rPr>
          <w:b/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="00EC1E12">
        <w:rPr>
          <w:b/>
          <w:sz w:val="28"/>
          <w:szCs w:val="28"/>
          <w:lang w:val="uk-UA"/>
        </w:rPr>
        <w:t xml:space="preserve"> </w:t>
      </w:r>
      <w:r w:rsidR="00EC1E12">
        <w:rPr>
          <w:b/>
          <w:sz w:val="28"/>
          <w:szCs w:val="28"/>
          <w:lang w:val="uk-UA"/>
        </w:rPr>
        <w:br/>
      </w:r>
      <w:r w:rsidR="00EC1E12"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EC1E12" w:rsidRPr="00DA5693">
        <w:rPr>
          <w:b/>
          <w:sz w:val="28"/>
          <w:szCs w:val="28"/>
          <w:lang w:val="uk-UA"/>
        </w:rPr>
        <w:t>Про</w:t>
      </w:r>
      <w:r w:rsidR="00EC1E12">
        <w:rPr>
          <w:b/>
          <w:sz w:val="28"/>
          <w:szCs w:val="28"/>
          <w:lang w:val="uk-UA"/>
        </w:rPr>
        <w:t xml:space="preserve"> </w:t>
      </w:r>
      <w:r w:rsidR="00EC1E12" w:rsidRPr="00DA5693">
        <w:rPr>
          <w:b/>
          <w:sz w:val="28"/>
          <w:szCs w:val="28"/>
          <w:lang w:val="uk-UA"/>
        </w:rPr>
        <w:t>хід</w:t>
      </w:r>
      <w:r w:rsidR="00EC1E12">
        <w:rPr>
          <w:b/>
          <w:sz w:val="28"/>
          <w:szCs w:val="28"/>
          <w:lang w:val="uk-UA"/>
        </w:rPr>
        <w:t xml:space="preserve"> </w:t>
      </w:r>
      <w:r w:rsidR="00EC1E12" w:rsidRPr="00DA5693">
        <w:rPr>
          <w:b/>
          <w:sz w:val="28"/>
          <w:szCs w:val="28"/>
          <w:lang w:val="uk-UA"/>
        </w:rPr>
        <w:t xml:space="preserve">виконання рішення </w:t>
      </w:r>
      <w:r w:rsidR="00EC1E12">
        <w:rPr>
          <w:b/>
          <w:sz w:val="28"/>
          <w:szCs w:val="28"/>
          <w:lang w:val="uk-UA"/>
        </w:rPr>
        <w:t>в</w:t>
      </w:r>
      <w:r w:rsidR="00EC1E12" w:rsidRPr="00DA5693">
        <w:rPr>
          <w:b/>
          <w:sz w:val="28"/>
          <w:szCs w:val="28"/>
          <w:lang w:val="uk-UA"/>
        </w:rPr>
        <w:t>иконавчого комітету</w:t>
      </w:r>
      <w:r w:rsidR="00EC1E12">
        <w:rPr>
          <w:b/>
          <w:sz w:val="28"/>
          <w:szCs w:val="28"/>
          <w:lang w:val="uk-UA"/>
        </w:rPr>
        <w:t xml:space="preserve"> </w:t>
      </w:r>
      <w:r w:rsidR="00EC1E12" w:rsidRPr="00DA5693">
        <w:rPr>
          <w:b/>
          <w:sz w:val="28"/>
          <w:szCs w:val="28"/>
          <w:lang w:val="uk-UA"/>
        </w:rPr>
        <w:t xml:space="preserve">Сумської </w:t>
      </w:r>
      <w:r w:rsidR="00EC1E12">
        <w:rPr>
          <w:b/>
          <w:sz w:val="28"/>
          <w:szCs w:val="28"/>
          <w:lang w:val="uk-UA"/>
        </w:rPr>
        <w:t>м</w:t>
      </w:r>
      <w:r w:rsidR="00EC1E12" w:rsidRPr="00DA5693">
        <w:rPr>
          <w:b/>
          <w:sz w:val="28"/>
          <w:szCs w:val="28"/>
          <w:lang w:val="uk-UA"/>
        </w:rPr>
        <w:t>іської</w:t>
      </w:r>
      <w:r w:rsidR="00EC1E12">
        <w:rPr>
          <w:b/>
          <w:sz w:val="28"/>
          <w:szCs w:val="28"/>
          <w:lang w:val="uk-UA"/>
        </w:rPr>
        <w:t xml:space="preserve"> </w:t>
      </w:r>
      <w:r w:rsidR="00EC1E12" w:rsidRPr="00DA5693">
        <w:rPr>
          <w:b/>
          <w:sz w:val="28"/>
          <w:szCs w:val="28"/>
          <w:lang w:val="uk-UA"/>
        </w:rPr>
        <w:t>ради від</w:t>
      </w:r>
      <w:r w:rsidR="00EC1E12">
        <w:rPr>
          <w:b/>
          <w:sz w:val="28"/>
          <w:szCs w:val="28"/>
          <w:lang w:val="uk-UA"/>
        </w:rPr>
        <w:t xml:space="preserve"> 28.04.2020  № 218 «Про </w:t>
      </w:r>
      <w:r w:rsidR="00EC1E12" w:rsidRPr="00DA5693">
        <w:rPr>
          <w:b/>
          <w:sz w:val="28"/>
          <w:szCs w:val="28"/>
          <w:lang w:val="uk-UA"/>
        </w:rPr>
        <w:t>підготов</w:t>
      </w:r>
      <w:r w:rsidR="00EC1E12">
        <w:rPr>
          <w:b/>
          <w:sz w:val="28"/>
          <w:szCs w:val="28"/>
          <w:lang w:val="uk-UA"/>
        </w:rPr>
        <w:t>ку</w:t>
      </w:r>
      <w:r w:rsidR="00EC1E12"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 w:rsidR="00EC1E12">
        <w:rPr>
          <w:b/>
          <w:sz w:val="28"/>
          <w:szCs w:val="28"/>
          <w:lang w:val="uk-UA"/>
        </w:rPr>
        <w:t>20</w:t>
      </w:r>
      <w:r w:rsidR="00EC1E12" w:rsidRPr="00DA5693">
        <w:rPr>
          <w:b/>
          <w:sz w:val="28"/>
          <w:szCs w:val="28"/>
          <w:lang w:val="uk-UA"/>
        </w:rPr>
        <w:t>–20</w:t>
      </w:r>
      <w:r w:rsidR="00EC1E12">
        <w:rPr>
          <w:b/>
          <w:sz w:val="28"/>
          <w:szCs w:val="28"/>
          <w:lang w:val="uk-UA"/>
        </w:rPr>
        <w:t xml:space="preserve">21 </w:t>
      </w:r>
      <w:r w:rsidR="00EC1E12" w:rsidRPr="00DA5693">
        <w:rPr>
          <w:b/>
          <w:sz w:val="28"/>
          <w:szCs w:val="28"/>
          <w:lang w:val="uk-UA"/>
        </w:rPr>
        <w:t>р</w:t>
      </w:r>
      <w:r w:rsidR="00EC1E12">
        <w:rPr>
          <w:b/>
          <w:sz w:val="28"/>
          <w:szCs w:val="28"/>
          <w:lang w:val="uk-UA"/>
        </w:rPr>
        <w:t>оків</w:t>
      </w:r>
      <w:r w:rsidR="00EC1E12" w:rsidRPr="00DA5693">
        <w:rPr>
          <w:b/>
          <w:sz w:val="28"/>
          <w:szCs w:val="28"/>
          <w:lang w:val="uk-UA"/>
        </w:rPr>
        <w:t>»</w:t>
      </w:r>
    </w:p>
    <w:p w:rsidR="00EC1E12" w:rsidRPr="002E6FCD" w:rsidRDefault="00EC1E12" w:rsidP="00EC1E12">
      <w:pPr>
        <w:ind w:right="-1"/>
        <w:jc w:val="center"/>
        <w:rPr>
          <w:b/>
          <w:sz w:val="28"/>
          <w:szCs w:val="28"/>
          <w:lang w:val="uk-UA"/>
        </w:rPr>
      </w:pPr>
    </w:p>
    <w:p w:rsidR="00727E6D" w:rsidRDefault="00727E6D" w:rsidP="00EC1E12">
      <w:pPr>
        <w:jc w:val="center"/>
        <w:rPr>
          <w:lang w:val="uk-UA"/>
        </w:rPr>
      </w:pPr>
    </w:p>
    <w:tbl>
      <w:tblPr>
        <w:tblStyle w:val="a4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727E6D" w:rsidRPr="00490561" w:rsidTr="00093682">
        <w:trPr>
          <w:trHeight w:val="970"/>
        </w:trPr>
        <w:tc>
          <w:tcPr>
            <w:tcW w:w="541" w:type="dxa"/>
            <w:vAlign w:val="bottom"/>
          </w:tcPr>
          <w:p w:rsidR="00727E6D" w:rsidRPr="00490561" w:rsidRDefault="00727E6D" w:rsidP="00093682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727E6D" w:rsidRPr="00490561" w:rsidRDefault="00727E6D" w:rsidP="00093682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727E6D" w:rsidRPr="00490561" w:rsidRDefault="00727E6D" w:rsidP="00093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727E6D" w:rsidRPr="00490561" w:rsidRDefault="00727E6D" w:rsidP="00093682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727E6D" w:rsidRPr="00101298" w:rsidTr="00093682">
        <w:trPr>
          <w:trHeight w:val="637"/>
        </w:trPr>
        <w:tc>
          <w:tcPr>
            <w:tcW w:w="541" w:type="dxa"/>
          </w:tcPr>
          <w:p w:rsidR="00727E6D" w:rsidRPr="00101298" w:rsidRDefault="00EC1E12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727E6D" w:rsidRPr="00101298" w:rsidRDefault="00727E6D" w:rsidP="00093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Журба О.І. </w:t>
            </w:r>
          </w:p>
        </w:tc>
        <w:tc>
          <w:tcPr>
            <w:tcW w:w="3292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</w:rPr>
              <w:t>im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727E6D" w:rsidRPr="00101298" w:rsidTr="00093682">
        <w:trPr>
          <w:trHeight w:val="318"/>
        </w:trPr>
        <w:tc>
          <w:tcPr>
            <w:tcW w:w="541" w:type="dxa"/>
          </w:tcPr>
          <w:p w:rsidR="00727E6D" w:rsidRPr="00101298" w:rsidRDefault="00EC1E12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727E6D" w:rsidRPr="00101298" w:rsidTr="00093682">
        <w:trPr>
          <w:trHeight w:val="307"/>
        </w:trPr>
        <w:tc>
          <w:tcPr>
            <w:tcW w:w="541" w:type="dxa"/>
          </w:tcPr>
          <w:p w:rsidR="00727E6D" w:rsidRPr="00101298" w:rsidRDefault="00EC1E12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proofErr w:type="spellStart"/>
            <w:r w:rsidRPr="00FD43AE">
              <w:rPr>
                <w:sz w:val="28"/>
                <w:szCs w:val="28"/>
              </w:rPr>
              <w:t>osvita</w:t>
            </w:r>
            <w:proofErr w:type="spellEnd"/>
            <w:r w:rsidRPr="00FD43AE">
              <w:rPr>
                <w:sz w:val="28"/>
                <w:szCs w:val="28"/>
              </w:rPr>
              <w:t>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727E6D" w:rsidRPr="00101298" w:rsidTr="00093682">
        <w:trPr>
          <w:trHeight w:val="970"/>
        </w:trPr>
        <w:tc>
          <w:tcPr>
            <w:tcW w:w="541" w:type="dxa"/>
          </w:tcPr>
          <w:p w:rsidR="00727E6D" w:rsidRPr="00101298" w:rsidRDefault="00EC1E12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Сумитеплоенерго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Покутня Н.Г.</w:t>
            </w:r>
          </w:p>
        </w:tc>
        <w:tc>
          <w:tcPr>
            <w:tcW w:w="3292" w:type="dxa"/>
          </w:tcPr>
          <w:p w:rsidR="00727E6D" w:rsidRPr="0075681B" w:rsidRDefault="00727E6D" w:rsidP="0009368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727E6D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727E6D" w:rsidRPr="00101298" w:rsidRDefault="00727E6D" w:rsidP="00093682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727E6D" w:rsidRPr="00101298" w:rsidTr="00093682">
        <w:trPr>
          <w:trHeight w:val="970"/>
        </w:trPr>
        <w:tc>
          <w:tcPr>
            <w:tcW w:w="541" w:type="dxa"/>
          </w:tcPr>
          <w:p w:rsidR="00727E6D" w:rsidRDefault="00EC1E12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727E6D" w:rsidRDefault="00727E6D" w:rsidP="00093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727E6D" w:rsidRPr="00101298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Жовтобрюх М.В.</w:t>
            </w:r>
          </w:p>
        </w:tc>
        <w:tc>
          <w:tcPr>
            <w:tcW w:w="3292" w:type="dxa"/>
          </w:tcPr>
          <w:p w:rsidR="00727E6D" w:rsidRPr="0075681B" w:rsidRDefault="00727E6D" w:rsidP="0009368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27E6D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Холодногірська,35</w:t>
            </w:r>
          </w:p>
          <w:p w:rsidR="00727E6D" w:rsidRPr="00101298" w:rsidRDefault="00727E6D" w:rsidP="00093682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dkspu@sm.ukrtel.net</w:t>
            </w:r>
          </w:p>
        </w:tc>
      </w:tr>
      <w:tr w:rsidR="00727E6D" w:rsidRPr="00101298" w:rsidTr="00093682">
        <w:trPr>
          <w:trHeight w:val="1413"/>
        </w:trPr>
        <w:tc>
          <w:tcPr>
            <w:tcW w:w="541" w:type="dxa"/>
          </w:tcPr>
          <w:p w:rsidR="00727E6D" w:rsidRDefault="00EC1E12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727E6D" w:rsidRDefault="00727E6D" w:rsidP="0009368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 «Міськводоканал»</w:t>
            </w:r>
          </w:p>
        </w:tc>
        <w:tc>
          <w:tcPr>
            <w:tcW w:w="2490" w:type="dxa"/>
          </w:tcPr>
          <w:p w:rsidR="00727E6D" w:rsidRDefault="00727E6D" w:rsidP="00093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Сагач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292" w:type="dxa"/>
          </w:tcPr>
          <w:p w:rsidR="00727E6D" w:rsidRPr="0075681B" w:rsidRDefault="00727E6D" w:rsidP="0009368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  <w:r>
              <w:rPr>
                <w:sz w:val="28"/>
                <w:szCs w:val="28"/>
              </w:rPr>
              <w:br/>
              <w:t>вул. Білопільський шлях, 9</w:t>
            </w:r>
          </w:p>
          <w:p w:rsidR="00727E6D" w:rsidRPr="00C81E64" w:rsidRDefault="00727E6D" w:rsidP="00093682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727E6D" w:rsidRPr="00101298" w:rsidTr="00093682">
        <w:trPr>
          <w:trHeight w:val="985"/>
        </w:trPr>
        <w:tc>
          <w:tcPr>
            <w:tcW w:w="541" w:type="dxa"/>
          </w:tcPr>
          <w:p w:rsidR="00727E6D" w:rsidRDefault="00EC1E12" w:rsidP="00EC1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727E6D" w:rsidRDefault="00727E6D" w:rsidP="00093682">
            <w:pPr>
              <w:rPr>
                <w:sz w:val="28"/>
              </w:rPr>
            </w:pPr>
            <w:r>
              <w:rPr>
                <w:sz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727E6D" w:rsidRDefault="00727E6D" w:rsidP="00093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92" w:type="dxa"/>
          </w:tcPr>
          <w:p w:rsidR="00727E6D" w:rsidRDefault="00727E6D" w:rsidP="0009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40000, м. Суми </w:t>
            </w:r>
            <w:r>
              <w:rPr>
                <w:sz w:val="28"/>
                <w:szCs w:val="28"/>
              </w:rPr>
              <w:br/>
              <w:t xml:space="preserve">вул. Герасима Кондратьєва,160 </w:t>
            </w:r>
          </w:p>
        </w:tc>
      </w:tr>
    </w:tbl>
    <w:p w:rsidR="00727E6D" w:rsidRDefault="00727E6D" w:rsidP="00727E6D">
      <w:pPr>
        <w:rPr>
          <w:sz w:val="28"/>
          <w:szCs w:val="28"/>
          <w:lang w:val="uk-UA"/>
        </w:rPr>
      </w:pPr>
    </w:p>
    <w:p w:rsidR="00727E6D" w:rsidRDefault="00727E6D" w:rsidP="00727E6D">
      <w:pPr>
        <w:rPr>
          <w:sz w:val="28"/>
          <w:szCs w:val="28"/>
          <w:lang w:val="uk-UA"/>
        </w:rPr>
      </w:pPr>
    </w:p>
    <w:p w:rsidR="00727E6D" w:rsidRDefault="00727E6D" w:rsidP="00727E6D">
      <w:pPr>
        <w:rPr>
          <w:sz w:val="28"/>
          <w:szCs w:val="28"/>
          <w:lang w:val="uk-UA"/>
        </w:rPr>
      </w:pPr>
    </w:p>
    <w:p w:rsidR="00727E6D" w:rsidRDefault="00727E6D" w:rsidP="00727E6D">
      <w:pPr>
        <w:rPr>
          <w:sz w:val="28"/>
          <w:szCs w:val="28"/>
          <w:lang w:val="uk-UA"/>
        </w:rPr>
      </w:pPr>
    </w:p>
    <w:p w:rsidR="00727E6D" w:rsidRDefault="00727E6D" w:rsidP="00727E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</w:p>
    <w:p w:rsidR="00727E6D" w:rsidRDefault="00727E6D" w:rsidP="00727E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О.І. Журба</w:t>
      </w:r>
    </w:p>
    <w:p w:rsidR="00727E6D" w:rsidRDefault="00727E6D" w:rsidP="00727E6D">
      <w:pPr>
        <w:rPr>
          <w:b/>
          <w:sz w:val="28"/>
          <w:szCs w:val="28"/>
          <w:lang w:val="uk-UA"/>
        </w:rPr>
      </w:pPr>
    </w:p>
    <w:p w:rsidR="00727E6D" w:rsidRDefault="00727E6D" w:rsidP="00727E6D">
      <w:pPr>
        <w:rPr>
          <w:b/>
          <w:sz w:val="28"/>
          <w:szCs w:val="28"/>
          <w:lang w:val="uk-UA"/>
        </w:rPr>
      </w:pPr>
    </w:p>
    <w:p w:rsidR="00727E6D" w:rsidRDefault="00727E6D" w:rsidP="00727E6D">
      <w:pPr>
        <w:rPr>
          <w:b/>
          <w:sz w:val="28"/>
          <w:szCs w:val="28"/>
          <w:lang w:val="uk-UA"/>
        </w:rPr>
      </w:pPr>
    </w:p>
    <w:p w:rsidR="00727E6D" w:rsidRPr="00F85E3D" w:rsidRDefault="00727E6D" w:rsidP="00727E6D">
      <w:pPr>
        <w:rPr>
          <w:lang w:val="uk-UA"/>
        </w:rPr>
      </w:pPr>
    </w:p>
    <w:p w:rsidR="00727E6D" w:rsidRPr="0030185C" w:rsidRDefault="00727E6D">
      <w:pPr>
        <w:rPr>
          <w:lang w:val="uk-UA"/>
        </w:rPr>
      </w:pPr>
    </w:p>
    <w:sectPr w:rsidR="00727E6D" w:rsidRPr="0030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C"/>
    <w:rsid w:val="000616ED"/>
    <w:rsid w:val="0030185C"/>
    <w:rsid w:val="00727E6D"/>
    <w:rsid w:val="00816BD0"/>
    <w:rsid w:val="00852CE7"/>
    <w:rsid w:val="00942F2B"/>
    <w:rsid w:val="009D2FE6"/>
    <w:rsid w:val="00DA44C0"/>
    <w:rsid w:val="00DB3625"/>
    <w:rsid w:val="00EC1E12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25659"/>
  <w15:chartTrackingRefBased/>
  <w15:docId w15:val="{02D1131B-7AF4-465C-B096-6E17AD61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85C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85C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0185C"/>
    <w:pPr>
      <w:ind w:left="720"/>
      <w:contextualSpacing/>
    </w:pPr>
  </w:style>
  <w:style w:type="table" w:styleId="a4">
    <w:name w:val="Table Grid"/>
    <w:basedOn w:val="a1"/>
    <w:rsid w:val="0072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12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6</cp:revision>
  <cp:lastPrinted>2020-08-12T05:59:00Z</cp:lastPrinted>
  <dcterms:created xsi:type="dcterms:W3CDTF">2020-08-06T08:34:00Z</dcterms:created>
  <dcterms:modified xsi:type="dcterms:W3CDTF">2020-08-12T06:00:00Z</dcterms:modified>
</cp:coreProperties>
</file>