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2pt" o:ole="" fillcolor="window">
                  <v:imagedata r:id="rId8" o:title=""/>
                </v:shape>
                <o:OLEObject Type="Embed" ProgID="Visio.Drawing.11" ShapeID="_x0000_i1025" DrawAspect="Content" ObjectID="_1642838351" r:id="rId9"/>
              </w:object>
            </w:r>
          </w:p>
        </w:tc>
        <w:tc>
          <w:tcPr>
            <w:tcW w:w="4253" w:type="dxa"/>
          </w:tcPr>
          <w:p w:rsidR="004F2353" w:rsidRPr="00E22E37" w:rsidRDefault="004F2353" w:rsidP="00314035">
            <w:pPr>
              <w:pStyle w:val="a5"/>
              <w:jc w:val="right"/>
              <w:rPr>
                <w:lang w:val="uk-UA"/>
              </w:rPr>
            </w:pPr>
          </w:p>
          <w:p w:rsidR="004F2353" w:rsidRPr="00E22E37" w:rsidRDefault="004F2353" w:rsidP="00314035">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Проект </w:t>
            </w:r>
          </w:p>
          <w:p w:rsidR="004F2353" w:rsidRPr="00E22E37" w:rsidRDefault="004F2353" w:rsidP="00314035">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оприлюднено </w:t>
            </w: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«___»__________20</w:t>
            </w:r>
            <w:r w:rsidR="00EA6A53">
              <w:rPr>
                <w:rFonts w:ascii="Times New Roman" w:hAnsi="Times New Roman"/>
                <w:b w:val="0"/>
                <w:i w:val="0"/>
                <w:kern w:val="2"/>
                <w:sz w:val="24"/>
                <w:szCs w:val="24"/>
                <w:lang w:val="uk-UA"/>
              </w:rPr>
              <w:t>20</w:t>
            </w:r>
            <w:r w:rsidRPr="00E22E37">
              <w:rPr>
                <w:rFonts w:ascii="Times New Roman" w:hAnsi="Times New Roman"/>
                <w:b w:val="0"/>
                <w:i w:val="0"/>
                <w:kern w:val="2"/>
                <w:sz w:val="24"/>
                <w:szCs w:val="24"/>
                <w:lang w:val="uk-UA"/>
              </w:rPr>
              <w:t xml:space="preserve"> р.                               </w:t>
            </w:r>
            <w:r w:rsidRPr="00E22E37">
              <w:rPr>
                <w:rFonts w:ascii="Times New Roman" w:hAnsi="Times New Roman"/>
                <w:b w:val="0"/>
                <w:i w:val="0"/>
                <w:sz w:val="24"/>
                <w:szCs w:val="24"/>
                <w:lang w:val="uk-UA"/>
              </w:rPr>
              <w:t xml:space="preserve">  </w:t>
            </w:r>
            <w:r w:rsidRPr="00E22E37">
              <w:rPr>
                <w:rFonts w:ascii="Times New Roman" w:hAnsi="Times New Roman"/>
                <w:b w:val="0"/>
                <w:i w:val="0"/>
                <w:kern w:val="2"/>
                <w:sz w:val="24"/>
                <w:szCs w:val="24"/>
                <w:lang w:val="uk-UA"/>
              </w:rPr>
              <w:t xml:space="preserve">                                      </w:t>
            </w:r>
          </w:p>
        </w:tc>
      </w:tr>
    </w:tbl>
    <w:p w:rsidR="001354F9" w:rsidRDefault="001354F9" w:rsidP="004F2353">
      <w:pPr>
        <w:jc w:val="center"/>
        <w:rPr>
          <w:sz w:val="36"/>
          <w:szCs w:val="36"/>
          <w:lang w:val="uk-UA"/>
        </w:rPr>
      </w:pPr>
    </w:p>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Pr="00E22E37" w:rsidRDefault="004F2353" w:rsidP="004F2353">
      <w:pPr>
        <w:rPr>
          <w:bCs/>
          <w:sz w:val="28"/>
          <w:szCs w:val="28"/>
          <w:lang w:val="uk-UA"/>
        </w:rPr>
      </w:pPr>
      <w:r w:rsidRPr="00E22E37">
        <w:rPr>
          <w:bCs/>
          <w:sz w:val="28"/>
          <w:szCs w:val="28"/>
          <w:lang w:val="uk-UA"/>
        </w:rPr>
        <w:t>від                     №</w:t>
      </w:r>
    </w:p>
    <w:p w:rsidR="004F2353" w:rsidRPr="00E22E37" w:rsidRDefault="004F2353" w:rsidP="004F2353">
      <w:pPr>
        <w:pStyle w:val="Default"/>
        <w:jc w:val="center"/>
        <w:rPr>
          <w:b/>
          <w:bCs/>
          <w:sz w:val="28"/>
          <w:szCs w:val="28"/>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p>
    <w:p w:rsidR="00245C8F" w:rsidRPr="00E22E37" w:rsidRDefault="00245C8F" w:rsidP="005C2941">
      <w:pPr>
        <w:ind w:right="4818"/>
        <w:jc w:val="both"/>
        <w:rPr>
          <w:b/>
          <w:sz w:val="28"/>
          <w:szCs w:val="28"/>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впорядкування процедури розгляду </w:t>
      </w:r>
      <w:r w:rsidRPr="00E22E37">
        <w:rPr>
          <w:sz w:val="28"/>
          <w:szCs w:val="28"/>
          <w:lang w:val="uk-UA"/>
        </w:rPr>
        <w:t xml:space="preserve">справ про адміністративні правопорушення </w:t>
      </w:r>
      <w:r w:rsidR="00A069F7">
        <w:rPr>
          <w:sz w:val="28"/>
          <w:szCs w:val="28"/>
          <w:lang w:val="uk-UA"/>
        </w:rPr>
        <w:t>в</w:t>
      </w:r>
      <w:r w:rsidRPr="00E22E37">
        <w:rPr>
          <w:sz w:val="28"/>
          <w:szCs w:val="28"/>
          <w:lang w:val="uk-UA"/>
        </w:rPr>
        <w:t>иконавчим комітетом Сумської міської</w:t>
      </w:r>
      <w:r w:rsidRPr="00E22E37">
        <w:rPr>
          <w:color w:val="000000"/>
          <w:sz w:val="28"/>
          <w:szCs w:val="28"/>
          <w:lang w:val="uk-UA"/>
        </w:rPr>
        <w:t xml:space="preserve"> та </w:t>
      </w:r>
      <w:r w:rsidRPr="00E22E37">
        <w:rPr>
          <w:sz w:val="28"/>
          <w:szCs w:val="28"/>
          <w:lang w:val="uk-UA"/>
        </w:rPr>
        <w:t xml:space="preserve">адміністративною комісією при </w:t>
      </w:r>
      <w:r w:rsidR="00A069F7">
        <w:rPr>
          <w:sz w:val="28"/>
          <w:szCs w:val="28"/>
          <w:lang w:val="uk-UA"/>
        </w:rPr>
        <w:t>в</w:t>
      </w:r>
      <w:r w:rsidRPr="00E22E37">
        <w:rPr>
          <w:sz w:val="28"/>
          <w:szCs w:val="28"/>
          <w:lang w:val="uk-UA"/>
        </w:rPr>
        <w:t xml:space="preserve">иконавчому комітеті Сумської міської ради, </w:t>
      </w:r>
      <w:r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Pr="00124A4F">
        <w:rPr>
          <w:color w:val="000000"/>
          <w:sz w:val="28"/>
          <w:szCs w:val="28"/>
          <w:lang w:val="uk-UA"/>
        </w:rPr>
        <w:t xml:space="preserve">, </w:t>
      </w:r>
      <w:r w:rsidR="00A069F7" w:rsidRPr="00124A4F">
        <w:rPr>
          <w:color w:val="000000"/>
          <w:sz w:val="28"/>
          <w:szCs w:val="28"/>
          <w:lang w:val="uk-UA"/>
        </w:rPr>
        <w:t>відповідно до статей</w:t>
      </w:r>
      <w:r w:rsidR="004F2353" w:rsidRPr="00124A4F">
        <w:rPr>
          <w:sz w:val="28"/>
          <w:szCs w:val="28"/>
          <w:lang w:val="uk-UA"/>
        </w:rPr>
        <w:t xml:space="preserve"> 213-217, 219</w:t>
      </w:r>
      <w:r w:rsidRPr="00124A4F">
        <w:rPr>
          <w:sz w:val="28"/>
          <w:szCs w:val="28"/>
          <w:lang w:val="uk-UA"/>
        </w:rPr>
        <w:t>, 254-257</w:t>
      </w:r>
      <w:r w:rsidR="00245C8F" w:rsidRPr="00124A4F">
        <w:rPr>
          <w:sz w:val="28"/>
          <w:szCs w:val="28"/>
          <w:lang w:val="uk-UA"/>
        </w:rPr>
        <w:t xml:space="preserve"> Кодексу України про адміністративні правопорушення, підпункт</w:t>
      </w:r>
      <w:r w:rsidR="00A069F7" w:rsidRPr="00124A4F">
        <w:rPr>
          <w:sz w:val="28"/>
          <w:szCs w:val="28"/>
          <w:lang w:val="uk-UA"/>
        </w:rPr>
        <w:t>у</w:t>
      </w:r>
      <w:r w:rsidR="00245C8F" w:rsidRPr="00124A4F">
        <w:rPr>
          <w:sz w:val="28"/>
          <w:szCs w:val="28"/>
          <w:lang w:val="uk-UA"/>
        </w:rPr>
        <w:t xml:space="preserve"> 4 пункту «б</w:t>
      </w:r>
      <w:r w:rsidR="007C3578" w:rsidRPr="00124A4F">
        <w:rPr>
          <w:sz w:val="28"/>
          <w:szCs w:val="28"/>
          <w:lang w:val="uk-UA"/>
        </w:rPr>
        <w:t>»</w:t>
      </w:r>
      <w:r w:rsidR="00A069F7" w:rsidRPr="00124A4F">
        <w:rPr>
          <w:sz w:val="28"/>
          <w:szCs w:val="28"/>
          <w:lang w:val="uk-UA"/>
        </w:rPr>
        <w:t xml:space="preserve"> частини першої</w:t>
      </w:r>
      <w:r w:rsidR="00245C8F" w:rsidRPr="00124A4F">
        <w:rPr>
          <w:sz w:val="28"/>
          <w:szCs w:val="28"/>
          <w:lang w:val="uk-UA"/>
        </w:rPr>
        <w:t xml:space="preserve"> статті 38</w:t>
      </w:r>
      <w:r w:rsidR="00A069F7" w:rsidRPr="00124A4F">
        <w:rPr>
          <w:sz w:val="28"/>
          <w:szCs w:val="28"/>
          <w:lang w:val="uk-UA"/>
        </w:rPr>
        <w:t xml:space="preserve"> та керуючись частиною першою статті 52</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245C8F" w:rsidRPr="00124A4F">
        <w:rPr>
          <w:b/>
          <w:sz w:val="28"/>
          <w:szCs w:val="28"/>
          <w:lang w:val="uk-UA"/>
        </w:rPr>
        <w:t>виконавчий комітет Сумської міської</w:t>
      </w:r>
      <w:r w:rsidR="00245C8F" w:rsidRPr="00E22E37">
        <w:rPr>
          <w:b/>
          <w:sz w:val="28"/>
          <w:szCs w:val="28"/>
          <w:lang w:val="uk-UA"/>
        </w:rPr>
        <w:t xml:space="preserve"> ради</w:t>
      </w:r>
    </w:p>
    <w:p w:rsidR="00245C8F" w:rsidRPr="00E22E37" w:rsidRDefault="00245C8F" w:rsidP="00245C8F">
      <w:pPr>
        <w:jc w:val="both"/>
        <w:rPr>
          <w:b/>
          <w:sz w:val="28"/>
          <w:szCs w:val="28"/>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E22E37" w:rsidRDefault="00245C8F" w:rsidP="00245C8F">
      <w:pPr>
        <w:rPr>
          <w:b/>
          <w:sz w:val="28"/>
          <w:szCs w:val="28"/>
          <w:lang w:val="uk-UA"/>
        </w:rPr>
      </w:pPr>
    </w:p>
    <w:p w:rsidR="00245C8F" w:rsidRPr="00E22E37" w:rsidRDefault="004F2353" w:rsidP="00A069F7">
      <w:pPr>
        <w:suppressAutoHyphens/>
        <w:ind w:firstLine="567"/>
        <w:jc w:val="both"/>
        <w:rPr>
          <w:sz w:val="28"/>
          <w:szCs w:val="28"/>
          <w:lang w:val="uk-UA"/>
        </w:rPr>
      </w:pPr>
      <w:r w:rsidRPr="00A069F7">
        <w:rPr>
          <w:b/>
          <w:sz w:val="28"/>
          <w:szCs w:val="28"/>
          <w:lang w:val="uk-UA"/>
        </w:rPr>
        <w:t>1.</w:t>
      </w:r>
      <w:r w:rsidRPr="00E22E37">
        <w:rPr>
          <w:sz w:val="28"/>
          <w:szCs w:val="28"/>
          <w:lang w:val="uk-UA"/>
        </w:rPr>
        <w:t xml:space="preserve"> </w:t>
      </w:r>
      <w:r w:rsidR="00245C8F" w:rsidRPr="00E22E37">
        <w:rPr>
          <w:sz w:val="28"/>
          <w:szCs w:val="28"/>
          <w:lang w:val="uk-UA"/>
        </w:rPr>
        <w:t xml:space="preserve">Затвердити </w:t>
      </w:r>
      <w:r w:rsidRPr="00E22E37">
        <w:rPr>
          <w:sz w:val="28"/>
          <w:szCs w:val="28"/>
          <w:lang w:val="uk-UA"/>
        </w:rPr>
        <w:t xml:space="preserve">Порядок розгляду </w:t>
      </w:r>
      <w:r w:rsidR="00A069F7">
        <w:rPr>
          <w:sz w:val="28"/>
          <w:szCs w:val="28"/>
          <w:lang w:val="uk-UA"/>
        </w:rPr>
        <w:t>в</w:t>
      </w:r>
      <w:r w:rsidRPr="00E22E37">
        <w:rPr>
          <w:sz w:val="28"/>
          <w:szCs w:val="28"/>
          <w:lang w:val="uk-UA"/>
        </w:rPr>
        <w:t xml:space="preserve">иконавчим комітетом Сумської міської ради справ про адміністративні правопорушення </w:t>
      </w:r>
      <w:r w:rsidR="005C2941" w:rsidRPr="00E22E37">
        <w:rPr>
          <w:sz w:val="28"/>
          <w:szCs w:val="28"/>
          <w:lang w:val="uk-UA"/>
        </w:rPr>
        <w:t xml:space="preserve">згідно з </w:t>
      </w:r>
      <w:r w:rsidR="00A069F7">
        <w:rPr>
          <w:sz w:val="28"/>
          <w:szCs w:val="28"/>
          <w:lang w:val="uk-UA"/>
        </w:rPr>
        <w:t>д</w:t>
      </w:r>
      <w:r w:rsidR="00245C8F" w:rsidRPr="00E22E37">
        <w:rPr>
          <w:sz w:val="28"/>
          <w:szCs w:val="28"/>
          <w:lang w:val="uk-UA"/>
        </w:rPr>
        <w:t>ода</w:t>
      </w:r>
      <w:r w:rsidR="005C2941" w:rsidRPr="00E22E37">
        <w:rPr>
          <w:sz w:val="28"/>
          <w:szCs w:val="28"/>
          <w:lang w:val="uk-UA"/>
        </w:rPr>
        <w:t>тком 1</w:t>
      </w:r>
      <w:r w:rsidR="007C3578" w:rsidRPr="00E22E37">
        <w:rPr>
          <w:sz w:val="28"/>
          <w:szCs w:val="28"/>
          <w:lang w:val="uk-UA"/>
        </w:rPr>
        <w:t>.</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2.</w:t>
      </w:r>
      <w:r w:rsidRPr="00E22E37">
        <w:rPr>
          <w:sz w:val="28"/>
          <w:szCs w:val="28"/>
          <w:lang w:val="uk-UA"/>
        </w:rPr>
        <w:t xml:space="preserve"> Затвердити Положення про адміністративну комісію при виконавчому комітеті Сумської міської ради згідно з </w:t>
      </w:r>
      <w:r w:rsidR="00A069F7">
        <w:rPr>
          <w:sz w:val="28"/>
          <w:szCs w:val="28"/>
          <w:lang w:val="uk-UA"/>
        </w:rPr>
        <w:t>д</w:t>
      </w:r>
      <w:r w:rsidRPr="00E22E37">
        <w:rPr>
          <w:sz w:val="28"/>
          <w:szCs w:val="28"/>
          <w:lang w:val="uk-UA"/>
        </w:rPr>
        <w:t>одатком 2.</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3.</w:t>
      </w:r>
      <w:r w:rsidRPr="00E22E37">
        <w:rPr>
          <w:sz w:val="28"/>
          <w:szCs w:val="28"/>
          <w:lang w:val="uk-UA"/>
        </w:rPr>
        <w:t xml:space="preserve"> </w:t>
      </w:r>
      <w:r w:rsidRPr="00E22E37">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виконавчим комітетом Сумської міської ради </w:t>
      </w:r>
      <w:r w:rsidR="00DE0991">
        <w:rPr>
          <w:sz w:val="28"/>
          <w:szCs w:val="28"/>
          <w:lang w:val="uk-UA"/>
        </w:rPr>
        <w:t>згідно з д</w:t>
      </w:r>
      <w:r w:rsidRPr="00E22E37">
        <w:rPr>
          <w:sz w:val="28"/>
          <w:szCs w:val="28"/>
          <w:lang w:val="uk-UA"/>
        </w:rPr>
        <w:t>одатком 3</w:t>
      </w:r>
      <w:r w:rsidRPr="00E22E37">
        <w:rPr>
          <w:color w:val="000000"/>
          <w:sz w:val="28"/>
          <w:szCs w:val="28"/>
          <w:lang w:val="uk-UA"/>
        </w:rPr>
        <w:t>.</w:t>
      </w:r>
    </w:p>
    <w:p w:rsidR="005C2941" w:rsidRPr="00E22E37" w:rsidRDefault="005C2941" w:rsidP="00A069F7">
      <w:pPr>
        <w:suppressAutoHyphens/>
        <w:ind w:firstLine="567"/>
        <w:jc w:val="both"/>
        <w:rPr>
          <w:color w:val="000000"/>
          <w:sz w:val="28"/>
          <w:szCs w:val="28"/>
          <w:lang w:val="uk-UA"/>
        </w:rPr>
      </w:pPr>
    </w:p>
    <w:p w:rsidR="005C2941" w:rsidRPr="00E22E37" w:rsidRDefault="005C2941" w:rsidP="00A069F7">
      <w:pPr>
        <w:suppressAutoHyphens/>
        <w:ind w:firstLine="567"/>
        <w:jc w:val="both"/>
        <w:rPr>
          <w:sz w:val="28"/>
          <w:szCs w:val="28"/>
          <w:lang w:val="uk-UA"/>
        </w:rPr>
      </w:pPr>
      <w:r w:rsidRPr="00A069F7">
        <w:rPr>
          <w:b/>
          <w:color w:val="000000"/>
          <w:sz w:val="28"/>
          <w:szCs w:val="28"/>
          <w:lang w:val="uk-UA"/>
        </w:rPr>
        <w:t>4.</w:t>
      </w:r>
      <w:r w:rsidRPr="00E22E37">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w:t>
      </w:r>
      <w:r w:rsidRPr="00E22E37">
        <w:rPr>
          <w:color w:val="000000"/>
          <w:sz w:val="28"/>
          <w:szCs w:val="28"/>
          <w:lang w:val="uk-UA"/>
        </w:rPr>
        <w:lastRenderedPageBreak/>
        <w:t>керуватис</w:t>
      </w:r>
      <w:r w:rsidR="00A069F7">
        <w:rPr>
          <w:color w:val="000000"/>
          <w:sz w:val="28"/>
          <w:szCs w:val="28"/>
          <w:lang w:val="uk-UA"/>
        </w:rPr>
        <w:t>я</w:t>
      </w:r>
      <w:r w:rsidRPr="00E22E37">
        <w:rPr>
          <w:color w:val="000000"/>
          <w:sz w:val="28"/>
          <w:szCs w:val="28"/>
          <w:lang w:val="uk-UA"/>
        </w:rPr>
        <w:t xml:space="preserve"> Кодексом України про адміністративні правопорушення та затвердженою </w:t>
      </w:r>
      <w:r w:rsidR="00A069F7" w:rsidRPr="00124A4F">
        <w:rPr>
          <w:color w:val="000000"/>
          <w:sz w:val="28"/>
          <w:szCs w:val="28"/>
          <w:lang w:val="uk-UA"/>
        </w:rPr>
        <w:t>цим рішенням</w:t>
      </w:r>
      <w:r w:rsidR="00A069F7">
        <w:rPr>
          <w:color w:val="000000"/>
          <w:sz w:val="28"/>
          <w:szCs w:val="28"/>
          <w:lang w:val="uk-UA"/>
        </w:rPr>
        <w:t xml:space="preserve"> </w:t>
      </w:r>
      <w:r w:rsidRPr="00E22E37">
        <w:rPr>
          <w:color w:val="000000"/>
          <w:sz w:val="28"/>
          <w:szCs w:val="28"/>
          <w:lang w:val="uk-UA"/>
        </w:rPr>
        <w:t>Інструкцією.</w:t>
      </w:r>
    </w:p>
    <w:p w:rsidR="005C2941" w:rsidRPr="00E22E37" w:rsidRDefault="005C2941" w:rsidP="00A069F7">
      <w:pPr>
        <w:suppressAutoHyphens/>
        <w:ind w:firstLine="567"/>
        <w:jc w:val="both"/>
        <w:rPr>
          <w:sz w:val="28"/>
          <w:szCs w:val="28"/>
          <w:lang w:val="uk-UA"/>
        </w:rPr>
      </w:pPr>
    </w:p>
    <w:p w:rsidR="00BA1982" w:rsidRDefault="005C2941" w:rsidP="00BA1982">
      <w:pPr>
        <w:suppressAutoHyphens/>
        <w:ind w:firstLine="567"/>
        <w:jc w:val="both"/>
        <w:rPr>
          <w:sz w:val="28"/>
          <w:szCs w:val="28"/>
          <w:lang w:val="uk-UA"/>
        </w:rPr>
      </w:pPr>
      <w:r w:rsidRPr="00124A4F">
        <w:rPr>
          <w:b/>
          <w:sz w:val="28"/>
          <w:szCs w:val="28"/>
          <w:lang w:val="uk-UA"/>
        </w:rPr>
        <w:t>5</w:t>
      </w:r>
      <w:r w:rsidR="00A069F7" w:rsidRPr="00124A4F">
        <w:rPr>
          <w:b/>
          <w:sz w:val="28"/>
          <w:szCs w:val="28"/>
          <w:lang w:val="uk-UA"/>
        </w:rPr>
        <w:t>.</w:t>
      </w:r>
      <w:r w:rsidR="00A069F7" w:rsidRPr="00124A4F">
        <w:rPr>
          <w:sz w:val="28"/>
          <w:szCs w:val="28"/>
          <w:lang w:val="uk-UA"/>
        </w:rPr>
        <w:t xml:space="preserve"> </w:t>
      </w:r>
      <w:r w:rsidR="00BA1982" w:rsidRPr="00124A4F">
        <w:rPr>
          <w:sz w:val="28"/>
          <w:szCs w:val="28"/>
          <w:lang w:val="uk-UA"/>
        </w:rPr>
        <w:t>Рішення виконавчого комітету Сумської міської ради від 15.01.2019                 № 22 «Про затвердження Положення про адміністративну комісію при виконавчому комітеті Сумської міської ради» визнати таким, що втратило чинність.</w:t>
      </w:r>
    </w:p>
    <w:p w:rsidR="00BA1982" w:rsidRDefault="00BA1982"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spacing w:after="24"/>
        <w:ind w:firstLine="567"/>
        <w:jc w:val="both"/>
        <w:rPr>
          <w:sz w:val="28"/>
          <w:szCs w:val="28"/>
          <w:lang w:val="uk-UA"/>
        </w:rPr>
      </w:pPr>
      <w:r w:rsidRPr="00A069F7">
        <w:rPr>
          <w:b/>
          <w:sz w:val="28"/>
          <w:szCs w:val="28"/>
          <w:lang w:val="uk-UA"/>
        </w:rPr>
        <w:t>6.</w:t>
      </w:r>
      <w:r>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w:t>
      </w:r>
      <w:proofErr w:type="spellStart"/>
      <w:r w:rsidR="00A069F7" w:rsidRPr="00124A4F">
        <w:rPr>
          <w:sz w:val="28"/>
          <w:szCs w:val="28"/>
          <w:lang w:val="uk-UA"/>
        </w:rPr>
        <w:t>вебсайті</w:t>
      </w:r>
      <w:proofErr w:type="spellEnd"/>
      <w:r w:rsidR="00A069F7" w:rsidRPr="00124A4F">
        <w:rPr>
          <w:sz w:val="28"/>
          <w:szCs w:val="28"/>
          <w:lang w:val="uk-UA"/>
        </w:rPr>
        <w:t xml:space="preserve"> Сумської міської ради.</w:t>
      </w:r>
    </w:p>
    <w:p w:rsidR="004F2353" w:rsidRPr="00E22E37" w:rsidRDefault="004F2353"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ind w:firstLine="567"/>
        <w:jc w:val="both"/>
        <w:rPr>
          <w:sz w:val="28"/>
          <w:szCs w:val="28"/>
          <w:lang w:val="uk-UA"/>
        </w:rPr>
      </w:pPr>
      <w:r w:rsidRPr="00BA1982">
        <w:rPr>
          <w:b/>
          <w:sz w:val="28"/>
          <w:szCs w:val="28"/>
          <w:lang w:val="uk-UA"/>
        </w:rPr>
        <w:t>7.</w:t>
      </w:r>
      <w:r>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Pr="00E22E37" w:rsidRDefault="00245C8F" w:rsidP="00245C8F">
      <w:pPr>
        <w:ind w:firstLine="720"/>
        <w:jc w:val="both"/>
        <w:rPr>
          <w:sz w:val="28"/>
          <w:szCs w:val="28"/>
          <w:lang w:val="uk-UA"/>
        </w:rPr>
      </w:pPr>
    </w:p>
    <w:p w:rsidR="00245C8F" w:rsidRPr="00E22E37" w:rsidRDefault="00245C8F"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245C8F" w:rsidRPr="00E22E37" w:rsidRDefault="00245C8F" w:rsidP="00245C8F">
      <w:pPr>
        <w:rPr>
          <w:sz w:val="28"/>
          <w:szCs w:val="28"/>
          <w:lang w:val="uk-UA"/>
        </w:rPr>
      </w:pPr>
    </w:p>
    <w:p w:rsidR="00245C8F" w:rsidRPr="00E22E37" w:rsidRDefault="00245C8F" w:rsidP="00245C8F">
      <w:pPr>
        <w:rPr>
          <w:sz w:val="28"/>
          <w:szCs w:val="28"/>
          <w:lang w:val="uk-UA"/>
        </w:rPr>
      </w:pPr>
    </w:p>
    <w:p w:rsidR="00245C8F" w:rsidRPr="00E22E37" w:rsidRDefault="004F2353" w:rsidP="00245C8F">
      <w:pPr>
        <w:pBdr>
          <w:bottom w:val="single" w:sz="6" w:space="1" w:color="auto"/>
        </w:pBdr>
        <w:rPr>
          <w:sz w:val="28"/>
          <w:szCs w:val="28"/>
          <w:lang w:val="uk-UA"/>
        </w:rPr>
      </w:pPr>
      <w:r w:rsidRPr="00E22E37">
        <w:rPr>
          <w:sz w:val="28"/>
          <w:szCs w:val="28"/>
          <w:lang w:val="uk-UA"/>
        </w:rPr>
        <w:t>Чайченко</w:t>
      </w:r>
      <w:r w:rsidR="00245C8F" w:rsidRPr="00E22E37">
        <w:rPr>
          <w:sz w:val="28"/>
          <w:szCs w:val="28"/>
          <w:lang w:val="uk-UA"/>
        </w:rPr>
        <w:t xml:space="preserve">  700-</w:t>
      </w:r>
      <w:r w:rsidRPr="00E22E37">
        <w:rPr>
          <w:sz w:val="28"/>
          <w:szCs w:val="28"/>
          <w:lang w:val="uk-UA"/>
        </w:rPr>
        <w:t>630</w:t>
      </w:r>
      <w:r w:rsidR="00245C8F" w:rsidRPr="00E22E37">
        <w:rPr>
          <w:sz w:val="28"/>
          <w:szCs w:val="28"/>
          <w:lang w:val="uk-UA"/>
        </w:rPr>
        <w:t xml:space="preserve">          </w:t>
      </w:r>
    </w:p>
    <w:p w:rsidR="00245C8F" w:rsidRPr="00E22E37" w:rsidRDefault="00245C8F" w:rsidP="00245C8F">
      <w:pPr>
        <w:jc w:val="both"/>
        <w:rPr>
          <w:lang w:val="uk-UA"/>
        </w:rPr>
      </w:pPr>
      <w:r w:rsidRPr="00E22E37">
        <w:rPr>
          <w:sz w:val="28"/>
          <w:szCs w:val="28"/>
          <w:lang w:val="uk-UA"/>
        </w:rPr>
        <w:t>Розіслати:</w:t>
      </w:r>
      <w:r w:rsidR="004F2353" w:rsidRPr="00E22E37">
        <w:rPr>
          <w:sz w:val="28"/>
          <w:szCs w:val="28"/>
          <w:lang w:val="uk-UA"/>
        </w:rPr>
        <w:t xml:space="preserve"> Войтенку В.В., </w:t>
      </w:r>
      <w:r w:rsidR="00D52612">
        <w:rPr>
          <w:sz w:val="28"/>
          <w:szCs w:val="28"/>
          <w:lang w:val="uk-UA"/>
        </w:rPr>
        <w:t xml:space="preserve">Паку С.Я., </w:t>
      </w:r>
      <w:proofErr w:type="spellStart"/>
      <w:r w:rsidR="004F2353" w:rsidRPr="00E22E37">
        <w:rPr>
          <w:sz w:val="28"/>
          <w:szCs w:val="28"/>
          <w:lang w:val="uk-UA"/>
        </w:rPr>
        <w:t>Чайченку</w:t>
      </w:r>
      <w:proofErr w:type="spellEnd"/>
      <w:r w:rsidR="004F2353" w:rsidRPr="00E22E37">
        <w:rPr>
          <w:sz w:val="28"/>
          <w:szCs w:val="28"/>
          <w:lang w:val="uk-UA"/>
        </w:rPr>
        <w:t xml:space="preserve"> О.В., Качановій О.М. </w:t>
      </w:r>
    </w:p>
    <w:p w:rsidR="00245C8F" w:rsidRPr="00E22E37" w:rsidRDefault="00245C8F"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9765DA" w:rsidRPr="00E22E37" w:rsidRDefault="009765DA" w:rsidP="00C809CA">
      <w:pPr>
        <w:tabs>
          <w:tab w:val="left" w:pos="5103"/>
        </w:tabs>
        <w:ind w:left="5103"/>
        <w:jc w:val="both"/>
        <w:rPr>
          <w:bCs/>
          <w:sz w:val="28"/>
          <w:szCs w:val="28"/>
          <w:lang w:val="uk-UA"/>
        </w:rPr>
      </w:pPr>
      <w:r w:rsidRPr="00E22E37">
        <w:rPr>
          <w:bCs/>
          <w:sz w:val="28"/>
          <w:szCs w:val="28"/>
          <w:lang w:val="uk-UA"/>
        </w:rPr>
        <w:lastRenderedPageBreak/>
        <w:t>Додаток</w:t>
      </w:r>
      <w:r w:rsidR="005C2941" w:rsidRPr="00E22E37">
        <w:rPr>
          <w:bCs/>
          <w:sz w:val="28"/>
          <w:szCs w:val="28"/>
          <w:lang w:val="uk-UA"/>
        </w:rPr>
        <w:t xml:space="preserve"> 1</w:t>
      </w:r>
    </w:p>
    <w:p w:rsidR="009765DA" w:rsidRPr="00E22E37" w:rsidRDefault="007C3578" w:rsidP="00C809CA">
      <w:pPr>
        <w:tabs>
          <w:tab w:val="left" w:pos="5103"/>
        </w:tabs>
        <w:ind w:left="5103"/>
        <w:jc w:val="both"/>
        <w:rPr>
          <w:bCs/>
          <w:sz w:val="28"/>
          <w:szCs w:val="28"/>
          <w:lang w:val="uk-UA"/>
        </w:rPr>
      </w:pPr>
      <w:r w:rsidRPr="00E22E37">
        <w:rPr>
          <w:bCs/>
          <w:sz w:val="28"/>
          <w:szCs w:val="28"/>
          <w:lang w:val="uk-UA"/>
        </w:rPr>
        <w:t>д</w:t>
      </w:r>
      <w:r w:rsidR="009765DA" w:rsidRPr="00E22E37">
        <w:rPr>
          <w:bCs/>
          <w:sz w:val="28"/>
          <w:szCs w:val="28"/>
          <w:lang w:val="uk-UA"/>
        </w:rPr>
        <w:t xml:space="preserve">о рішення виконавчого комітету </w:t>
      </w:r>
    </w:p>
    <w:p w:rsidR="009765DA" w:rsidRPr="00E22E37" w:rsidRDefault="00C338CA" w:rsidP="00C809CA">
      <w:pPr>
        <w:tabs>
          <w:tab w:val="left" w:pos="5103"/>
        </w:tabs>
        <w:ind w:left="5103"/>
        <w:jc w:val="both"/>
        <w:rPr>
          <w:bCs/>
          <w:sz w:val="28"/>
          <w:szCs w:val="28"/>
          <w:lang w:val="uk-UA"/>
        </w:rPr>
      </w:pPr>
      <w:r w:rsidRPr="00E22E37">
        <w:rPr>
          <w:bCs/>
          <w:sz w:val="28"/>
          <w:szCs w:val="28"/>
          <w:lang w:val="uk-UA"/>
        </w:rPr>
        <w:t>від                                 №</w:t>
      </w:r>
    </w:p>
    <w:p w:rsidR="00D52612" w:rsidRDefault="00D52612" w:rsidP="00C809CA">
      <w:pPr>
        <w:ind w:left="4395" w:right="-5" w:firstLine="708"/>
        <w:rPr>
          <w:b/>
          <w:sz w:val="28"/>
          <w:szCs w:val="28"/>
          <w:lang w:val="uk-UA"/>
        </w:rPr>
      </w:pPr>
    </w:p>
    <w:p w:rsidR="00C809CA" w:rsidRPr="00E22E37" w:rsidRDefault="006265B7" w:rsidP="00C809CA">
      <w:pPr>
        <w:ind w:left="4395" w:right="-5" w:firstLine="708"/>
        <w:rPr>
          <w:b/>
          <w:sz w:val="28"/>
          <w:szCs w:val="28"/>
          <w:lang w:val="uk-UA"/>
        </w:rPr>
      </w:pPr>
      <w:r>
        <w:rPr>
          <w:b/>
          <w:sz w:val="28"/>
          <w:szCs w:val="28"/>
          <w:lang w:val="uk-UA"/>
        </w:rPr>
        <w:t xml:space="preserve">          </w:t>
      </w:r>
      <w:r w:rsidR="00C809CA" w:rsidRPr="00E22E37">
        <w:rPr>
          <w:b/>
          <w:sz w:val="28"/>
          <w:szCs w:val="28"/>
          <w:lang w:val="uk-UA"/>
        </w:rPr>
        <w:t>ЗАТВЕРДЖЕНО</w:t>
      </w:r>
    </w:p>
    <w:p w:rsidR="00C809CA" w:rsidRPr="00E22E37" w:rsidRDefault="00C809CA" w:rsidP="00C809CA">
      <w:pPr>
        <w:ind w:left="4395" w:right="-5" w:firstLine="708"/>
        <w:rPr>
          <w:b/>
          <w:sz w:val="28"/>
          <w:szCs w:val="28"/>
          <w:lang w:val="uk-UA"/>
        </w:rPr>
      </w:pPr>
      <w:r w:rsidRPr="00E22E37">
        <w:rPr>
          <w:b/>
          <w:sz w:val="28"/>
          <w:szCs w:val="28"/>
          <w:lang w:val="uk-UA"/>
        </w:rPr>
        <w:t>рішенням виконавчого комітету</w:t>
      </w:r>
    </w:p>
    <w:p w:rsidR="00C809CA" w:rsidRPr="00E22E37" w:rsidRDefault="00C809CA" w:rsidP="00C809CA">
      <w:pPr>
        <w:ind w:left="4395" w:firstLine="708"/>
        <w:rPr>
          <w:b/>
          <w:sz w:val="28"/>
          <w:szCs w:val="28"/>
          <w:lang w:val="uk-UA"/>
        </w:rPr>
      </w:pPr>
      <w:r w:rsidRPr="00E22E37">
        <w:rPr>
          <w:b/>
          <w:sz w:val="28"/>
          <w:szCs w:val="28"/>
          <w:lang w:val="uk-UA"/>
        </w:rPr>
        <w:t>від                 №</w:t>
      </w:r>
    </w:p>
    <w:p w:rsidR="00C809CA" w:rsidRPr="00E22E37" w:rsidRDefault="00C809CA" w:rsidP="005E0B6E">
      <w:pPr>
        <w:ind w:left="3397" w:firstLine="851"/>
        <w:jc w:val="center"/>
        <w:rPr>
          <w:bCs/>
          <w:sz w:val="28"/>
          <w:szCs w:val="28"/>
          <w:lang w:val="uk-UA"/>
        </w:rPr>
      </w:pPr>
    </w:p>
    <w:p w:rsidR="00BD7B8A" w:rsidRPr="00E22E37" w:rsidRDefault="00BD7B8A" w:rsidP="00BD7B8A">
      <w:pPr>
        <w:ind w:firstLine="851"/>
        <w:jc w:val="center"/>
        <w:rPr>
          <w:b/>
          <w:sz w:val="28"/>
          <w:szCs w:val="28"/>
          <w:lang w:val="uk-UA"/>
        </w:rPr>
      </w:pPr>
      <w:r w:rsidRPr="00E22E37">
        <w:rPr>
          <w:b/>
          <w:sz w:val="28"/>
          <w:szCs w:val="28"/>
          <w:lang w:val="uk-UA"/>
        </w:rPr>
        <w:t>ПОРЯДОК</w:t>
      </w:r>
    </w:p>
    <w:p w:rsidR="009765DA" w:rsidRPr="00E22E37" w:rsidRDefault="00BD7B8A" w:rsidP="00BD7B8A">
      <w:pPr>
        <w:ind w:firstLine="851"/>
        <w:jc w:val="center"/>
        <w:rPr>
          <w:b/>
          <w:bCs/>
          <w:sz w:val="28"/>
          <w:szCs w:val="28"/>
          <w:lang w:val="uk-UA"/>
        </w:rPr>
      </w:pPr>
      <w:r w:rsidRPr="00E22E37">
        <w:rPr>
          <w:b/>
          <w:sz w:val="28"/>
          <w:szCs w:val="28"/>
          <w:lang w:val="uk-UA"/>
        </w:rPr>
        <w:t xml:space="preserve">розгляду </w:t>
      </w:r>
      <w:r w:rsidR="00D52612">
        <w:rPr>
          <w:b/>
          <w:sz w:val="28"/>
          <w:szCs w:val="28"/>
          <w:lang w:val="uk-UA"/>
        </w:rPr>
        <w:t>в</w:t>
      </w:r>
      <w:r w:rsidRPr="00E22E37">
        <w:rPr>
          <w:b/>
          <w:sz w:val="28"/>
          <w:szCs w:val="28"/>
          <w:lang w:val="uk-UA"/>
        </w:rPr>
        <w:t>иконавчим комітетом Сумської міської ради справ про адміністративні правопорушення</w:t>
      </w:r>
    </w:p>
    <w:p w:rsidR="00BD7B8A" w:rsidRDefault="00BD7B8A" w:rsidP="005E0B6E">
      <w:pPr>
        <w:pStyle w:val="a3"/>
        <w:spacing w:before="0" w:beforeAutospacing="0" w:after="0" w:afterAutospacing="0"/>
        <w:ind w:firstLine="851"/>
        <w:jc w:val="center"/>
        <w:rPr>
          <w:b/>
          <w:sz w:val="28"/>
          <w:szCs w:val="28"/>
          <w:lang w:val="uk-UA"/>
        </w:rPr>
      </w:pPr>
    </w:p>
    <w:p w:rsidR="00FA2F5C" w:rsidRPr="00E22E37" w:rsidRDefault="005E0B6E" w:rsidP="00D52612">
      <w:pPr>
        <w:pStyle w:val="a3"/>
        <w:suppressAutoHyphens/>
        <w:spacing w:before="0" w:beforeAutospacing="0" w:after="0" w:afterAutospacing="0"/>
        <w:ind w:hanging="142"/>
        <w:jc w:val="center"/>
        <w:rPr>
          <w:b/>
          <w:sz w:val="28"/>
          <w:szCs w:val="28"/>
          <w:lang w:val="uk-UA"/>
        </w:rPr>
      </w:pPr>
      <w:r w:rsidRPr="00E22E37">
        <w:rPr>
          <w:b/>
          <w:sz w:val="28"/>
          <w:szCs w:val="28"/>
          <w:lang w:val="uk-UA"/>
        </w:rPr>
        <w:t>1</w:t>
      </w:r>
      <w:r w:rsidR="00FA2F5C" w:rsidRPr="00E22E37">
        <w:rPr>
          <w:b/>
          <w:sz w:val="28"/>
          <w:szCs w:val="28"/>
          <w:lang w:val="uk-UA"/>
        </w:rPr>
        <w:t xml:space="preserve">. </w:t>
      </w:r>
      <w:r w:rsidR="00E853DF">
        <w:rPr>
          <w:b/>
          <w:sz w:val="28"/>
          <w:szCs w:val="28"/>
          <w:lang w:val="uk-UA"/>
        </w:rPr>
        <w:t xml:space="preserve">Компетенція </w:t>
      </w:r>
      <w:r w:rsidR="00D52612">
        <w:rPr>
          <w:b/>
          <w:sz w:val="28"/>
          <w:szCs w:val="28"/>
          <w:lang w:val="uk-UA"/>
        </w:rPr>
        <w:t>в</w:t>
      </w:r>
      <w:r w:rsidR="00BD7B8A" w:rsidRPr="00E22E37">
        <w:rPr>
          <w:b/>
          <w:sz w:val="28"/>
          <w:szCs w:val="28"/>
          <w:lang w:val="uk-UA"/>
        </w:rPr>
        <w:t>иконавчого комітету Сумської міської ради</w:t>
      </w:r>
    </w:p>
    <w:p w:rsidR="00FA2F5C" w:rsidRPr="00E22E37"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E853DF">
        <w:rPr>
          <w:sz w:val="28"/>
          <w:szCs w:val="28"/>
          <w:lang w:val="uk-UA"/>
        </w:rPr>
        <w:t>1</w:t>
      </w:r>
      <w:r w:rsidRPr="00E22E37">
        <w:rPr>
          <w:sz w:val="28"/>
          <w:szCs w:val="28"/>
          <w:lang w:val="uk-UA"/>
        </w:rPr>
        <w:t xml:space="preserve">. </w:t>
      </w:r>
      <w:r w:rsidR="005E0B6E" w:rsidRPr="00E22E37">
        <w:rPr>
          <w:sz w:val="28"/>
          <w:szCs w:val="28"/>
          <w:lang w:val="uk-UA"/>
        </w:rPr>
        <w:t xml:space="preserve">Виконавчий комітет </w:t>
      </w:r>
      <w:r w:rsidR="00E853DF" w:rsidRPr="00E22E37">
        <w:rPr>
          <w:sz w:val="28"/>
          <w:szCs w:val="28"/>
          <w:lang w:val="uk-UA"/>
        </w:rPr>
        <w:t>Сумської міської ради</w:t>
      </w:r>
      <w:r w:rsidR="00AA2DAF">
        <w:rPr>
          <w:sz w:val="28"/>
          <w:szCs w:val="28"/>
          <w:lang w:val="uk-UA"/>
        </w:rPr>
        <w:t xml:space="preserve"> </w:t>
      </w:r>
      <w:r w:rsidR="00D52612">
        <w:rPr>
          <w:sz w:val="28"/>
          <w:szCs w:val="28"/>
          <w:lang w:val="uk-UA"/>
        </w:rPr>
        <w:t xml:space="preserve">(далі – Виконавчий комітет) </w:t>
      </w:r>
      <w:r w:rsidR="005E0B6E" w:rsidRPr="00E22E37">
        <w:rPr>
          <w:sz w:val="28"/>
          <w:szCs w:val="28"/>
          <w:lang w:val="uk-UA"/>
        </w:rPr>
        <w:t xml:space="preserve">розглядає </w:t>
      </w:r>
      <w:r w:rsidR="00FA2F5C" w:rsidRPr="00E22E37">
        <w:rPr>
          <w:sz w:val="28"/>
          <w:szCs w:val="28"/>
          <w:lang w:val="uk-UA"/>
        </w:rPr>
        <w:t>справи про адміністративні правопорушення</w:t>
      </w:r>
      <w:r w:rsidR="00AA2DAF">
        <w:rPr>
          <w:sz w:val="28"/>
          <w:szCs w:val="28"/>
          <w:lang w:val="uk-UA"/>
        </w:rPr>
        <w:t>, які Кодексом</w:t>
      </w:r>
      <w:r w:rsidR="009C5A68">
        <w:rPr>
          <w:sz w:val="28"/>
          <w:szCs w:val="28"/>
          <w:lang w:val="uk-UA"/>
        </w:rPr>
        <w:t xml:space="preserve"> </w:t>
      </w:r>
      <w:r w:rsidR="00D52612" w:rsidRPr="00124A4F">
        <w:rPr>
          <w:sz w:val="28"/>
          <w:szCs w:val="28"/>
          <w:lang w:val="uk-UA"/>
        </w:rPr>
        <w:t xml:space="preserve">України </w:t>
      </w:r>
      <w:r w:rsidR="00EE39DB" w:rsidRPr="00124A4F">
        <w:rPr>
          <w:sz w:val="28"/>
          <w:szCs w:val="28"/>
          <w:lang w:val="uk-UA"/>
        </w:rPr>
        <w:t>про</w:t>
      </w:r>
      <w:r w:rsidR="00EE39DB">
        <w:rPr>
          <w:sz w:val="28"/>
          <w:szCs w:val="28"/>
          <w:lang w:val="uk-UA"/>
        </w:rPr>
        <w:t xml:space="preserve"> адміністративні правопорушення віднесені до його компетенції.</w:t>
      </w:r>
    </w:p>
    <w:p w:rsidR="00E853DF" w:rsidRPr="00E22E37" w:rsidRDefault="00E853DF" w:rsidP="00D52612">
      <w:pPr>
        <w:shd w:val="clear" w:color="auto" w:fill="FFFFFF"/>
        <w:suppressAutoHyphens/>
        <w:ind w:firstLine="709"/>
        <w:jc w:val="both"/>
        <w:rPr>
          <w:color w:val="000000"/>
          <w:sz w:val="28"/>
          <w:szCs w:val="28"/>
          <w:lang w:val="uk-UA"/>
        </w:rPr>
      </w:pPr>
      <w:r w:rsidRPr="00E22E37">
        <w:rPr>
          <w:sz w:val="28"/>
          <w:szCs w:val="28"/>
          <w:lang w:val="uk-UA"/>
        </w:rPr>
        <w:t>1.</w:t>
      </w:r>
      <w:r w:rsidR="00EE39DB">
        <w:rPr>
          <w:sz w:val="28"/>
          <w:szCs w:val="28"/>
          <w:lang w:val="uk-UA"/>
        </w:rPr>
        <w:t>2</w:t>
      </w:r>
      <w:r w:rsidRPr="00E22E37">
        <w:rPr>
          <w:sz w:val="28"/>
          <w:szCs w:val="28"/>
          <w:lang w:val="uk-UA"/>
        </w:rPr>
        <w:t xml:space="preserve">. Процедура розгляду </w:t>
      </w:r>
      <w:r w:rsidR="00D52612">
        <w:rPr>
          <w:sz w:val="28"/>
          <w:szCs w:val="28"/>
          <w:lang w:val="uk-UA"/>
        </w:rPr>
        <w:t>В</w:t>
      </w:r>
      <w:r w:rsidRPr="00E22E37">
        <w:rPr>
          <w:sz w:val="28"/>
          <w:szCs w:val="28"/>
          <w:lang w:val="uk-UA"/>
        </w:rPr>
        <w:t xml:space="preserve">иконавчим комітетом справ про адміністративні правопорушення </w:t>
      </w:r>
      <w:r w:rsidR="00D52612" w:rsidRPr="00B37E5F">
        <w:rPr>
          <w:sz w:val="28"/>
          <w:szCs w:val="28"/>
          <w:lang w:val="uk-UA"/>
        </w:rPr>
        <w:t>регламентується</w:t>
      </w:r>
      <w:r w:rsidRPr="00B37E5F">
        <w:rPr>
          <w:sz w:val="28"/>
          <w:szCs w:val="28"/>
          <w:lang w:val="uk-UA"/>
        </w:rPr>
        <w:t xml:space="preserve"> ч</w:t>
      </w:r>
      <w:r w:rsidRPr="00E22E37">
        <w:rPr>
          <w:sz w:val="28"/>
          <w:szCs w:val="28"/>
          <w:lang w:val="uk-UA"/>
        </w:rPr>
        <w:t>инним законодавством та цим Порядком.</w:t>
      </w:r>
    </w:p>
    <w:p w:rsid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FA2F5C" w:rsidRPr="00E22E37">
        <w:rPr>
          <w:sz w:val="28"/>
          <w:szCs w:val="28"/>
          <w:lang w:val="uk-UA"/>
        </w:rPr>
        <w:t>.</w:t>
      </w:r>
      <w:r w:rsidR="00EE39DB">
        <w:rPr>
          <w:sz w:val="28"/>
          <w:szCs w:val="28"/>
          <w:lang w:val="uk-UA"/>
        </w:rPr>
        <w:t>3</w:t>
      </w:r>
      <w:r w:rsidR="00FA2F5C" w:rsidRPr="00E22E37">
        <w:rPr>
          <w:sz w:val="28"/>
          <w:szCs w:val="28"/>
          <w:lang w:val="uk-UA"/>
        </w:rPr>
        <w:t>.</w:t>
      </w:r>
      <w:r w:rsidR="00A67092">
        <w:rPr>
          <w:sz w:val="28"/>
          <w:szCs w:val="28"/>
          <w:lang w:val="uk-UA"/>
        </w:rPr>
        <w:t xml:space="preserve"> </w:t>
      </w:r>
      <w:r w:rsidR="00307261" w:rsidRPr="00E22E37">
        <w:rPr>
          <w:sz w:val="28"/>
          <w:szCs w:val="28"/>
          <w:lang w:val="uk-UA"/>
        </w:rPr>
        <w:t>Порядок підготовки та проведення засідань Виконавчого</w:t>
      </w:r>
      <w:r w:rsidR="0088613C">
        <w:rPr>
          <w:sz w:val="28"/>
          <w:szCs w:val="28"/>
          <w:lang w:val="uk-UA"/>
        </w:rPr>
        <w:t xml:space="preserve"> </w:t>
      </w:r>
      <w:r w:rsidR="00307261" w:rsidRPr="00E22E37">
        <w:rPr>
          <w:sz w:val="28"/>
          <w:szCs w:val="28"/>
          <w:lang w:val="uk-UA"/>
        </w:rPr>
        <w:t>комітету визначається Регламентом роботи виконавчих органів Сумської міської ради</w:t>
      </w:r>
      <w:r w:rsidR="00D52612">
        <w:rPr>
          <w:sz w:val="28"/>
          <w:szCs w:val="28"/>
          <w:lang w:val="uk-UA"/>
        </w:rPr>
        <w:t xml:space="preserve">, затвердженим </w:t>
      </w:r>
      <w:r w:rsidR="00307261" w:rsidRPr="00B37E5F">
        <w:rPr>
          <w:sz w:val="28"/>
          <w:szCs w:val="28"/>
          <w:lang w:val="uk-UA"/>
        </w:rPr>
        <w:t>рішенням</w:t>
      </w:r>
      <w:r w:rsidR="0064715A" w:rsidRPr="00B37E5F">
        <w:rPr>
          <w:sz w:val="28"/>
          <w:szCs w:val="28"/>
          <w:lang w:val="uk-UA"/>
        </w:rPr>
        <w:t xml:space="preserve"> </w:t>
      </w:r>
      <w:r w:rsidR="00307261" w:rsidRPr="00B37E5F">
        <w:rPr>
          <w:sz w:val="28"/>
          <w:szCs w:val="28"/>
          <w:lang w:val="uk-UA"/>
        </w:rPr>
        <w:t>Виконавчого комітету.</w:t>
      </w:r>
    </w:p>
    <w:p w:rsidR="00D91573" w:rsidRDefault="007F550A" w:rsidP="00AE6653">
      <w:pPr>
        <w:pStyle w:val="a3"/>
        <w:suppressAutoHyphens/>
        <w:spacing w:before="0" w:beforeAutospacing="0" w:after="0" w:afterAutospacing="0"/>
        <w:ind w:firstLine="709"/>
        <w:jc w:val="both"/>
        <w:rPr>
          <w:sz w:val="28"/>
          <w:szCs w:val="28"/>
          <w:lang w:val="uk-UA"/>
        </w:rPr>
      </w:pPr>
      <w:r>
        <w:rPr>
          <w:sz w:val="28"/>
          <w:szCs w:val="28"/>
          <w:lang w:val="uk-UA"/>
        </w:rPr>
        <w:t>1</w:t>
      </w:r>
      <w:r w:rsidRPr="00E22E37">
        <w:rPr>
          <w:sz w:val="28"/>
          <w:szCs w:val="28"/>
          <w:lang w:val="uk-UA"/>
        </w:rPr>
        <w:t>.</w:t>
      </w:r>
      <w:r>
        <w:rPr>
          <w:sz w:val="28"/>
          <w:szCs w:val="28"/>
          <w:lang w:val="uk-UA"/>
        </w:rPr>
        <w:t>4</w:t>
      </w:r>
      <w:r w:rsidRPr="00E22E37">
        <w:rPr>
          <w:sz w:val="28"/>
          <w:szCs w:val="28"/>
          <w:lang w:val="uk-UA"/>
        </w:rPr>
        <w:t xml:space="preserve">. </w:t>
      </w:r>
      <w:r w:rsidRPr="007F550A">
        <w:rPr>
          <w:sz w:val="28"/>
          <w:szCs w:val="28"/>
          <w:lang w:val="uk-UA"/>
        </w:rPr>
        <w:t xml:space="preserve">Виконавчий комітет розглядає справи про адміністративні правопорушення </w:t>
      </w:r>
      <w:r w:rsidR="00AE6653" w:rsidRPr="00AE6653">
        <w:rPr>
          <w:sz w:val="28"/>
          <w:szCs w:val="28"/>
          <w:lang w:val="uk-UA"/>
        </w:rPr>
        <w:t>за територіальної підвідомчістю, визначеною Кодексом України про адміністративні правопорушення.</w:t>
      </w:r>
      <w:r w:rsidR="00AE6653">
        <w:rPr>
          <w:sz w:val="28"/>
          <w:szCs w:val="28"/>
          <w:lang w:val="uk-UA"/>
        </w:rPr>
        <w:t xml:space="preserve"> </w:t>
      </w:r>
    </w:p>
    <w:p w:rsidR="00FC3553" w:rsidRPr="008E5B80" w:rsidRDefault="00D91573" w:rsidP="00AE6653">
      <w:pPr>
        <w:pStyle w:val="a3"/>
        <w:suppressAutoHyphens/>
        <w:spacing w:before="0" w:beforeAutospacing="0" w:after="0" w:afterAutospacing="0"/>
        <w:ind w:firstLine="709"/>
        <w:jc w:val="both"/>
        <w:rPr>
          <w:sz w:val="28"/>
          <w:szCs w:val="28"/>
          <w:lang w:val="uk-UA"/>
        </w:rPr>
      </w:pPr>
      <w:r w:rsidRPr="00D91573">
        <w:rPr>
          <w:sz w:val="28"/>
          <w:szCs w:val="28"/>
          <w:lang w:val="uk-UA"/>
        </w:rPr>
        <w:t>1.5</w:t>
      </w:r>
      <w:r w:rsidRPr="00D91573">
        <w:rPr>
          <w:color w:val="000000"/>
          <w:sz w:val="28"/>
          <w:szCs w:val="28"/>
          <w:lang w:val="uk-UA"/>
        </w:rPr>
        <w:t xml:space="preserve">. </w:t>
      </w:r>
      <w:r>
        <w:rPr>
          <w:color w:val="000000"/>
          <w:sz w:val="28"/>
          <w:szCs w:val="28"/>
          <w:lang w:val="uk-UA"/>
        </w:rPr>
        <w:t>П</w:t>
      </w:r>
      <w:r w:rsidR="00FC3553" w:rsidRPr="00D91573">
        <w:rPr>
          <w:color w:val="000000"/>
          <w:sz w:val="28"/>
          <w:szCs w:val="28"/>
          <w:lang w:val="uk-UA"/>
        </w:rPr>
        <w:t xml:space="preserve">о справі про адміністративне правопорушення </w:t>
      </w:r>
      <w:r w:rsidRPr="00D91573">
        <w:rPr>
          <w:color w:val="000000"/>
          <w:sz w:val="28"/>
          <w:szCs w:val="28"/>
          <w:lang w:val="uk-UA"/>
        </w:rPr>
        <w:t xml:space="preserve">Виконавчий </w:t>
      </w:r>
      <w:r>
        <w:rPr>
          <w:color w:val="000000"/>
          <w:sz w:val="28"/>
          <w:szCs w:val="28"/>
          <w:lang w:val="uk-UA"/>
        </w:rPr>
        <w:t xml:space="preserve">комітет </w:t>
      </w:r>
      <w:r w:rsidR="00FC3553" w:rsidRPr="00D91573">
        <w:rPr>
          <w:color w:val="000000"/>
          <w:sz w:val="28"/>
          <w:szCs w:val="28"/>
          <w:lang w:val="uk-UA"/>
        </w:rPr>
        <w:t>приймає</w:t>
      </w:r>
      <w:r>
        <w:rPr>
          <w:color w:val="000000"/>
          <w:sz w:val="28"/>
          <w:szCs w:val="28"/>
          <w:lang w:val="uk-UA"/>
        </w:rPr>
        <w:t xml:space="preserve"> постанову </w:t>
      </w:r>
      <w:r w:rsidR="00FC3553" w:rsidRPr="00D91573">
        <w:rPr>
          <w:color w:val="000000"/>
          <w:sz w:val="28"/>
          <w:szCs w:val="28"/>
          <w:lang w:val="uk-UA"/>
        </w:rPr>
        <w:t>у формі рішення</w:t>
      </w:r>
      <w:r w:rsidR="008E5B80">
        <w:rPr>
          <w:color w:val="000000"/>
          <w:sz w:val="28"/>
          <w:szCs w:val="28"/>
          <w:lang w:val="uk-UA"/>
        </w:rPr>
        <w:t xml:space="preserve"> </w:t>
      </w:r>
      <w:r>
        <w:rPr>
          <w:color w:val="000000"/>
          <w:sz w:val="28"/>
          <w:szCs w:val="28"/>
          <w:lang w:val="uk-UA"/>
        </w:rPr>
        <w:t xml:space="preserve">відповідно до вимог статті 283 </w:t>
      </w:r>
      <w:r w:rsidRPr="00C83BA9">
        <w:rPr>
          <w:color w:val="000000"/>
          <w:sz w:val="28"/>
          <w:szCs w:val="28"/>
          <w:lang w:val="uk-UA"/>
        </w:rPr>
        <w:t>КУпАП</w:t>
      </w:r>
      <w:r w:rsidR="00551090" w:rsidRPr="00C83BA9">
        <w:rPr>
          <w:color w:val="000000"/>
          <w:sz w:val="28"/>
          <w:szCs w:val="28"/>
          <w:lang w:val="uk-UA"/>
        </w:rPr>
        <w:t xml:space="preserve"> </w:t>
      </w:r>
      <w:r w:rsidR="008E5B80" w:rsidRPr="00C83BA9">
        <w:rPr>
          <w:color w:val="000000"/>
          <w:sz w:val="28"/>
          <w:szCs w:val="28"/>
          <w:lang w:val="uk-UA"/>
        </w:rPr>
        <w:t xml:space="preserve">та Інструкції з діловодства </w:t>
      </w:r>
      <w:r w:rsidR="008E5B80" w:rsidRPr="00C83BA9">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C83BA9">
        <w:rPr>
          <w:color w:val="000000"/>
          <w:sz w:val="28"/>
          <w:szCs w:val="28"/>
          <w:lang w:val="uk-UA"/>
        </w:rPr>
        <w:t>(зразок рішення додається).</w:t>
      </w:r>
      <w:r w:rsidR="008E5B80">
        <w:rPr>
          <w:color w:val="000000"/>
          <w:sz w:val="28"/>
          <w:szCs w:val="28"/>
          <w:lang w:val="uk-UA"/>
        </w:rPr>
        <w:t xml:space="preserve"> </w:t>
      </w:r>
    </w:p>
    <w:p w:rsidR="006F46D5" w:rsidRPr="00D91573" w:rsidRDefault="006F46D5" w:rsidP="00D52612">
      <w:pPr>
        <w:pStyle w:val="a3"/>
        <w:suppressAutoHyphens/>
        <w:spacing w:before="0" w:beforeAutospacing="0" w:after="0" w:afterAutospacing="0"/>
        <w:ind w:firstLine="709"/>
        <w:jc w:val="both"/>
        <w:rPr>
          <w:sz w:val="28"/>
          <w:szCs w:val="28"/>
          <w:lang w:val="uk-UA"/>
        </w:rPr>
      </w:pPr>
    </w:p>
    <w:p w:rsidR="00FA2F5C" w:rsidRPr="00E22E37" w:rsidRDefault="00173372" w:rsidP="00D52612">
      <w:pPr>
        <w:pStyle w:val="a3"/>
        <w:suppressAutoHyphens/>
        <w:spacing w:before="0" w:beforeAutospacing="0" w:after="0" w:afterAutospacing="0"/>
        <w:ind w:firstLine="709"/>
        <w:jc w:val="both"/>
        <w:rPr>
          <w:b/>
          <w:sz w:val="28"/>
          <w:szCs w:val="28"/>
          <w:lang w:val="uk-UA"/>
        </w:rPr>
      </w:pPr>
      <w:r w:rsidRPr="00E22E37">
        <w:rPr>
          <w:b/>
          <w:sz w:val="28"/>
          <w:szCs w:val="28"/>
          <w:lang w:val="uk-UA"/>
        </w:rPr>
        <w:t>2</w:t>
      </w:r>
      <w:r w:rsidR="00FA2F5C" w:rsidRPr="00E22E37">
        <w:rPr>
          <w:b/>
          <w:sz w:val="28"/>
          <w:szCs w:val="28"/>
          <w:lang w:val="uk-UA"/>
        </w:rPr>
        <w:t>. Порядок розгляду справ про адміністративні правопорушення</w:t>
      </w:r>
    </w:p>
    <w:p w:rsidR="00A67092" w:rsidRP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 xml:space="preserve">.1. </w:t>
      </w:r>
      <w:r w:rsidR="00A67092" w:rsidRPr="00A67092">
        <w:rPr>
          <w:sz w:val="28"/>
          <w:szCs w:val="28"/>
          <w:lang w:val="uk-UA"/>
        </w:rPr>
        <w:t>Виконавчий комітет</w:t>
      </w:r>
      <w:r w:rsidR="00A67092" w:rsidRPr="00A67092">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Pr>
          <w:color w:val="000000"/>
          <w:sz w:val="28"/>
          <w:szCs w:val="28"/>
          <w:lang w:val="uk-UA"/>
        </w:rPr>
        <w:t>В</w:t>
      </w:r>
      <w:r w:rsidR="00A67092" w:rsidRPr="007F0FDF">
        <w:rPr>
          <w:color w:val="000000"/>
          <w:sz w:val="28"/>
          <w:szCs w:val="28"/>
          <w:lang w:val="uk-UA"/>
        </w:rPr>
        <w:t>иконавчого комітету.</w:t>
      </w:r>
    </w:p>
    <w:p w:rsidR="000E187B" w:rsidRPr="00E22E37" w:rsidRDefault="000E187B" w:rsidP="00D52612">
      <w:pPr>
        <w:pStyle w:val="a3"/>
        <w:suppressAutoHyphens/>
        <w:spacing w:before="0" w:beforeAutospacing="0" w:after="0" w:afterAutospacing="0"/>
        <w:ind w:firstLine="709"/>
        <w:jc w:val="both"/>
        <w:rPr>
          <w:sz w:val="28"/>
          <w:szCs w:val="28"/>
          <w:lang w:val="uk-UA"/>
        </w:rPr>
      </w:pPr>
      <w:r w:rsidRPr="002321A1">
        <w:rPr>
          <w:sz w:val="28"/>
          <w:szCs w:val="28"/>
          <w:lang w:val="uk-UA"/>
        </w:rPr>
        <w:t>2.2</w:t>
      </w:r>
      <w:r w:rsidR="002321A1" w:rsidRPr="002321A1">
        <w:rPr>
          <w:sz w:val="28"/>
          <w:szCs w:val="28"/>
          <w:lang w:val="uk-UA"/>
        </w:rPr>
        <w:t>.</w:t>
      </w:r>
      <w:r w:rsidR="002321A1">
        <w:rPr>
          <w:b/>
          <w:sz w:val="28"/>
          <w:szCs w:val="28"/>
          <w:lang w:val="uk-UA"/>
        </w:rPr>
        <w:t xml:space="preserve"> </w:t>
      </w:r>
      <w:r>
        <w:rPr>
          <w:sz w:val="28"/>
          <w:szCs w:val="28"/>
          <w:lang w:val="uk-UA"/>
        </w:rPr>
        <w:t>З</w:t>
      </w:r>
      <w:r w:rsidRPr="00E22E37">
        <w:rPr>
          <w:sz w:val="28"/>
          <w:szCs w:val="28"/>
          <w:lang w:val="uk-UA"/>
        </w:rPr>
        <w:t>авідувач сектору з питань забезпечення роботи адміністративної комісії:</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.1.Заводить по кожному протоколу про адміністративне правопорушення окрему справу.</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.2. Здійснює підготовку до розгляду справи про адміністративн</w:t>
      </w:r>
      <w:r w:rsidR="002321A1" w:rsidRPr="00B37E5F">
        <w:rPr>
          <w:sz w:val="28"/>
          <w:szCs w:val="28"/>
          <w:lang w:val="uk-UA"/>
        </w:rPr>
        <w:t>е</w:t>
      </w:r>
      <w:r w:rsidR="00BF204D">
        <w:rPr>
          <w:sz w:val="28"/>
          <w:szCs w:val="28"/>
          <w:lang w:val="uk-UA"/>
        </w:rPr>
        <w:t xml:space="preserve"> </w:t>
      </w:r>
      <w:r w:rsidR="00BF204D" w:rsidRPr="00C83BA9">
        <w:rPr>
          <w:sz w:val="28"/>
          <w:szCs w:val="28"/>
          <w:lang w:val="uk-UA"/>
        </w:rPr>
        <w:t xml:space="preserve">правопорушення, готує відповідний </w:t>
      </w:r>
      <w:proofErr w:type="spellStart"/>
      <w:r w:rsidR="00BF204D" w:rsidRPr="00C83BA9">
        <w:rPr>
          <w:sz w:val="28"/>
          <w:szCs w:val="28"/>
          <w:lang w:val="uk-UA"/>
        </w:rPr>
        <w:t>проєкт</w:t>
      </w:r>
      <w:proofErr w:type="spellEnd"/>
      <w:r w:rsidR="00BF204D" w:rsidRPr="00C83BA9">
        <w:rPr>
          <w:sz w:val="28"/>
          <w:szCs w:val="28"/>
          <w:lang w:val="uk-UA"/>
        </w:rPr>
        <w:t xml:space="preserve"> рішення.</w:t>
      </w:r>
    </w:p>
    <w:p w:rsidR="00FB48A1" w:rsidRDefault="00FB48A1"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w:t>
      </w:r>
      <w:r>
        <w:rPr>
          <w:sz w:val="28"/>
          <w:szCs w:val="28"/>
          <w:lang w:val="uk-UA"/>
        </w:rPr>
        <w:t>3</w:t>
      </w:r>
      <w:r w:rsidRPr="00E22E37">
        <w:rPr>
          <w:sz w:val="28"/>
          <w:szCs w:val="28"/>
          <w:lang w:val="uk-UA"/>
        </w:rPr>
        <w:t xml:space="preserve">. </w:t>
      </w:r>
      <w:r w:rsidR="00847E51">
        <w:rPr>
          <w:sz w:val="28"/>
          <w:szCs w:val="28"/>
          <w:lang w:val="uk-UA"/>
        </w:rPr>
        <w:t xml:space="preserve">Під час </w:t>
      </w:r>
      <w:r w:rsidR="00847E51" w:rsidRPr="00E22E37">
        <w:rPr>
          <w:sz w:val="28"/>
          <w:szCs w:val="28"/>
          <w:lang w:val="uk-UA"/>
        </w:rPr>
        <w:t>розгляду справи про адміністративн</w:t>
      </w:r>
      <w:r w:rsidR="002321A1" w:rsidRPr="00B37E5F">
        <w:rPr>
          <w:sz w:val="28"/>
          <w:szCs w:val="28"/>
          <w:lang w:val="uk-UA"/>
        </w:rPr>
        <w:t>е</w:t>
      </w:r>
      <w:r w:rsidR="00847E51" w:rsidRPr="00E22E37">
        <w:rPr>
          <w:sz w:val="28"/>
          <w:szCs w:val="28"/>
          <w:lang w:val="uk-UA"/>
        </w:rPr>
        <w:t xml:space="preserve"> правопорушення</w:t>
      </w:r>
      <w:r w:rsidR="00847E51">
        <w:rPr>
          <w:sz w:val="28"/>
          <w:szCs w:val="28"/>
          <w:lang w:val="uk-UA"/>
        </w:rPr>
        <w:t xml:space="preserve"> д</w:t>
      </w:r>
      <w:r>
        <w:rPr>
          <w:sz w:val="28"/>
          <w:szCs w:val="28"/>
          <w:lang w:val="uk-UA"/>
        </w:rPr>
        <w:t>оповідає Виконавчого комітет</w:t>
      </w:r>
      <w:r w:rsidR="00847E51">
        <w:rPr>
          <w:sz w:val="28"/>
          <w:szCs w:val="28"/>
          <w:lang w:val="uk-UA"/>
        </w:rPr>
        <w:t>у про сутність та обставини справи</w:t>
      </w:r>
      <w:r w:rsidR="00640588">
        <w:rPr>
          <w:sz w:val="28"/>
          <w:szCs w:val="28"/>
          <w:lang w:val="uk-UA"/>
        </w:rPr>
        <w:t xml:space="preserve">, </w:t>
      </w:r>
      <w:r w:rsidR="00847E51">
        <w:rPr>
          <w:sz w:val="28"/>
          <w:szCs w:val="28"/>
          <w:lang w:val="uk-UA"/>
        </w:rPr>
        <w:t>координує порядок розгляду справи Виконавчим комітетом</w:t>
      </w:r>
      <w:r w:rsidR="00640588">
        <w:rPr>
          <w:sz w:val="28"/>
          <w:szCs w:val="28"/>
          <w:lang w:val="uk-UA"/>
        </w:rPr>
        <w:t xml:space="preserve"> та надає пропозиції з </w:t>
      </w:r>
      <w:r w:rsidR="002321A1">
        <w:rPr>
          <w:sz w:val="28"/>
          <w:szCs w:val="28"/>
          <w:lang w:val="uk-UA"/>
        </w:rPr>
        <w:t>у</w:t>
      </w:r>
      <w:r w:rsidR="00640588">
        <w:rPr>
          <w:sz w:val="28"/>
          <w:szCs w:val="28"/>
          <w:lang w:val="uk-UA"/>
        </w:rPr>
        <w:t>сіх питань, які виникають під час розгляду справи</w:t>
      </w:r>
      <w:r w:rsidRPr="00E22E37">
        <w:rPr>
          <w:sz w:val="28"/>
          <w:szCs w:val="28"/>
          <w:lang w:val="uk-UA"/>
        </w:rPr>
        <w:t>.</w:t>
      </w:r>
    </w:p>
    <w:p w:rsidR="00640588" w:rsidRPr="002321A1" w:rsidRDefault="00847E51" w:rsidP="00D52612">
      <w:pPr>
        <w:pStyle w:val="a3"/>
        <w:suppressAutoHyphens/>
        <w:spacing w:before="0" w:beforeAutospacing="0" w:after="0" w:afterAutospacing="0"/>
        <w:ind w:firstLine="709"/>
        <w:jc w:val="both"/>
        <w:rPr>
          <w:sz w:val="28"/>
          <w:szCs w:val="28"/>
          <w:lang w:val="uk-UA"/>
        </w:rPr>
      </w:pPr>
      <w:r>
        <w:rPr>
          <w:sz w:val="28"/>
          <w:szCs w:val="28"/>
          <w:lang w:val="uk-UA"/>
        </w:rPr>
        <w:t>2.2.4.</w:t>
      </w:r>
      <w:r w:rsidR="002321A1">
        <w:rPr>
          <w:sz w:val="28"/>
          <w:szCs w:val="28"/>
          <w:lang w:val="uk-UA"/>
        </w:rPr>
        <w:t xml:space="preserve"> </w:t>
      </w:r>
      <w:r>
        <w:rPr>
          <w:sz w:val="28"/>
          <w:szCs w:val="28"/>
          <w:lang w:val="uk-UA"/>
        </w:rPr>
        <w:t xml:space="preserve">Надає Виконавчому комітету </w:t>
      </w:r>
      <w:r w:rsidR="00640588">
        <w:rPr>
          <w:sz w:val="28"/>
          <w:szCs w:val="28"/>
          <w:lang w:val="uk-UA"/>
        </w:rPr>
        <w:t>рекомендації</w:t>
      </w:r>
      <w:r w:rsidR="00B37E5F">
        <w:rPr>
          <w:sz w:val="28"/>
          <w:szCs w:val="28"/>
          <w:lang w:val="uk-UA"/>
        </w:rPr>
        <w:t xml:space="preserve"> </w:t>
      </w:r>
      <w:r w:rsidR="002321A1" w:rsidRPr="00B37E5F">
        <w:rPr>
          <w:sz w:val="28"/>
          <w:szCs w:val="28"/>
          <w:lang w:val="uk-UA"/>
        </w:rPr>
        <w:t>щодо розгляду справи по суті.</w:t>
      </w:r>
    </w:p>
    <w:p w:rsidR="00387741" w:rsidRDefault="00387741" w:rsidP="00D52612">
      <w:pPr>
        <w:pStyle w:val="a3"/>
        <w:suppressAutoHyphens/>
        <w:spacing w:before="0" w:beforeAutospacing="0" w:after="0" w:afterAutospacing="0"/>
        <w:ind w:firstLine="709"/>
        <w:jc w:val="both"/>
        <w:rPr>
          <w:sz w:val="28"/>
          <w:szCs w:val="28"/>
          <w:lang w:val="uk-UA"/>
        </w:rPr>
      </w:pPr>
      <w:r>
        <w:rPr>
          <w:sz w:val="28"/>
          <w:szCs w:val="28"/>
          <w:lang w:val="uk-UA"/>
        </w:rPr>
        <w:t xml:space="preserve">2.2.5. Оформлює постанову Виконавчого комітету </w:t>
      </w:r>
      <w:r w:rsidR="00372680">
        <w:rPr>
          <w:sz w:val="28"/>
          <w:szCs w:val="28"/>
          <w:lang w:val="uk-UA"/>
        </w:rPr>
        <w:t xml:space="preserve">по </w:t>
      </w:r>
      <w:r>
        <w:rPr>
          <w:sz w:val="28"/>
          <w:szCs w:val="28"/>
          <w:lang w:val="uk-UA"/>
        </w:rPr>
        <w:t>справ</w:t>
      </w:r>
      <w:r w:rsidR="00372680">
        <w:rPr>
          <w:sz w:val="28"/>
          <w:szCs w:val="28"/>
          <w:lang w:val="uk-UA"/>
        </w:rPr>
        <w:t>і</w:t>
      </w:r>
      <w:r>
        <w:rPr>
          <w:sz w:val="28"/>
          <w:szCs w:val="28"/>
          <w:lang w:val="uk-UA"/>
        </w:rPr>
        <w:t xml:space="preserve"> про адміністративне правопорушення.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.6. Звертається до відповідних органів щодо примусового виконання постанов про накладе</w:t>
      </w:r>
      <w:r w:rsidR="002321A1">
        <w:rPr>
          <w:sz w:val="28"/>
          <w:szCs w:val="28"/>
          <w:lang w:val="uk-UA"/>
        </w:rPr>
        <w:t>ння адміністративного стягнення</w:t>
      </w:r>
      <w:r w:rsidRPr="00E22E37">
        <w:rPr>
          <w:sz w:val="28"/>
          <w:szCs w:val="28"/>
          <w:lang w:val="uk-UA"/>
        </w:rPr>
        <w:t xml:space="preserve"> і контролює їх виконання.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.7. В</w:t>
      </w:r>
      <w:r>
        <w:rPr>
          <w:sz w:val="28"/>
          <w:szCs w:val="28"/>
          <w:lang w:val="uk-UA"/>
        </w:rPr>
        <w:t>еде діловодство</w:t>
      </w:r>
      <w:r w:rsidRPr="00E22E37">
        <w:rPr>
          <w:sz w:val="28"/>
          <w:szCs w:val="28"/>
          <w:lang w:val="uk-UA"/>
        </w:rPr>
        <w:t>, облік розглянутих справ про адміністративні правопорушення, забезпечує схоронність цих справ.</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0E187B">
        <w:rPr>
          <w:sz w:val="28"/>
          <w:szCs w:val="28"/>
          <w:lang w:val="uk-UA"/>
        </w:rPr>
        <w:t>3</w:t>
      </w:r>
      <w:r w:rsidR="00FA2F5C" w:rsidRPr="00E22E37">
        <w:rPr>
          <w:sz w:val="28"/>
          <w:szCs w:val="28"/>
          <w:lang w:val="uk-UA"/>
        </w:rPr>
        <w:t xml:space="preserve">. Підставою для розгляду </w:t>
      </w:r>
      <w:r w:rsidR="00173372" w:rsidRPr="00E22E37">
        <w:rPr>
          <w:sz w:val="28"/>
          <w:szCs w:val="28"/>
          <w:lang w:val="uk-UA"/>
        </w:rPr>
        <w:t>Виконавчим комітетом</w:t>
      </w:r>
      <w:r w:rsidR="00FA2F5C" w:rsidRPr="00E22E37">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Pr>
          <w:sz w:val="28"/>
          <w:szCs w:val="28"/>
          <w:lang w:val="uk-UA"/>
        </w:rPr>
        <w:t xml:space="preserve">посадовою </w:t>
      </w:r>
      <w:r w:rsidR="00FA2F5C" w:rsidRPr="00E22E37">
        <w:rPr>
          <w:sz w:val="28"/>
          <w:szCs w:val="28"/>
          <w:lang w:val="uk-UA"/>
        </w:rPr>
        <w:t>особою відповідно до статті 255 Кодексу України про адміністративні правопорушення.</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sidR="007F550A">
        <w:rPr>
          <w:sz w:val="28"/>
          <w:szCs w:val="28"/>
          <w:lang w:val="uk-UA"/>
        </w:rPr>
        <w:t>4</w:t>
      </w:r>
      <w:r w:rsidRPr="00E22E37">
        <w:rPr>
          <w:sz w:val="28"/>
          <w:szCs w:val="28"/>
          <w:lang w:val="uk-UA"/>
        </w:rPr>
        <w:t>.</w:t>
      </w:r>
      <w:r w:rsidRPr="00E22E37">
        <w:rPr>
          <w:b/>
          <w:sz w:val="28"/>
          <w:szCs w:val="28"/>
          <w:lang w:val="uk-UA"/>
        </w:rPr>
        <w:t xml:space="preserve"> </w:t>
      </w:r>
      <w:r w:rsidR="00F425FE" w:rsidRPr="00E22E37">
        <w:rPr>
          <w:sz w:val="28"/>
          <w:szCs w:val="28"/>
          <w:lang w:val="uk-UA"/>
        </w:rPr>
        <w:t>Справи розглядаються відкрито.</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5</w:t>
      </w:r>
      <w:r w:rsidR="00FA2F5C" w:rsidRPr="00E22E37">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C83BA9">
        <w:rPr>
          <w:sz w:val="28"/>
          <w:szCs w:val="28"/>
          <w:lang w:val="uk-UA"/>
        </w:rPr>
        <w:t>за</w:t>
      </w:r>
      <w:r w:rsidR="003A04B3" w:rsidRPr="00C83BA9">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FC5926"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6</w:t>
      </w:r>
      <w:r w:rsidR="00FA2F5C" w:rsidRPr="00E22E37">
        <w:rPr>
          <w:sz w:val="28"/>
          <w:szCs w:val="28"/>
          <w:lang w:val="uk-UA"/>
        </w:rPr>
        <w:t xml:space="preserve">. При підготовці до розгляду справи </w:t>
      </w:r>
      <w:r w:rsidR="00307261" w:rsidRPr="00E22E37">
        <w:rPr>
          <w:sz w:val="28"/>
          <w:szCs w:val="28"/>
          <w:lang w:val="uk-UA"/>
        </w:rPr>
        <w:t xml:space="preserve">завідувач сектору з питань </w:t>
      </w:r>
      <w:r w:rsidR="00307261" w:rsidRPr="00FC5926">
        <w:rPr>
          <w:sz w:val="28"/>
          <w:szCs w:val="28"/>
          <w:lang w:val="uk-UA"/>
        </w:rPr>
        <w:t xml:space="preserve">забезпечення роботи адміністративної комісії </w:t>
      </w:r>
      <w:r w:rsidR="00FA2F5C" w:rsidRPr="00FC5926">
        <w:rPr>
          <w:sz w:val="28"/>
          <w:szCs w:val="28"/>
          <w:lang w:val="uk-UA"/>
        </w:rPr>
        <w:t>вирішує такі питання:</w:t>
      </w:r>
    </w:p>
    <w:p w:rsidR="00FA2F5C" w:rsidRPr="00FC5926" w:rsidRDefault="004561C8" w:rsidP="00D52612">
      <w:pPr>
        <w:pStyle w:val="a3"/>
        <w:suppressAutoHyphens/>
        <w:spacing w:before="0" w:beforeAutospacing="0" w:after="0" w:afterAutospacing="0"/>
        <w:ind w:firstLine="709"/>
        <w:jc w:val="both"/>
        <w:rPr>
          <w:sz w:val="28"/>
          <w:szCs w:val="28"/>
          <w:lang w:val="uk-UA"/>
        </w:rPr>
      </w:pPr>
      <w:r w:rsidRPr="00FC5926">
        <w:rPr>
          <w:sz w:val="28"/>
          <w:szCs w:val="28"/>
          <w:lang w:val="uk-UA"/>
        </w:rPr>
        <w:t>1) ч</w:t>
      </w:r>
      <w:r w:rsidR="00FA2F5C" w:rsidRPr="00FC5926">
        <w:rPr>
          <w:sz w:val="28"/>
          <w:szCs w:val="28"/>
          <w:lang w:val="uk-UA"/>
        </w:rPr>
        <w:t xml:space="preserve">и належить до компетенції </w:t>
      </w:r>
      <w:r w:rsidR="00CC34A0" w:rsidRPr="00FC5926">
        <w:rPr>
          <w:sz w:val="28"/>
          <w:szCs w:val="28"/>
          <w:lang w:val="uk-UA"/>
        </w:rPr>
        <w:t>Виконавчого комітету</w:t>
      </w:r>
      <w:r w:rsidR="00FA2F5C" w:rsidRPr="00FC5926">
        <w:rPr>
          <w:sz w:val="28"/>
          <w:szCs w:val="28"/>
          <w:lang w:val="uk-UA"/>
        </w:rPr>
        <w:t xml:space="preserve"> розгляд даної справи;</w:t>
      </w:r>
    </w:p>
    <w:p w:rsidR="00FC5926" w:rsidRPr="00FC5926"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FA2F5C"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FA2F5C" w:rsidRPr="00E22E37"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 xml:space="preserve">3) </w:t>
      </w:r>
      <w:r w:rsidR="00FA2F5C" w:rsidRPr="00FC5926">
        <w:rPr>
          <w:sz w:val="28"/>
          <w:szCs w:val="28"/>
          <w:lang w:val="uk-UA"/>
        </w:rPr>
        <w:t>чи сповіщено осіб, які беруть участь у розгляді справи, про час і місце її розгляду;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витребувано необхідні додаткові матеріали;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E22E37" w:rsidRDefault="005C2941"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7F550A">
        <w:rPr>
          <w:sz w:val="28"/>
          <w:szCs w:val="28"/>
          <w:lang w:val="uk-UA"/>
        </w:rPr>
        <w:t>7</w:t>
      </w:r>
      <w:r w:rsidRPr="00E22E37">
        <w:rPr>
          <w:sz w:val="28"/>
          <w:szCs w:val="28"/>
          <w:lang w:val="uk-UA"/>
        </w:rPr>
        <w:t xml:space="preserve">. </w:t>
      </w:r>
      <w:r w:rsidR="00FA2F5C" w:rsidRPr="00E22E37">
        <w:rPr>
          <w:sz w:val="28"/>
          <w:szCs w:val="28"/>
          <w:lang w:val="uk-UA"/>
        </w:rPr>
        <w:t xml:space="preserve">Головуючий на засіданні </w:t>
      </w:r>
      <w:r w:rsidR="00CC34A0" w:rsidRPr="00E22E37">
        <w:rPr>
          <w:sz w:val="28"/>
          <w:szCs w:val="28"/>
          <w:lang w:val="uk-UA"/>
        </w:rPr>
        <w:t>Виконавчого комітету</w:t>
      </w:r>
      <w:r w:rsidR="00FA2F5C" w:rsidRPr="00E22E37">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E22E37">
        <w:rPr>
          <w:sz w:val="28"/>
          <w:szCs w:val="28"/>
          <w:lang w:val="uk-UA"/>
        </w:rPr>
        <w:t xml:space="preserve"> </w:t>
      </w:r>
      <w:r w:rsidR="00FA2F5C" w:rsidRPr="00E22E37">
        <w:rPr>
          <w:sz w:val="28"/>
          <w:szCs w:val="28"/>
          <w:lang w:val="uk-UA"/>
        </w:rPr>
        <w:t>-</w:t>
      </w:r>
      <w:r w:rsidR="0026577D" w:rsidRPr="00E22E37">
        <w:rPr>
          <w:sz w:val="28"/>
          <w:szCs w:val="28"/>
          <w:lang w:val="uk-UA"/>
        </w:rPr>
        <w:t xml:space="preserve"> </w:t>
      </w:r>
      <w:r w:rsidR="00FA2F5C" w:rsidRPr="00E22E37">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8</w:t>
      </w:r>
      <w:r w:rsidR="00FA2F5C" w:rsidRPr="00E22E37">
        <w:rPr>
          <w:sz w:val="28"/>
          <w:szCs w:val="28"/>
          <w:lang w:val="uk-UA"/>
        </w:rPr>
        <w:t xml:space="preserve">. </w:t>
      </w:r>
      <w:r w:rsidRPr="00E22E37">
        <w:rPr>
          <w:sz w:val="28"/>
          <w:szCs w:val="28"/>
          <w:lang w:val="uk-UA"/>
        </w:rPr>
        <w:t>Виконавчий комітет</w:t>
      </w:r>
      <w:r w:rsidR="00FA2F5C" w:rsidRPr="00E22E37">
        <w:rPr>
          <w:sz w:val="28"/>
          <w:szCs w:val="28"/>
          <w:lang w:val="uk-UA"/>
        </w:rPr>
        <w:t xml:space="preserve"> при розгляді справи про адміністративне правопорушення зобов'язан</w:t>
      </w:r>
      <w:r w:rsidRPr="00E22E37">
        <w:rPr>
          <w:sz w:val="28"/>
          <w:szCs w:val="28"/>
          <w:lang w:val="uk-UA"/>
        </w:rPr>
        <w:t>ий</w:t>
      </w:r>
      <w:r w:rsidR="00FA2F5C" w:rsidRPr="00E22E37">
        <w:rPr>
          <w:sz w:val="28"/>
          <w:szCs w:val="28"/>
          <w:lang w:val="uk-UA"/>
        </w:rPr>
        <w:t xml:space="preserve"> з'ясувати: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чи було вчинено адміністративне правопорушення;</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чи винна дана особа в його вчиненні;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FA2F5C" w:rsidRPr="00E22E37">
        <w:rPr>
          <w:sz w:val="28"/>
          <w:szCs w:val="28"/>
          <w:lang w:val="uk-UA"/>
        </w:rPr>
        <w:t xml:space="preserve"> чи підлягає вона адміністративній відповідальності;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є обставини, що пом'якшують і обтяжують відповідальність;</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заподіяно майнову шкоду;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інші обставини, що мають значення для правильного вирішення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9</w:t>
      </w:r>
      <w:r w:rsidR="00FA2F5C" w:rsidRPr="00E22E37">
        <w:rPr>
          <w:sz w:val="28"/>
          <w:szCs w:val="28"/>
          <w:lang w:val="uk-UA"/>
        </w:rPr>
        <w:t xml:space="preserve">. При розгляді кожної справи про адміністративне правопорушення </w:t>
      </w:r>
      <w:r w:rsidR="008E5B80" w:rsidRPr="00C83BA9">
        <w:rPr>
          <w:sz w:val="28"/>
          <w:szCs w:val="28"/>
          <w:lang w:val="uk-UA"/>
        </w:rPr>
        <w:t xml:space="preserve">завідувачем сектору з питань забезпечення роботи адміністративної комісії </w:t>
      </w:r>
      <w:r w:rsidR="00FA2F5C" w:rsidRPr="008E5B80">
        <w:rPr>
          <w:sz w:val="28"/>
          <w:szCs w:val="28"/>
          <w:lang w:val="uk-UA"/>
        </w:rPr>
        <w:t>ведеться протокол</w:t>
      </w:r>
      <w:r w:rsidR="00CB1A08" w:rsidRPr="008E5B80">
        <w:rPr>
          <w:sz w:val="28"/>
          <w:szCs w:val="28"/>
          <w:lang w:val="uk-UA"/>
        </w:rPr>
        <w:t>,</w:t>
      </w:r>
      <w:r w:rsidR="00CB1A08">
        <w:rPr>
          <w:sz w:val="28"/>
          <w:szCs w:val="28"/>
          <w:lang w:val="uk-UA"/>
        </w:rPr>
        <w:t xml:space="preserve"> </w:t>
      </w:r>
      <w:r w:rsidR="00FA2F5C" w:rsidRPr="00E22E37">
        <w:rPr>
          <w:sz w:val="28"/>
          <w:szCs w:val="28"/>
          <w:lang w:val="uk-UA"/>
        </w:rPr>
        <w:t>в якому зазначаються: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2C7E1B">
        <w:rPr>
          <w:sz w:val="28"/>
          <w:szCs w:val="28"/>
          <w:lang w:val="uk-UA"/>
        </w:rPr>
        <w:t xml:space="preserve"> дата і місце засідання;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C7E1B">
        <w:rPr>
          <w:sz w:val="28"/>
          <w:szCs w:val="28"/>
          <w:lang w:val="uk-UA"/>
        </w:rPr>
        <w:t xml:space="preserve"> н</w:t>
      </w:r>
      <w:r w:rsidR="00FA2F5C" w:rsidRPr="00E22E37">
        <w:rPr>
          <w:sz w:val="28"/>
          <w:szCs w:val="28"/>
          <w:lang w:val="uk-UA"/>
        </w:rPr>
        <w:t xml:space="preserve">айменування і склад </w:t>
      </w:r>
      <w:r w:rsidR="00CC34A0" w:rsidRPr="00E22E37">
        <w:rPr>
          <w:sz w:val="28"/>
          <w:szCs w:val="28"/>
          <w:lang w:val="uk-UA"/>
        </w:rPr>
        <w:t>Виконавчого комітету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C7E1B">
        <w:rPr>
          <w:sz w:val="28"/>
          <w:szCs w:val="28"/>
          <w:lang w:val="uk-UA"/>
        </w:rPr>
        <w:t xml:space="preserve"> з</w:t>
      </w:r>
      <w:r w:rsidR="00FA2F5C" w:rsidRPr="00E22E37">
        <w:rPr>
          <w:sz w:val="28"/>
          <w:szCs w:val="28"/>
          <w:lang w:val="uk-UA"/>
        </w:rPr>
        <w:t>міст справи, що розглядається</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2C7E1B">
        <w:rPr>
          <w:sz w:val="28"/>
          <w:szCs w:val="28"/>
          <w:lang w:val="uk-UA"/>
        </w:rPr>
        <w:t xml:space="preserve"> в</w:t>
      </w:r>
      <w:r w:rsidR="00FA2F5C" w:rsidRPr="00E22E37">
        <w:rPr>
          <w:sz w:val="28"/>
          <w:szCs w:val="28"/>
          <w:lang w:val="uk-UA"/>
        </w:rPr>
        <w:t>ідомості про явку о</w:t>
      </w:r>
      <w:r w:rsidR="002C7E1B">
        <w:rPr>
          <w:sz w:val="28"/>
          <w:szCs w:val="28"/>
          <w:lang w:val="uk-UA"/>
        </w:rPr>
        <w:t>сіб, які беруть участь у справі;</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2C7E1B">
        <w:rPr>
          <w:sz w:val="28"/>
          <w:szCs w:val="28"/>
          <w:lang w:val="uk-UA"/>
        </w:rPr>
        <w:t xml:space="preserve"> п</w:t>
      </w:r>
      <w:r w:rsidR="00FA2F5C" w:rsidRPr="00E22E37">
        <w:rPr>
          <w:sz w:val="28"/>
          <w:szCs w:val="28"/>
          <w:lang w:val="uk-UA"/>
        </w:rPr>
        <w:t>ояснення осіб, які беруть участь у розгляді справи, їх клопотання і результати їх розгляду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2C7E1B">
        <w:rPr>
          <w:sz w:val="28"/>
          <w:szCs w:val="28"/>
          <w:lang w:val="uk-UA"/>
        </w:rPr>
        <w:t xml:space="preserve"> д</w:t>
      </w:r>
      <w:r w:rsidR="00FA2F5C" w:rsidRPr="00E22E37">
        <w:rPr>
          <w:sz w:val="28"/>
          <w:szCs w:val="28"/>
          <w:lang w:val="uk-UA"/>
        </w:rPr>
        <w:t>окументи і речові докази, досліджені при розгляді справи</w:t>
      </w:r>
      <w:r w:rsidR="002C7E1B">
        <w:rPr>
          <w:sz w:val="28"/>
          <w:szCs w:val="28"/>
          <w:lang w:val="uk-UA"/>
        </w:rPr>
        <w:t>;</w:t>
      </w:r>
    </w:p>
    <w:p w:rsidR="00FA2F5C"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7)</w:t>
      </w:r>
      <w:r w:rsidR="002C7E1B">
        <w:rPr>
          <w:sz w:val="28"/>
          <w:szCs w:val="28"/>
          <w:lang w:val="uk-UA"/>
        </w:rPr>
        <w:t xml:space="preserve"> в</w:t>
      </w:r>
      <w:r w:rsidR="00FA2F5C" w:rsidRPr="00E22E37">
        <w:rPr>
          <w:sz w:val="28"/>
          <w:szCs w:val="28"/>
          <w:lang w:val="uk-UA"/>
        </w:rPr>
        <w:t>ідомості про оголошення прийнятої постанови і роз'яснення порядку та строків її оскарження</w:t>
      </w:r>
      <w:r w:rsidR="002C7E1B">
        <w:rPr>
          <w:sz w:val="28"/>
          <w:szCs w:val="28"/>
          <w:lang w:val="uk-UA"/>
        </w:rPr>
        <w:t>.</w:t>
      </w:r>
    </w:p>
    <w:p w:rsidR="003A04B3" w:rsidRPr="00C83BA9" w:rsidRDefault="00CB1A08" w:rsidP="00D52612">
      <w:pPr>
        <w:pStyle w:val="a3"/>
        <w:suppressAutoHyphens/>
        <w:spacing w:before="0" w:beforeAutospacing="0" w:after="0" w:afterAutospacing="0"/>
        <w:ind w:firstLine="709"/>
        <w:jc w:val="both"/>
        <w:rPr>
          <w:sz w:val="28"/>
          <w:szCs w:val="28"/>
          <w:lang w:val="uk-UA"/>
        </w:rPr>
      </w:pPr>
      <w:r w:rsidRPr="00C83BA9">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C83BA9">
        <w:rPr>
          <w:sz w:val="28"/>
          <w:szCs w:val="28"/>
          <w:lang w:val="uk-UA"/>
        </w:rPr>
        <w:t>2</w:t>
      </w:r>
      <w:r w:rsidR="00FA2F5C" w:rsidRPr="00C83BA9">
        <w:rPr>
          <w:sz w:val="28"/>
          <w:szCs w:val="28"/>
          <w:lang w:val="uk-UA"/>
        </w:rPr>
        <w:t>.</w:t>
      </w:r>
      <w:r w:rsidR="0088613C" w:rsidRPr="00C83BA9">
        <w:rPr>
          <w:sz w:val="28"/>
          <w:szCs w:val="28"/>
          <w:lang w:val="uk-UA"/>
        </w:rPr>
        <w:t>1</w:t>
      </w:r>
      <w:r w:rsidR="007F550A" w:rsidRPr="00C83BA9">
        <w:rPr>
          <w:sz w:val="28"/>
          <w:szCs w:val="28"/>
          <w:lang w:val="uk-UA"/>
        </w:rPr>
        <w:t>0</w:t>
      </w:r>
      <w:r w:rsidR="00FA2F5C" w:rsidRPr="00C83BA9">
        <w:rPr>
          <w:sz w:val="28"/>
          <w:szCs w:val="28"/>
          <w:lang w:val="uk-UA"/>
        </w:rPr>
        <w:t xml:space="preserve">. По справі про адміністративне правопорушення </w:t>
      </w:r>
      <w:r w:rsidRPr="00C83BA9">
        <w:rPr>
          <w:sz w:val="28"/>
          <w:szCs w:val="28"/>
          <w:lang w:val="uk-UA"/>
        </w:rPr>
        <w:t>Виконавчий</w:t>
      </w:r>
      <w:r w:rsidRPr="00E22E37">
        <w:rPr>
          <w:sz w:val="28"/>
          <w:szCs w:val="28"/>
          <w:lang w:val="uk-UA"/>
        </w:rPr>
        <w:t xml:space="preserve"> комітет</w:t>
      </w:r>
      <w:r w:rsidR="00FA2F5C" w:rsidRPr="00E22E37">
        <w:rPr>
          <w:sz w:val="28"/>
          <w:szCs w:val="28"/>
          <w:lang w:val="uk-UA"/>
        </w:rPr>
        <w:t xml:space="preserve"> виносить одну з таких постанов:</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про накладення адміністративного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про закриття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1</w:t>
      </w:r>
      <w:r w:rsidR="00FA2F5C" w:rsidRPr="00E22E37">
        <w:rPr>
          <w:sz w:val="28"/>
          <w:szCs w:val="28"/>
          <w:lang w:val="uk-UA"/>
        </w:rPr>
        <w:t xml:space="preserve">. За вчинення правопорушень </w:t>
      </w:r>
      <w:r w:rsidRPr="00E22E37">
        <w:rPr>
          <w:sz w:val="28"/>
          <w:szCs w:val="28"/>
          <w:lang w:val="uk-UA"/>
        </w:rPr>
        <w:t>Виконавчий комітет</w:t>
      </w:r>
      <w:r w:rsidR="00FA2F5C" w:rsidRPr="00E22E37">
        <w:rPr>
          <w:sz w:val="28"/>
          <w:szCs w:val="28"/>
          <w:lang w:val="uk-UA"/>
        </w:rPr>
        <w:t xml:space="preserve"> може застосовувати такі адміністративні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попередження;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штраф.</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стягнення </w:t>
      </w:r>
      <w:r w:rsidR="00CC34A0" w:rsidRPr="00E22E37">
        <w:rPr>
          <w:sz w:val="28"/>
          <w:szCs w:val="28"/>
          <w:lang w:val="uk-UA"/>
        </w:rPr>
        <w:t>Виконавчий комітет</w:t>
      </w:r>
      <w:r w:rsidRPr="00E22E37">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E22E37">
        <w:rPr>
          <w:sz w:val="28"/>
          <w:szCs w:val="28"/>
          <w:lang w:val="uk-UA"/>
        </w:rPr>
        <w:t>Виконавчий комітет</w:t>
      </w:r>
      <w:r w:rsidRPr="00E22E37">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E22E37">
        <w:rPr>
          <w:sz w:val="28"/>
          <w:szCs w:val="28"/>
          <w:lang w:val="uk-UA"/>
        </w:rPr>
        <w:t>Виконавчий комітет</w:t>
      </w:r>
      <w:r w:rsidRPr="00E22E37">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2</w:t>
      </w:r>
      <w:r w:rsidR="00FA2F5C" w:rsidRPr="00E22E37">
        <w:rPr>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3</w:t>
      </w:r>
      <w:r w:rsidR="00FA2F5C" w:rsidRPr="00E22E37">
        <w:rPr>
          <w:sz w:val="28"/>
          <w:szCs w:val="28"/>
          <w:lang w:val="uk-UA"/>
        </w:rPr>
        <w:t>. Постанова повинна містити: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найменування </w:t>
      </w:r>
      <w:r w:rsidR="00CB1251">
        <w:rPr>
          <w:sz w:val="28"/>
          <w:szCs w:val="28"/>
          <w:lang w:val="uk-UA"/>
        </w:rPr>
        <w:t>Виконавчого комітету</w:t>
      </w:r>
      <w:r w:rsidR="00FA2F5C" w:rsidRPr="00E22E37">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B2E61" w:rsidRPr="00E22E37">
        <w:rPr>
          <w:sz w:val="28"/>
          <w:szCs w:val="28"/>
          <w:lang w:val="uk-UA"/>
        </w:rPr>
        <w:t xml:space="preserve"> </w:t>
      </w:r>
      <w:r w:rsidR="00FA2F5C" w:rsidRPr="00E22E37">
        <w:rPr>
          <w:sz w:val="28"/>
          <w:szCs w:val="28"/>
          <w:lang w:val="uk-UA"/>
        </w:rPr>
        <w:t>дату розгляду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B2E61" w:rsidRPr="00E22E37">
        <w:rPr>
          <w:sz w:val="28"/>
          <w:szCs w:val="28"/>
          <w:lang w:val="uk-UA"/>
        </w:rPr>
        <w:t xml:space="preserve"> </w:t>
      </w:r>
      <w:r w:rsidR="00FA2F5C" w:rsidRPr="00E22E37">
        <w:rPr>
          <w:sz w:val="28"/>
          <w:szCs w:val="28"/>
          <w:lang w:val="uk-UA"/>
        </w:rPr>
        <w:t>відомості про особу, щодо якої розглядається справа;</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викладення обставин, установлених при розгляді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зазначення нормативного </w:t>
      </w:r>
      <w:proofErr w:type="spellStart"/>
      <w:r w:rsidR="00FA2F5C" w:rsidRPr="00E22E37">
        <w:rPr>
          <w:sz w:val="28"/>
          <w:szCs w:val="28"/>
          <w:lang w:val="uk-UA"/>
        </w:rPr>
        <w:t>акта</w:t>
      </w:r>
      <w:proofErr w:type="spellEnd"/>
      <w:r w:rsidR="00FA2F5C" w:rsidRPr="00E22E37">
        <w:rPr>
          <w:sz w:val="28"/>
          <w:szCs w:val="28"/>
          <w:lang w:val="uk-UA"/>
        </w:rPr>
        <w:t>, який передбачає відповідальність за дане адміністративне правопорушення;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прийняте по справі рішення.</w:t>
      </w:r>
    </w:p>
    <w:p w:rsidR="003360C6" w:rsidRPr="007F0FDF" w:rsidRDefault="00FA2F5C" w:rsidP="003360C6">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приймається більшістю голосів членів</w:t>
      </w:r>
      <w:r w:rsidR="00AC68AC" w:rsidRPr="00E22E37">
        <w:rPr>
          <w:sz w:val="28"/>
          <w:szCs w:val="28"/>
          <w:lang w:val="uk-UA"/>
        </w:rPr>
        <w:t xml:space="preserve"> Виконавчого комітету</w:t>
      </w:r>
      <w:r w:rsidR="003360C6" w:rsidRPr="003360C6">
        <w:rPr>
          <w:color w:val="000000"/>
          <w:sz w:val="28"/>
          <w:szCs w:val="28"/>
          <w:lang w:val="uk-UA"/>
        </w:rPr>
        <w:t xml:space="preserve"> </w:t>
      </w:r>
      <w:r w:rsidR="003360C6" w:rsidRPr="00A67092">
        <w:rPr>
          <w:color w:val="000000"/>
          <w:sz w:val="28"/>
          <w:szCs w:val="28"/>
          <w:lang w:val="uk-UA"/>
        </w:rPr>
        <w:t xml:space="preserve">від </w:t>
      </w:r>
      <w:r w:rsidR="003360C6">
        <w:rPr>
          <w:color w:val="000000"/>
          <w:sz w:val="28"/>
          <w:szCs w:val="28"/>
          <w:lang w:val="uk-UA"/>
        </w:rPr>
        <w:t xml:space="preserve">його </w:t>
      </w:r>
      <w:r w:rsidR="003360C6" w:rsidRPr="00A67092">
        <w:rPr>
          <w:color w:val="000000"/>
          <w:sz w:val="28"/>
          <w:szCs w:val="28"/>
          <w:lang w:val="uk-UA"/>
        </w:rPr>
        <w:t>загального складу</w:t>
      </w:r>
      <w:r w:rsidR="003360C6" w:rsidRPr="007F0FDF">
        <w:rPr>
          <w:color w:val="000000"/>
          <w:sz w:val="28"/>
          <w:szCs w:val="28"/>
          <w:lang w:val="uk-UA"/>
        </w:rPr>
        <w:t>.</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4</w:t>
      </w:r>
      <w:r w:rsidR="00FA2F5C" w:rsidRPr="00E22E37">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E22E37">
        <w:rPr>
          <w:sz w:val="28"/>
          <w:szCs w:val="28"/>
          <w:lang w:val="uk-UA"/>
        </w:rPr>
        <w:t>над</w:t>
      </w:r>
      <w:r w:rsidR="00FA2F5C" w:rsidRPr="00E22E37">
        <w:rPr>
          <w:sz w:val="28"/>
          <w:szCs w:val="28"/>
          <w:lang w:val="uk-UA"/>
        </w:rPr>
        <w:t>силається особі, щодо якої її винесено.</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 той же строк вручається або </w:t>
      </w:r>
      <w:r w:rsidR="002B2E61" w:rsidRPr="00E22E37">
        <w:rPr>
          <w:sz w:val="28"/>
          <w:szCs w:val="28"/>
          <w:lang w:val="uk-UA"/>
        </w:rPr>
        <w:t>над</w:t>
      </w:r>
      <w:r w:rsidRPr="00E22E37">
        <w:rPr>
          <w:sz w:val="28"/>
          <w:szCs w:val="28"/>
          <w:lang w:val="uk-UA"/>
        </w:rPr>
        <w:t>силається потерпілому на його прохання.</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w:t>
      </w:r>
      <w:r w:rsidR="002C7E1B">
        <w:rPr>
          <w:sz w:val="28"/>
          <w:szCs w:val="28"/>
          <w:lang w:val="uk-UA"/>
        </w:rPr>
        <w:t>У</w:t>
      </w:r>
      <w:r w:rsidRPr="00E22E37">
        <w:rPr>
          <w:sz w:val="28"/>
          <w:szCs w:val="28"/>
          <w:lang w:val="uk-UA"/>
        </w:rPr>
        <w:t xml:space="preserve"> разі, якщо копія постанови </w:t>
      </w:r>
      <w:r w:rsidR="002B2E61" w:rsidRPr="00E22E37">
        <w:rPr>
          <w:sz w:val="28"/>
          <w:szCs w:val="28"/>
          <w:lang w:val="uk-UA"/>
        </w:rPr>
        <w:t>над</w:t>
      </w:r>
      <w:r w:rsidRPr="00E22E37">
        <w:rPr>
          <w:sz w:val="28"/>
          <w:szCs w:val="28"/>
          <w:lang w:val="uk-UA"/>
        </w:rPr>
        <w:t>силається, про це робиться відповідна помітка у справі.</w:t>
      </w:r>
    </w:p>
    <w:p w:rsidR="00166D0F"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5</w:t>
      </w:r>
      <w:r w:rsidR="00FA2F5C" w:rsidRPr="00E22E37">
        <w:rPr>
          <w:sz w:val="28"/>
          <w:szCs w:val="28"/>
          <w:lang w:val="uk-UA"/>
        </w:rPr>
        <w:t xml:space="preserve">. Постанова </w:t>
      </w:r>
      <w:r w:rsidRPr="00E22E37">
        <w:rPr>
          <w:sz w:val="28"/>
          <w:szCs w:val="28"/>
          <w:lang w:val="uk-UA"/>
        </w:rPr>
        <w:t xml:space="preserve">Виконавчого комітету </w:t>
      </w:r>
      <w:r w:rsidR="00FA2F5C" w:rsidRPr="00E22E37">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E22E37">
        <w:rPr>
          <w:sz w:val="28"/>
          <w:szCs w:val="28"/>
          <w:lang w:val="uk-UA"/>
        </w:rPr>
        <w:t xml:space="preserve">до </w:t>
      </w:r>
      <w:r w:rsidR="00583E47">
        <w:rPr>
          <w:sz w:val="28"/>
          <w:szCs w:val="28"/>
          <w:lang w:val="uk-UA"/>
        </w:rPr>
        <w:t xml:space="preserve">Сумської міської ради або до </w:t>
      </w:r>
      <w:r w:rsidR="002B2E61" w:rsidRPr="00E22E37">
        <w:rPr>
          <w:sz w:val="28"/>
          <w:szCs w:val="28"/>
          <w:lang w:val="uk-UA"/>
        </w:rPr>
        <w:t>суду</w:t>
      </w:r>
      <w:r w:rsidR="00FA2F5C" w:rsidRPr="00E22E37">
        <w:rPr>
          <w:sz w:val="28"/>
          <w:szCs w:val="28"/>
          <w:lang w:val="uk-UA"/>
        </w:rPr>
        <w:t>.</w:t>
      </w:r>
      <w:r w:rsidR="00FA2F5C" w:rsidRPr="00E22E37">
        <w:rPr>
          <w:sz w:val="28"/>
          <w:szCs w:val="28"/>
          <w:highlight w:val="yellow"/>
          <w:lang w:val="uk-UA"/>
        </w:rPr>
        <w:t xml:space="preserve"> </w:t>
      </w:r>
    </w:p>
    <w:p w:rsidR="00FA2F5C"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6</w:t>
      </w:r>
      <w:r w:rsidR="00FA2F5C" w:rsidRPr="00E22E37">
        <w:rPr>
          <w:sz w:val="28"/>
          <w:szCs w:val="28"/>
          <w:lang w:val="uk-UA"/>
        </w:rPr>
        <w:t xml:space="preserve">. Постанова </w:t>
      </w:r>
      <w:r w:rsidRPr="00E22E37">
        <w:rPr>
          <w:sz w:val="28"/>
          <w:szCs w:val="28"/>
          <w:lang w:val="uk-UA"/>
        </w:rPr>
        <w:t>Виконавчого комітету</w:t>
      </w:r>
      <w:r w:rsidR="00FA2F5C" w:rsidRPr="00E22E37">
        <w:rPr>
          <w:sz w:val="28"/>
          <w:szCs w:val="28"/>
          <w:lang w:val="uk-UA"/>
        </w:rPr>
        <w:t xml:space="preserve">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00FA2F5C" w:rsidRPr="00E22E37">
        <w:rPr>
          <w:sz w:val="28"/>
          <w:szCs w:val="28"/>
          <w:lang w:val="uk-UA"/>
        </w:rPr>
        <w:t>особами і громадянами.</w:t>
      </w:r>
    </w:p>
    <w:p w:rsidR="009765DA"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Pr="00E22E37">
        <w:rPr>
          <w:sz w:val="28"/>
          <w:szCs w:val="28"/>
          <w:lang w:val="uk-UA"/>
        </w:rPr>
        <w:t>1</w:t>
      </w:r>
      <w:r w:rsidR="00356659">
        <w:rPr>
          <w:sz w:val="28"/>
          <w:szCs w:val="28"/>
          <w:lang w:val="uk-UA"/>
        </w:rPr>
        <w:t>7</w:t>
      </w:r>
      <w:r w:rsidR="00FA2F5C" w:rsidRPr="00E22E37">
        <w:rPr>
          <w:sz w:val="28"/>
          <w:szCs w:val="28"/>
          <w:lang w:val="uk-UA"/>
        </w:rPr>
        <w:t xml:space="preserve">. На підставі документа, що свідчить про виконання постанови, </w:t>
      </w:r>
      <w:r w:rsidRPr="00E22E37">
        <w:rPr>
          <w:sz w:val="28"/>
          <w:szCs w:val="28"/>
          <w:lang w:val="uk-UA"/>
        </w:rPr>
        <w:t xml:space="preserve">завідувач сектору з питань забезпечення роботи адміністративної комісії </w:t>
      </w:r>
      <w:r w:rsidR="008E5B80" w:rsidRPr="00C83BA9">
        <w:rPr>
          <w:sz w:val="28"/>
          <w:szCs w:val="28"/>
          <w:lang w:val="uk-UA"/>
        </w:rPr>
        <w:t xml:space="preserve">відповідного виконавчого органу </w:t>
      </w:r>
      <w:r w:rsidRPr="00C83BA9">
        <w:rPr>
          <w:sz w:val="28"/>
          <w:szCs w:val="28"/>
          <w:lang w:val="uk-UA"/>
        </w:rPr>
        <w:t>Сумської міської ради</w:t>
      </w:r>
      <w:r w:rsidR="00FA2F5C" w:rsidRPr="00C83BA9">
        <w:rPr>
          <w:sz w:val="28"/>
          <w:szCs w:val="28"/>
          <w:lang w:val="uk-UA"/>
        </w:rPr>
        <w:t xml:space="preserve"> робить на постанові</w:t>
      </w:r>
      <w:r w:rsidR="00FA2F5C" w:rsidRPr="00E22E37">
        <w:rPr>
          <w:sz w:val="28"/>
          <w:szCs w:val="28"/>
          <w:lang w:val="uk-UA"/>
        </w:rPr>
        <w:t xml:space="preserve"> відповідну відмітку.</w:t>
      </w:r>
    </w:p>
    <w:p w:rsidR="006F46D5" w:rsidRPr="0025714C" w:rsidRDefault="006F46D5" w:rsidP="006F46D5">
      <w:pPr>
        <w:shd w:val="clear" w:color="auto" w:fill="FFFFFF"/>
        <w:suppressAutoHyphens/>
        <w:ind w:firstLine="709"/>
        <w:jc w:val="both"/>
        <w:rPr>
          <w:bCs/>
          <w:sz w:val="28"/>
          <w:szCs w:val="28"/>
          <w:lang w:val="uk-UA" w:eastAsia="uk-UA"/>
        </w:rPr>
      </w:pPr>
      <w:r w:rsidRPr="00C83BA9">
        <w:rPr>
          <w:sz w:val="28"/>
          <w:szCs w:val="28"/>
          <w:lang w:val="uk-UA"/>
        </w:rPr>
        <w:t>2.18. У випадку внесення змін до законів України щодо компетенції в</w:t>
      </w:r>
      <w:r w:rsidRPr="00C83BA9">
        <w:rPr>
          <w:color w:val="000000"/>
          <w:sz w:val="28"/>
          <w:szCs w:val="28"/>
          <w:lang w:val="uk-UA"/>
        </w:rPr>
        <w:t xml:space="preserve">иконавчих комітетів сільських, селищних, міських рад, </w:t>
      </w:r>
      <w:r w:rsidRPr="00C83BA9">
        <w:rPr>
          <w:sz w:val="28"/>
          <w:szCs w:val="28"/>
          <w:lang w:val="uk-UA"/>
        </w:rPr>
        <w:t>Виконавчий комітет розглядає справи про адміністративні правопорушення відповідно до цих змін.</w:t>
      </w:r>
    </w:p>
    <w:p w:rsidR="00C809CA" w:rsidRPr="00E22E37" w:rsidRDefault="00C809CA" w:rsidP="00D52612">
      <w:pPr>
        <w:pStyle w:val="a3"/>
        <w:suppressAutoHyphens/>
        <w:spacing w:before="0" w:beforeAutospacing="0" w:after="0" w:afterAutospacing="0"/>
        <w:ind w:firstLine="709"/>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CE1D31" w:rsidRPr="00E22E37" w:rsidRDefault="00592C0D" w:rsidP="00A67092">
      <w:pPr>
        <w:tabs>
          <w:tab w:val="left" w:pos="5505"/>
        </w:tabs>
        <w:jc w:val="both"/>
        <w:rPr>
          <w:b/>
          <w:sz w:val="28"/>
          <w:szCs w:val="28"/>
          <w:lang w:val="uk-UA"/>
        </w:rPr>
      </w:pPr>
      <w:r w:rsidRPr="00E22E37">
        <w:rPr>
          <w:b/>
          <w:sz w:val="28"/>
          <w:szCs w:val="28"/>
          <w:lang w:val="uk-UA"/>
        </w:rPr>
        <w:t>Начальник правового управління</w:t>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t>О.</w:t>
      </w:r>
      <w:r w:rsidRPr="00E22E37">
        <w:rPr>
          <w:b/>
          <w:sz w:val="28"/>
          <w:szCs w:val="28"/>
          <w:lang w:val="uk-UA"/>
        </w:rPr>
        <w:t>В</w:t>
      </w:r>
      <w:r w:rsidR="00CE1D31" w:rsidRPr="00E22E37">
        <w:rPr>
          <w:b/>
          <w:sz w:val="28"/>
          <w:szCs w:val="28"/>
          <w:lang w:val="uk-UA"/>
        </w:rPr>
        <w:t xml:space="preserve">. </w:t>
      </w:r>
      <w:r w:rsidRPr="00E22E37">
        <w:rPr>
          <w:b/>
          <w:sz w:val="28"/>
          <w:szCs w:val="28"/>
          <w:lang w:val="uk-UA"/>
        </w:rPr>
        <w:t>Чайченко</w:t>
      </w:r>
    </w:p>
    <w:p w:rsidR="005C7722" w:rsidRDefault="005C7722" w:rsidP="00645DC6">
      <w:pPr>
        <w:ind w:left="7788"/>
        <w:jc w:val="both"/>
        <w:rPr>
          <w:bCs/>
          <w:sz w:val="28"/>
          <w:szCs w:val="28"/>
          <w:lang w:val="uk-UA"/>
        </w:rPr>
      </w:pPr>
    </w:p>
    <w:p w:rsidR="005C7722" w:rsidRDefault="005C7722" w:rsidP="00645DC6">
      <w:pPr>
        <w:ind w:left="7788"/>
        <w:jc w:val="both"/>
        <w:rPr>
          <w:bCs/>
          <w:sz w:val="28"/>
          <w:szCs w:val="28"/>
          <w:lang w:val="uk-UA"/>
        </w:rPr>
      </w:pPr>
    </w:p>
    <w:p w:rsidR="005C7722" w:rsidRDefault="005C7722" w:rsidP="00645DC6">
      <w:pPr>
        <w:ind w:left="7788"/>
        <w:jc w:val="both"/>
        <w:rPr>
          <w:bCs/>
          <w:sz w:val="28"/>
          <w:szCs w:val="28"/>
          <w:lang w:val="uk-UA"/>
        </w:rPr>
      </w:pPr>
    </w:p>
    <w:p w:rsidR="00551090" w:rsidRDefault="00551090">
      <w:pPr>
        <w:spacing w:after="160" w:line="259" w:lineRule="auto"/>
        <w:rPr>
          <w:bCs/>
          <w:sz w:val="28"/>
          <w:szCs w:val="28"/>
          <w:lang w:val="uk-UA"/>
        </w:rPr>
      </w:pPr>
      <w:r>
        <w:rPr>
          <w:bCs/>
          <w:sz w:val="28"/>
          <w:szCs w:val="28"/>
          <w:lang w:val="uk-UA"/>
        </w:rPr>
        <w:br w:type="page"/>
      </w:r>
    </w:p>
    <w:p w:rsidR="008E5B80" w:rsidRPr="00E22E37" w:rsidRDefault="008E5B80" w:rsidP="008E5B80">
      <w:pPr>
        <w:suppressAutoHyphens/>
        <w:ind w:left="5103" w:hanging="141"/>
        <w:jc w:val="both"/>
        <w:rPr>
          <w:bCs/>
          <w:sz w:val="22"/>
          <w:szCs w:val="22"/>
          <w:lang w:val="uk-UA"/>
        </w:rPr>
      </w:pPr>
      <w:r w:rsidRPr="00E22E37">
        <w:rPr>
          <w:bCs/>
          <w:sz w:val="28"/>
          <w:szCs w:val="28"/>
          <w:lang w:val="uk-UA"/>
        </w:rPr>
        <w:t>Додаток 2</w:t>
      </w:r>
    </w:p>
    <w:p w:rsidR="008E5B80" w:rsidRDefault="008E5B80" w:rsidP="008E5B80">
      <w:pPr>
        <w:suppressAutoHyphens/>
        <w:ind w:left="4956"/>
        <w:jc w:val="both"/>
        <w:rPr>
          <w:bCs/>
          <w:sz w:val="28"/>
          <w:szCs w:val="28"/>
          <w:lang w:val="uk-UA"/>
        </w:rPr>
      </w:pPr>
      <w:r w:rsidRPr="00E22E37">
        <w:rPr>
          <w:bCs/>
          <w:sz w:val="28"/>
          <w:szCs w:val="28"/>
          <w:lang w:val="uk-UA"/>
        </w:rPr>
        <w:t xml:space="preserve">до </w:t>
      </w:r>
      <w:r w:rsidRPr="00551090">
        <w:rPr>
          <w:sz w:val="28"/>
          <w:szCs w:val="28"/>
          <w:lang w:val="uk-UA"/>
        </w:rPr>
        <w:t>Порядку розгляду виконавчим комітетом Сумської міської ради справ про адміністративні правопорушення</w:t>
      </w:r>
      <w:r w:rsidRPr="00E22E37">
        <w:rPr>
          <w:bCs/>
          <w:sz w:val="28"/>
          <w:szCs w:val="28"/>
          <w:lang w:val="uk-UA"/>
        </w:rPr>
        <w:t xml:space="preserve"> </w:t>
      </w:r>
    </w:p>
    <w:p w:rsidR="00D8180C" w:rsidRDefault="00D8180C" w:rsidP="008E5B80">
      <w:pPr>
        <w:suppressAutoHyphens/>
        <w:ind w:left="4956"/>
        <w:jc w:val="both"/>
        <w:rPr>
          <w:bCs/>
          <w:sz w:val="28"/>
          <w:szCs w:val="28"/>
          <w:lang w:val="uk-UA"/>
        </w:rPr>
      </w:pPr>
    </w:p>
    <w:p w:rsidR="00D8180C" w:rsidRDefault="00D8180C" w:rsidP="008E5B80">
      <w:pPr>
        <w:suppressAutoHyphens/>
        <w:ind w:left="4956"/>
        <w:jc w:val="both"/>
        <w:rPr>
          <w:bCs/>
          <w:sz w:val="28"/>
          <w:szCs w:val="28"/>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6F46D5" w:rsidTr="00853ACE">
        <w:trPr>
          <w:trHeight w:val="979"/>
          <w:jc w:val="center"/>
        </w:trPr>
        <w:tc>
          <w:tcPr>
            <w:tcW w:w="4253" w:type="dxa"/>
            <w:shd w:val="clear" w:color="auto" w:fill="auto"/>
          </w:tcPr>
          <w:p w:rsidR="00D8180C" w:rsidRPr="005D432A" w:rsidRDefault="00D8180C" w:rsidP="00853ACE">
            <w:pPr>
              <w:tabs>
                <w:tab w:val="center" w:pos="4153"/>
                <w:tab w:val="right" w:pos="8306"/>
              </w:tabs>
              <w:rPr>
                <w:sz w:val="20"/>
                <w:szCs w:val="20"/>
                <w:lang w:val="uk-UA"/>
              </w:rPr>
            </w:pPr>
          </w:p>
        </w:tc>
        <w:tc>
          <w:tcPr>
            <w:tcW w:w="1134" w:type="dxa"/>
            <w:shd w:val="clear" w:color="auto" w:fill="auto"/>
          </w:tcPr>
          <w:p w:rsidR="00D8180C" w:rsidRPr="006F46D5" w:rsidRDefault="00D8180C" w:rsidP="00853ACE">
            <w:pPr>
              <w:tabs>
                <w:tab w:val="center" w:pos="4153"/>
                <w:tab w:val="right" w:pos="8306"/>
              </w:tabs>
              <w:jc w:val="center"/>
              <w:rPr>
                <w:sz w:val="12"/>
                <w:szCs w:val="12"/>
                <w:highlight w:val="yellow"/>
                <w:lang w:val="uk-UA"/>
              </w:rPr>
            </w:pPr>
            <w:r w:rsidRPr="006F46D5">
              <w:rPr>
                <w:noProof/>
                <w:sz w:val="20"/>
                <w:szCs w:val="20"/>
                <w:highlight w:val="yellow"/>
                <w:lang w:val="en-US" w:eastAsia="en-US"/>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6F46D5" w:rsidRDefault="00D8180C" w:rsidP="00853ACE">
            <w:pPr>
              <w:tabs>
                <w:tab w:val="center" w:pos="4153"/>
                <w:tab w:val="right" w:pos="8306"/>
              </w:tabs>
              <w:jc w:val="right"/>
              <w:rPr>
                <w:szCs w:val="20"/>
                <w:highlight w:val="yellow"/>
                <w:lang w:val="uk-UA"/>
              </w:rPr>
            </w:pPr>
          </w:p>
        </w:tc>
      </w:tr>
    </w:tbl>
    <w:p w:rsidR="00D8180C" w:rsidRPr="00FC5926" w:rsidRDefault="00D8180C" w:rsidP="00D8180C">
      <w:pPr>
        <w:keepNext/>
        <w:overflowPunct w:val="0"/>
        <w:autoSpaceDE w:val="0"/>
        <w:autoSpaceDN w:val="0"/>
        <w:adjustRightInd w:val="0"/>
        <w:jc w:val="center"/>
        <w:textAlignment w:val="baseline"/>
        <w:outlineLvl w:val="2"/>
        <w:rPr>
          <w:rFonts w:eastAsia="Calibri"/>
          <w:noProof/>
          <w:sz w:val="15"/>
          <w:szCs w:val="15"/>
        </w:rPr>
      </w:pPr>
    </w:p>
    <w:p w:rsidR="00D8180C" w:rsidRPr="00FC5926" w:rsidRDefault="00D8180C" w:rsidP="00D8180C">
      <w:pPr>
        <w:keepNext/>
        <w:jc w:val="center"/>
        <w:outlineLvl w:val="1"/>
        <w:rPr>
          <w:sz w:val="36"/>
          <w:szCs w:val="20"/>
          <w:lang w:val="uk-UA"/>
        </w:rPr>
      </w:pPr>
      <w:r w:rsidRPr="00FC5926">
        <w:rPr>
          <w:sz w:val="36"/>
          <w:szCs w:val="20"/>
          <w:lang w:val="uk-UA"/>
        </w:rPr>
        <w:t>Сумська міська рада</w:t>
      </w:r>
    </w:p>
    <w:p w:rsidR="00D8180C" w:rsidRPr="00FC5926" w:rsidRDefault="00D8180C" w:rsidP="00D8180C">
      <w:pPr>
        <w:keepNext/>
        <w:jc w:val="center"/>
        <w:outlineLvl w:val="3"/>
        <w:rPr>
          <w:sz w:val="28"/>
          <w:szCs w:val="20"/>
          <w:lang w:val="uk-UA"/>
        </w:rPr>
      </w:pPr>
      <w:r w:rsidRPr="00FC5926">
        <w:rPr>
          <w:sz w:val="36"/>
          <w:szCs w:val="36"/>
          <w:lang w:val="uk-UA"/>
        </w:rPr>
        <w:t>Виконавчий комітет</w:t>
      </w:r>
    </w:p>
    <w:p w:rsidR="00D8180C" w:rsidRPr="00FC5926" w:rsidRDefault="00D8180C" w:rsidP="00D8180C">
      <w:pPr>
        <w:keepNext/>
        <w:jc w:val="center"/>
        <w:outlineLvl w:val="3"/>
        <w:rPr>
          <w:b/>
          <w:sz w:val="36"/>
          <w:szCs w:val="36"/>
          <w:lang w:val="uk-UA"/>
        </w:rPr>
      </w:pPr>
      <w:r w:rsidRPr="00FC5926">
        <w:rPr>
          <w:b/>
          <w:sz w:val="36"/>
          <w:szCs w:val="36"/>
          <w:lang w:val="uk-UA"/>
        </w:rPr>
        <w:t>РІШЕННЯ</w:t>
      </w:r>
    </w:p>
    <w:p w:rsidR="00D8180C" w:rsidRPr="00FC5926"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FC5926" w:rsidRDefault="00D8180C" w:rsidP="00D8180C">
      <w:pPr>
        <w:rPr>
          <w:rFonts w:eastAsia="Calibri"/>
          <w:sz w:val="28"/>
          <w:szCs w:val="20"/>
          <w:lang w:val="uk-UA"/>
        </w:rPr>
      </w:pPr>
      <w:r w:rsidRPr="00FC5926">
        <w:rPr>
          <w:rFonts w:eastAsia="Calibri"/>
          <w:sz w:val="28"/>
          <w:szCs w:val="20"/>
          <w:lang w:val="uk-UA"/>
        </w:rPr>
        <w:t xml:space="preserve"> від                               №     </w:t>
      </w:r>
    </w:p>
    <w:p w:rsidR="00D8180C" w:rsidRPr="00FC5926"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FC5926" w:rsidTr="00853ACE">
        <w:tc>
          <w:tcPr>
            <w:tcW w:w="4788" w:type="dxa"/>
          </w:tcPr>
          <w:p w:rsidR="00D8180C" w:rsidRPr="00FC5926" w:rsidRDefault="00D8180C" w:rsidP="006F46D5">
            <w:pPr>
              <w:suppressAutoHyphens/>
              <w:jc w:val="both"/>
              <w:rPr>
                <w:b/>
                <w:sz w:val="28"/>
                <w:szCs w:val="28"/>
                <w:lang w:val="uk-UA"/>
              </w:rPr>
            </w:pPr>
            <w:r w:rsidRPr="00FC5926">
              <w:rPr>
                <w:b/>
                <w:sz w:val="28"/>
                <w:szCs w:val="28"/>
                <w:lang w:val="uk-UA" w:eastAsia="uk-UA"/>
              </w:rPr>
              <w:t xml:space="preserve">Про розгляд справи про адміністративне правопорушення </w:t>
            </w:r>
          </w:p>
        </w:tc>
        <w:tc>
          <w:tcPr>
            <w:tcW w:w="4775" w:type="dxa"/>
          </w:tcPr>
          <w:p w:rsidR="00D8180C" w:rsidRPr="00FC5926" w:rsidRDefault="00D8180C" w:rsidP="006F46D5">
            <w:pPr>
              <w:suppressAutoHyphens/>
              <w:ind w:firstLine="567"/>
              <w:jc w:val="both"/>
              <w:rPr>
                <w:sz w:val="28"/>
                <w:szCs w:val="28"/>
                <w:lang w:val="uk-UA"/>
              </w:rPr>
            </w:pPr>
          </w:p>
        </w:tc>
      </w:tr>
    </w:tbl>
    <w:p w:rsidR="00D8180C" w:rsidRPr="00FC5926"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FC5926" w:rsidRDefault="00F14862" w:rsidP="006F46D5">
      <w:pPr>
        <w:suppressAutoHyphens/>
        <w:ind w:firstLine="709"/>
        <w:jc w:val="both"/>
        <w:rPr>
          <w:sz w:val="28"/>
          <w:szCs w:val="28"/>
          <w:lang w:val="uk-UA"/>
        </w:rPr>
      </w:pPr>
      <w:r w:rsidRPr="00FC5926">
        <w:rPr>
          <w:sz w:val="28"/>
          <w:szCs w:val="28"/>
          <w:lang w:val="uk-UA"/>
        </w:rPr>
        <w:t xml:space="preserve">Розглянувши протокол серія </w:t>
      </w:r>
      <w:r w:rsidR="001A46CD" w:rsidRPr="00FC5926">
        <w:rPr>
          <w:sz w:val="28"/>
          <w:szCs w:val="28"/>
          <w:lang w:val="uk-UA"/>
        </w:rPr>
        <w:t>_____</w:t>
      </w:r>
      <w:r w:rsidRPr="00FC5926">
        <w:rPr>
          <w:sz w:val="28"/>
          <w:szCs w:val="28"/>
          <w:lang w:val="uk-UA"/>
        </w:rPr>
        <w:t>№ ____________ про адміністративне правопорушення від __.__._______</w:t>
      </w:r>
      <w:r w:rsidR="00921D34" w:rsidRPr="00FC5926">
        <w:rPr>
          <w:sz w:val="28"/>
          <w:szCs w:val="28"/>
          <w:lang w:val="uk-UA"/>
        </w:rPr>
        <w:t>, складений__________________________</w:t>
      </w:r>
    </w:p>
    <w:p w:rsidR="00921D34" w:rsidRPr="00FC5926" w:rsidRDefault="00921D34" w:rsidP="006F46D5">
      <w:pPr>
        <w:suppressAutoHyphens/>
        <w:jc w:val="both"/>
        <w:rPr>
          <w:sz w:val="28"/>
          <w:szCs w:val="28"/>
          <w:lang w:val="uk-UA"/>
        </w:rPr>
      </w:pPr>
      <w:r w:rsidRPr="00FC5926">
        <w:rPr>
          <w:sz w:val="28"/>
          <w:szCs w:val="28"/>
          <w:lang w:val="uk-UA"/>
        </w:rPr>
        <w:t>__________________________________________________________________</w:t>
      </w:r>
      <w:r w:rsidR="00F14862" w:rsidRPr="00FC5926">
        <w:rPr>
          <w:sz w:val="28"/>
          <w:szCs w:val="28"/>
          <w:lang w:val="uk-UA"/>
        </w:rPr>
        <w:t xml:space="preserve"> про те, що </w:t>
      </w:r>
      <w:r w:rsidRPr="00FC5926">
        <w:rPr>
          <w:sz w:val="28"/>
          <w:szCs w:val="28"/>
          <w:lang w:val="uk-UA"/>
        </w:rPr>
        <w:t xml:space="preserve">________________________________________________________, </w:t>
      </w:r>
    </w:p>
    <w:p w:rsidR="00921D34" w:rsidRPr="00FC5926" w:rsidRDefault="00921D34" w:rsidP="006F46D5">
      <w:pPr>
        <w:suppressAutoHyphens/>
        <w:ind w:firstLine="709"/>
        <w:jc w:val="both"/>
        <w:rPr>
          <w:sz w:val="20"/>
          <w:szCs w:val="20"/>
          <w:lang w:val="uk-UA"/>
        </w:rPr>
      </w:pPr>
      <w:r w:rsidRPr="00FC5926">
        <w:rPr>
          <w:sz w:val="20"/>
          <w:szCs w:val="20"/>
          <w:lang w:val="uk-UA"/>
        </w:rPr>
        <w:t xml:space="preserve">                                                 (ПІБ особи, стосовно якої розглядається справа)</w:t>
      </w:r>
    </w:p>
    <w:p w:rsidR="00D02AD3" w:rsidRPr="00FC5926" w:rsidRDefault="00D02AD3" w:rsidP="006F46D5">
      <w:pPr>
        <w:suppressAutoHyphens/>
        <w:rPr>
          <w:sz w:val="20"/>
          <w:szCs w:val="20"/>
          <w:lang w:val="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FC5926">
        <w:rPr>
          <w:sz w:val="28"/>
          <w:szCs w:val="28"/>
          <w:lang w:val="uk-UA"/>
        </w:rPr>
        <w:t>____________________________________________________________________________________________________________________________________</w:t>
      </w:r>
      <w:r w:rsidRPr="00FC5926">
        <w:rPr>
          <w:sz w:val="28"/>
          <w:szCs w:val="28"/>
          <w:lang w:val="uk-UA"/>
        </w:rPr>
        <w:t xml:space="preserve">                             </w:t>
      </w:r>
      <w:r w:rsidR="00921D34" w:rsidRPr="00FC5926">
        <w:rPr>
          <w:sz w:val="20"/>
          <w:szCs w:val="20"/>
          <w:lang w:val="uk-UA"/>
        </w:rPr>
        <w:t xml:space="preserve">                                                                </w:t>
      </w:r>
      <w:r w:rsidRPr="00FC5926">
        <w:rPr>
          <w:sz w:val="20"/>
          <w:szCs w:val="20"/>
          <w:lang w:val="uk-UA"/>
        </w:rPr>
        <w:t xml:space="preserve">      </w:t>
      </w:r>
    </w:p>
    <w:p w:rsidR="00921D34" w:rsidRPr="00FC5926" w:rsidRDefault="00D02AD3" w:rsidP="006F46D5">
      <w:pPr>
        <w:suppressAutoHyphens/>
        <w:rPr>
          <w:sz w:val="20"/>
          <w:szCs w:val="20"/>
          <w:lang w:val="uk-UA"/>
        </w:rPr>
      </w:pPr>
      <w:r w:rsidRPr="00FC5926">
        <w:rPr>
          <w:sz w:val="20"/>
          <w:szCs w:val="20"/>
          <w:lang w:val="uk-UA"/>
        </w:rPr>
        <w:t xml:space="preserve">                                                                   </w:t>
      </w:r>
      <w:r w:rsidR="00921D34" w:rsidRPr="00FC5926">
        <w:rPr>
          <w:sz w:val="20"/>
          <w:szCs w:val="20"/>
          <w:lang w:val="uk-UA"/>
        </w:rPr>
        <w:t>(опис обставин справи)</w:t>
      </w:r>
    </w:p>
    <w:p w:rsidR="00921D34" w:rsidRPr="00FC5926" w:rsidRDefault="00921D34" w:rsidP="006F46D5">
      <w:pPr>
        <w:suppressAutoHyphens/>
        <w:jc w:val="both"/>
        <w:rPr>
          <w:sz w:val="28"/>
          <w:szCs w:val="28"/>
          <w:lang w:val="uk-UA"/>
        </w:rPr>
      </w:pPr>
      <w:r w:rsidRPr="00FC5926">
        <w:rPr>
          <w:sz w:val="28"/>
          <w:szCs w:val="28"/>
          <w:lang w:val="uk-UA"/>
        </w:rPr>
        <w:t>що згідно з ________________________________________________________</w:t>
      </w:r>
    </w:p>
    <w:p w:rsidR="00921D34" w:rsidRPr="00FC5926" w:rsidRDefault="00921D34" w:rsidP="006F46D5">
      <w:pPr>
        <w:suppressAutoHyphens/>
        <w:rPr>
          <w:lang w:val="uk-UA"/>
        </w:rPr>
      </w:pPr>
      <w:r w:rsidRPr="00FC5926">
        <w:rPr>
          <w:sz w:val="28"/>
          <w:szCs w:val="28"/>
          <w:lang w:val="uk-UA"/>
        </w:rPr>
        <w:t>__________________________________________________________________</w:t>
      </w:r>
      <w:r w:rsidR="006F46D5" w:rsidRPr="00FC5926">
        <w:rPr>
          <w:sz w:val="28"/>
          <w:szCs w:val="28"/>
          <w:lang w:val="uk-UA"/>
        </w:rPr>
        <w:t>,</w:t>
      </w:r>
    </w:p>
    <w:p w:rsidR="00020591" w:rsidRPr="00FC5926" w:rsidRDefault="00921D34" w:rsidP="006F46D5">
      <w:pPr>
        <w:suppressAutoHyphens/>
        <w:jc w:val="both"/>
        <w:rPr>
          <w:sz w:val="20"/>
          <w:szCs w:val="20"/>
          <w:lang w:val="uk-UA"/>
        </w:rPr>
      </w:pPr>
      <w:r w:rsidRPr="00FC5926">
        <w:rPr>
          <w:sz w:val="20"/>
          <w:szCs w:val="20"/>
          <w:lang w:val="uk-UA"/>
        </w:rPr>
        <w:t xml:space="preserve">      </w:t>
      </w:r>
      <w:r w:rsidR="00020591" w:rsidRPr="00FC5926">
        <w:rPr>
          <w:sz w:val="20"/>
          <w:szCs w:val="20"/>
          <w:lang w:val="uk-UA"/>
        </w:rPr>
        <w:t xml:space="preserve">                                                              </w:t>
      </w:r>
      <w:r w:rsidRPr="00FC5926">
        <w:rPr>
          <w:sz w:val="20"/>
          <w:szCs w:val="20"/>
          <w:lang w:val="uk-UA"/>
        </w:rPr>
        <w:t xml:space="preserve">   (</w:t>
      </w:r>
      <w:r w:rsidR="00020591" w:rsidRPr="00FC5926">
        <w:rPr>
          <w:sz w:val="20"/>
          <w:szCs w:val="20"/>
          <w:lang w:val="uk-UA"/>
        </w:rPr>
        <w:t xml:space="preserve">назва </w:t>
      </w:r>
      <w:r w:rsidRPr="00FC5926">
        <w:rPr>
          <w:sz w:val="20"/>
          <w:szCs w:val="20"/>
          <w:lang w:val="uk-UA"/>
        </w:rPr>
        <w:t>нормативн</w:t>
      </w:r>
      <w:r w:rsidR="00020591" w:rsidRPr="00FC5926">
        <w:rPr>
          <w:sz w:val="20"/>
          <w:szCs w:val="20"/>
          <w:lang w:val="uk-UA"/>
        </w:rPr>
        <w:t>ого</w:t>
      </w:r>
      <w:r w:rsidRPr="00FC5926">
        <w:rPr>
          <w:sz w:val="20"/>
          <w:szCs w:val="20"/>
          <w:lang w:val="uk-UA"/>
        </w:rPr>
        <w:t xml:space="preserve"> </w:t>
      </w:r>
      <w:proofErr w:type="spellStart"/>
      <w:r w:rsidRPr="00FC5926">
        <w:rPr>
          <w:sz w:val="20"/>
          <w:szCs w:val="20"/>
          <w:lang w:val="uk-UA"/>
        </w:rPr>
        <w:t>акт</w:t>
      </w:r>
      <w:r w:rsidR="00020591" w:rsidRPr="00FC5926">
        <w:rPr>
          <w:sz w:val="20"/>
          <w:szCs w:val="20"/>
          <w:lang w:val="uk-UA"/>
        </w:rPr>
        <w:t>а</w:t>
      </w:r>
      <w:proofErr w:type="spellEnd"/>
      <w:r w:rsidR="00020591" w:rsidRPr="00FC5926">
        <w:rPr>
          <w:sz w:val="20"/>
          <w:szCs w:val="20"/>
          <w:lang w:val="uk-UA"/>
        </w:rPr>
        <w:t>)</w:t>
      </w:r>
    </w:p>
    <w:p w:rsidR="00F14862" w:rsidRPr="00FC5926" w:rsidRDefault="00020591" w:rsidP="006F46D5">
      <w:pPr>
        <w:suppressAutoHyphens/>
        <w:jc w:val="both"/>
        <w:rPr>
          <w:b/>
          <w:sz w:val="28"/>
          <w:szCs w:val="28"/>
          <w:lang w:val="uk-UA"/>
        </w:rPr>
      </w:pPr>
      <w:r w:rsidRPr="00FC5926">
        <w:rPr>
          <w:sz w:val="28"/>
          <w:szCs w:val="28"/>
          <w:lang w:val="uk-UA"/>
        </w:rPr>
        <w:t xml:space="preserve">відповідно до </w:t>
      </w:r>
      <w:r w:rsidR="00033E9B" w:rsidRPr="00FC5926">
        <w:rPr>
          <w:sz w:val="28"/>
          <w:szCs w:val="28"/>
          <w:lang w:val="uk-UA"/>
        </w:rPr>
        <w:t>приписів якого</w:t>
      </w:r>
      <w:r w:rsidRPr="00FC5926">
        <w:rPr>
          <w:sz w:val="28"/>
          <w:szCs w:val="28"/>
          <w:lang w:val="uk-UA"/>
        </w:rPr>
        <w:t xml:space="preserve"> п</w:t>
      </w:r>
      <w:r w:rsidR="00921D34" w:rsidRPr="00FC5926">
        <w:rPr>
          <w:sz w:val="28"/>
          <w:szCs w:val="28"/>
          <w:lang w:val="uk-UA"/>
        </w:rPr>
        <w:t>ередбач</w:t>
      </w:r>
      <w:r w:rsidR="00033E9B" w:rsidRPr="00FC5926">
        <w:rPr>
          <w:sz w:val="28"/>
          <w:szCs w:val="28"/>
          <w:lang w:val="uk-UA"/>
        </w:rPr>
        <w:t>ена</w:t>
      </w:r>
      <w:r w:rsidR="00921D34" w:rsidRPr="00FC5926">
        <w:rPr>
          <w:sz w:val="28"/>
          <w:szCs w:val="28"/>
          <w:lang w:val="uk-UA"/>
        </w:rPr>
        <w:t xml:space="preserve"> відповідальність за адміністративне правопорушення</w:t>
      </w:r>
      <w:r w:rsidR="00033E9B" w:rsidRPr="00FC5926">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FC5926">
        <w:rPr>
          <w:sz w:val="28"/>
          <w:szCs w:val="28"/>
          <w:lang w:val="uk-UA"/>
        </w:rPr>
        <w:t>Кодексу України про адміністративні правопорушення</w:t>
      </w:r>
      <w:r w:rsidR="00033E9B" w:rsidRPr="00FC5926">
        <w:rPr>
          <w:sz w:val="28"/>
          <w:szCs w:val="28"/>
          <w:lang w:val="uk-UA"/>
        </w:rPr>
        <w:t>, підпункту 4 пункту «б» частини першої статті 38 та</w:t>
      </w:r>
      <w:r w:rsidR="00F14862" w:rsidRPr="00FC5926">
        <w:rPr>
          <w:sz w:val="28"/>
          <w:szCs w:val="28"/>
          <w:lang w:val="uk-UA"/>
        </w:rPr>
        <w:t xml:space="preserve"> керуючись </w:t>
      </w:r>
      <w:r w:rsidR="00033E9B" w:rsidRPr="00FC5926">
        <w:rPr>
          <w:sz w:val="28"/>
          <w:szCs w:val="28"/>
          <w:lang w:val="uk-UA"/>
        </w:rPr>
        <w:t>частиною першою статті 52</w:t>
      </w:r>
      <w:r w:rsidR="00F14862" w:rsidRPr="00FC5926">
        <w:rPr>
          <w:sz w:val="28"/>
          <w:szCs w:val="28"/>
          <w:lang w:val="uk-UA"/>
        </w:rPr>
        <w:t xml:space="preserve"> Закону України «Про місцеве самоврядування в Україні», </w:t>
      </w:r>
      <w:r w:rsidR="00F14862" w:rsidRPr="00FC5926">
        <w:rPr>
          <w:b/>
          <w:sz w:val="28"/>
          <w:szCs w:val="28"/>
          <w:lang w:val="uk-UA"/>
        </w:rPr>
        <w:t>виконавчий комітет Сумської міської ради</w:t>
      </w:r>
    </w:p>
    <w:p w:rsidR="00F14862" w:rsidRPr="00FC5926" w:rsidRDefault="00F14862" w:rsidP="00D8180C">
      <w:pPr>
        <w:suppressAutoHyphens/>
        <w:ind w:firstLine="567"/>
        <w:jc w:val="center"/>
        <w:rPr>
          <w:b/>
          <w:bCs/>
          <w:sz w:val="28"/>
          <w:szCs w:val="28"/>
          <w:lang w:val="uk-UA"/>
        </w:rPr>
      </w:pPr>
    </w:p>
    <w:p w:rsidR="00D8180C" w:rsidRPr="00FC5926" w:rsidRDefault="00D8180C" w:rsidP="00D8180C">
      <w:pPr>
        <w:suppressAutoHyphens/>
        <w:ind w:firstLine="567"/>
        <w:jc w:val="center"/>
        <w:rPr>
          <w:b/>
          <w:bCs/>
          <w:sz w:val="28"/>
          <w:szCs w:val="28"/>
          <w:lang w:val="uk-UA"/>
        </w:rPr>
      </w:pPr>
      <w:r w:rsidRPr="00FC5926">
        <w:rPr>
          <w:b/>
          <w:bCs/>
          <w:sz w:val="28"/>
          <w:szCs w:val="28"/>
          <w:lang w:val="uk-UA"/>
        </w:rPr>
        <w:t>ВИРІШИВ:</w:t>
      </w:r>
    </w:p>
    <w:p w:rsidR="00033E9B" w:rsidRPr="00FC5926" w:rsidRDefault="00033E9B" w:rsidP="00D8180C">
      <w:pPr>
        <w:suppressAutoHyphens/>
        <w:ind w:firstLine="567"/>
        <w:jc w:val="both"/>
        <w:rPr>
          <w:b/>
          <w:kern w:val="2"/>
          <w:sz w:val="28"/>
          <w:szCs w:val="28"/>
          <w:shd w:val="clear" w:color="auto" w:fill="FFFFFF"/>
          <w:lang w:val="uk-UA" w:eastAsia="uk-UA"/>
        </w:rPr>
      </w:pPr>
    </w:p>
    <w:p w:rsidR="00D02AD3" w:rsidRPr="00FC5926" w:rsidRDefault="00D8180C" w:rsidP="00D8180C">
      <w:pPr>
        <w:suppressAutoHyphens/>
        <w:ind w:firstLine="567"/>
        <w:jc w:val="both"/>
        <w:rPr>
          <w:sz w:val="28"/>
          <w:szCs w:val="28"/>
          <w:shd w:val="clear" w:color="auto" w:fill="FFFFFF"/>
          <w:lang w:val="uk-UA" w:eastAsia="uk-UA"/>
        </w:rPr>
      </w:pPr>
      <w:r w:rsidRPr="00FC5926">
        <w:rPr>
          <w:b/>
          <w:kern w:val="2"/>
          <w:sz w:val="28"/>
          <w:szCs w:val="28"/>
          <w:shd w:val="clear" w:color="auto" w:fill="FFFFFF"/>
          <w:lang w:val="uk-UA" w:eastAsia="uk-UA"/>
        </w:rPr>
        <w:t>1.</w:t>
      </w:r>
      <w:r w:rsidRPr="00FC5926">
        <w:rPr>
          <w:sz w:val="28"/>
          <w:szCs w:val="28"/>
          <w:shd w:val="clear" w:color="auto" w:fill="FFFFFF"/>
          <w:lang w:val="uk-UA" w:eastAsia="uk-UA"/>
        </w:rPr>
        <w:t xml:space="preserve"> </w:t>
      </w:r>
      <w:r w:rsidR="00D02AD3" w:rsidRPr="00FC5926">
        <w:rPr>
          <w:sz w:val="28"/>
          <w:szCs w:val="28"/>
          <w:shd w:val="clear" w:color="auto" w:fill="FFFFFF"/>
          <w:lang w:val="uk-UA" w:eastAsia="uk-UA"/>
        </w:rPr>
        <w:t>Притягнути _________________________________________________,</w:t>
      </w:r>
    </w:p>
    <w:p w:rsidR="00D02AD3" w:rsidRPr="00FC5926" w:rsidRDefault="00D02AD3" w:rsidP="00D02AD3">
      <w:pPr>
        <w:suppressAutoHyphens/>
        <w:jc w:val="both"/>
        <w:rPr>
          <w:sz w:val="28"/>
          <w:szCs w:val="28"/>
          <w:shd w:val="clear" w:color="auto" w:fill="FFFFFF"/>
          <w:lang w:val="uk-UA" w:eastAsia="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 до адміністративної відповідальності згідно з ________ </w:t>
      </w:r>
      <w:r w:rsidRPr="00FC5926">
        <w:rPr>
          <w:sz w:val="28"/>
          <w:szCs w:val="28"/>
          <w:lang w:val="uk-UA"/>
        </w:rPr>
        <w:t>Кодексу України про адміністративні правопорушення</w:t>
      </w:r>
      <w:r w:rsidRPr="00FC5926">
        <w:rPr>
          <w:sz w:val="28"/>
          <w:szCs w:val="28"/>
          <w:shd w:val="clear" w:color="auto" w:fill="FFFFFF"/>
          <w:lang w:val="uk-UA" w:eastAsia="uk-UA"/>
        </w:rPr>
        <w:t xml:space="preserve"> та накласти на нього (неї) адміністративне стягнення у вигляді _______________________</w:t>
      </w:r>
      <w:r w:rsidR="001A46CD" w:rsidRPr="00FC5926">
        <w:rPr>
          <w:sz w:val="28"/>
          <w:szCs w:val="28"/>
          <w:shd w:val="clear" w:color="auto" w:fill="FFFFFF"/>
          <w:lang w:val="uk-UA" w:eastAsia="uk-UA"/>
        </w:rPr>
        <w:t>__________________________________________</w:t>
      </w:r>
      <w:r w:rsidRPr="00FC5926">
        <w:rPr>
          <w:sz w:val="28"/>
          <w:szCs w:val="28"/>
          <w:shd w:val="clear" w:color="auto" w:fill="FFFFFF"/>
          <w:lang w:val="uk-UA" w:eastAsia="uk-UA"/>
        </w:rPr>
        <w:t>_.</w:t>
      </w:r>
    </w:p>
    <w:p w:rsidR="00D8180C" w:rsidRPr="00FC5926" w:rsidRDefault="00D8180C" w:rsidP="00D8180C">
      <w:pPr>
        <w:suppressAutoHyphens/>
        <w:ind w:firstLine="567"/>
        <w:jc w:val="both"/>
        <w:rPr>
          <w:sz w:val="28"/>
          <w:szCs w:val="28"/>
          <w:shd w:val="clear" w:color="auto" w:fill="FFFFFF"/>
          <w:lang w:val="uk-UA" w:eastAsia="uk-UA"/>
        </w:rPr>
      </w:pPr>
    </w:p>
    <w:p w:rsidR="00C22C26" w:rsidRDefault="00D8180C" w:rsidP="00D02AD3">
      <w:pPr>
        <w:suppressAutoHyphens/>
        <w:ind w:firstLine="567"/>
        <w:jc w:val="both"/>
        <w:rPr>
          <w:sz w:val="28"/>
          <w:szCs w:val="28"/>
          <w:lang w:val="uk-UA"/>
        </w:rPr>
      </w:pPr>
      <w:r w:rsidRPr="00FC5926">
        <w:rPr>
          <w:b/>
          <w:sz w:val="28"/>
          <w:szCs w:val="28"/>
          <w:lang w:val="uk-UA"/>
        </w:rPr>
        <w:t>2.</w:t>
      </w:r>
      <w:r w:rsidRPr="00FC5926">
        <w:rPr>
          <w:sz w:val="28"/>
          <w:szCs w:val="28"/>
          <w:lang w:val="uk-UA"/>
        </w:rPr>
        <w:t xml:space="preserve"> </w:t>
      </w:r>
      <w:r w:rsidR="00C22C26">
        <w:rPr>
          <w:sz w:val="28"/>
          <w:szCs w:val="28"/>
          <w:lang w:val="uk-UA"/>
        </w:rPr>
        <w:t xml:space="preserve">Рішення </w:t>
      </w:r>
      <w:r w:rsidR="00C22C26" w:rsidRPr="00FC5926">
        <w:rPr>
          <w:sz w:val="28"/>
          <w:szCs w:val="28"/>
          <w:lang w:val="uk-UA"/>
        </w:rPr>
        <w:t xml:space="preserve">може бути оскаржене до </w:t>
      </w:r>
      <w:r w:rsidR="00C22C26">
        <w:rPr>
          <w:sz w:val="28"/>
          <w:szCs w:val="28"/>
          <w:lang w:val="uk-UA"/>
        </w:rPr>
        <w:t xml:space="preserve">Сумської міської ради або до </w:t>
      </w:r>
      <w:r w:rsidR="00C22C26" w:rsidRPr="00FC5926">
        <w:rPr>
          <w:sz w:val="28"/>
          <w:szCs w:val="28"/>
          <w:lang w:val="uk-UA"/>
        </w:rPr>
        <w:t>суду в установленому законодавством порядку протягом д</w:t>
      </w:r>
      <w:bookmarkStart w:id="0" w:name="_GoBack"/>
      <w:bookmarkEnd w:id="0"/>
      <w:r w:rsidR="00C22C26" w:rsidRPr="00FC5926">
        <w:rPr>
          <w:sz w:val="28"/>
          <w:szCs w:val="28"/>
          <w:lang w:val="uk-UA"/>
        </w:rPr>
        <w:t>есяти днів з дня винесення постанови.</w:t>
      </w:r>
    </w:p>
    <w:p w:rsidR="00C22C26" w:rsidRDefault="00C22C26" w:rsidP="00D02AD3">
      <w:pPr>
        <w:suppressAutoHyphens/>
        <w:ind w:firstLine="567"/>
        <w:jc w:val="both"/>
        <w:rPr>
          <w:sz w:val="28"/>
          <w:szCs w:val="28"/>
          <w:lang w:val="uk-UA"/>
        </w:rPr>
      </w:pPr>
    </w:p>
    <w:p w:rsidR="00D8180C" w:rsidRPr="00FC5926" w:rsidRDefault="00C22C26" w:rsidP="00D02AD3">
      <w:pPr>
        <w:suppressAutoHyphens/>
        <w:ind w:firstLine="567"/>
        <w:jc w:val="both"/>
        <w:rPr>
          <w:sz w:val="28"/>
          <w:szCs w:val="28"/>
          <w:lang w:val="uk-UA"/>
        </w:rPr>
      </w:pPr>
      <w:r w:rsidRPr="00C22C26">
        <w:rPr>
          <w:b/>
          <w:sz w:val="28"/>
          <w:szCs w:val="28"/>
          <w:lang w:val="uk-UA"/>
        </w:rPr>
        <w:t>3.</w:t>
      </w:r>
      <w:r>
        <w:rPr>
          <w:sz w:val="28"/>
          <w:szCs w:val="28"/>
          <w:lang w:val="uk-UA"/>
        </w:rPr>
        <w:t xml:space="preserve"> </w:t>
      </w:r>
      <w:r w:rsidR="00D8180C" w:rsidRPr="00FC5926">
        <w:rPr>
          <w:sz w:val="28"/>
          <w:szCs w:val="28"/>
          <w:lang w:val="uk-UA"/>
        </w:rPr>
        <w:t xml:space="preserve">Рішення набирає чинності з </w:t>
      </w:r>
      <w:r>
        <w:rPr>
          <w:sz w:val="28"/>
          <w:szCs w:val="28"/>
          <w:shd w:val="clear" w:color="auto" w:fill="FFFFFF"/>
          <w:lang w:val="uk-UA" w:eastAsia="uk-UA"/>
        </w:rPr>
        <w:t>__ _________ ______ року.</w:t>
      </w:r>
    </w:p>
    <w:p w:rsidR="00D02AD3" w:rsidRPr="00FC5926" w:rsidRDefault="00D02AD3" w:rsidP="00D02AD3">
      <w:pPr>
        <w:suppressAutoHyphens/>
        <w:ind w:firstLine="567"/>
        <w:jc w:val="both"/>
        <w:rPr>
          <w:sz w:val="28"/>
          <w:szCs w:val="28"/>
          <w:lang w:val="uk-UA"/>
        </w:rPr>
      </w:pPr>
    </w:p>
    <w:p w:rsidR="00D8180C" w:rsidRPr="00FC5926" w:rsidRDefault="00D8180C"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8180C" w:rsidRPr="005D432A" w:rsidRDefault="00D8180C" w:rsidP="00D8180C">
      <w:pPr>
        <w:jc w:val="both"/>
        <w:rPr>
          <w:b/>
          <w:sz w:val="28"/>
          <w:szCs w:val="28"/>
          <w:lang w:val="uk-UA"/>
        </w:rPr>
      </w:pPr>
      <w:r w:rsidRPr="00FC5926">
        <w:rPr>
          <w:b/>
          <w:sz w:val="28"/>
          <w:szCs w:val="28"/>
          <w:lang w:val="uk-UA"/>
        </w:rPr>
        <w:t>Міський голова                                                                           О.М.  Лисенко</w:t>
      </w:r>
    </w:p>
    <w:p w:rsidR="006F46D5" w:rsidRDefault="006F46D5" w:rsidP="009919B7">
      <w:pPr>
        <w:rPr>
          <w:bCs/>
          <w:sz w:val="28"/>
          <w:szCs w:val="28"/>
          <w:lang w:val="uk-UA"/>
        </w:rPr>
      </w:pPr>
    </w:p>
    <w:p w:rsidR="006F46D5" w:rsidRDefault="006F46D5" w:rsidP="009919B7">
      <w:pPr>
        <w:rPr>
          <w:bCs/>
          <w:sz w:val="28"/>
          <w:szCs w:val="28"/>
          <w:lang w:val="uk-UA"/>
        </w:rPr>
      </w:pPr>
    </w:p>
    <w:p w:rsidR="009919B7" w:rsidRPr="009919B7" w:rsidRDefault="009919B7" w:rsidP="009919B7">
      <w:pPr>
        <w:pBdr>
          <w:bottom w:val="single" w:sz="6" w:space="1" w:color="auto"/>
        </w:pBdr>
        <w:rPr>
          <w:lang w:val="uk-UA"/>
        </w:rPr>
      </w:pPr>
      <w:r w:rsidRPr="009919B7">
        <w:rPr>
          <w:lang w:val="uk-UA"/>
        </w:rPr>
        <w:t xml:space="preserve">ПІБ, </w:t>
      </w:r>
      <w:proofErr w:type="spellStart"/>
      <w:r w:rsidRPr="009919B7">
        <w:rPr>
          <w:lang w:val="uk-UA"/>
        </w:rPr>
        <w:t>тел</w:t>
      </w:r>
      <w:proofErr w:type="spellEnd"/>
      <w:r w:rsidRPr="009919B7">
        <w:rPr>
          <w:lang w:val="uk-UA"/>
        </w:rPr>
        <w:t>. відповідального виконавця</w:t>
      </w:r>
    </w:p>
    <w:p w:rsidR="006F46D5" w:rsidRPr="009919B7" w:rsidRDefault="009919B7" w:rsidP="009919B7">
      <w:pPr>
        <w:jc w:val="both"/>
        <w:rPr>
          <w:lang w:val="uk-UA"/>
        </w:rPr>
      </w:pPr>
      <w:r w:rsidRPr="009919B7">
        <w:rPr>
          <w:lang w:val="uk-UA"/>
        </w:rPr>
        <w:t>Розіслати: згідно зі списком</w:t>
      </w:r>
    </w:p>
    <w:p w:rsidR="009919B7" w:rsidRDefault="009919B7" w:rsidP="009919B7">
      <w:pPr>
        <w:jc w:val="both"/>
        <w:rPr>
          <w:sz w:val="28"/>
          <w:szCs w:val="28"/>
          <w:lang w:val="uk-UA"/>
        </w:rPr>
      </w:pPr>
    </w:p>
    <w:p w:rsidR="009919B7" w:rsidRDefault="009919B7" w:rsidP="009919B7">
      <w:pPr>
        <w:jc w:val="both"/>
        <w:rPr>
          <w:sz w:val="28"/>
          <w:szCs w:val="28"/>
          <w:lang w:val="uk-UA"/>
        </w:rPr>
      </w:pPr>
    </w:p>
    <w:p w:rsidR="009919B7" w:rsidRDefault="009919B7" w:rsidP="009919B7">
      <w:pPr>
        <w:jc w:val="both"/>
        <w:rPr>
          <w:bCs/>
          <w:sz w:val="28"/>
          <w:szCs w:val="28"/>
          <w:lang w:val="uk-UA"/>
        </w:rPr>
      </w:pPr>
    </w:p>
    <w:p w:rsidR="006F46D5" w:rsidRDefault="006F46D5">
      <w:pPr>
        <w:spacing w:after="160" w:line="259" w:lineRule="auto"/>
        <w:rPr>
          <w:bCs/>
          <w:sz w:val="28"/>
          <w:szCs w:val="28"/>
          <w:lang w:val="uk-UA"/>
        </w:rPr>
      </w:pPr>
    </w:p>
    <w:p w:rsidR="006F46D5" w:rsidRPr="00E22E37" w:rsidRDefault="006F46D5" w:rsidP="006F46D5">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6F46D5" w:rsidRDefault="006F46D5">
      <w:pPr>
        <w:spacing w:after="160" w:line="259" w:lineRule="auto"/>
        <w:rPr>
          <w:bCs/>
          <w:sz w:val="28"/>
          <w:szCs w:val="28"/>
          <w:lang w:val="uk-UA"/>
        </w:rPr>
      </w:pPr>
      <w:r>
        <w:rPr>
          <w:bCs/>
          <w:sz w:val="28"/>
          <w:szCs w:val="28"/>
          <w:lang w:val="uk-UA"/>
        </w:rPr>
        <w:br w:type="page"/>
      </w:r>
    </w:p>
    <w:p w:rsidR="00090BF1" w:rsidRPr="00E22E37" w:rsidRDefault="00090BF1" w:rsidP="00D56D32">
      <w:pPr>
        <w:ind w:left="5103" w:hanging="141"/>
        <w:jc w:val="both"/>
        <w:rPr>
          <w:bCs/>
          <w:sz w:val="22"/>
          <w:szCs w:val="22"/>
          <w:lang w:val="uk-UA"/>
        </w:rPr>
      </w:pPr>
      <w:r w:rsidRPr="00E22E37">
        <w:rPr>
          <w:bCs/>
          <w:sz w:val="28"/>
          <w:szCs w:val="28"/>
          <w:lang w:val="uk-UA"/>
        </w:rPr>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090BF1" w:rsidRPr="00E22E37" w:rsidRDefault="00645DC6" w:rsidP="00645DC6">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від                             №                  </w:t>
      </w: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090BF1" w:rsidRPr="00E22E37" w:rsidRDefault="00090BF1" w:rsidP="00645DC6">
      <w:pPr>
        <w:ind w:left="4248" w:firstLine="708"/>
        <w:jc w:val="both"/>
        <w:rPr>
          <w:b/>
          <w:sz w:val="28"/>
          <w:szCs w:val="28"/>
          <w:lang w:val="uk-UA"/>
        </w:rPr>
      </w:pPr>
      <w:r w:rsidRPr="00E22E37">
        <w:rPr>
          <w:b/>
          <w:sz w:val="28"/>
          <w:szCs w:val="28"/>
          <w:lang w:val="uk-UA"/>
        </w:rPr>
        <w:t xml:space="preserve">від    </w:t>
      </w:r>
      <w:r w:rsidR="00645DC6">
        <w:rPr>
          <w:b/>
          <w:sz w:val="28"/>
          <w:szCs w:val="28"/>
          <w:lang w:val="uk-UA"/>
        </w:rPr>
        <w:t xml:space="preserve">                         </w:t>
      </w:r>
      <w:r w:rsidRPr="00E22E37">
        <w:rPr>
          <w:b/>
          <w:sz w:val="28"/>
          <w:szCs w:val="28"/>
          <w:lang w:val="uk-UA"/>
        </w:rPr>
        <w:t>№</w:t>
      </w:r>
      <w:r w:rsidR="00645DC6">
        <w:rPr>
          <w:b/>
          <w:sz w:val="28"/>
          <w:szCs w:val="28"/>
          <w:lang w:val="uk-UA"/>
        </w:rPr>
        <w:t xml:space="preserve">         </w:t>
      </w: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90BF1" w:rsidRPr="00E22E37" w:rsidRDefault="00090BF1" w:rsidP="00A67092">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 xml:space="preserve">(далі – </w:t>
      </w:r>
      <w:proofErr w:type="spellStart"/>
      <w:r w:rsidR="00DE2EC2" w:rsidRPr="007F550A">
        <w:rPr>
          <w:sz w:val="28"/>
          <w:szCs w:val="28"/>
          <w:lang w:val="uk-UA" w:eastAsia="uk-UA"/>
        </w:rPr>
        <w:t>КупАП</w:t>
      </w:r>
      <w:proofErr w:type="spellEnd"/>
      <w:r w:rsidR="00DE2EC2" w:rsidRPr="007F550A">
        <w:rPr>
          <w:sz w:val="28"/>
          <w:szCs w:val="28"/>
          <w:lang w:val="uk-UA" w:eastAsia="uk-UA"/>
        </w:rPr>
        <w:t>)</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w:t>
      </w:r>
      <w:proofErr w:type="spellStart"/>
      <w:r w:rsidR="00372680" w:rsidRPr="00372680">
        <w:rPr>
          <w:bCs/>
          <w:sz w:val="28"/>
          <w:szCs w:val="28"/>
          <w:lang w:val="uk-UA" w:eastAsia="uk-UA"/>
        </w:rPr>
        <w:t>напівдорогоцінного</w:t>
      </w:r>
      <w:proofErr w:type="spellEnd"/>
      <w:r w:rsidR="00372680" w:rsidRPr="00372680">
        <w:rPr>
          <w:bCs/>
          <w:sz w:val="28"/>
          <w:szCs w:val="28"/>
          <w:lang w:val="uk-UA" w:eastAsia="uk-UA"/>
        </w:rPr>
        <w:t xml:space="preserve">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особи, які мають право складати протоколи про адміністративні правопорушення, а також працівники прокуратури, суду і адвокати.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2.4. На час відсутності голови адміністративної комісії заступник голови комісії має право підпису постанов і протоколів.</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proofErr w:type="spellStart"/>
      <w:r w:rsidR="00796EB2" w:rsidRPr="001A46CD">
        <w:rPr>
          <w:sz w:val="28"/>
          <w:szCs w:val="28"/>
          <w:lang w:val="uk-UA"/>
        </w:rPr>
        <w:t>фототаблиць</w:t>
      </w:r>
      <w:proofErr w:type="spellEnd"/>
      <w:r w:rsidR="00796EB2" w:rsidRPr="001A46CD">
        <w:rPr>
          <w:sz w:val="28"/>
          <w:szCs w:val="28"/>
          <w:lang w:val="uk-UA"/>
        </w:rPr>
        <w:t xml:space="preserve">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2.12.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Справи розглядаються відкрито.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зазначення нормативного </w:t>
      </w:r>
      <w:proofErr w:type="spellStart"/>
      <w:r w:rsidR="00C809CA" w:rsidRPr="00E22E37">
        <w:rPr>
          <w:sz w:val="28"/>
          <w:szCs w:val="28"/>
          <w:lang w:val="uk-UA"/>
        </w:rPr>
        <w:t>акта</w:t>
      </w:r>
      <w:proofErr w:type="spellEnd"/>
      <w:r w:rsidR="00C809CA" w:rsidRPr="00E22E37">
        <w:rPr>
          <w:sz w:val="28"/>
          <w:szCs w:val="28"/>
          <w:lang w:val="uk-UA"/>
        </w:rPr>
        <w:t>,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за виключенням випадків 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5C2941" w:rsidRPr="00E22E37" w:rsidRDefault="005C2941" w:rsidP="004F2353">
      <w:pPr>
        <w:jc w:val="center"/>
        <w:rPr>
          <w:sz w:val="28"/>
          <w:szCs w:val="28"/>
          <w:lang w:val="uk-UA"/>
        </w:rPr>
      </w:pPr>
    </w:p>
    <w:p w:rsidR="005C2941" w:rsidRDefault="005C2941" w:rsidP="004F2353">
      <w:pPr>
        <w:jc w:val="center"/>
        <w:rPr>
          <w:sz w:val="28"/>
          <w:szCs w:val="28"/>
          <w:lang w:val="uk-UA"/>
        </w:rPr>
      </w:pPr>
    </w:p>
    <w:p w:rsidR="00B353C5" w:rsidRDefault="00B353C5" w:rsidP="004F2353">
      <w:pPr>
        <w:jc w:val="center"/>
        <w:rPr>
          <w:sz w:val="28"/>
          <w:szCs w:val="28"/>
          <w:lang w:val="uk-UA"/>
        </w:rPr>
      </w:pPr>
    </w:p>
    <w:p w:rsidR="00B353C5" w:rsidRDefault="00B353C5" w:rsidP="004F2353">
      <w:pPr>
        <w:jc w:val="center"/>
        <w:rPr>
          <w:sz w:val="28"/>
          <w:szCs w:val="28"/>
          <w:lang w:val="uk-UA"/>
        </w:rPr>
      </w:pPr>
    </w:p>
    <w:p w:rsidR="004945B7" w:rsidRPr="004945B7" w:rsidRDefault="006265B7" w:rsidP="004945B7">
      <w:pPr>
        <w:tabs>
          <w:tab w:val="left" w:pos="4366"/>
        </w:tabs>
        <w:ind w:left="4678"/>
        <w:jc w:val="both"/>
        <w:rPr>
          <w:bCs/>
          <w:color w:val="000000"/>
          <w:bdr w:val="none" w:sz="0" w:space="0" w:color="auto" w:frame="1"/>
          <w:lang w:val="uk-UA"/>
        </w:rPr>
      </w:pPr>
      <w:r>
        <w:rPr>
          <w:sz w:val="28"/>
          <w:szCs w:val="28"/>
          <w:lang w:val="uk-UA"/>
        </w:rPr>
        <w:br w:type="column"/>
      </w:r>
      <w:r w:rsidR="00F969AA">
        <w:rPr>
          <w:bCs/>
          <w:color w:val="000000"/>
          <w:bdr w:val="none" w:sz="0" w:space="0" w:color="auto" w:frame="1"/>
          <w:lang w:val="uk-UA"/>
        </w:rPr>
        <w:t>Додаток</w:t>
      </w:r>
      <w:r w:rsidR="004945B7" w:rsidRPr="004945B7">
        <w:rPr>
          <w:bCs/>
          <w:color w:val="000000"/>
          <w:bdr w:val="none" w:sz="0" w:space="0" w:color="auto" w:frame="1"/>
          <w:lang w:val="uk-UA"/>
        </w:rPr>
        <w:t xml:space="preserve"> </w:t>
      </w:r>
    </w:p>
    <w:p w:rsidR="004945B7" w:rsidRDefault="004945B7" w:rsidP="004945B7">
      <w:pPr>
        <w:tabs>
          <w:tab w:val="left" w:pos="4366"/>
        </w:tabs>
        <w:ind w:left="4678"/>
        <w:jc w:val="both"/>
        <w:rPr>
          <w:bCs/>
          <w:color w:val="000000"/>
          <w:bdr w:val="none" w:sz="0" w:space="0" w:color="auto" w:frame="1"/>
          <w:lang w:val="uk-UA"/>
        </w:rPr>
      </w:pPr>
      <w:r w:rsidRPr="004945B7">
        <w:rPr>
          <w:bCs/>
          <w:color w:val="000000"/>
          <w:bdr w:val="none" w:sz="0" w:space="0" w:color="auto" w:frame="1"/>
          <w:lang w:val="uk-UA"/>
        </w:rPr>
        <w:t>до Положення про адміністративну комісію при виконавчому комітеті Сумської міської ради</w:t>
      </w:r>
    </w:p>
    <w:p w:rsidR="00374693" w:rsidRDefault="00374693" w:rsidP="004945B7">
      <w:pPr>
        <w:tabs>
          <w:tab w:val="left" w:pos="4366"/>
        </w:tabs>
        <w:ind w:left="4678"/>
        <w:jc w:val="both"/>
        <w:rPr>
          <w:bCs/>
          <w:color w:val="000000"/>
          <w:bdr w:val="none" w:sz="0" w:space="0" w:color="auto" w:frame="1"/>
          <w:lang w:val="uk-UA"/>
        </w:rPr>
      </w:pPr>
    </w:p>
    <w:p w:rsidR="00374693" w:rsidRPr="007119C6" w:rsidRDefault="00374693" w:rsidP="00374693">
      <w:pPr>
        <w:jc w:val="center"/>
        <w:rPr>
          <w:b/>
          <w:sz w:val="32"/>
          <w:szCs w:val="32"/>
          <w:lang w:val="uk-UA"/>
        </w:rPr>
      </w:pPr>
      <w:r w:rsidRPr="007119C6">
        <w:rPr>
          <w:b/>
          <w:sz w:val="32"/>
          <w:szCs w:val="32"/>
          <w:lang w:val="uk-UA"/>
        </w:rPr>
        <w:t>ПОСТАНОВА №</w:t>
      </w:r>
      <w:bookmarkStart w:id="1" w:name="regnum"/>
      <w:bookmarkEnd w:id="1"/>
    </w:p>
    <w:p w:rsidR="00374693" w:rsidRPr="007119C6" w:rsidRDefault="00374693" w:rsidP="00374693">
      <w:pPr>
        <w:jc w:val="center"/>
        <w:rPr>
          <w:b/>
          <w:lang w:val="uk-UA"/>
        </w:rPr>
      </w:pPr>
      <w:r w:rsidRPr="007119C6">
        <w:rPr>
          <w:b/>
          <w:lang w:val="uk-UA"/>
        </w:rPr>
        <w:t>адміністративної комісії при викон</w:t>
      </w:r>
      <w:r>
        <w:rPr>
          <w:b/>
          <w:lang w:val="uk-UA"/>
        </w:rPr>
        <w:t xml:space="preserve">авчому </w:t>
      </w:r>
      <w:r w:rsidRPr="007119C6">
        <w:rPr>
          <w:b/>
          <w:lang w:val="uk-UA"/>
        </w:rPr>
        <w:t>комі</w:t>
      </w:r>
      <w:r>
        <w:rPr>
          <w:b/>
          <w:lang w:val="uk-UA"/>
        </w:rPr>
        <w:t>теті</w:t>
      </w:r>
      <w:r w:rsidRPr="007119C6">
        <w:rPr>
          <w:b/>
          <w:lang w:val="uk-UA"/>
        </w:rPr>
        <w:t xml:space="preserve"> Сумської міської ради</w:t>
      </w:r>
    </w:p>
    <w:p w:rsidR="00374693"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BE4730" w:rsidTr="00374693">
        <w:tc>
          <w:tcPr>
            <w:tcW w:w="4644" w:type="dxa"/>
          </w:tcPr>
          <w:p w:rsidR="00374693" w:rsidRPr="007119C6" w:rsidRDefault="00374693" w:rsidP="00374693">
            <w:pPr>
              <w:spacing w:after="120"/>
              <w:rPr>
                <w:lang w:val="uk-UA"/>
              </w:rPr>
            </w:pPr>
            <w:r w:rsidRPr="007119C6">
              <w:rPr>
                <w:lang w:val="uk-UA"/>
              </w:rPr>
              <w:t xml:space="preserve"> </w:t>
            </w:r>
            <w:bookmarkStart w:id="2" w:name="docdate"/>
            <w:bookmarkEnd w:id="2"/>
          </w:p>
        </w:tc>
        <w:tc>
          <w:tcPr>
            <w:tcW w:w="4570" w:type="dxa"/>
          </w:tcPr>
          <w:p w:rsidR="00374693" w:rsidRPr="00BE4730" w:rsidRDefault="00374693" w:rsidP="00374693">
            <w:pPr>
              <w:spacing w:after="120"/>
              <w:jc w:val="right"/>
              <w:rPr>
                <w:lang w:val="uk-UA"/>
              </w:rPr>
            </w:pPr>
            <w:r w:rsidRPr="00BE4730">
              <w:rPr>
                <w:lang w:val="uk-UA"/>
              </w:rPr>
              <w:t>м. Суми, м-н Незалежності, 2</w:t>
            </w:r>
          </w:p>
        </w:tc>
      </w:tr>
    </w:tbl>
    <w:p w:rsidR="00374693" w:rsidRPr="00BE4730" w:rsidRDefault="00374693" w:rsidP="00374693">
      <w:pPr>
        <w:ind w:firstLine="720"/>
        <w:jc w:val="both"/>
        <w:rPr>
          <w:lang w:val="uk-UA"/>
        </w:rPr>
      </w:pPr>
    </w:p>
    <w:p w:rsidR="00374693" w:rsidRPr="00BE4730" w:rsidRDefault="00374693" w:rsidP="00374693">
      <w:pPr>
        <w:ind w:firstLine="720"/>
        <w:jc w:val="both"/>
        <w:rPr>
          <w:lang w:val="uk-UA"/>
        </w:rPr>
      </w:pPr>
      <w:r w:rsidRPr="00BE4730">
        <w:rPr>
          <w:lang w:val="uk-UA"/>
        </w:rPr>
        <w:t>Адміністративна комісія при виконавчому комітеті Сумської міської ради в складі:</w:t>
      </w:r>
    </w:p>
    <w:p w:rsidR="00374693" w:rsidRPr="00BE4730" w:rsidRDefault="00374693" w:rsidP="00374693">
      <w:pPr>
        <w:ind w:firstLine="720"/>
        <w:jc w:val="both"/>
        <w:rPr>
          <w:lang w:val="uk-UA"/>
        </w:rPr>
      </w:pPr>
    </w:p>
    <w:p w:rsidR="00374693" w:rsidRPr="00BE4730" w:rsidRDefault="00374693" w:rsidP="00374693">
      <w:pPr>
        <w:jc w:val="both"/>
        <w:rPr>
          <w:lang w:val="uk-UA"/>
        </w:rPr>
      </w:pPr>
      <w:r w:rsidRPr="00BE4730">
        <w:rPr>
          <w:lang w:val="uk-UA"/>
        </w:rPr>
        <w:t>за участю __________________________________________________________________</w:t>
      </w:r>
    </w:p>
    <w:p w:rsidR="00374693" w:rsidRPr="00BE4730" w:rsidRDefault="00374693" w:rsidP="00374693">
      <w:pPr>
        <w:jc w:val="both"/>
        <w:rPr>
          <w:b/>
          <w:lang w:val="uk-UA"/>
        </w:rPr>
      </w:pPr>
    </w:p>
    <w:p w:rsidR="00374693" w:rsidRPr="00BE4730" w:rsidRDefault="00374693" w:rsidP="00374693">
      <w:pPr>
        <w:jc w:val="both"/>
        <w:rPr>
          <w:lang w:val="uk-UA"/>
        </w:rPr>
      </w:pPr>
      <w:r w:rsidRPr="00BE4730">
        <w:rPr>
          <w:lang w:val="uk-UA"/>
        </w:rPr>
        <w:t>розглянула справу про те, що _________________________________________________</w:t>
      </w:r>
    </w:p>
    <w:p w:rsidR="00374693" w:rsidRPr="00BE4730" w:rsidRDefault="00374693" w:rsidP="00374693">
      <w:pPr>
        <w:jc w:val="both"/>
        <w:rPr>
          <w:b/>
          <w:lang w:val="uk-UA"/>
        </w:rPr>
      </w:pPr>
      <w:r w:rsidRPr="00BE4730">
        <w:rPr>
          <w:lang w:val="uk-UA"/>
        </w:rPr>
        <w:t>______________________________________________________________________________________________________________________________________________________</w:t>
      </w:r>
      <w:r w:rsidRPr="00BE4730">
        <w:rPr>
          <w:b/>
          <w:lang w:val="uk-UA"/>
        </w:rPr>
        <w:t xml:space="preserve"> </w:t>
      </w:r>
      <w:bookmarkStart w:id="3" w:name="addr"/>
      <w:bookmarkEnd w:id="3"/>
    </w:p>
    <w:p w:rsidR="00374693" w:rsidRPr="00BE4730" w:rsidRDefault="00374693" w:rsidP="00374693">
      <w:pPr>
        <w:jc w:val="both"/>
        <w:rPr>
          <w:b/>
          <w:lang w:val="uk-UA"/>
        </w:rPr>
      </w:pPr>
    </w:p>
    <w:p w:rsidR="00374693" w:rsidRDefault="00374693" w:rsidP="00374693">
      <w:pPr>
        <w:jc w:val="both"/>
        <w:rPr>
          <w:lang w:val="uk-UA"/>
        </w:rPr>
      </w:pPr>
      <w:r w:rsidRPr="00BE4730">
        <w:rPr>
          <w:lang w:val="uk-UA"/>
        </w:rPr>
        <w:t>притягується до адміністративної відповідальності за ст.</w:t>
      </w:r>
      <w:bookmarkStart w:id="4" w:name="stkodecs"/>
      <w:bookmarkEnd w:id="4"/>
      <w:r w:rsidRPr="00BE4730">
        <w:rPr>
          <w:lang w:val="uk-UA"/>
        </w:rPr>
        <w:t xml:space="preserve"> _____ Кодексу України про адміністративні правопорушення.</w:t>
      </w:r>
    </w:p>
    <w:p w:rsidR="00374693" w:rsidRDefault="00374693" w:rsidP="00374693">
      <w:pPr>
        <w:jc w:val="both"/>
        <w:rPr>
          <w:lang w:val="uk-UA"/>
        </w:rPr>
      </w:pPr>
    </w:p>
    <w:p w:rsidR="00374693" w:rsidRDefault="00374693" w:rsidP="00374693">
      <w:pPr>
        <w:jc w:val="both"/>
        <w:rPr>
          <w:lang w:val="uk-UA"/>
        </w:rPr>
      </w:pPr>
      <w:r w:rsidRPr="007119C6">
        <w:rPr>
          <w:lang w:val="uk-UA"/>
        </w:rPr>
        <w:t>Описати суть</w:t>
      </w:r>
      <w:r>
        <w:rPr>
          <w:lang w:val="uk-UA"/>
        </w:rPr>
        <w:t xml:space="preserve"> </w:t>
      </w:r>
      <w:r w:rsidRPr="007119C6">
        <w:rPr>
          <w:lang w:val="uk-UA"/>
        </w:rPr>
        <w:t>правопорушення</w:t>
      </w:r>
      <w:r>
        <w:rPr>
          <w:lang w:val="uk-UA"/>
        </w:rPr>
        <w:t>:</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Default="00374693" w:rsidP="00374693">
      <w:pPr>
        <w:jc w:val="center"/>
        <w:rPr>
          <w:b/>
          <w:sz w:val="28"/>
          <w:szCs w:val="28"/>
          <w:lang w:val="uk-UA"/>
        </w:rPr>
      </w:pPr>
      <w:bookmarkStart w:id="5" w:name="contents"/>
      <w:bookmarkEnd w:id="5"/>
    </w:p>
    <w:p w:rsidR="00374693" w:rsidRDefault="00374693" w:rsidP="00374693">
      <w:pPr>
        <w:jc w:val="center"/>
        <w:rPr>
          <w:b/>
          <w:sz w:val="28"/>
          <w:szCs w:val="28"/>
          <w:lang w:val="uk-UA"/>
        </w:rPr>
      </w:pPr>
      <w:r w:rsidRPr="007119C6">
        <w:rPr>
          <w:b/>
          <w:sz w:val="28"/>
          <w:szCs w:val="28"/>
          <w:lang w:val="uk-UA"/>
        </w:rPr>
        <w:t>КОМІСІЯ ПОСТАНОВИЛА:</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7119C6" w:rsidRDefault="00374693" w:rsidP="00374693">
      <w:pPr>
        <w:jc w:val="both"/>
        <w:rPr>
          <w:lang w:val="uk-UA"/>
        </w:rPr>
      </w:pPr>
      <w:r w:rsidRPr="007119C6">
        <w:rPr>
          <w:lang w:val="uk-UA"/>
        </w:rPr>
        <w:t>Постанова може бути оскаржена в 10-денний строк до виконавчого комітету Сумської міської ради або до суду.</w:t>
      </w:r>
    </w:p>
    <w:p w:rsidR="00374693" w:rsidRDefault="00374693" w:rsidP="00374693">
      <w:pPr>
        <w:spacing w:after="120"/>
        <w:ind w:left="567" w:right="848" w:hanging="567"/>
        <w:rPr>
          <w:u w:val="single"/>
          <w:lang w:val="uk-UA"/>
        </w:rPr>
      </w:pPr>
    </w:p>
    <w:p w:rsidR="00374693" w:rsidRPr="007119C6" w:rsidRDefault="00374693" w:rsidP="00374693">
      <w:pPr>
        <w:ind w:left="2694" w:right="848" w:hanging="2694"/>
        <w:outlineLvl w:val="0"/>
        <w:rPr>
          <w:b/>
          <w:lang w:val="uk-UA"/>
        </w:rPr>
      </w:pPr>
      <w:r w:rsidRPr="007119C6">
        <w:rPr>
          <w:b/>
          <w:lang w:val="uk-UA"/>
        </w:rPr>
        <w:t xml:space="preserve">Головуючий на засіданні:                                                                              </w:t>
      </w:r>
      <w:bookmarkStart w:id="6" w:name="golov_d"/>
      <w:bookmarkStart w:id="7" w:name="personsign"/>
      <w:bookmarkEnd w:id="6"/>
      <w:bookmarkEnd w:id="7"/>
    </w:p>
    <w:p w:rsidR="00374693" w:rsidRDefault="00374693" w:rsidP="00374693">
      <w:pPr>
        <w:ind w:left="2694" w:right="848" w:hanging="2694"/>
        <w:outlineLvl w:val="0"/>
        <w:rPr>
          <w:b/>
          <w:lang w:val="uk-UA"/>
        </w:rPr>
      </w:pPr>
    </w:p>
    <w:p w:rsidR="00374693" w:rsidRPr="007119C6" w:rsidRDefault="00374693" w:rsidP="00374693">
      <w:pPr>
        <w:ind w:left="2694" w:right="848" w:hanging="2694"/>
        <w:outlineLvl w:val="0"/>
        <w:rPr>
          <w:b/>
          <w:lang w:val="uk-UA"/>
        </w:rPr>
      </w:pPr>
      <w:r w:rsidRPr="007119C6">
        <w:rPr>
          <w:b/>
          <w:lang w:val="uk-UA"/>
        </w:rPr>
        <w:t>Відповідальний секретар</w:t>
      </w:r>
    </w:p>
    <w:p w:rsidR="00374693" w:rsidRPr="007119C6" w:rsidRDefault="00374693" w:rsidP="00374693">
      <w:pPr>
        <w:ind w:left="2694" w:right="848" w:hanging="2694"/>
        <w:outlineLvl w:val="0"/>
        <w:rPr>
          <w:b/>
          <w:lang w:val="uk-UA"/>
        </w:rPr>
      </w:pPr>
      <w:r w:rsidRPr="007119C6">
        <w:rPr>
          <w:b/>
          <w:lang w:val="uk-UA"/>
        </w:rPr>
        <w:t xml:space="preserve">адміністративної комісії                                                                                </w:t>
      </w:r>
    </w:p>
    <w:p w:rsidR="00374693" w:rsidRPr="007119C6" w:rsidRDefault="00374693" w:rsidP="00374693">
      <w:pPr>
        <w:jc w:val="both"/>
        <w:rPr>
          <w:lang w:val="uk-UA"/>
        </w:rPr>
      </w:pPr>
    </w:p>
    <w:p w:rsidR="00374693" w:rsidRPr="007119C6" w:rsidRDefault="00374693" w:rsidP="00374693">
      <w:pPr>
        <w:jc w:val="both"/>
        <w:rPr>
          <w:lang w:val="uk-UA"/>
        </w:rPr>
      </w:pPr>
      <w:r w:rsidRPr="007119C6">
        <w:rPr>
          <w:lang w:val="uk-UA"/>
        </w:rPr>
        <w:t xml:space="preserve">Набирає чинності </w:t>
      </w:r>
      <w:bookmarkStart w:id="8" w:name="datan"/>
      <w:bookmarkEnd w:id="8"/>
      <w:r>
        <w:rPr>
          <w:lang w:val="uk-UA"/>
        </w:rPr>
        <w:t xml:space="preserve">_________ </w:t>
      </w:r>
      <w:r w:rsidRPr="007119C6">
        <w:rPr>
          <w:lang w:val="uk-UA"/>
        </w:rPr>
        <w:t xml:space="preserve">строк пред’явлення до виконання </w:t>
      </w:r>
      <w:bookmarkStart w:id="9" w:name="linkref"/>
      <w:bookmarkEnd w:id="9"/>
      <w:r w:rsidRPr="007119C6">
        <w:rPr>
          <w:lang w:val="uk-UA"/>
        </w:rPr>
        <w:t xml:space="preserve"> </w:t>
      </w:r>
      <w:bookmarkStart w:id="10" w:name="datat"/>
      <w:bookmarkEnd w:id="10"/>
      <w:r>
        <w:rPr>
          <w:lang w:val="uk-UA"/>
        </w:rPr>
        <w:t>_________</w:t>
      </w:r>
    </w:p>
    <w:p w:rsidR="00374693" w:rsidRPr="007119C6" w:rsidRDefault="00374693" w:rsidP="00374693">
      <w:pPr>
        <w:ind w:left="2694" w:right="848" w:hanging="2694"/>
        <w:outlineLvl w:val="0"/>
        <w:rPr>
          <w:b/>
          <w:lang w:val="uk-UA"/>
        </w:rPr>
      </w:pPr>
    </w:p>
    <w:p w:rsidR="00374693" w:rsidRPr="007119C6" w:rsidRDefault="00374693" w:rsidP="00374693">
      <w:pPr>
        <w:jc w:val="both"/>
        <w:rPr>
          <w:lang w:val="uk-UA"/>
        </w:rPr>
      </w:pPr>
      <w:r w:rsidRPr="00BE4730">
        <w:rPr>
          <w:lang w:val="uk-UA"/>
        </w:rPr>
        <w:t xml:space="preserve">З постановою ознайомлений  і рішення видано на засіданні комісії/відправлено </w:t>
      </w:r>
      <w:r w:rsidR="00C63693" w:rsidRPr="00BE4730">
        <w:rPr>
          <w:lang w:val="uk-UA"/>
        </w:rPr>
        <w:t xml:space="preserve">рекомендованим листом </w:t>
      </w:r>
      <w:r w:rsidRPr="00BE4730">
        <w:rPr>
          <w:lang w:val="uk-UA"/>
        </w:rPr>
        <w:t>__________________</w:t>
      </w:r>
      <w:r w:rsidRPr="007119C6">
        <w:rPr>
          <w:lang w:val="uk-UA"/>
        </w:rPr>
        <w:t xml:space="preserve"> </w:t>
      </w: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741616" w:rsidRDefault="006265B7" w:rsidP="004945B7">
      <w:pPr>
        <w:ind w:left="1416" w:firstLine="708"/>
        <w:jc w:val="center"/>
        <w:rPr>
          <w:sz w:val="28"/>
          <w:szCs w:val="28"/>
          <w:lang w:val="uk-UA"/>
        </w:rPr>
      </w:pPr>
      <w:r>
        <w:rPr>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314035" w:rsidRPr="00E22E37" w:rsidRDefault="00314035" w:rsidP="004945B7">
      <w:pPr>
        <w:ind w:left="1416" w:firstLine="708"/>
        <w:jc w:val="center"/>
        <w:rPr>
          <w:bCs/>
          <w:sz w:val="22"/>
          <w:szCs w:val="22"/>
          <w:lang w:val="uk-UA"/>
        </w:rPr>
      </w:pPr>
      <w:r w:rsidRPr="00E22E37">
        <w:rPr>
          <w:bCs/>
          <w:sz w:val="28"/>
          <w:szCs w:val="28"/>
          <w:lang w:val="uk-UA"/>
        </w:rPr>
        <w:t>Додаток 3</w:t>
      </w:r>
    </w:p>
    <w:p w:rsidR="00314035" w:rsidRPr="00E22E37" w:rsidRDefault="00314035" w:rsidP="00314035">
      <w:pPr>
        <w:ind w:left="5103"/>
        <w:jc w:val="both"/>
        <w:rPr>
          <w:bCs/>
          <w:sz w:val="28"/>
          <w:szCs w:val="28"/>
          <w:lang w:val="uk-UA"/>
        </w:rPr>
      </w:pPr>
      <w:r w:rsidRPr="00E22E37">
        <w:rPr>
          <w:bCs/>
          <w:sz w:val="28"/>
          <w:szCs w:val="28"/>
          <w:lang w:val="uk-UA"/>
        </w:rPr>
        <w:t xml:space="preserve">до рішення виконавчого комітету </w:t>
      </w:r>
    </w:p>
    <w:p w:rsidR="00314035" w:rsidRDefault="00314035" w:rsidP="00314035">
      <w:pPr>
        <w:ind w:left="5103"/>
        <w:jc w:val="both"/>
        <w:rPr>
          <w:bCs/>
          <w:sz w:val="28"/>
          <w:szCs w:val="28"/>
          <w:lang w:val="uk-UA"/>
        </w:rPr>
      </w:pPr>
      <w:r w:rsidRPr="00E22E37">
        <w:rPr>
          <w:bCs/>
          <w:sz w:val="28"/>
          <w:szCs w:val="28"/>
          <w:lang w:val="uk-UA"/>
        </w:rPr>
        <w:t>від                                 №</w:t>
      </w:r>
    </w:p>
    <w:p w:rsidR="00741616" w:rsidRPr="00E22E37" w:rsidRDefault="00741616" w:rsidP="00314035">
      <w:pPr>
        <w:ind w:left="5103"/>
        <w:jc w:val="both"/>
        <w:rPr>
          <w:bCs/>
          <w:sz w:val="28"/>
          <w:szCs w:val="28"/>
          <w:lang w:val="uk-UA"/>
        </w:rPr>
      </w:pPr>
    </w:p>
    <w:p w:rsidR="00314035" w:rsidRPr="00E22E37" w:rsidRDefault="006265B7" w:rsidP="00314035">
      <w:pPr>
        <w:ind w:left="4395" w:right="-5" w:firstLine="708"/>
        <w:rPr>
          <w:b/>
          <w:sz w:val="28"/>
          <w:szCs w:val="28"/>
          <w:lang w:val="uk-UA"/>
        </w:rPr>
      </w:pPr>
      <w:r>
        <w:rPr>
          <w:b/>
          <w:sz w:val="28"/>
          <w:szCs w:val="28"/>
          <w:lang w:val="uk-UA"/>
        </w:rPr>
        <w:t xml:space="preserve">          </w:t>
      </w:r>
      <w:r w:rsidR="00314035" w:rsidRPr="00E22E37">
        <w:rPr>
          <w:b/>
          <w:sz w:val="28"/>
          <w:szCs w:val="28"/>
          <w:lang w:val="uk-UA"/>
        </w:rPr>
        <w:t>ЗАТВЕРДЖЕНО</w:t>
      </w:r>
    </w:p>
    <w:p w:rsidR="00314035" w:rsidRPr="00E22E37" w:rsidRDefault="00314035" w:rsidP="00314035">
      <w:pPr>
        <w:ind w:left="4395" w:right="-5" w:firstLine="708"/>
        <w:rPr>
          <w:b/>
          <w:sz w:val="28"/>
          <w:szCs w:val="28"/>
          <w:lang w:val="uk-UA"/>
        </w:rPr>
      </w:pPr>
      <w:r w:rsidRPr="00E22E37">
        <w:rPr>
          <w:b/>
          <w:sz w:val="28"/>
          <w:szCs w:val="28"/>
          <w:lang w:val="uk-UA"/>
        </w:rPr>
        <w:t>рішенням виконавчого комітету</w:t>
      </w:r>
    </w:p>
    <w:p w:rsidR="00314035" w:rsidRPr="00E22E37" w:rsidRDefault="00314035" w:rsidP="00314035">
      <w:pPr>
        <w:ind w:left="4395" w:firstLine="708"/>
        <w:rPr>
          <w:b/>
          <w:sz w:val="28"/>
          <w:szCs w:val="28"/>
          <w:lang w:val="uk-UA"/>
        </w:rPr>
      </w:pPr>
      <w:r w:rsidRPr="00E22E37">
        <w:rPr>
          <w:b/>
          <w:sz w:val="28"/>
          <w:szCs w:val="28"/>
          <w:lang w:val="uk-UA"/>
        </w:rPr>
        <w:t>від                 №</w:t>
      </w:r>
    </w:p>
    <w:p w:rsidR="00314035" w:rsidRPr="00E22E37" w:rsidRDefault="00314035" w:rsidP="004F2353">
      <w:pPr>
        <w:jc w:val="center"/>
        <w:rPr>
          <w:sz w:val="28"/>
          <w:szCs w:val="28"/>
          <w:lang w:val="uk-UA"/>
        </w:rPr>
      </w:pPr>
    </w:p>
    <w:p w:rsidR="00314035" w:rsidRPr="00E22E37" w:rsidRDefault="00314035" w:rsidP="00314035">
      <w:pPr>
        <w:tabs>
          <w:tab w:val="left" w:pos="4366"/>
        </w:tabs>
        <w:jc w:val="center"/>
        <w:rPr>
          <w:b/>
          <w:bCs/>
          <w:color w:val="000000"/>
          <w:sz w:val="28"/>
          <w:szCs w:val="28"/>
          <w:lang w:val="uk-UA"/>
        </w:rPr>
      </w:pPr>
      <w:r w:rsidRPr="00E22E37">
        <w:rPr>
          <w:b/>
          <w:bCs/>
          <w:color w:val="000000"/>
          <w:sz w:val="28"/>
          <w:szCs w:val="28"/>
          <w:lang w:val="uk-UA"/>
        </w:rPr>
        <w:t>ІНСТРУКЦІЯ</w:t>
      </w:r>
    </w:p>
    <w:p w:rsidR="00314035" w:rsidRPr="00E22E37" w:rsidRDefault="00314035" w:rsidP="006265B7">
      <w:pPr>
        <w:tabs>
          <w:tab w:val="left" w:pos="4366"/>
        </w:tabs>
        <w:suppressAutoHyphens/>
        <w:jc w:val="center"/>
        <w:rPr>
          <w:color w:val="000000"/>
          <w:sz w:val="28"/>
          <w:szCs w:val="28"/>
          <w:lang w:val="uk-UA"/>
        </w:rPr>
      </w:pPr>
      <w:r w:rsidRPr="00E22E37">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sidR="006265B7">
        <w:rPr>
          <w:b/>
          <w:bCs/>
          <w:color w:val="000000"/>
          <w:sz w:val="28"/>
          <w:szCs w:val="28"/>
          <w:lang w:val="uk-UA"/>
        </w:rPr>
        <w:t xml:space="preserve"> </w:t>
      </w:r>
      <w:r w:rsidR="006265B7" w:rsidRPr="00A96102">
        <w:rPr>
          <w:b/>
          <w:bCs/>
          <w:color w:val="000000"/>
          <w:sz w:val="28"/>
          <w:szCs w:val="28"/>
          <w:lang w:val="uk-UA"/>
        </w:rPr>
        <w:t>(далі – Інструкція)</w:t>
      </w:r>
    </w:p>
    <w:p w:rsidR="00314035" w:rsidRPr="00E22E37" w:rsidRDefault="00314035" w:rsidP="006265B7">
      <w:pPr>
        <w:suppressAutoHyphens/>
        <w:ind w:firstLine="851"/>
        <w:jc w:val="both"/>
        <w:rPr>
          <w:color w:val="000000"/>
          <w:sz w:val="28"/>
          <w:szCs w:val="28"/>
          <w:lang w:val="uk-UA"/>
        </w:rPr>
      </w:pPr>
      <w:r w:rsidRPr="00E22E37">
        <w:rPr>
          <w:color w:val="000000"/>
          <w:sz w:val="28"/>
          <w:szCs w:val="28"/>
          <w:lang w:val="uk-UA"/>
        </w:rPr>
        <w:t> </w:t>
      </w:r>
    </w:p>
    <w:p w:rsidR="00314035" w:rsidRPr="00E22E37" w:rsidRDefault="00314035" w:rsidP="006265B7">
      <w:pPr>
        <w:suppressAutoHyphens/>
        <w:ind w:firstLine="709"/>
        <w:jc w:val="center"/>
        <w:rPr>
          <w:b/>
          <w:color w:val="000000"/>
          <w:sz w:val="28"/>
          <w:szCs w:val="28"/>
          <w:lang w:val="uk-UA"/>
        </w:rPr>
      </w:pPr>
      <w:r w:rsidRPr="00E22E37">
        <w:rPr>
          <w:b/>
          <w:color w:val="000000"/>
          <w:sz w:val="28"/>
          <w:szCs w:val="28"/>
          <w:lang w:val="uk-UA"/>
        </w:rPr>
        <w:t>1. Загальні положення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1.1. Інструкція визначає порядок оформлення та обліку матеріалів про адміністративні правопорушення відповід</w:t>
      </w:r>
      <w:r w:rsidR="00AB4481">
        <w:rPr>
          <w:color w:val="000000"/>
          <w:sz w:val="28"/>
          <w:szCs w:val="28"/>
          <w:lang w:val="uk-UA"/>
        </w:rPr>
        <w:t xml:space="preserve">альними </w:t>
      </w:r>
      <w:r w:rsidRPr="00E22E37">
        <w:rPr>
          <w:color w:val="000000"/>
          <w:sz w:val="28"/>
          <w:szCs w:val="28"/>
          <w:lang w:val="uk-UA"/>
        </w:rPr>
        <w:t>посадовими особа</w:t>
      </w:r>
      <w:r w:rsidR="006265B7">
        <w:rPr>
          <w:color w:val="000000"/>
          <w:sz w:val="28"/>
          <w:szCs w:val="28"/>
          <w:lang w:val="uk-UA"/>
        </w:rPr>
        <w:t xml:space="preserve">ми </w:t>
      </w:r>
      <w:r w:rsidR="00AB4481">
        <w:rPr>
          <w:color w:val="000000"/>
          <w:sz w:val="28"/>
          <w:szCs w:val="28"/>
          <w:lang w:val="uk-UA"/>
        </w:rPr>
        <w:t>виконавчих органів Сумської міської ради</w:t>
      </w:r>
      <w:r w:rsidRPr="00E22E37">
        <w:rPr>
          <w:color w:val="000000"/>
          <w:sz w:val="28"/>
          <w:szCs w:val="28"/>
          <w:lang w:val="uk-UA"/>
        </w:rPr>
        <w:t>.</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1.2. Порядок провадження у справах про адміністративні порушення визначається </w:t>
      </w:r>
      <w:r w:rsidR="006265B7">
        <w:rPr>
          <w:color w:val="000000"/>
          <w:sz w:val="28"/>
          <w:szCs w:val="28"/>
          <w:lang w:val="uk-UA"/>
        </w:rPr>
        <w:t>КУпАП</w:t>
      </w:r>
      <w:r w:rsidRPr="00E22E37">
        <w:rPr>
          <w:color w:val="000000"/>
          <w:sz w:val="28"/>
          <w:szCs w:val="28"/>
          <w:lang w:val="uk-UA"/>
        </w:rPr>
        <w:t xml:space="preserve">, </w:t>
      </w:r>
      <w:r w:rsidR="006265B7" w:rsidRPr="00A96102">
        <w:rPr>
          <w:color w:val="000000"/>
          <w:sz w:val="28"/>
          <w:szCs w:val="28"/>
          <w:lang w:val="uk-UA"/>
        </w:rPr>
        <w:t>Порядком розгляду Виконавчим комітетом справ про адміністративні правопорушення,</w:t>
      </w:r>
      <w:r w:rsidR="006265B7">
        <w:rPr>
          <w:color w:val="000000"/>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314035" w:rsidRDefault="00314035" w:rsidP="00764C19">
      <w:pPr>
        <w:suppressAutoHyphens/>
        <w:ind w:firstLine="709"/>
        <w:jc w:val="both"/>
        <w:rPr>
          <w:color w:val="000000"/>
          <w:sz w:val="28"/>
          <w:szCs w:val="28"/>
          <w:lang w:val="uk-UA"/>
        </w:rPr>
      </w:pPr>
      <w:r w:rsidRPr="00E22E37">
        <w:rPr>
          <w:color w:val="000000"/>
          <w:sz w:val="28"/>
          <w:szCs w:val="28"/>
          <w:lang w:val="uk-UA"/>
        </w:rPr>
        <w:t xml:space="preserve">1.3. Складати протоколи про адміністративні правопорушення мають право посадові особи, яким рішенням </w:t>
      </w:r>
      <w:r w:rsidR="006265B7">
        <w:rPr>
          <w:color w:val="000000"/>
          <w:sz w:val="28"/>
          <w:szCs w:val="28"/>
          <w:lang w:val="uk-UA"/>
        </w:rPr>
        <w:t>В</w:t>
      </w:r>
      <w:r w:rsidRPr="00E22E37">
        <w:rPr>
          <w:color w:val="000000"/>
          <w:sz w:val="28"/>
          <w:szCs w:val="28"/>
          <w:lang w:val="uk-UA"/>
        </w:rPr>
        <w:t>иконавчого комітету надано повноваження на складання протоколів про адміністративні правопорушення за статтями КУпАП.</w:t>
      </w:r>
    </w:p>
    <w:p w:rsidR="006265B7" w:rsidRPr="00E22E37" w:rsidRDefault="006265B7" w:rsidP="00764C19">
      <w:pPr>
        <w:ind w:left="3397" w:firstLine="709"/>
        <w:jc w:val="center"/>
        <w:rPr>
          <w:bCs/>
          <w:sz w:val="28"/>
          <w:szCs w:val="28"/>
          <w:lang w:val="uk-UA"/>
        </w:rPr>
      </w:pPr>
    </w:p>
    <w:p w:rsidR="00314035" w:rsidRPr="00E22E37" w:rsidRDefault="00E22E37" w:rsidP="00764C19">
      <w:pPr>
        <w:suppressAutoHyphens/>
        <w:ind w:firstLine="709"/>
        <w:jc w:val="center"/>
        <w:rPr>
          <w:b/>
          <w:color w:val="000000"/>
          <w:sz w:val="28"/>
          <w:szCs w:val="28"/>
          <w:lang w:val="uk-UA"/>
        </w:rPr>
      </w:pPr>
      <w:r w:rsidRPr="00E22E37">
        <w:rPr>
          <w:b/>
          <w:color w:val="000000"/>
          <w:sz w:val="28"/>
          <w:szCs w:val="28"/>
          <w:lang w:val="uk-UA"/>
        </w:rPr>
        <w:t>2</w:t>
      </w:r>
      <w:r w:rsidR="00314035" w:rsidRPr="00E22E37">
        <w:rPr>
          <w:b/>
          <w:color w:val="000000"/>
          <w:sz w:val="28"/>
          <w:szCs w:val="28"/>
          <w:lang w:val="uk-UA"/>
        </w:rPr>
        <w:t>. Порядок оформлення матеріалів про адміністративні правопорушення</w:t>
      </w:r>
    </w:p>
    <w:p w:rsidR="00764C19" w:rsidRPr="00FE62E5" w:rsidRDefault="00182FD0" w:rsidP="00764C19">
      <w:pPr>
        <w:suppressAutoHyphens/>
        <w:ind w:firstLine="709"/>
        <w:jc w:val="both"/>
        <w:rPr>
          <w:color w:val="000000"/>
          <w:sz w:val="28"/>
          <w:szCs w:val="28"/>
          <w:vertAlign w:val="subscript"/>
          <w:lang w:val="uk-UA"/>
        </w:rPr>
      </w:pPr>
      <w:r w:rsidRPr="00584FA6">
        <w:rPr>
          <w:color w:val="000000"/>
          <w:sz w:val="28"/>
          <w:szCs w:val="28"/>
          <w:lang w:val="uk-UA"/>
        </w:rPr>
        <w:t>2.1.</w:t>
      </w:r>
      <w:r w:rsidR="00374693">
        <w:rPr>
          <w:color w:val="000000"/>
          <w:sz w:val="28"/>
          <w:szCs w:val="28"/>
          <w:lang w:val="uk-UA"/>
        </w:rPr>
        <w:t xml:space="preserve"> </w:t>
      </w:r>
      <w:r w:rsidRPr="00584FA6">
        <w:rPr>
          <w:color w:val="000000"/>
          <w:sz w:val="28"/>
          <w:szCs w:val="28"/>
          <w:lang w:val="uk-UA"/>
        </w:rPr>
        <w:t xml:space="preserve">З метою </w:t>
      </w:r>
      <w:r w:rsidR="00AE1FB5" w:rsidRPr="00584FA6">
        <w:rPr>
          <w:color w:val="000000"/>
          <w:sz w:val="28"/>
          <w:szCs w:val="28"/>
          <w:lang w:val="uk-UA"/>
        </w:rPr>
        <w:t>запобігання правопорушенням, виховання у дусі точного і неухильного додержання Конституції і законів України, поваги до прав</w:t>
      </w:r>
      <w:r w:rsidR="009546C6">
        <w:rPr>
          <w:color w:val="000000"/>
          <w:sz w:val="28"/>
          <w:szCs w:val="28"/>
          <w:lang w:val="uk-UA"/>
        </w:rPr>
        <w:t xml:space="preserve"> фізичних та юридичних осіб</w:t>
      </w:r>
      <w:r w:rsidR="00AE1FB5" w:rsidRPr="00584FA6">
        <w:rPr>
          <w:color w:val="000000"/>
          <w:sz w:val="28"/>
          <w:szCs w:val="28"/>
          <w:lang w:val="uk-UA"/>
        </w:rPr>
        <w:t>,</w:t>
      </w:r>
      <w:r w:rsidR="002C2091">
        <w:rPr>
          <w:color w:val="000000"/>
          <w:sz w:val="28"/>
          <w:szCs w:val="28"/>
          <w:lang w:val="uk-UA"/>
        </w:rPr>
        <w:t xml:space="preserve"> </w:t>
      </w:r>
      <w:r w:rsidR="00AE1FB5" w:rsidRPr="00584FA6">
        <w:rPr>
          <w:color w:val="000000"/>
          <w:sz w:val="28"/>
          <w:szCs w:val="28"/>
          <w:lang w:val="uk-UA"/>
        </w:rPr>
        <w:t xml:space="preserve">сумлінного виконання </w:t>
      </w:r>
      <w:r w:rsidR="002C2091">
        <w:rPr>
          <w:color w:val="000000"/>
          <w:sz w:val="28"/>
          <w:szCs w:val="28"/>
          <w:lang w:val="uk-UA"/>
        </w:rPr>
        <w:t xml:space="preserve">особами </w:t>
      </w:r>
      <w:r w:rsidR="00AE1FB5" w:rsidRPr="00584FA6">
        <w:rPr>
          <w:color w:val="000000"/>
          <w:sz w:val="28"/>
          <w:szCs w:val="28"/>
          <w:lang w:val="uk-UA"/>
        </w:rPr>
        <w:t xml:space="preserve">своїх обов'язків, </w:t>
      </w:r>
      <w:r w:rsidR="00AE1FB5" w:rsidRPr="00C84B7F">
        <w:rPr>
          <w:color w:val="000000"/>
          <w:sz w:val="28"/>
          <w:szCs w:val="28"/>
          <w:lang w:val="uk-UA"/>
        </w:rPr>
        <w:t xml:space="preserve">відповідальності перед </w:t>
      </w:r>
      <w:r w:rsidR="002C2091">
        <w:rPr>
          <w:color w:val="000000"/>
          <w:sz w:val="28"/>
          <w:szCs w:val="28"/>
          <w:lang w:val="uk-UA"/>
        </w:rPr>
        <w:t xml:space="preserve">громадою, </w:t>
      </w:r>
      <w:r w:rsidR="002C2091" w:rsidRPr="002C2091">
        <w:rPr>
          <w:color w:val="000000"/>
          <w:sz w:val="28"/>
          <w:szCs w:val="28"/>
          <w:lang w:val="uk-UA"/>
        </w:rPr>
        <w:t>або</w:t>
      </w:r>
      <w:r w:rsidR="009E12CE" w:rsidRPr="002C2091">
        <w:rPr>
          <w:bCs/>
          <w:color w:val="000000"/>
          <w:sz w:val="28"/>
          <w:szCs w:val="28"/>
          <w:bdr w:val="none" w:sz="0" w:space="0" w:color="auto" w:frame="1"/>
          <w:lang w:val="uk-UA"/>
        </w:rPr>
        <w:t> </w:t>
      </w:r>
      <w:r w:rsidR="002C2091" w:rsidRPr="002C2091">
        <w:rPr>
          <w:bCs/>
          <w:color w:val="000000"/>
          <w:sz w:val="28"/>
          <w:szCs w:val="28"/>
          <w:bdr w:val="none" w:sz="0" w:space="0" w:color="auto" w:frame="1"/>
          <w:lang w:val="uk-UA"/>
        </w:rPr>
        <w:t>у випадку</w:t>
      </w:r>
      <w:r w:rsidR="002C2091">
        <w:rPr>
          <w:b/>
          <w:bCs/>
          <w:color w:val="000000"/>
          <w:sz w:val="28"/>
          <w:szCs w:val="28"/>
          <w:bdr w:val="none" w:sz="0" w:space="0" w:color="auto" w:frame="1"/>
          <w:lang w:val="uk-UA"/>
        </w:rPr>
        <w:t xml:space="preserve"> </w:t>
      </w:r>
      <w:r w:rsidR="009E12CE" w:rsidRPr="002C2091">
        <w:rPr>
          <w:color w:val="000000"/>
          <w:sz w:val="28"/>
          <w:szCs w:val="28"/>
          <w:lang w:val="uk-UA"/>
        </w:rPr>
        <w:t>виявлен</w:t>
      </w:r>
      <w:r w:rsidR="002C2091">
        <w:rPr>
          <w:color w:val="000000"/>
          <w:sz w:val="28"/>
          <w:szCs w:val="28"/>
          <w:lang w:val="uk-UA"/>
        </w:rPr>
        <w:t xml:space="preserve">ня </w:t>
      </w:r>
      <w:r w:rsidR="009E12CE" w:rsidRPr="002C2091">
        <w:rPr>
          <w:color w:val="000000"/>
          <w:sz w:val="28"/>
          <w:szCs w:val="28"/>
          <w:lang w:val="uk-UA"/>
        </w:rPr>
        <w:t xml:space="preserve">причин та умов, які можуть спричинити (фактично спричинили) </w:t>
      </w:r>
      <w:r w:rsidR="002C2091">
        <w:rPr>
          <w:color w:val="000000"/>
          <w:sz w:val="28"/>
          <w:szCs w:val="28"/>
          <w:lang w:val="uk-UA"/>
        </w:rPr>
        <w:t>негативні наслідки</w:t>
      </w:r>
      <w:r w:rsidR="00764C19">
        <w:rPr>
          <w:color w:val="000000"/>
          <w:sz w:val="28"/>
          <w:szCs w:val="28"/>
          <w:lang w:val="uk-UA"/>
        </w:rPr>
        <w:t>,</w:t>
      </w:r>
      <w:r w:rsidR="002C2091">
        <w:rPr>
          <w:color w:val="000000"/>
          <w:sz w:val="28"/>
          <w:szCs w:val="28"/>
          <w:lang w:val="uk-UA"/>
        </w:rPr>
        <w:t xml:space="preserve"> </w:t>
      </w:r>
      <w:r w:rsidR="007F708E">
        <w:rPr>
          <w:color w:val="000000"/>
          <w:sz w:val="28"/>
          <w:szCs w:val="28"/>
          <w:lang w:val="uk-UA"/>
        </w:rPr>
        <w:t xml:space="preserve">або </w:t>
      </w:r>
      <w:r w:rsidR="00C84B7F" w:rsidRPr="00C84B7F">
        <w:rPr>
          <w:color w:val="000000"/>
          <w:sz w:val="28"/>
          <w:szCs w:val="28"/>
          <w:lang w:val="uk-UA"/>
        </w:rPr>
        <w:t xml:space="preserve">у випадку малозначності вчиненого адміністративного правопорушення </w:t>
      </w:r>
      <w:r w:rsidR="007F708E" w:rsidRPr="00C84B7F">
        <w:rPr>
          <w:color w:val="000000"/>
          <w:sz w:val="28"/>
          <w:szCs w:val="28"/>
          <w:lang w:val="uk-UA"/>
        </w:rPr>
        <w:t>уповноважен</w:t>
      </w:r>
      <w:r w:rsidR="007F708E">
        <w:rPr>
          <w:color w:val="000000"/>
          <w:sz w:val="28"/>
          <w:szCs w:val="28"/>
          <w:lang w:val="uk-UA"/>
        </w:rPr>
        <w:t>а</w:t>
      </w:r>
      <w:r w:rsidR="007F708E" w:rsidRPr="00C84B7F">
        <w:rPr>
          <w:color w:val="000000"/>
          <w:sz w:val="28"/>
          <w:szCs w:val="28"/>
          <w:lang w:val="uk-UA"/>
        </w:rPr>
        <w:t xml:space="preserve"> </w:t>
      </w:r>
      <w:r w:rsidR="00C84B7F" w:rsidRPr="00C84B7F">
        <w:rPr>
          <w:color w:val="000000"/>
          <w:sz w:val="28"/>
          <w:szCs w:val="28"/>
          <w:lang w:val="uk-UA"/>
        </w:rPr>
        <w:t>посадова особа</w:t>
      </w:r>
      <w:r w:rsidR="007F708E">
        <w:rPr>
          <w:color w:val="000000"/>
          <w:sz w:val="28"/>
          <w:szCs w:val="28"/>
          <w:lang w:val="uk-UA"/>
        </w:rPr>
        <w:t xml:space="preserve"> вида</w:t>
      </w:r>
      <w:r w:rsidR="002C2091">
        <w:rPr>
          <w:color w:val="000000"/>
          <w:sz w:val="28"/>
          <w:szCs w:val="28"/>
          <w:lang w:val="uk-UA"/>
        </w:rPr>
        <w:t>є</w:t>
      </w:r>
      <w:r w:rsidR="007F708E">
        <w:rPr>
          <w:color w:val="000000"/>
          <w:sz w:val="28"/>
          <w:szCs w:val="28"/>
          <w:lang w:val="uk-UA"/>
        </w:rPr>
        <w:t xml:space="preserve"> особі припис, який має  </w:t>
      </w:r>
      <w:r w:rsidR="002C2091">
        <w:rPr>
          <w:color w:val="000000"/>
          <w:sz w:val="28"/>
          <w:szCs w:val="28"/>
          <w:lang w:val="uk-UA"/>
        </w:rPr>
        <w:t>рекомендаційний характер</w:t>
      </w:r>
      <w:r w:rsidR="009546C6">
        <w:rPr>
          <w:color w:val="000000"/>
          <w:sz w:val="28"/>
          <w:szCs w:val="28"/>
          <w:lang w:val="uk-UA"/>
        </w:rPr>
        <w:t xml:space="preserve"> </w:t>
      </w:r>
      <w:r w:rsidR="00FE62E5">
        <w:rPr>
          <w:color w:val="000000"/>
          <w:sz w:val="28"/>
          <w:szCs w:val="28"/>
          <w:lang w:val="uk-UA"/>
        </w:rPr>
        <w:t>(додаток 1 до Інструкції).</w:t>
      </w:r>
    </w:p>
    <w:p w:rsidR="00314035" w:rsidRPr="00E22E37" w:rsidRDefault="00314035" w:rsidP="00764C19">
      <w:pPr>
        <w:shd w:val="clear" w:color="auto" w:fill="FFFFFF"/>
        <w:ind w:firstLine="709"/>
        <w:jc w:val="both"/>
        <w:rPr>
          <w:color w:val="000000"/>
          <w:sz w:val="28"/>
          <w:szCs w:val="28"/>
          <w:lang w:val="uk-UA"/>
        </w:rPr>
      </w:pPr>
      <w:r w:rsidRPr="00E22E37">
        <w:rPr>
          <w:sz w:val="28"/>
          <w:szCs w:val="28"/>
          <w:lang w:val="uk-UA"/>
        </w:rPr>
        <w:t>2.</w:t>
      </w:r>
      <w:r w:rsidR="00764C19">
        <w:rPr>
          <w:sz w:val="28"/>
          <w:szCs w:val="28"/>
          <w:lang w:val="uk-UA"/>
        </w:rPr>
        <w:t>2</w:t>
      </w:r>
      <w:r w:rsidRPr="00E22E37">
        <w:rPr>
          <w:sz w:val="28"/>
          <w:szCs w:val="28"/>
          <w:lang w:val="uk-UA"/>
        </w:rPr>
        <w:t>.</w:t>
      </w:r>
      <w:r w:rsidRPr="00E22E37">
        <w:rPr>
          <w:b/>
          <w:sz w:val="28"/>
          <w:szCs w:val="28"/>
          <w:lang w:val="uk-UA"/>
        </w:rPr>
        <w:t xml:space="preserve"> </w:t>
      </w:r>
      <w:r w:rsidRPr="00E22E37">
        <w:rPr>
          <w:sz w:val="28"/>
          <w:szCs w:val="28"/>
          <w:lang w:val="uk-UA"/>
        </w:rPr>
        <w:t xml:space="preserve">При вчиненні громадянами правопорушення уповноважені посадові </w:t>
      </w:r>
      <w:r w:rsidRPr="00E22E37">
        <w:rPr>
          <w:color w:val="000000"/>
          <w:sz w:val="28"/>
          <w:szCs w:val="28"/>
          <w:lang w:val="uk-UA"/>
        </w:rPr>
        <w:t>особи</w:t>
      </w:r>
      <w:r w:rsidR="009546C6">
        <w:rPr>
          <w:color w:val="000000"/>
          <w:sz w:val="28"/>
          <w:szCs w:val="28"/>
          <w:lang w:val="uk-UA"/>
        </w:rPr>
        <w:t>,</w:t>
      </w:r>
      <w:r w:rsidRPr="00E22E37">
        <w:rPr>
          <w:color w:val="000000"/>
          <w:sz w:val="28"/>
          <w:szCs w:val="28"/>
          <w:lang w:val="uk-UA"/>
        </w:rPr>
        <w:t xml:space="preserve"> згідно зі статтями 254, 255 КУпАП</w:t>
      </w:r>
      <w:r w:rsidR="009546C6">
        <w:rPr>
          <w:color w:val="000000"/>
          <w:sz w:val="28"/>
          <w:szCs w:val="28"/>
          <w:lang w:val="uk-UA"/>
        </w:rPr>
        <w:t>,</w:t>
      </w:r>
      <w:r w:rsidRPr="00E22E37">
        <w:rPr>
          <w:color w:val="000000"/>
          <w:sz w:val="28"/>
          <w:szCs w:val="28"/>
          <w:lang w:val="uk-UA"/>
        </w:rPr>
        <w:t xml:space="preserve"> складають протоколи про адміністративні правопорушення (далі – протокол), за формою, що додається (</w:t>
      </w:r>
      <w:r w:rsidRPr="00DE0991">
        <w:rPr>
          <w:color w:val="000000"/>
          <w:sz w:val="28"/>
          <w:szCs w:val="28"/>
          <w:lang w:val="uk-UA"/>
        </w:rPr>
        <w:t>додаток</w:t>
      </w:r>
      <w:r w:rsidRPr="00A96102">
        <w:rPr>
          <w:color w:val="000000"/>
          <w:sz w:val="28"/>
          <w:szCs w:val="28"/>
          <w:lang w:val="uk-UA"/>
        </w:rPr>
        <w:t xml:space="preserve"> </w:t>
      </w:r>
      <w:r w:rsidR="00DE0991" w:rsidRPr="00A96102">
        <w:rPr>
          <w:color w:val="000000"/>
          <w:sz w:val="28"/>
          <w:szCs w:val="28"/>
          <w:lang w:val="uk-UA"/>
        </w:rPr>
        <w:t>2</w:t>
      </w:r>
      <w:r w:rsidRPr="00E22E37">
        <w:rPr>
          <w:color w:val="000000"/>
          <w:sz w:val="28"/>
          <w:szCs w:val="28"/>
          <w:lang w:val="uk-UA"/>
        </w:rPr>
        <w:t xml:space="preserve"> до Інструкції).</w:t>
      </w:r>
    </w:p>
    <w:p w:rsidR="00314035" w:rsidRPr="00E22E37" w:rsidRDefault="00314035" w:rsidP="00764C19">
      <w:pPr>
        <w:suppressAutoHyphens/>
        <w:ind w:firstLine="709"/>
        <w:jc w:val="both"/>
        <w:rPr>
          <w:color w:val="000000"/>
          <w:sz w:val="28"/>
          <w:szCs w:val="28"/>
          <w:lang w:val="uk-UA"/>
        </w:rPr>
      </w:pPr>
      <w:r w:rsidRPr="00E22E37">
        <w:rPr>
          <w:color w:val="000000"/>
          <w:sz w:val="28"/>
          <w:szCs w:val="28"/>
          <w:lang w:val="uk-UA"/>
        </w:rPr>
        <w:t>Бланки протоколів виготовляються типографським способом.</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Пронумеровані подвійні бланки протоколів видаються уповноваженим особам секретарем адміністративної комісії, про що робиться запис в журналі видачі бланків протоколів про адміністративні правопорушення</w:t>
      </w:r>
      <w:r w:rsidR="00DE0991">
        <w:rPr>
          <w:color w:val="000000"/>
          <w:sz w:val="28"/>
          <w:szCs w:val="28"/>
          <w:lang w:val="uk-UA"/>
        </w:rPr>
        <w:t>.</w:t>
      </w:r>
      <w:r w:rsidRPr="00E22E37">
        <w:rPr>
          <w:color w:val="000000"/>
          <w:sz w:val="28"/>
          <w:szCs w:val="28"/>
          <w:lang w:val="uk-UA"/>
        </w:rPr>
        <w:t xml:space="preserve"> Кож</w:t>
      </w:r>
      <w:r w:rsidR="00941AC7">
        <w:rPr>
          <w:color w:val="000000"/>
          <w:sz w:val="28"/>
          <w:szCs w:val="28"/>
          <w:lang w:val="uk-UA"/>
        </w:rPr>
        <w:t>е</w:t>
      </w:r>
      <w:r w:rsidRPr="00E22E37">
        <w:rPr>
          <w:color w:val="000000"/>
          <w:sz w:val="28"/>
          <w:szCs w:val="28"/>
          <w:lang w:val="uk-UA"/>
        </w:rPr>
        <w:t xml:space="preserve">н бланк протоколу має серію і унікальний номер. </w:t>
      </w:r>
    </w:p>
    <w:p w:rsidR="00374693" w:rsidRPr="00E22E37" w:rsidRDefault="00374693" w:rsidP="00374693">
      <w:pPr>
        <w:suppressAutoHyphens/>
        <w:ind w:firstLine="709"/>
        <w:jc w:val="both"/>
        <w:rPr>
          <w:color w:val="000000"/>
          <w:sz w:val="28"/>
          <w:szCs w:val="28"/>
          <w:lang w:val="uk-UA"/>
        </w:rPr>
      </w:pPr>
      <w:r w:rsidRPr="00BE4730">
        <w:rPr>
          <w:color w:val="000000"/>
          <w:sz w:val="28"/>
          <w:szCs w:val="28"/>
          <w:lang w:val="uk-UA"/>
        </w:rPr>
        <w:t>Для використання посадовими особами місцевого самоврядування бланк протоколу має серію «МС».</w:t>
      </w:r>
      <w:r w:rsidRPr="00E22E37">
        <w:rPr>
          <w:color w:val="000000"/>
          <w:sz w:val="28"/>
          <w:szCs w:val="28"/>
          <w:lang w:val="uk-UA"/>
        </w:rPr>
        <w:t xml:space="preserve"> </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t xml:space="preserve">Для отримання протоколів </w:t>
      </w:r>
      <w:r w:rsidR="00374693" w:rsidRPr="00BE4730">
        <w:rPr>
          <w:color w:val="000000"/>
          <w:sz w:val="28"/>
          <w:szCs w:val="28"/>
          <w:lang w:val="uk-UA"/>
        </w:rPr>
        <w:t>цієї серії</w:t>
      </w:r>
      <w:r w:rsidR="00374693">
        <w:rPr>
          <w:color w:val="000000"/>
          <w:sz w:val="28"/>
          <w:szCs w:val="28"/>
          <w:lang w:val="uk-UA"/>
        </w:rPr>
        <w:t xml:space="preserve"> </w:t>
      </w:r>
      <w:r w:rsidRPr="00E22E37">
        <w:rPr>
          <w:color w:val="000000"/>
          <w:sz w:val="28"/>
          <w:szCs w:val="28"/>
          <w:lang w:val="uk-UA"/>
        </w:rPr>
        <w:t>посадова осо</w:t>
      </w:r>
      <w:r w:rsidR="006265B7">
        <w:rPr>
          <w:color w:val="000000"/>
          <w:sz w:val="28"/>
          <w:szCs w:val="28"/>
          <w:lang w:val="uk-UA"/>
        </w:rPr>
        <w:t>ба Сумської міської ради та її В</w:t>
      </w:r>
      <w:r w:rsidRPr="00E22E37">
        <w:rPr>
          <w:color w:val="000000"/>
          <w:sz w:val="28"/>
          <w:szCs w:val="28"/>
          <w:lang w:val="uk-UA"/>
        </w:rPr>
        <w:t>иконавчого комітету направляє письмовий запит на ім’я голови адміністративної комісії. Про кількість виданих протоколів секретарем адміністративної комісії робиться запис у журналі видачі бланків протоколів про адміністративне правопорушення із зазначенням реквізитів письмового запиту.</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Уповноважені на складання адміністративних протоколів посадові особи, що отримали бланки протоколів, несуть за них персональну відповідальність. Зіпсовані та/або пошкоджені бланки протоколів повертаються секретарю адміністративної комісії з детальним письмовим поясненням щодо обставин їх псування та/або пошкодження і знищуються у встановленому чинним законодавством порядку, про що ним робиться відповідний запис у журналі видачі бланків протоколів про адміністративні правопорушення.</w:t>
      </w:r>
    </w:p>
    <w:p w:rsidR="00314035" w:rsidRPr="00E22E37" w:rsidRDefault="00314035" w:rsidP="006265B7">
      <w:pPr>
        <w:suppressAutoHyphens/>
        <w:ind w:firstLine="709"/>
        <w:jc w:val="both"/>
        <w:rPr>
          <w:color w:val="000000"/>
          <w:sz w:val="28"/>
          <w:szCs w:val="28"/>
          <w:lang w:val="uk-UA"/>
        </w:rPr>
      </w:pPr>
      <w:r w:rsidRPr="00E22E37">
        <w:rPr>
          <w:sz w:val="28"/>
          <w:szCs w:val="28"/>
          <w:lang w:val="uk-UA"/>
        </w:rPr>
        <w:t>У разі виявлення втрати бланків протоколів проводяться перевірки.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 відносно якої він складений.</w:t>
      </w:r>
      <w:r w:rsidRPr="00E22E37">
        <w:rPr>
          <w:sz w:val="28"/>
          <w:szCs w:val="28"/>
          <w:lang w:val="uk-UA"/>
        </w:rPr>
        <w:t xml:space="preserve">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При складанні протоколу вказується частина статті та стаття КУпАП, згідно з якою наступає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 Вказується посада, прізвище, ім'я та по батькові особи, яка склала протокол.</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У розділі відомостей про особу, яка вчинила правопорушення, зазначається: повністю (без скорочень) її прізвище, ім’я та по батькові; дата і місце народження, громадянство; найменування підприємства, установи, організації, де працює або </w:t>
      </w:r>
      <w:r w:rsidR="007F02B1">
        <w:rPr>
          <w:color w:val="000000"/>
          <w:sz w:val="28"/>
          <w:szCs w:val="28"/>
          <w:lang w:val="uk-UA"/>
        </w:rPr>
        <w:t xml:space="preserve">навчається особа, та її посада </w:t>
      </w:r>
      <w:r w:rsidR="007F02B1" w:rsidRPr="00FE62E5">
        <w:rPr>
          <w:color w:val="000000"/>
          <w:sz w:val="28"/>
          <w:szCs w:val="28"/>
          <w:lang w:val="uk-UA"/>
        </w:rPr>
        <w:t>(я</w:t>
      </w:r>
      <w:r w:rsidRPr="00E22E37">
        <w:rPr>
          <w:color w:val="000000"/>
          <w:sz w:val="28"/>
          <w:szCs w:val="28"/>
          <w:lang w:val="uk-UA"/>
        </w:rPr>
        <w:t xml:space="preserve">кщо особа, яка вчинила правопорушення, не працює, то про це робиться відповідний </w:t>
      </w:r>
      <w:r w:rsidRPr="00FE62E5">
        <w:rPr>
          <w:color w:val="000000"/>
          <w:sz w:val="28"/>
          <w:szCs w:val="28"/>
          <w:lang w:val="uk-UA"/>
        </w:rPr>
        <w:t>запис</w:t>
      </w:r>
      <w:r w:rsidR="007F02B1" w:rsidRPr="00FE62E5">
        <w:rPr>
          <w:color w:val="000000"/>
          <w:sz w:val="28"/>
          <w:szCs w:val="28"/>
          <w:lang w:val="uk-UA"/>
        </w:rPr>
        <w:t>)</w:t>
      </w:r>
      <w:r w:rsidRPr="00E22E37">
        <w:rPr>
          <w:color w:val="000000"/>
          <w:sz w:val="28"/>
          <w:szCs w:val="28"/>
          <w:lang w:val="uk-UA"/>
        </w:rPr>
        <w:t xml:space="preserve">; фактичне місце проживання особи на час вчинення правопорушення та місце її реєстрації; якщо особа притягується до адміністративної відповідальності повторно протягом року, про </w:t>
      </w:r>
      <w:r w:rsidR="007F02B1" w:rsidRPr="00FE62E5">
        <w:rPr>
          <w:color w:val="000000"/>
          <w:sz w:val="28"/>
          <w:szCs w:val="28"/>
          <w:lang w:val="uk-UA"/>
        </w:rPr>
        <w:t>це</w:t>
      </w:r>
      <w:r w:rsidRPr="00FE62E5">
        <w:rPr>
          <w:color w:val="000000"/>
          <w:sz w:val="28"/>
          <w:szCs w:val="28"/>
          <w:lang w:val="uk-UA"/>
        </w:rPr>
        <w:t xml:space="preserve"> зазначається</w:t>
      </w:r>
      <w:r w:rsidRPr="00E22E37">
        <w:rPr>
          <w:color w:val="000000"/>
          <w:sz w:val="28"/>
          <w:szCs w:val="28"/>
          <w:lang w:val="uk-UA"/>
        </w:rPr>
        <w:t xml:space="preserve"> в протоколі зі слів особи; серія, номер, дата видачі й наймен</w:t>
      </w:r>
      <w:r w:rsidR="007F02B1">
        <w:rPr>
          <w:color w:val="000000"/>
          <w:sz w:val="28"/>
          <w:szCs w:val="28"/>
          <w:lang w:val="uk-UA"/>
        </w:rPr>
        <w:t>ування органу, що видав паспорт</w:t>
      </w:r>
      <w:r w:rsidRPr="00E22E37">
        <w:rPr>
          <w:color w:val="000000"/>
          <w:sz w:val="28"/>
          <w:szCs w:val="28"/>
          <w:lang w:val="uk-UA"/>
        </w:rPr>
        <w:t xml:space="preserve">. </w:t>
      </w:r>
    </w:p>
    <w:p w:rsidR="00314035" w:rsidRPr="00E22E37" w:rsidRDefault="00314035" w:rsidP="006265B7">
      <w:pPr>
        <w:shd w:val="clear" w:color="auto" w:fill="FFFFFF"/>
        <w:suppressAutoHyphens/>
        <w:ind w:firstLine="709"/>
        <w:jc w:val="both"/>
        <w:rPr>
          <w:color w:val="000000"/>
          <w:sz w:val="28"/>
          <w:szCs w:val="28"/>
          <w:lang w:val="uk-UA"/>
        </w:rPr>
      </w:pPr>
      <w:r w:rsidRPr="00E22E37">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До протоколу також вносяться прізвища, ім'я та по батькові свідків правопорушення </w:t>
      </w:r>
      <w:r w:rsidRPr="00BE4730">
        <w:rPr>
          <w:color w:val="000000"/>
          <w:sz w:val="28"/>
          <w:szCs w:val="28"/>
          <w:lang w:val="uk-UA"/>
        </w:rPr>
        <w:t>(</w:t>
      </w:r>
      <w:r w:rsidR="00C63693" w:rsidRPr="00BE4730">
        <w:rPr>
          <w:color w:val="000000"/>
          <w:sz w:val="28"/>
          <w:szCs w:val="28"/>
          <w:lang w:val="uk-UA"/>
        </w:rPr>
        <w:t>якщо вони є</w:t>
      </w:r>
      <w:r w:rsidRPr="00BE4730">
        <w:rPr>
          <w:color w:val="000000"/>
          <w:sz w:val="28"/>
          <w:szCs w:val="28"/>
          <w:lang w:val="uk-UA"/>
        </w:rPr>
        <w:t>),</w:t>
      </w:r>
      <w:r w:rsidRPr="00E22E37">
        <w:rPr>
          <w:color w:val="000000"/>
          <w:sz w:val="28"/>
          <w:szCs w:val="28"/>
          <w:lang w:val="uk-UA"/>
        </w:rPr>
        <w:t xml:space="preserve"> адреса, а також ставляться підписи свідків.</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Особі, яка притягається до адміністративної відповідальності, роз’яснюються її права та обов’язки, передбачені ст</w:t>
      </w:r>
      <w:r w:rsidR="007F02B1">
        <w:rPr>
          <w:color w:val="000000"/>
          <w:sz w:val="28"/>
          <w:szCs w:val="28"/>
          <w:lang w:val="uk-UA"/>
        </w:rPr>
        <w:t>аттею</w:t>
      </w:r>
      <w:r w:rsidRPr="00E22E37">
        <w:rPr>
          <w:color w:val="000000"/>
          <w:sz w:val="28"/>
          <w:szCs w:val="28"/>
          <w:lang w:val="uk-UA"/>
        </w:rPr>
        <w:t xml:space="preserve"> 63 Конституції України та ст</w:t>
      </w:r>
      <w:r w:rsidR="007F02B1">
        <w:rPr>
          <w:color w:val="000000"/>
          <w:sz w:val="28"/>
          <w:szCs w:val="28"/>
          <w:lang w:val="uk-UA"/>
        </w:rPr>
        <w:t>аттею</w:t>
      </w:r>
      <w:r w:rsidRPr="00E22E37">
        <w:rPr>
          <w:color w:val="000000"/>
          <w:sz w:val="28"/>
          <w:szCs w:val="28"/>
          <w:lang w:val="uk-UA"/>
        </w:rPr>
        <w:t xml:space="preserve"> 268 КУпАП. На знак обізнаності з вищевказаним особа ставить у протоколі свій підпис, а у разі відмови ставити підпис - про це робиться відповідна відмітка.</w:t>
      </w:r>
    </w:p>
    <w:p w:rsidR="00314035" w:rsidRPr="007F02B1" w:rsidRDefault="00314035" w:rsidP="006265B7">
      <w:pPr>
        <w:suppressAutoHyphens/>
        <w:ind w:firstLine="709"/>
        <w:jc w:val="both"/>
        <w:rPr>
          <w:color w:val="000000"/>
          <w:sz w:val="28"/>
          <w:szCs w:val="28"/>
          <w:lang w:val="uk-UA"/>
        </w:rPr>
      </w:pPr>
      <w:r w:rsidRPr="00E22E37">
        <w:rPr>
          <w:color w:val="000000"/>
          <w:sz w:val="28"/>
          <w:szCs w:val="28"/>
          <w:lang w:val="uk-UA"/>
        </w:rPr>
        <w:t xml:space="preserve">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w:t>
      </w:r>
      <w:r w:rsidRPr="007F02B1">
        <w:rPr>
          <w:color w:val="000000"/>
          <w:sz w:val="28"/>
          <w:szCs w:val="28"/>
          <w:lang w:val="uk-UA"/>
        </w:rPr>
        <w:t>Також вона може робити заяви і клопотати по суті складання протоколу та розгляду справи.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 і потерпілих протокол може бути підписано також і цими особами.</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У разі відмови особи від надання пояснення </w:t>
      </w:r>
      <w:r w:rsidRPr="007F02B1">
        <w:rPr>
          <w:color w:val="000000"/>
          <w:sz w:val="28"/>
          <w:szCs w:val="28"/>
          <w:lang w:val="uk-UA"/>
        </w:rPr>
        <w:t>або</w:t>
      </w:r>
      <w:r w:rsidRPr="00E22E37">
        <w:rPr>
          <w:color w:val="000000"/>
          <w:sz w:val="28"/>
          <w:szCs w:val="28"/>
          <w:lang w:val="uk-UA"/>
        </w:rPr>
        <w:t xml:space="preserve"> підписання протоколу про це робиться запис посадовою особою, яка складає протокол, що підтверджується підписами свідків (понятих).</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До протоколу долучаються матеріали, що підтверджують факт вчинення адміністративного правопорушення (</w:t>
      </w:r>
      <w:proofErr w:type="spellStart"/>
      <w:r w:rsidRPr="00E22E37">
        <w:rPr>
          <w:color w:val="000000"/>
          <w:sz w:val="28"/>
          <w:szCs w:val="28"/>
          <w:lang w:val="uk-UA"/>
        </w:rPr>
        <w:t>фототаблиці</w:t>
      </w:r>
      <w:proofErr w:type="spellEnd"/>
      <w:r w:rsidRPr="00E22E37">
        <w:rPr>
          <w:color w:val="000000"/>
          <w:sz w:val="28"/>
          <w:szCs w:val="28"/>
          <w:lang w:val="uk-UA"/>
        </w:rPr>
        <w:t xml:space="preserve"> (додаток </w:t>
      </w:r>
      <w:r w:rsidR="005517B7" w:rsidRPr="005E099B">
        <w:rPr>
          <w:color w:val="000000"/>
          <w:sz w:val="28"/>
          <w:szCs w:val="28"/>
          <w:lang w:val="uk-UA"/>
        </w:rPr>
        <w:t>3</w:t>
      </w:r>
      <w:r w:rsidR="007F02B1" w:rsidRPr="005E099B">
        <w:rPr>
          <w:color w:val="000000"/>
          <w:sz w:val="28"/>
          <w:szCs w:val="28"/>
          <w:lang w:val="uk-UA"/>
        </w:rPr>
        <w:t xml:space="preserve"> до Інструкції</w:t>
      </w:r>
      <w:r w:rsidRPr="005E099B">
        <w:rPr>
          <w:color w:val="000000"/>
          <w:sz w:val="28"/>
          <w:szCs w:val="28"/>
          <w:lang w:val="uk-UA"/>
        </w:rPr>
        <w:t>)</w:t>
      </w:r>
      <w:r w:rsidR="00330735">
        <w:rPr>
          <w:color w:val="000000"/>
          <w:sz w:val="28"/>
          <w:szCs w:val="28"/>
          <w:lang w:val="uk-UA"/>
        </w:rPr>
        <w:t xml:space="preserve"> за потреби</w:t>
      </w:r>
      <w:r w:rsidRPr="005E099B">
        <w:rPr>
          <w:color w:val="000000"/>
          <w:sz w:val="28"/>
          <w:szCs w:val="28"/>
          <w:lang w:val="uk-UA"/>
        </w:rPr>
        <w:t>,</w:t>
      </w:r>
      <w:r w:rsidRPr="00E22E37">
        <w:rPr>
          <w:color w:val="000000"/>
          <w:sz w:val="28"/>
          <w:szCs w:val="28"/>
          <w:lang w:val="uk-UA"/>
        </w:rPr>
        <w:t xml:space="preserve"> заяви, пояснення правопорушників, потерпілих, свідків 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Другий екземпляр (копія протоколу) вручається особі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 або понятих. У цьому разі другий екземпляр протоколу надсилається особі, стосовно якої він складений, рекомендованим листом разом з доданими до нього матеріалами.</w:t>
      </w:r>
    </w:p>
    <w:p w:rsidR="00F76C21" w:rsidRDefault="00314035" w:rsidP="006265B7">
      <w:pPr>
        <w:suppressAutoHyphens/>
        <w:ind w:firstLine="709"/>
        <w:jc w:val="both"/>
        <w:rPr>
          <w:sz w:val="28"/>
          <w:szCs w:val="28"/>
          <w:lang w:val="uk-UA"/>
        </w:rPr>
      </w:pPr>
      <w:r w:rsidRPr="00E22E37">
        <w:rPr>
          <w:color w:val="000000"/>
          <w:sz w:val="28"/>
          <w:szCs w:val="28"/>
          <w:lang w:val="uk-UA"/>
        </w:rPr>
        <w:t>2.</w:t>
      </w:r>
      <w:r w:rsidR="00764C19">
        <w:rPr>
          <w:color w:val="000000"/>
          <w:sz w:val="28"/>
          <w:szCs w:val="28"/>
          <w:lang w:val="uk-UA"/>
        </w:rPr>
        <w:t>3</w:t>
      </w:r>
      <w:r w:rsidR="0012636E" w:rsidRPr="00E22E37">
        <w:rPr>
          <w:color w:val="000000"/>
          <w:sz w:val="28"/>
          <w:szCs w:val="28"/>
          <w:lang w:val="uk-UA"/>
        </w:rPr>
        <w:t>.</w:t>
      </w:r>
      <w:r w:rsidRPr="00E22E37">
        <w:rPr>
          <w:color w:val="000000"/>
          <w:sz w:val="28"/>
          <w:szCs w:val="28"/>
          <w:lang w:val="uk-UA"/>
        </w:rPr>
        <w:t xml:space="preserve"> </w:t>
      </w:r>
      <w:r w:rsidRPr="00E22E37">
        <w:rPr>
          <w:sz w:val="28"/>
          <w:szCs w:val="28"/>
          <w:lang w:val="uk-UA"/>
        </w:rPr>
        <w:t xml:space="preserve">Після складення протоколу про адміністративне правопорушення, він </w:t>
      </w:r>
      <w:r w:rsidRPr="007F02B1">
        <w:rPr>
          <w:sz w:val="28"/>
          <w:szCs w:val="28"/>
          <w:lang w:val="uk-UA"/>
        </w:rPr>
        <w:t xml:space="preserve">у </w:t>
      </w:r>
      <w:r w:rsidRPr="00E22E37">
        <w:rPr>
          <w:sz w:val="28"/>
          <w:szCs w:val="28"/>
          <w:lang w:val="uk-UA"/>
        </w:rPr>
        <w:t xml:space="preserve">п'ятиденний строк надсилається на розгляд до адміністративної </w:t>
      </w:r>
      <w:r w:rsidRPr="00BE4730">
        <w:rPr>
          <w:sz w:val="28"/>
          <w:szCs w:val="28"/>
          <w:lang w:val="uk-UA"/>
        </w:rPr>
        <w:t xml:space="preserve">комісії </w:t>
      </w:r>
      <w:r w:rsidR="00C63693" w:rsidRPr="00BE4730">
        <w:rPr>
          <w:sz w:val="28"/>
          <w:szCs w:val="28"/>
          <w:lang w:val="uk-UA"/>
        </w:rPr>
        <w:t xml:space="preserve">(а у визначених законодавством випадках – до Виконавчого комітету) </w:t>
      </w:r>
      <w:r w:rsidRPr="00BE4730">
        <w:rPr>
          <w:sz w:val="28"/>
          <w:szCs w:val="28"/>
          <w:lang w:val="uk-UA"/>
        </w:rPr>
        <w:t>за міс</w:t>
      </w:r>
      <w:r w:rsidRPr="00E22E37">
        <w:rPr>
          <w:sz w:val="28"/>
          <w:szCs w:val="28"/>
          <w:lang w:val="uk-UA"/>
        </w:rPr>
        <w:t xml:space="preserve">цем проживання порушника. </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Матеріали справи про адміністративне правопорушення направляються до адміністративної комісії через секретаря </w:t>
      </w:r>
      <w:r w:rsidRPr="00BE4730">
        <w:rPr>
          <w:color w:val="000000"/>
          <w:sz w:val="28"/>
          <w:szCs w:val="28"/>
          <w:lang w:val="uk-UA"/>
        </w:rPr>
        <w:t xml:space="preserve">комісії </w:t>
      </w:r>
      <w:r w:rsidR="00C63693" w:rsidRPr="00BE4730">
        <w:rPr>
          <w:color w:val="000000"/>
          <w:sz w:val="28"/>
          <w:szCs w:val="28"/>
          <w:lang w:val="uk-UA"/>
        </w:rPr>
        <w:t xml:space="preserve">(до Виконавчого комітету – через </w:t>
      </w:r>
      <w:r w:rsidR="00C63693" w:rsidRPr="00BE4730">
        <w:rPr>
          <w:sz w:val="28"/>
          <w:szCs w:val="28"/>
          <w:lang w:val="uk-UA"/>
        </w:rPr>
        <w:t>завідувача сектору з питань забезпечення роботи адміністративної комісії</w:t>
      </w:r>
      <w:r w:rsidR="00C63693" w:rsidRPr="00BE4730">
        <w:rPr>
          <w:color w:val="000000"/>
          <w:sz w:val="28"/>
          <w:szCs w:val="28"/>
          <w:lang w:val="uk-UA"/>
        </w:rPr>
        <w:t xml:space="preserve">) </w:t>
      </w:r>
      <w:r w:rsidRPr="00BE4730">
        <w:rPr>
          <w:color w:val="000000"/>
          <w:sz w:val="28"/>
          <w:szCs w:val="28"/>
          <w:lang w:val="uk-UA"/>
        </w:rPr>
        <w:t>з обов’я</w:t>
      </w:r>
      <w:r w:rsidR="007F02B1" w:rsidRPr="00BE4730">
        <w:rPr>
          <w:color w:val="000000"/>
          <w:sz w:val="28"/>
          <w:szCs w:val="28"/>
          <w:lang w:val="uk-UA"/>
        </w:rPr>
        <w:t>зков</w:t>
      </w:r>
      <w:r w:rsidR="00C63693" w:rsidRPr="00BE4730">
        <w:rPr>
          <w:color w:val="000000"/>
          <w:sz w:val="28"/>
          <w:szCs w:val="28"/>
          <w:lang w:val="uk-UA"/>
        </w:rPr>
        <w:t>ою реєстрацією</w:t>
      </w:r>
      <w:r w:rsidR="007F02B1" w:rsidRPr="00BE4730">
        <w:rPr>
          <w:color w:val="000000"/>
          <w:sz w:val="28"/>
          <w:szCs w:val="28"/>
          <w:lang w:val="uk-UA"/>
        </w:rPr>
        <w:t xml:space="preserve"> протоколу в</w:t>
      </w:r>
      <w:r w:rsidRPr="00BE4730">
        <w:rPr>
          <w:color w:val="000000"/>
          <w:sz w:val="28"/>
          <w:szCs w:val="28"/>
          <w:lang w:val="uk-UA"/>
        </w:rPr>
        <w:t xml:space="preserve"> журналі</w:t>
      </w:r>
      <w:r w:rsidRPr="00E22E37">
        <w:rPr>
          <w:color w:val="000000"/>
          <w:sz w:val="28"/>
          <w:szCs w:val="28"/>
          <w:lang w:val="uk-UA"/>
        </w:rPr>
        <w:t xml:space="preserve"> реєстрації </w:t>
      </w:r>
      <w:r w:rsidR="00774B5D">
        <w:rPr>
          <w:color w:val="000000"/>
          <w:sz w:val="28"/>
          <w:szCs w:val="28"/>
          <w:lang w:val="uk-UA"/>
        </w:rPr>
        <w:t>вхідних документів</w:t>
      </w:r>
      <w:r w:rsidRPr="00E22E37">
        <w:rPr>
          <w:color w:val="000000"/>
          <w:sz w:val="28"/>
          <w:szCs w:val="28"/>
          <w:lang w:val="uk-UA"/>
        </w:rPr>
        <w:t xml:space="preserve"> та відміткою про дату надходження на другому примірнику супровідного листа.</w:t>
      </w:r>
    </w:p>
    <w:p w:rsidR="00314035" w:rsidRPr="00E22E37" w:rsidRDefault="00314035" w:rsidP="006265B7">
      <w:pPr>
        <w:suppressAutoHyphens/>
        <w:ind w:firstLine="709"/>
        <w:jc w:val="both"/>
        <w:rPr>
          <w:color w:val="000000"/>
          <w:sz w:val="28"/>
          <w:szCs w:val="28"/>
          <w:lang w:val="uk-UA"/>
        </w:rPr>
      </w:pPr>
      <w:r w:rsidRPr="00E22E37">
        <w:rPr>
          <w:color w:val="000000"/>
          <w:sz w:val="28"/>
          <w:szCs w:val="28"/>
          <w:lang w:val="uk-UA"/>
        </w:rPr>
        <w:t xml:space="preserve">Секретар адміністративної комісії </w:t>
      </w:r>
      <w:r w:rsidR="000449E8">
        <w:rPr>
          <w:color w:val="000000"/>
          <w:sz w:val="28"/>
          <w:szCs w:val="28"/>
          <w:lang w:val="uk-UA"/>
        </w:rPr>
        <w:t>(</w:t>
      </w:r>
      <w:r w:rsidR="000449E8" w:rsidRPr="00BE4730">
        <w:rPr>
          <w:sz w:val="28"/>
          <w:szCs w:val="28"/>
          <w:lang w:val="uk-UA"/>
        </w:rPr>
        <w:t>завідувач сектору з питань забезпечення роботи адміністративної комісії)</w:t>
      </w:r>
      <w:r w:rsidR="000449E8" w:rsidRPr="00E22E37">
        <w:rPr>
          <w:color w:val="000000"/>
          <w:sz w:val="28"/>
          <w:szCs w:val="28"/>
          <w:lang w:val="uk-UA"/>
        </w:rPr>
        <w:t xml:space="preserve"> </w:t>
      </w:r>
      <w:r w:rsidRPr="00E22E37">
        <w:rPr>
          <w:color w:val="000000"/>
          <w:sz w:val="28"/>
          <w:szCs w:val="28"/>
          <w:lang w:val="uk-UA"/>
        </w:rPr>
        <w:t>розглядає отримані матеріали про адміністративне правопорушення і вирішує такі питання:</w:t>
      </w:r>
    </w:p>
    <w:p w:rsidR="00314035" w:rsidRPr="00E22E37" w:rsidRDefault="000449E8" w:rsidP="006265B7">
      <w:pPr>
        <w:suppressAutoHyphens/>
        <w:ind w:firstLine="709"/>
        <w:jc w:val="both"/>
        <w:rPr>
          <w:color w:val="000000"/>
          <w:sz w:val="28"/>
          <w:szCs w:val="28"/>
          <w:lang w:val="uk-UA"/>
        </w:rPr>
      </w:pPr>
      <w:r>
        <w:rPr>
          <w:color w:val="000000"/>
          <w:sz w:val="28"/>
          <w:szCs w:val="28"/>
          <w:lang w:val="uk-UA"/>
        </w:rPr>
        <w:t>1)</w:t>
      </w:r>
      <w:r w:rsidR="00314035" w:rsidRPr="00E22E37">
        <w:rPr>
          <w:color w:val="000000"/>
          <w:sz w:val="28"/>
          <w:szCs w:val="28"/>
          <w:lang w:val="uk-UA"/>
        </w:rPr>
        <w:t xml:space="preserve"> чи належать до компетенції адміністративної комісії розгляд цієї справи;</w:t>
      </w:r>
    </w:p>
    <w:p w:rsidR="000449E8" w:rsidRPr="00FC5926" w:rsidRDefault="000449E8" w:rsidP="000449E8">
      <w:pPr>
        <w:pStyle w:val="a3"/>
        <w:suppressAutoHyphens/>
        <w:spacing w:before="0" w:beforeAutospacing="0" w:after="0" w:afterAutospacing="0"/>
        <w:ind w:firstLine="709"/>
        <w:jc w:val="both"/>
        <w:rPr>
          <w:sz w:val="28"/>
          <w:szCs w:val="28"/>
          <w:lang w:val="uk-UA"/>
        </w:rPr>
      </w:pPr>
      <w:r w:rsidRPr="00FC5926">
        <w:rPr>
          <w:color w:val="000000"/>
          <w:sz w:val="28"/>
          <w:szCs w:val="28"/>
          <w:lang w:val="uk-UA"/>
        </w:rPr>
        <w:t>2)</w:t>
      </w:r>
      <w:r w:rsidR="00314035" w:rsidRPr="00FC5926">
        <w:rPr>
          <w:color w:val="000000"/>
          <w:sz w:val="28"/>
          <w:szCs w:val="28"/>
          <w:lang w:val="uk-UA"/>
        </w:rPr>
        <w:t xml:space="preserve"> </w:t>
      </w:r>
      <w:r w:rsidRPr="00FC5926">
        <w:rPr>
          <w:sz w:val="28"/>
          <w:szCs w:val="28"/>
          <w:lang w:val="uk-UA"/>
        </w:rPr>
        <w:t xml:space="preserve">чи правильно складено протокол та інші матеріали справи; </w:t>
      </w:r>
    </w:p>
    <w:p w:rsidR="00314035" w:rsidRPr="00FC5926" w:rsidRDefault="000449E8" w:rsidP="006265B7">
      <w:pPr>
        <w:suppressAutoHyphens/>
        <w:ind w:firstLine="709"/>
        <w:jc w:val="both"/>
        <w:rPr>
          <w:color w:val="000000"/>
          <w:sz w:val="28"/>
          <w:szCs w:val="28"/>
          <w:lang w:val="uk-UA"/>
        </w:rPr>
      </w:pPr>
      <w:r w:rsidRPr="00FC5926">
        <w:rPr>
          <w:color w:val="000000"/>
          <w:sz w:val="28"/>
          <w:szCs w:val="28"/>
          <w:lang w:val="uk-UA"/>
        </w:rPr>
        <w:t>3)</w:t>
      </w:r>
      <w:r w:rsidR="00314035" w:rsidRPr="00FC5926">
        <w:rPr>
          <w:color w:val="000000"/>
          <w:sz w:val="28"/>
          <w:szCs w:val="28"/>
          <w:lang w:val="uk-UA"/>
        </w:rPr>
        <w:t xml:space="preserve"> чи витребувано необхідні додаткові матеріали.</w:t>
      </w:r>
    </w:p>
    <w:p w:rsidR="00314035" w:rsidRPr="00CF67DE" w:rsidRDefault="00314035" w:rsidP="006265B7">
      <w:pPr>
        <w:suppressAutoHyphens/>
        <w:ind w:firstLine="709"/>
        <w:jc w:val="both"/>
        <w:rPr>
          <w:color w:val="000000"/>
          <w:sz w:val="28"/>
          <w:szCs w:val="28"/>
          <w:lang w:val="uk-UA"/>
        </w:rPr>
      </w:pPr>
      <w:r w:rsidRPr="00FC5926">
        <w:rPr>
          <w:color w:val="000000"/>
          <w:sz w:val="28"/>
          <w:szCs w:val="28"/>
          <w:lang w:val="uk-UA"/>
        </w:rPr>
        <w:t>У разі</w:t>
      </w:r>
      <w:r w:rsidRPr="00CF67DE">
        <w:rPr>
          <w:color w:val="000000"/>
          <w:sz w:val="28"/>
          <w:szCs w:val="28"/>
          <w:lang w:val="uk-UA"/>
        </w:rPr>
        <w:t xml:space="preserve"> виявлення секретарем адміністративної комісії </w:t>
      </w:r>
      <w:r w:rsidR="000449E8" w:rsidRPr="00CF67DE">
        <w:rPr>
          <w:color w:val="000000"/>
          <w:sz w:val="28"/>
          <w:szCs w:val="28"/>
          <w:lang w:val="uk-UA"/>
        </w:rPr>
        <w:t>(</w:t>
      </w:r>
      <w:r w:rsidR="000449E8" w:rsidRPr="00CF67DE">
        <w:rPr>
          <w:sz w:val="28"/>
          <w:szCs w:val="28"/>
          <w:lang w:val="uk-UA"/>
        </w:rPr>
        <w:t>завідувачем сектору з питань забезпечення роботи адміністративної комісії)</w:t>
      </w:r>
      <w:r w:rsidR="000449E8" w:rsidRPr="00CF67DE">
        <w:rPr>
          <w:color w:val="000000"/>
          <w:sz w:val="28"/>
          <w:szCs w:val="28"/>
          <w:lang w:val="uk-UA"/>
        </w:rPr>
        <w:t xml:space="preserve"> </w:t>
      </w:r>
      <w:r w:rsidRPr="00CF67DE">
        <w:rPr>
          <w:color w:val="000000"/>
          <w:sz w:val="28"/>
          <w:szCs w:val="28"/>
          <w:lang w:val="uk-UA"/>
        </w:rPr>
        <w:t>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314035" w:rsidRPr="00E22E37" w:rsidRDefault="00314035" w:rsidP="006265B7">
      <w:pPr>
        <w:suppressAutoHyphens/>
        <w:ind w:firstLine="709"/>
        <w:jc w:val="both"/>
        <w:rPr>
          <w:color w:val="000000"/>
          <w:sz w:val="28"/>
          <w:szCs w:val="28"/>
          <w:lang w:val="uk-UA"/>
        </w:rPr>
      </w:pPr>
      <w:r w:rsidRPr="00CF67DE">
        <w:rPr>
          <w:color w:val="000000"/>
          <w:sz w:val="28"/>
          <w:szCs w:val="28"/>
          <w:lang w:val="uk-UA"/>
        </w:rPr>
        <w:t>Секретар адміністративної комісії</w:t>
      </w:r>
      <w:r w:rsidR="000449E8" w:rsidRPr="00CF67DE">
        <w:rPr>
          <w:color w:val="000000"/>
          <w:sz w:val="28"/>
          <w:szCs w:val="28"/>
          <w:lang w:val="uk-UA"/>
        </w:rPr>
        <w:t xml:space="preserve"> (</w:t>
      </w:r>
      <w:r w:rsidR="000449E8" w:rsidRPr="00CF67DE">
        <w:rPr>
          <w:sz w:val="28"/>
          <w:szCs w:val="28"/>
          <w:lang w:val="uk-UA"/>
        </w:rPr>
        <w:t>завідувач сектору з питань забезпечення роботи адміністративної комісії)</w:t>
      </w:r>
      <w:r w:rsidRPr="00CF67DE">
        <w:rPr>
          <w:color w:val="000000"/>
          <w:sz w:val="28"/>
          <w:szCs w:val="28"/>
          <w:lang w:val="uk-UA"/>
        </w:rPr>
        <w:t xml:space="preserve">, розглянувши матеріали про адміністративне правопорушення, </w:t>
      </w:r>
      <w:r w:rsidR="000449E8" w:rsidRPr="00CF67DE">
        <w:rPr>
          <w:color w:val="000000"/>
          <w:sz w:val="28"/>
          <w:szCs w:val="28"/>
          <w:lang w:val="uk-UA"/>
        </w:rPr>
        <w:t>у</w:t>
      </w:r>
      <w:r w:rsidRPr="00CF67DE">
        <w:rPr>
          <w:color w:val="000000"/>
          <w:sz w:val="28"/>
          <w:szCs w:val="28"/>
          <w:lang w:val="uk-UA"/>
        </w:rPr>
        <w:t xml:space="preserve"> тому числі після доопрацювання, і встановивши, що вони відповідають усім необхідним вимогам, заводить справу про адміністративне правопорушення і направляє її до адміністративної комісії </w:t>
      </w:r>
      <w:r w:rsidR="000449E8" w:rsidRPr="00CF67DE">
        <w:rPr>
          <w:sz w:val="28"/>
          <w:szCs w:val="28"/>
          <w:lang w:val="uk-UA"/>
        </w:rPr>
        <w:t>(а у визначених законодавством випадках забезпечує її внесення на розгляд Виконавчого комітету</w:t>
      </w:r>
      <w:r w:rsidR="000449E8" w:rsidRPr="00CF67DE">
        <w:rPr>
          <w:color w:val="000000"/>
          <w:sz w:val="28"/>
          <w:szCs w:val="28"/>
          <w:lang w:val="uk-UA"/>
        </w:rPr>
        <w:t xml:space="preserve">) </w:t>
      </w:r>
      <w:r w:rsidRPr="00CF67DE">
        <w:rPr>
          <w:color w:val="000000"/>
          <w:sz w:val="28"/>
          <w:szCs w:val="28"/>
          <w:lang w:val="uk-UA"/>
        </w:rPr>
        <w:t>для</w:t>
      </w:r>
      <w:r w:rsidRPr="00E22E37">
        <w:rPr>
          <w:color w:val="000000"/>
          <w:sz w:val="28"/>
          <w:szCs w:val="28"/>
          <w:lang w:val="uk-UA"/>
        </w:rPr>
        <w:t xml:space="preserve"> розгляду по суті і прийняття рішення.</w:t>
      </w:r>
    </w:p>
    <w:p w:rsidR="00314035" w:rsidRPr="00E22E37" w:rsidRDefault="00314035" w:rsidP="006265B7">
      <w:pPr>
        <w:suppressAutoHyphens/>
        <w:ind w:firstLine="709"/>
        <w:jc w:val="both"/>
        <w:rPr>
          <w:bCs/>
          <w:sz w:val="28"/>
          <w:szCs w:val="28"/>
          <w:lang w:val="uk-UA"/>
        </w:rPr>
      </w:pPr>
      <w:r w:rsidRPr="00E22E37">
        <w:rPr>
          <w:color w:val="000000"/>
          <w:sz w:val="28"/>
          <w:szCs w:val="28"/>
          <w:lang w:val="uk-UA"/>
        </w:rPr>
        <w:t xml:space="preserve">Порядок подальшого провадження у справі про адміністративне правопорушення регулюється </w:t>
      </w:r>
      <w:r w:rsidRPr="005E099B">
        <w:rPr>
          <w:color w:val="000000"/>
          <w:sz w:val="28"/>
          <w:szCs w:val="28"/>
          <w:lang w:val="uk-UA"/>
        </w:rPr>
        <w:t>К</w:t>
      </w:r>
      <w:r w:rsidR="007F02B1" w:rsidRPr="005E099B">
        <w:rPr>
          <w:color w:val="000000"/>
          <w:sz w:val="28"/>
          <w:szCs w:val="28"/>
          <w:lang w:val="uk-UA"/>
        </w:rPr>
        <w:t>УпАП,</w:t>
      </w:r>
      <w:r w:rsidR="007F02B1">
        <w:rPr>
          <w:color w:val="000000"/>
          <w:sz w:val="28"/>
          <w:szCs w:val="28"/>
          <w:lang w:val="uk-UA"/>
        </w:rPr>
        <w:t xml:space="preserve"> </w:t>
      </w:r>
      <w:r w:rsidR="00E22E37" w:rsidRPr="00E22E37">
        <w:rPr>
          <w:color w:val="000000"/>
          <w:sz w:val="28"/>
          <w:szCs w:val="28"/>
          <w:lang w:val="uk-UA"/>
        </w:rPr>
        <w:t xml:space="preserve">Порядком </w:t>
      </w:r>
      <w:r w:rsidR="00E22E37" w:rsidRPr="00E22E37">
        <w:rPr>
          <w:sz w:val="28"/>
          <w:szCs w:val="28"/>
          <w:lang w:val="uk-UA"/>
        </w:rPr>
        <w:t>розгляду Виконавчим комітетом Сумської міської ради справ про адміністративні правопорушення</w:t>
      </w:r>
      <w:r w:rsidR="00E22E37" w:rsidRPr="00E22E37">
        <w:rPr>
          <w:bCs/>
          <w:sz w:val="28"/>
          <w:szCs w:val="28"/>
          <w:lang w:val="uk-UA"/>
        </w:rPr>
        <w:t xml:space="preserve">, </w:t>
      </w:r>
      <w:r w:rsidRPr="00E22E37">
        <w:rPr>
          <w:color w:val="000000"/>
          <w:sz w:val="28"/>
          <w:szCs w:val="28"/>
          <w:lang w:val="uk-UA"/>
        </w:rPr>
        <w:t>Положенням про адміністративну комісію при виконавчому комітеті Сумської міської ради та цією Інструк</w:t>
      </w:r>
      <w:r w:rsidR="00E22E37" w:rsidRPr="00E22E37">
        <w:rPr>
          <w:color w:val="000000"/>
          <w:sz w:val="28"/>
          <w:szCs w:val="28"/>
          <w:lang w:val="uk-UA"/>
        </w:rPr>
        <w:t>ц</w:t>
      </w:r>
      <w:r w:rsidRPr="00E22E37">
        <w:rPr>
          <w:color w:val="000000"/>
          <w:sz w:val="28"/>
          <w:szCs w:val="28"/>
          <w:lang w:val="uk-UA"/>
        </w:rPr>
        <w:t>ією.</w:t>
      </w:r>
    </w:p>
    <w:p w:rsidR="0012636E" w:rsidRPr="00E22E37" w:rsidRDefault="0012636E" w:rsidP="006265B7">
      <w:pPr>
        <w:suppressAutoHyphens/>
        <w:ind w:firstLine="709"/>
        <w:jc w:val="center"/>
        <w:rPr>
          <w:b/>
          <w:color w:val="000000"/>
          <w:sz w:val="28"/>
          <w:szCs w:val="28"/>
          <w:lang w:val="uk-UA"/>
        </w:rPr>
      </w:pPr>
    </w:p>
    <w:p w:rsidR="00314035" w:rsidRPr="00E22E37" w:rsidRDefault="00E22E37" w:rsidP="006265B7">
      <w:pPr>
        <w:suppressAutoHyphens/>
        <w:ind w:firstLine="709"/>
        <w:jc w:val="center"/>
        <w:rPr>
          <w:b/>
          <w:color w:val="000000"/>
          <w:sz w:val="28"/>
          <w:szCs w:val="28"/>
          <w:lang w:val="uk-UA"/>
        </w:rPr>
      </w:pPr>
      <w:r w:rsidRPr="00E22E37">
        <w:rPr>
          <w:b/>
          <w:color w:val="000000"/>
          <w:sz w:val="28"/>
          <w:szCs w:val="28"/>
          <w:lang w:val="uk-UA"/>
        </w:rPr>
        <w:t>3.</w:t>
      </w:r>
      <w:r w:rsidR="00314035" w:rsidRPr="00E22E37">
        <w:rPr>
          <w:b/>
          <w:color w:val="000000"/>
          <w:sz w:val="28"/>
          <w:szCs w:val="28"/>
          <w:lang w:val="uk-UA"/>
        </w:rPr>
        <w:t xml:space="preserve"> </w:t>
      </w:r>
      <w:r w:rsidR="00314035" w:rsidRPr="00E22E37">
        <w:rPr>
          <w:b/>
          <w:sz w:val="28"/>
          <w:szCs w:val="28"/>
          <w:lang w:val="uk-UA"/>
        </w:rPr>
        <w:t>Діловодство у справах про адміністративні правопорушення</w:t>
      </w:r>
    </w:p>
    <w:p w:rsidR="00314035" w:rsidRPr="00E22E37" w:rsidRDefault="00E22E37" w:rsidP="006265B7">
      <w:pPr>
        <w:suppressAutoHyphens/>
        <w:ind w:firstLine="709"/>
        <w:jc w:val="both"/>
        <w:rPr>
          <w:sz w:val="28"/>
          <w:szCs w:val="28"/>
          <w:lang w:val="uk-UA"/>
        </w:rPr>
      </w:pPr>
      <w:r w:rsidRPr="00E22E37">
        <w:rPr>
          <w:sz w:val="28"/>
          <w:szCs w:val="28"/>
          <w:lang w:val="uk-UA"/>
        </w:rPr>
        <w:t>3</w:t>
      </w:r>
      <w:r w:rsidR="00314035" w:rsidRPr="00E22E37">
        <w:rPr>
          <w:sz w:val="28"/>
          <w:szCs w:val="28"/>
          <w:lang w:val="uk-UA"/>
        </w:rPr>
        <w:t>.1</w:t>
      </w:r>
      <w:r w:rsidR="00314035" w:rsidRPr="00E22E37">
        <w:rPr>
          <w:lang w:val="uk-UA"/>
        </w:rPr>
        <w:t xml:space="preserve">. </w:t>
      </w:r>
      <w:r w:rsidR="00314035" w:rsidRPr="00E22E37">
        <w:rPr>
          <w:sz w:val="28"/>
          <w:szCs w:val="28"/>
          <w:lang w:val="uk-UA"/>
        </w:rPr>
        <w:t>Облік видачі бланків протоколів про адміністративне правопорушення ведеться в журналі видачі бланків протоколів про адміністративні правопорушення</w:t>
      </w:r>
      <w:r w:rsidR="00741616">
        <w:rPr>
          <w:sz w:val="28"/>
          <w:szCs w:val="28"/>
          <w:lang w:val="uk-UA"/>
        </w:rPr>
        <w:t>, в якому</w:t>
      </w:r>
      <w:r w:rsidR="00707F4F">
        <w:rPr>
          <w:sz w:val="28"/>
          <w:szCs w:val="28"/>
          <w:lang w:val="uk-UA"/>
        </w:rPr>
        <w:t xml:space="preserve">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314035" w:rsidRPr="00E22E37" w:rsidRDefault="00E22E37" w:rsidP="006265B7">
      <w:pPr>
        <w:suppressAutoHyphens/>
        <w:ind w:firstLine="709"/>
        <w:jc w:val="both"/>
        <w:rPr>
          <w:sz w:val="28"/>
          <w:szCs w:val="28"/>
          <w:lang w:val="uk-UA"/>
        </w:rPr>
      </w:pPr>
      <w:r>
        <w:rPr>
          <w:sz w:val="28"/>
          <w:szCs w:val="28"/>
          <w:lang w:val="uk-UA"/>
        </w:rPr>
        <w:t>3</w:t>
      </w:r>
      <w:r w:rsidR="00314035" w:rsidRPr="00E22E37">
        <w:rPr>
          <w:sz w:val="28"/>
          <w:szCs w:val="28"/>
          <w:lang w:val="uk-UA"/>
        </w:rPr>
        <w:t>.2. Журнали видачі бланків протоколів про адміністративні правопорушення повинні бути прошнуровані, пронумеровані та скріплені гербовою печаткою</w:t>
      </w:r>
      <w:r w:rsidR="00D25C7B">
        <w:rPr>
          <w:sz w:val="28"/>
          <w:szCs w:val="28"/>
          <w:lang w:val="uk-UA"/>
        </w:rPr>
        <w:t xml:space="preserve"> Виконавчого комітету</w:t>
      </w:r>
      <w:r w:rsidR="00314035" w:rsidRPr="00E22E37">
        <w:rPr>
          <w:sz w:val="28"/>
          <w:szCs w:val="28"/>
          <w:lang w:val="uk-UA"/>
        </w:rPr>
        <w:t>. Зіпсовані бланки протоколів зберігаються у відповідальної особи, яка здійснює контроль за їх обліком.</w:t>
      </w:r>
    </w:p>
    <w:p w:rsidR="00F76C21" w:rsidRDefault="00E22E37"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.3. 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w:t>
      </w:r>
      <w:r w:rsidR="00774B5D">
        <w:rPr>
          <w:sz w:val="28"/>
          <w:szCs w:val="28"/>
          <w:lang w:val="uk-UA"/>
        </w:rPr>
        <w:t>вхідних документів</w:t>
      </w:r>
      <w:r w:rsidR="00314035" w:rsidRPr="00E22E37">
        <w:rPr>
          <w:sz w:val="28"/>
          <w:szCs w:val="28"/>
          <w:lang w:val="uk-UA"/>
        </w:rPr>
        <w:t xml:space="preserve">, строк зберігання яких закінчився, знищуються, про що оформлюється відповідний акт. </w:t>
      </w:r>
    </w:p>
    <w:p w:rsidR="00741616" w:rsidRDefault="006A6ADC" w:rsidP="006265B7">
      <w:pPr>
        <w:suppressAutoHyphens/>
        <w:ind w:firstLine="709"/>
        <w:jc w:val="both"/>
        <w:rPr>
          <w:sz w:val="28"/>
          <w:szCs w:val="28"/>
          <w:lang w:val="uk-UA"/>
        </w:rPr>
      </w:pPr>
      <w:r>
        <w:rPr>
          <w:sz w:val="28"/>
          <w:szCs w:val="28"/>
          <w:lang w:val="uk-UA"/>
        </w:rPr>
        <w:t>3</w:t>
      </w:r>
      <w:r w:rsidR="00314035" w:rsidRPr="00E22E37">
        <w:rPr>
          <w:sz w:val="28"/>
          <w:szCs w:val="28"/>
          <w:lang w:val="uk-UA"/>
        </w:rPr>
        <w:t xml:space="preserve">.4. Облік прийому протоколів про адміністративні правопорушення ведеться відповідно до супровідних листів і реєструється в журналі </w:t>
      </w:r>
      <w:r w:rsidR="005517B7">
        <w:rPr>
          <w:sz w:val="28"/>
          <w:szCs w:val="28"/>
          <w:lang w:val="uk-UA"/>
        </w:rPr>
        <w:t>реєстрації вхідних документів.</w:t>
      </w:r>
    </w:p>
    <w:p w:rsidR="00314035" w:rsidRPr="005517B7" w:rsidRDefault="006A6ADC" w:rsidP="006265B7">
      <w:pPr>
        <w:suppressAutoHyphens/>
        <w:ind w:firstLine="709"/>
        <w:jc w:val="both"/>
        <w:rPr>
          <w:strike/>
          <w:sz w:val="28"/>
          <w:szCs w:val="28"/>
          <w:lang w:val="uk-UA"/>
        </w:rPr>
      </w:pPr>
      <w:r>
        <w:rPr>
          <w:sz w:val="28"/>
          <w:szCs w:val="28"/>
          <w:lang w:val="uk-UA"/>
        </w:rPr>
        <w:t>3</w:t>
      </w:r>
      <w:r w:rsidR="00314035" w:rsidRPr="00E22E37">
        <w:rPr>
          <w:sz w:val="28"/>
          <w:szCs w:val="28"/>
          <w:lang w:val="uk-UA"/>
        </w:rPr>
        <w:t>.5. Облік справ роботи адміністративної комісії</w:t>
      </w:r>
      <w:r w:rsidR="000449E8">
        <w:rPr>
          <w:sz w:val="28"/>
          <w:szCs w:val="28"/>
          <w:lang w:val="uk-UA"/>
        </w:rPr>
        <w:t xml:space="preserve"> </w:t>
      </w:r>
      <w:r w:rsidR="000449E8" w:rsidRPr="00CF67DE">
        <w:rPr>
          <w:sz w:val="28"/>
          <w:szCs w:val="28"/>
          <w:lang w:val="uk-UA"/>
        </w:rPr>
        <w:t>(Виконавчого комітету),</w:t>
      </w:r>
      <w:r w:rsidR="00314035" w:rsidRPr="00CF67DE">
        <w:rPr>
          <w:sz w:val="28"/>
          <w:szCs w:val="28"/>
          <w:lang w:val="uk-UA"/>
        </w:rPr>
        <w:t xml:space="preserve"> протоколів про адміністративне правопорушення ведеться відповідно до супровідних листів і реєструється в журналі реєстрації</w:t>
      </w:r>
      <w:r w:rsidR="00314035" w:rsidRPr="00E22E37">
        <w:rPr>
          <w:sz w:val="28"/>
          <w:szCs w:val="28"/>
          <w:lang w:val="uk-UA"/>
        </w:rPr>
        <w:t xml:space="preserve"> вхідних документів</w:t>
      </w:r>
      <w:r w:rsidR="005517B7">
        <w:rPr>
          <w:sz w:val="28"/>
          <w:szCs w:val="28"/>
          <w:lang w:val="uk-UA"/>
        </w:rPr>
        <w:t>.</w:t>
      </w:r>
    </w:p>
    <w:p w:rsidR="00314035" w:rsidRPr="00E22E37" w:rsidRDefault="00314035" w:rsidP="0035765B">
      <w:pPr>
        <w:ind w:firstLine="709"/>
        <w:rPr>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pStyle w:val="a3"/>
        <w:spacing w:before="0" w:beforeAutospacing="0" w:after="0" w:afterAutospacing="0"/>
        <w:ind w:firstLine="851"/>
        <w:jc w:val="both"/>
        <w:rPr>
          <w:sz w:val="28"/>
          <w:szCs w:val="28"/>
          <w:lang w:val="uk-UA"/>
        </w:rPr>
      </w:pPr>
    </w:p>
    <w:p w:rsidR="00E22E37" w:rsidRPr="00E22E37" w:rsidRDefault="00E22E37" w:rsidP="00E22E37">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E22E37" w:rsidRDefault="00E22E37"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CF67DE" w:rsidRDefault="00CF67DE"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C5926" w:rsidRDefault="00FC5926" w:rsidP="00314035">
      <w:pPr>
        <w:shd w:val="clear" w:color="auto" w:fill="FFFFFF"/>
        <w:spacing w:line="270" w:lineRule="atLeast"/>
        <w:jc w:val="center"/>
        <w:rPr>
          <w:b/>
          <w:bCs/>
          <w:color w:val="000000"/>
          <w:bdr w:val="none" w:sz="0" w:space="0" w:color="auto" w:frame="1"/>
          <w:lang w:val="uk-UA"/>
        </w:rPr>
      </w:pPr>
    </w:p>
    <w:p w:rsidR="00FC5926" w:rsidRDefault="00FC5926"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DE4A9C" w:rsidRPr="008E5A02" w:rsidRDefault="00DE4A9C" w:rsidP="005517B7">
      <w:pPr>
        <w:tabs>
          <w:tab w:val="left" w:pos="4366"/>
        </w:tabs>
        <w:suppressAutoHyphens/>
        <w:ind w:left="5245"/>
        <w:jc w:val="both"/>
        <w:rPr>
          <w:bCs/>
          <w:color w:val="000000"/>
          <w:bdr w:val="none" w:sz="0" w:space="0" w:color="auto" w:frame="1"/>
          <w:lang w:val="uk-UA"/>
        </w:rPr>
      </w:pPr>
      <w:r w:rsidRPr="008E5A02">
        <w:rPr>
          <w:bCs/>
          <w:color w:val="000000"/>
          <w:bdr w:val="none" w:sz="0" w:space="0" w:color="auto" w:frame="1"/>
          <w:lang w:val="uk-UA"/>
        </w:rPr>
        <w:t xml:space="preserve">Додаток 1 </w:t>
      </w:r>
    </w:p>
    <w:p w:rsidR="00DE4A9C" w:rsidRPr="008E5A02" w:rsidRDefault="00DE4A9C" w:rsidP="005517B7">
      <w:pPr>
        <w:tabs>
          <w:tab w:val="left" w:pos="4366"/>
        </w:tabs>
        <w:suppressAutoHyphens/>
        <w:ind w:left="5245"/>
        <w:jc w:val="both"/>
        <w:rPr>
          <w:color w:val="000000"/>
          <w:sz w:val="28"/>
          <w:szCs w:val="28"/>
          <w:lang w:val="uk-UA"/>
        </w:rPr>
      </w:pPr>
      <w:r w:rsidRPr="008E5A02">
        <w:rPr>
          <w:bCs/>
          <w:color w:val="000000"/>
          <w:bdr w:val="none" w:sz="0" w:space="0" w:color="auto" w:frame="1"/>
          <w:lang w:val="uk-UA"/>
        </w:rPr>
        <w:t xml:space="preserve">до </w:t>
      </w:r>
      <w:r w:rsidRPr="008E5A02">
        <w:rPr>
          <w:bCs/>
          <w:color w:val="000000"/>
          <w:lang w:val="uk-UA"/>
        </w:rPr>
        <w:t>Інструкції з оформлення матеріалів про адміністративні правопорушення посадовими особами, уповноваженими на те виконавчим</w:t>
      </w:r>
      <w:r w:rsidRPr="008E5A02">
        <w:rPr>
          <w:bCs/>
          <w:color w:val="000000"/>
          <w:sz w:val="28"/>
          <w:szCs w:val="28"/>
          <w:lang w:val="uk-UA"/>
        </w:rPr>
        <w:t xml:space="preserve"> </w:t>
      </w:r>
      <w:r w:rsidRPr="008E5A02">
        <w:rPr>
          <w:bCs/>
          <w:color w:val="000000"/>
          <w:lang w:val="uk-UA"/>
        </w:rPr>
        <w:t>комітетом Сумської міської ради</w:t>
      </w: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П Р И П И С № ______</w:t>
      </w: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від “___” ____________ 20</w:t>
      </w:r>
      <w:r w:rsidR="00B80841" w:rsidRPr="008E5A02">
        <w:rPr>
          <w:bCs/>
          <w:color w:val="000000"/>
          <w:bdr w:val="none" w:sz="0" w:space="0" w:color="auto" w:frame="1"/>
          <w:lang w:val="uk-UA"/>
        </w:rPr>
        <w:t>___</w:t>
      </w:r>
      <w:r w:rsidRPr="008E5A02">
        <w:rPr>
          <w:bCs/>
          <w:color w:val="000000"/>
          <w:bdr w:val="none" w:sz="0" w:space="0" w:color="auto" w:frame="1"/>
          <w:lang w:val="uk-UA"/>
        </w:rPr>
        <w:t xml:space="preserve"> року</w:t>
      </w:r>
    </w:p>
    <w:p w:rsidR="00314035" w:rsidRPr="00E22E37" w:rsidRDefault="00314035" w:rsidP="00DE4A9C">
      <w:pPr>
        <w:shd w:val="clear" w:color="auto" w:fill="FFFFFF"/>
        <w:spacing w:before="150" w:after="150" w:line="270" w:lineRule="atLeast"/>
        <w:rPr>
          <w:b/>
          <w:bCs/>
          <w:color w:val="000000"/>
          <w:bdr w:val="none" w:sz="0" w:space="0" w:color="auto" w:frame="1"/>
          <w:lang w:val="uk-UA"/>
        </w:rPr>
      </w:pPr>
      <w:r w:rsidRPr="008E5A02">
        <w:rPr>
          <w:color w:val="000000"/>
          <w:sz w:val="21"/>
          <w:szCs w:val="21"/>
          <w:lang w:val="uk-UA"/>
        </w:rPr>
        <w:t> </w:t>
      </w:r>
      <w:r w:rsidRPr="008E5A02">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8E5A02">
        <w:rPr>
          <w:bCs/>
          <w:color w:val="000000"/>
          <w:bdr w:val="none" w:sz="0" w:space="0" w:color="auto" w:frame="1"/>
          <w:lang w:val="uk-UA"/>
        </w:rPr>
        <w:t>______________________________________</w:t>
      </w:r>
    </w:p>
    <w:p w:rsidR="00314035" w:rsidRPr="00E22E37" w:rsidRDefault="00314035" w:rsidP="00F37FCF">
      <w:pPr>
        <w:shd w:val="clear" w:color="auto" w:fill="FFFFFF"/>
        <w:spacing w:line="270" w:lineRule="atLeast"/>
        <w:rPr>
          <w:color w:val="000000"/>
          <w:lang w:val="uk-UA"/>
        </w:rPr>
      </w:pPr>
      <w:r w:rsidRPr="00E22E37">
        <w:rPr>
          <w:b/>
          <w:bCs/>
          <w:color w:val="000000"/>
          <w:bdr w:val="none" w:sz="0" w:space="0" w:color="auto" w:frame="1"/>
          <w:lang w:val="uk-UA"/>
        </w:rPr>
        <w:t> </w:t>
      </w:r>
      <w:r w:rsidRPr="00E22E37">
        <w:rPr>
          <w:color w:val="000000"/>
          <w:lang w:val="uk-UA"/>
        </w:rPr>
        <w:t xml:space="preserve">виявлено такі </w:t>
      </w:r>
      <w:r w:rsidR="00F37FCF">
        <w:rPr>
          <w:color w:val="000000"/>
          <w:lang w:val="uk-UA"/>
        </w:rPr>
        <w:t xml:space="preserve">обставини : </w:t>
      </w:r>
      <w:r w:rsidRPr="00E22E37">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Pr>
          <w:color w:val="000000"/>
          <w:lang w:val="uk-UA"/>
        </w:rPr>
        <w:t>_________</w:t>
      </w:r>
    </w:p>
    <w:p w:rsidR="00314035" w:rsidRPr="008E5A02" w:rsidRDefault="00314035" w:rsidP="00DE0991">
      <w:pPr>
        <w:shd w:val="clear" w:color="auto" w:fill="FFFFFF"/>
        <w:suppressAutoHyphens/>
        <w:spacing w:line="270" w:lineRule="atLeast"/>
        <w:rPr>
          <w:color w:val="000000"/>
          <w:lang w:val="uk-UA"/>
        </w:rPr>
      </w:pPr>
      <w:r w:rsidRPr="008E5A02">
        <w:rPr>
          <w:bCs/>
          <w:color w:val="000000"/>
          <w:bdr w:val="none" w:sz="0" w:space="0" w:color="auto" w:frame="1"/>
          <w:lang w:val="uk-UA"/>
        </w:rPr>
        <w:t>Особа, як</w:t>
      </w:r>
      <w:r w:rsidR="00F37FCF" w:rsidRPr="008E5A02">
        <w:rPr>
          <w:bCs/>
          <w:color w:val="000000"/>
          <w:bdr w:val="none" w:sz="0" w:space="0" w:color="auto" w:frame="1"/>
          <w:lang w:val="uk-UA"/>
        </w:rPr>
        <w:t>ій видано припис:</w:t>
      </w:r>
      <w:r w:rsidR="00764C19" w:rsidRPr="008E5A02">
        <w:rPr>
          <w:bCs/>
          <w:color w:val="000000"/>
          <w:bdr w:val="none" w:sz="0" w:space="0" w:color="auto" w:frame="1"/>
          <w:lang w:val="uk-UA"/>
        </w:rPr>
        <w:t xml:space="preserve"> ________</w:t>
      </w:r>
      <w:r w:rsidRPr="008E5A02">
        <w:rPr>
          <w:bCs/>
          <w:color w:val="000000"/>
          <w:bdr w:val="none" w:sz="0" w:space="0" w:color="auto" w:frame="1"/>
          <w:lang w:val="uk-UA"/>
        </w:rPr>
        <w:t>_________________</w:t>
      </w:r>
      <w:r w:rsidR="00F37FCF" w:rsidRPr="008E5A02">
        <w:rPr>
          <w:bCs/>
          <w:color w:val="000000"/>
          <w:bdr w:val="none" w:sz="0" w:space="0" w:color="auto" w:frame="1"/>
          <w:lang w:val="uk-UA"/>
        </w:rPr>
        <w:t>_______</w:t>
      </w:r>
      <w:r w:rsidRPr="008E5A02">
        <w:rPr>
          <w:bCs/>
          <w:color w:val="000000"/>
          <w:bdr w:val="none" w:sz="0" w:space="0" w:color="auto" w:frame="1"/>
          <w:lang w:val="uk-UA"/>
        </w:rPr>
        <w:t>_________________________</w:t>
      </w:r>
      <w:r w:rsidR="00E22E37" w:rsidRPr="008E5A02">
        <w:rPr>
          <w:bCs/>
          <w:color w:val="000000"/>
          <w:bdr w:val="none" w:sz="0" w:space="0" w:color="auto" w:frame="1"/>
          <w:lang w:val="uk-UA"/>
        </w:rPr>
        <w:t>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_________________________________________________________________</w:t>
      </w:r>
      <w:r w:rsidR="00E22E37" w:rsidRPr="008E5A02">
        <w:rPr>
          <w:bCs/>
          <w:color w:val="000000"/>
          <w:bdr w:val="none" w:sz="0" w:space="0" w:color="auto" w:frame="1"/>
          <w:lang w:val="uk-UA"/>
        </w:rPr>
        <w:t>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 xml:space="preserve">На підставі </w:t>
      </w:r>
      <w:r w:rsidR="00764C19" w:rsidRPr="008E5A02">
        <w:rPr>
          <w:color w:val="000000"/>
          <w:lang w:val="uk-UA"/>
        </w:rPr>
        <w:t>__________________________________________</w:t>
      </w:r>
      <w:r w:rsidRPr="008E5A02">
        <w:rPr>
          <w:color w:val="000000"/>
          <w:lang w:val="uk-UA"/>
        </w:rPr>
        <w:t xml:space="preserve"> </w:t>
      </w:r>
    </w:p>
    <w:p w:rsidR="00314035" w:rsidRPr="008E5A02" w:rsidRDefault="00314035" w:rsidP="00F37FCF">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 Р О П О Н У Ю:</w:t>
      </w:r>
    </w:p>
    <w:p w:rsidR="00314035" w:rsidRPr="008E5A02" w:rsidRDefault="00F37FCF" w:rsidP="005517B7">
      <w:pPr>
        <w:shd w:val="clear" w:color="auto" w:fill="FFFFFF"/>
        <w:suppressAutoHyphens/>
        <w:spacing w:line="270" w:lineRule="atLeast"/>
        <w:rPr>
          <w:color w:val="000000"/>
          <w:lang w:val="uk-UA"/>
        </w:rPr>
      </w:pPr>
      <w:r w:rsidRPr="008E5A02">
        <w:rPr>
          <w:color w:val="000000"/>
          <w:lang w:val="uk-UA"/>
        </w:rPr>
        <w:t>________________________</w:t>
      </w:r>
      <w:r w:rsidR="00314035" w:rsidRPr="008E5A02">
        <w:rPr>
          <w:color w:val="000000"/>
          <w:lang w:val="uk-UA"/>
        </w:rPr>
        <w:t>_________________________________</w:t>
      </w:r>
      <w:r w:rsidR="005517B7" w:rsidRPr="008E5A02">
        <w:rPr>
          <w:color w:val="000000"/>
          <w:lang w:val="uk-UA"/>
        </w:rPr>
        <w:t>______________</w:t>
      </w:r>
      <w:r w:rsidR="00DE4A9C" w:rsidRPr="008E5A02">
        <w:rPr>
          <w:color w:val="000000"/>
          <w:lang w:val="uk-UA"/>
        </w:rPr>
        <w:t>______</w:t>
      </w:r>
      <w:r w:rsidR="00314035" w:rsidRPr="008E5A02">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8E5A02">
        <w:rPr>
          <w:color w:val="000000"/>
          <w:lang w:val="uk-UA"/>
        </w:rPr>
        <w:t>_________________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____________________________________________________________________</w:t>
      </w:r>
      <w:r w:rsidR="00DE4A9C" w:rsidRPr="008E5A02">
        <w:rPr>
          <w:color w:val="000000"/>
          <w:lang w:val="uk-UA"/>
        </w:rPr>
        <w:t>_________</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Про виконання припису повідомити за телефоном: ____________________________________________________________________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Припис склав:</w:t>
      </w:r>
    </w:p>
    <w:p w:rsidR="00314035" w:rsidRPr="008E5A02" w:rsidRDefault="00314035" w:rsidP="00314035">
      <w:pPr>
        <w:shd w:val="clear" w:color="auto" w:fill="FFFFFF"/>
        <w:spacing w:line="270" w:lineRule="atLeast"/>
        <w:rPr>
          <w:color w:val="000000"/>
          <w:lang w:val="uk-UA"/>
        </w:rPr>
      </w:pPr>
      <w:r w:rsidRPr="008E5A02">
        <w:rPr>
          <w:color w:val="000000"/>
          <w:lang w:val="uk-UA"/>
        </w:rPr>
        <w:t xml:space="preserve">______________________             </w:t>
      </w:r>
      <w:r w:rsidR="000449E8">
        <w:rPr>
          <w:color w:val="000000"/>
          <w:lang w:val="uk-UA"/>
        </w:rPr>
        <w:t xml:space="preserve">     </w:t>
      </w:r>
      <w:r w:rsidRPr="008E5A02">
        <w:rPr>
          <w:color w:val="000000"/>
          <w:lang w:val="uk-UA"/>
        </w:rPr>
        <w:t>_____________     ____________        </w:t>
      </w:r>
      <w:r w:rsidRPr="008E5A02">
        <w:rPr>
          <w:color w:val="000000"/>
          <w:lang w:val="uk-UA"/>
        </w:rPr>
        <w:br/>
        <w:t xml:space="preserve">     (посада особи, що склала припис) </w:t>
      </w:r>
      <w:r w:rsidR="000449E8">
        <w:rPr>
          <w:color w:val="000000"/>
          <w:lang w:val="uk-UA"/>
        </w:rPr>
        <w:t xml:space="preserve">  </w:t>
      </w:r>
      <w:r w:rsidRPr="008E5A02">
        <w:rPr>
          <w:color w:val="000000"/>
          <w:lang w:val="uk-UA"/>
        </w:rPr>
        <w:t>(підпис)         </w:t>
      </w:r>
      <w:r w:rsidR="000449E8">
        <w:rPr>
          <w:color w:val="000000"/>
          <w:lang w:val="uk-UA"/>
        </w:rPr>
        <w:t xml:space="preserve">      </w:t>
      </w:r>
      <w:r w:rsidRPr="008E5A02">
        <w:rPr>
          <w:color w:val="000000"/>
          <w:lang w:val="uk-UA"/>
        </w:rPr>
        <w:t xml:space="preserve"> (ініціали, прізвище)</w:t>
      </w:r>
    </w:p>
    <w:p w:rsidR="00314035" w:rsidRPr="008E5A02" w:rsidRDefault="00314035" w:rsidP="00DE4A9C">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Припис одержав:</w:t>
      </w:r>
      <w:r w:rsidRPr="008E5A02">
        <w:rPr>
          <w:color w:val="000000"/>
          <w:lang w:val="uk-UA"/>
        </w:rPr>
        <w:t>____________________________________________________   </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w:t>
      </w:r>
      <w:r w:rsidRPr="00E22E37">
        <w:rPr>
          <w:lang w:val="uk-UA"/>
        </w:rPr>
        <w:t>підпис та ініціали</w:t>
      </w:r>
      <w:r w:rsidRPr="00E22E37">
        <w:rPr>
          <w:color w:val="000000"/>
          <w:lang w:val="uk-UA"/>
        </w:rPr>
        <w:t>)</w:t>
      </w:r>
    </w:p>
    <w:p w:rsidR="00DE4A9C" w:rsidRDefault="00DE4A9C"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Default="00DE0991" w:rsidP="00DE4A9C">
      <w:pPr>
        <w:tabs>
          <w:tab w:val="left" w:pos="4366"/>
        </w:tabs>
        <w:ind w:left="4678"/>
        <w:jc w:val="both"/>
        <w:rPr>
          <w:b/>
          <w:bCs/>
          <w:color w:val="000000"/>
          <w:bdr w:val="none" w:sz="0" w:space="0" w:color="auto" w:frame="1"/>
          <w:lang w:val="uk-UA"/>
        </w:rPr>
      </w:pPr>
      <w:r>
        <w:rPr>
          <w:b/>
          <w:bCs/>
          <w:color w:val="000000"/>
          <w:bdr w:val="none" w:sz="0" w:space="0" w:color="auto" w:frame="1"/>
          <w:lang w:val="uk-UA"/>
        </w:rPr>
        <w:t xml:space="preserve">   </w:t>
      </w:r>
      <w:r w:rsidR="000449E8">
        <w:rPr>
          <w:b/>
          <w:bCs/>
          <w:color w:val="000000"/>
          <w:bdr w:val="none" w:sz="0" w:space="0" w:color="auto" w:frame="1"/>
          <w:lang w:val="uk-UA"/>
        </w:rPr>
        <w:t xml:space="preserve"> </w:t>
      </w:r>
      <w:r>
        <w:rPr>
          <w:b/>
          <w:bCs/>
          <w:color w:val="000000"/>
          <w:bdr w:val="none" w:sz="0" w:space="0" w:color="auto" w:frame="1"/>
          <w:lang w:val="uk-UA"/>
        </w:rPr>
        <w:t xml:space="preserve">     </w:t>
      </w:r>
      <w:r w:rsidR="00DE4A9C">
        <w:rPr>
          <w:b/>
          <w:bCs/>
          <w:color w:val="000000"/>
          <w:bdr w:val="none" w:sz="0" w:space="0" w:color="auto" w:frame="1"/>
          <w:lang w:val="uk-UA"/>
        </w:rPr>
        <w:t>Додаток 2</w:t>
      </w:r>
      <w:r w:rsidR="00DE4A9C" w:rsidRPr="00DE4A9C">
        <w:rPr>
          <w:b/>
          <w:bCs/>
          <w:color w:val="000000"/>
          <w:bdr w:val="none" w:sz="0" w:space="0" w:color="auto" w:frame="1"/>
          <w:lang w:val="uk-UA"/>
        </w:rPr>
        <w:t xml:space="preserve"> </w:t>
      </w:r>
    </w:p>
    <w:p w:rsidR="00DE0991" w:rsidRPr="00E22E37" w:rsidRDefault="00DE0991" w:rsidP="00DE0991">
      <w:pPr>
        <w:tabs>
          <w:tab w:val="left" w:pos="4366"/>
        </w:tabs>
        <w:suppressAutoHyphens/>
        <w:ind w:left="5245"/>
        <w:jc w:val="both"/>
        <w:rPr>
          <w:color w:val="000000"/>
          <w:sz w:val="28"/>
          <w:szCs w:val="28"/>
          <w:lang w:val="uk-UA"/>
        </w:rPr>
      </w:pPr>
      <w:r w:rsidRPr="00DE4A9C">
        <w:rPr>
          <w:b/>
          <w:bCs/>
          <w:color w:val="000000"/>
          <w:bdr w:val="none" w:sz="0" w:space="0" w:color="auto" w:frame="1"/>
          <w:lang w:val="uk-UA"/>
        </w:rPr>
        <w:t xml:space="preserve">до </w:t>
      </w:r>
      <w:r>
        <w:rPr>
          <w:b/>
          <w:bCs/>
          <w:color w:val="000000"/>
          <w:lang w:val="uk-UA"/>
        </w:rPr>
        <w:t xml:space="preserve">Інструкції </w:t>
      </w:r>
      <w:r w:rsidRPr="00DE4A9C">
        <w:rPr>
          <w:b/>
          <w:bCs/>
          <w:color w:val="000000"/>
          <w:lang w:val="uk-UA"/>
        </w:rPr>
        <w:t>з оформлення матеріалів про адміністративні правопорушення посадовими особами, уповноваженими на те виконавчим</w:t>
      </w:r>
      <w:r w:rsidRPr="00E22E37">
        <w:rPr>
          <w:b/>
          <w:bCs/>
          <w:color w:val="000000"/>
          <w:sz w:val="28"/>
          <w:szCs w:val="28"/>
          <w:lang w:val="uk-UA"/>
        </w:rPr>
        <w:t xml:space="preserve"> </w:t>
      </w:r>
      <w:r w:rsidRPr="00DE4A9C">
        <w:rPr>
          <w:b/>
          <w:bCs/>
          <w:color w:val="000000"/>
          <w:lang w:val="uk-UA"/>
        </w:rPr>
        <w:t>комітетом Сумської міської ради</w:t>
      </w:r>
    </w:p>
    <w:p w:rsidR="0025714C" w:rsidRDefault="00314035" w:rsidP="0025714C">
      <w:pPr>
        <w:ind w:right="1275"/>
        <w:jc w:val="both"/>
        <w:rPr>
          <w:b/>
          <w:sz w:val="28"/>
          <w:szCs w:val="28"/>
          <w:lang w:val="uk-UA"/>
        </w:rPr>
      </w:pPr>
      <w:r w:rsidRPr="00E22E37">
        <w:rPr>
          <w:noProof/>
          <w:color w:val="000000"/>
          <w:sz w:val="28"/>
          <w:szCs w:val="28"/>
          <w:lang w:val="en-US" w:eastAsia="en-US"/>
        </w:rPr>
        <w:drawing>
          <wp:inline distT="0" distB="0" distL="0" distR="0" wp14:anchorId="7A354C90" wp14:editId="69C73934">
            <wp:extent cx="5374490" cy="7598652"/>
            <wp:effectExtent l="0" t="0" r="0" b="2540"/>
            <wp:docPr id="1" name="Рисунок 1" descr="S:\UGZP\SAK\зразок Прото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ZP\SAK\зразок Протокол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8560" cy="7604407"/>
                    </a:xfrm>
                    <a:prstGeom prst="rect">
                      <a:avLst/>
                    </a:prstGeom>
                    <a:noFill/>
                    <a:ln>
                      <a:noFill/>
                    </a:ln>
                  </pic:spPr>
                </pic:pic>
              </a:graphicData>
            </a:graphic>
          </wp:inline>
        </w:drawing>
      </w:r>
      <w:r w:rsidRPr="00E22E37">
        <w:rPr>
          <w:color w:val="000000"/>
          <w:sz w:val="28"/>
          <w:szCs w:val="28"/>
          <w:lang w:val="uk-UA"/>
        </w:rPr>
        <w:t xml:space="preserve"> При собі мати документ який засвідчує особу(паспорт)</w:t>
      </w:r>
      <w:r w:rsidR="0025714C" w:rsidRPr="0025714C">
        <w:rPr>
          <w:b/>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bookmarkStart w:id="11" w:name="_MON_1635667469"/>
    <w:bookmarkEnd w:id="11"/>
    <w:p w:rsidR="00D47008" w:rsidRDefault="00D47008" w:rsidP="00314035">
      <w:pPr>
        <w:spacing w:after="150"/>
        <w:ind w:firstLine="315"/>
        <w:jc w:val="both"/>
        <w:rPr>
          <w:color w:val="000000"/>
          <w:sz w:val="28"/>
          <w:szCs w:val="28"/>
          <w:lang w:val="uk-UA"/>
        </w:rPr>
      </w:pPr>
      <w:r w:rsidRPr="00E22E37">
        <w:rPr>
          <w:color w:val="000000"/>
          <w:sz w:val="28"/>
          <w:szCs w:val="28"/>
          <w:lang w:val="uk-UA"/>
        </w:rPr>
        <w:object w:dxaOrig="8800" w:dyaOrig="14472">
          <v:shape id="_x0000_i1026" type="#_x0000_t75" style="width:439.8pt;height:723.6pt" o:ole="">
            <v:imagedata r:id="rId12" o:title=""/>
          </v:shape>
          <o:OLEObject Type="Embed" ProgID="Word.Document.12" ShapeID="_x0000_i1026" DrawAspect="Content" ObjectID="_1642838352" r:id="rId13">
            <o:FieldCodes>\s</o:FieldCodes>
          </o:OLEObject>
        </w:objec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rsidP="00314035">
      <w:pPr>
        <w:spacing w:after="150"/>
        <w:ind w:firstLine="315"/>
        <w:jc w:val="both"/>
        <w:rPr>
          <w:color w:val="000000"/>
          <w:sz w:val="28"/>
          <w:szCs w:val="28"/>
          <w:lang w:val="uk-UA"/>
        </w:rPr>
      </w:pPr>
    </w:p>
    <w:p w:rsidR="0025714C" w:rsidRDefault="0025714C">
      <w:pPr>
        <w:spacing w:after="160" w:line="259" w:lineRule="auto"/>
        <w:rPr>
          <w:sz w:val="28"/>
          <w:szCs w:val="28"/>
          <w:lang w:val="uk-UA"/>
        </w:rPr>
      </w:pPr>
      <w:r>
        <w:rPr>
          <w:sz w:val="28"/>
          <w:szCs w:val="28"/>
          <w:lang w:val="uk-UA"/>
        </w:rPr>
        <w:br w:type="page"/>
      </w:r>
    </w:p>
    <w:p w:rsidR="00314035" w:rsidRPr="00E22E37" w:rsidRDefault="00314035" w:rsidP="004F2353">
      <w:pPr>
        <w:jc w:val="center"/>
        <w:rPr>
          <w:sz w:val="28"/>
          <w:szCs w:val="28"/>
          <w:lang w:val="uk-UA"/>
        </w:rPr>
      </w:pPr>
    </w:p>
    <w:p w:rsidR="004F2353" w:rsidRPr="00E22E37" w:rsidRDefault="004F2353" w:rsidP="004F2353">
      <w:pPr>
        <w:jc w:val="center"/>
        <w:rPr>
          <w:sz w:val="28"/>
          <w:szCs w:val="28"/>
          <w:lang w:val="uk-UA"/>
        </w:rPr>
      </w:pPr>
      <w:r w:rsidRPr="00E22E37">
        <w:rPr>
          <w:sz w:val="28"/>
          <w:szCs w:val="28"/>
          <w:lang w:val="uk-UA"/>
        </w:rPr>
        <w:t>ЛИСТ ПОГОДЖЕННЯ</w:t>
      </w:r>
    </w:p>
    <w:p w:rsidR="004F2353" w:rsidRDefault="00DE0991" w:rsidP="004F2353">
      <w:pPr>
        <w:jc w:val="center"/>
        <w:rPr>
          <w:sz w:val="28"/>
          <w:szCs w:val="28"/>
          <w:lang w:val="uk-UA"/>
        </w:rPr>
      </w:pPr>
      <w:r>
        <w:rPr>
          <w:sz w:val="28"/>
          <w:szCs w:val="28"/>
          <w:lang w:val="uk-UA"/>
        </w:rPr>
        <w:t>до проє</w:t>
      </w:r>
      <w:r w:rsidR="004F2353" w:rsidRPr="00E22E37">
        <w:rPr>
          <w:sz w:val="28"/>
          <w:szCs w:val="28"/>
          <w:lang w:val="uk-UA"/>
        </w:rPr>
        <w:t>кту рішення виконавчого комітету Сумської міської ради</w:t>
      </w:r>
    </w:p>
    <w:p w:rsidR="00DE0991" w:rsidRPr="00E22E37" w:rsidRDefault="00DE0991" w:rsidP="004F2353">
      <w:pPr>
        <w:jc w:val="center"/>
        <w:rPr>
          <w:sz w:val="28"/>
          <w:szCs w:val="28"/>
          <w:lang w:val="uk-UA"/>
        </w:rPr>
      </w:pPr>
      <w:r w:rsidRPr="005E099B">
        <w:rPr>
          <w:b/>
          <w:sz w:val="28"/>
          <w:szCs w:val="28"/>
          <w:lang w:val="uk-UA"/>
        </w:rPr>
        <w:t>«Про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p>
    <w:p w:rsidR="004F2353" w:rsidRDefault="004F2353" w:rsidP="004F2353">
      <w:pPr>
        <w:jc w:val="both"/>
        <w:rPr>
          <w:sz w:val="28"/>
          <w:szCs w:val="28"/>
          <w:lang w:val="uk-UA"/>
        </w:rPr>
      </w:pPr>
    </w:p>
    <w:p w:rsidR="00DE0991" w:rsidRPr="00E22E37" w:rsidRDefault="00DE0991" w:rsidP="004F2353">
      <w:pPr>
        <w:jc w:val="both"/>
        <w:rPr>
          <w:sz w:val="28"/>
          <w:szCs w:val="28"/>
          <w:lang w:val="uk-UA"/>
        </w:rPr>
      </w:pPr>
    </w:p>
    <w:p w:rsidR="004F2353" w:rsidRPr="00E22E37" w:rsidRDefault="004F2353" w:rsidP="004F2353">
      <w:pPr>
        <w:tabs>
          <w:tab w:val="left" w:pos="7230"/>
        </w:tabs>
        <w:jc w:val="both"/>
        <w:rPr>
          <w:sz w:val="28"/>
          <w:szCs w:val="28"/>
          <w:lang w:val="uk-UA"/>
        </w:rPr>
      </w:pPr>
      <w:r w:rsidRPr="00E22E37">
        <w:rPr>
          <w:sz w:val="28"/>
          <w:szCs w:val="28"/>
          <w:lang w:val="uk-UA"/>
        </w:rPr>
        <w:t>Начальник правового управління</w:t>
      </w:r>
      <w:r w:rsidRPr="00E22E37">
        <w:rPr>
          <w:sz w:val="28"/>
          <w:szCs w:val="28"/>
          <w:lang w:val="uk-UA"/>
        </w:rPr>
        <w:tab/>
        <w:t>О.В.Чайченко</w:t>
      </w: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3F4B86" w:rsidRPr="00E22E37" w:rsidRDefault="003F4B86" w:rsidP="004F2353">
      <w:pPr>
        <w:jc w:val="both"/>
        <w:rPr>
          <w:sz w:val="28"/>
          <w:szCs w:val="28"/>
          <w:lang w:val="uk-UA"/>
        </w:rPr>
      </w:pPr>
      <w:r w:rsidRPr="00E22E37">
        <w:rPr>
          <w:sz w:val="28"/>
          <w:szCs w:val="28"/>
          <w:lang w:val="uk-UA"/>
        </w:rPr>
        <w:t>Начальник управління з господарських</w:t>
      </w:r>
    </w:p>
    <w:p w:rsidR="004F2353" w:rsidRPr="00E22E37" w:rsidRDefault="003F4B86" w:rsidP="004F2353">
      <w:pPr>
        <w:jc w:val="both"/>
        <w:rPr>
          <w:sz w:val="28"/>
          <w:szCs w:val="28"/>
          <w:lang w:val="uk-UA"/>
        </w:rPr>
      </w:pPr>
      <w:r w:rsidRPr="00E22E37">
        <w:rPr>
          <w:sz w:val="28"/>
          <w:szCs w:val="28"/>
          <w:lang w:val="uk-UA"/>
        </w:rPr>
        <w:t xml:space="preserve">та загальних питань Сумської міської ради </w:t>
      </w:r>
      <w:r w:rsidR="004F2353" w:rsidRPr="00E22E37">
        <w:rPr>
          <w:sz w:val="28"/>
          <w:szCs w:val="28"/>
          <w:lang w:val="uk-UA"/>
        </w:rPr>
        <w:tab/>
      </w:r>
      <w:r w:rsidR="004F2353" w:rsidRPr="00E22E37">
        <w:rPr>
          <w:sz w:val="28"/>
          <w:szCs w:val="28"/>
          <w:lang w:val="uk-UA"/>
        </w:rPr>
        <w:tab/>
      </w:r>
      <w:r w:rsidR="004F2353" w:rsidRPr="00E22E37">
        <w:rPr>
          <w:sz w:val="28"/>
          <w:szCs w:val="28"/>
          <w:lang w:val="uk-UA"/>
        </w:rPr>
        <w:tab/>
      </w:r>
      <w:r w:rsidRPr="00E22E37">
        <w:rPr>
          <w:sz w:val="28"/>
          <w:szCs w:val="28"/>
          <w:lang w:val="uk-UA"/>
        </w:rPr>
        <w:t xml:space="preserve">  М</w:t>
      </w:r>
      <w:r w:rsidR="004F2353" w:rsidRPr="00E22E37">
        <w:rPr>
          <w:sz w:val="28"/>
          <w:szCs w:val="28"/>
          <w:lang w:val="uk-UA"/>
        </w:rPr>
        <w:t>.</w:t>
      </w:r>
      <w:r w:rsidRPr="00E22E37">
        <w:rPr>
          <w:sz w:val="28"/>
          <w:szCs w:val="28"/>
          <w:lang w:val="uk-UA"/>
        </w:rPr>
        <w:t>В</w:t>
      </w:r>
      <w:r w:rsidR="004F2353" w:rsidRPr="00E22E37">
        <w:rPr>
          <w:sz w:val="28"/>
          <w:szCs w:val="28"/>
          <w:lang w:val="uk-UA"/>
        </w:rPr>
        <w:t xml:space="preserve">. </w:t>
      </w:r>
      <w:proofErr w:type="spellStart"/>
      <w:r w:rsidRPr="00E22E37">
        <w:rPr>
          <w:sz w:val="28"/>
          <w:szCs w:val="28"/>
          <w:lang w:val="uk-UA"/>
        </w:rPr>
        <w:t>Коцур</w:t>
      </w:r>
      <w:proofErr w:type="spellEnd"/>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tabs>
          <w:tab w:val="left" w:pos="7520"/>
        </w:tabs>
        <w:jc w:val="both"/>
        <w:rPr>
          <w:sz w:val="28"/>
          <w:szCs w:val="28"/>
          <w:lang w:val="uk-UA"/>
        </w:rPr>
      </w:pPr>
      <w:r w:rsidRPr="00E22E37">
        <w:rPr>
          <w:sz w:val="28"/>
          <w:szCs w:val="28"/>
          <w:lang w:val="uk-UA"/>
        </w:rPr>
        <w:t xml:space="preserve">Начальник відділу протокольної </w:t>
      </w:r>
    </w:p>
    <w:p w:rsidR="004F2353" w:rsidRPr="00E22E37" w:rsidRDefault="004F2353" w:rsidP="004F2353">
      <w:pPr>
        <w:tabs>
          <w:tab w:val="left" w:pos="7230"/>
        </w:tabs>
        <w:jc w:val="both"/>
        <w:rPr>
          <w:sz w:val="28"/>
          <w:szCs w:val="28"/>
          <w:lang w:val="uk-UA"/>
        </w:rPr>
      </w:pPr>
      <w:r w:rsidRPr="00E22E37">
        <w:rPr>
          <w:sz w:val="28"/>
          <w:szCs w:val="28"/>
          <w:lang w:val="uk-UA"/>
        </w:rPr>
        <w:t>роботи та контролю</w:t>
      </w:r>
      <w:r w:rsidRPr="00E22E37">
        <w:rPr>
          <w:sz w:val="28"/>
          <w:szCs w:val="28"/>
          <w:lang w:val="uk-UA"/>
        </w:rPr>
        <w:tab/>
        <w:t>Л.В. Моша</w:t>
      </w:r>
    </w:p>
    <w:p w:rsidR="004F2353" w:rsidRPr="00E22E37" w:rsidRDefault="004F2353" w:rsidP="004F2353">
      <w:pPr>
        <w:tabs>
          <w:tab w:val="left" w:pos="7520"/>
        </w:tabs>
        <w:jc w:val="both"/>
        <w:rPr>
          <w:sz w:val="28"/>
          <w:szCs w:val="28"/>
          <w:lang w:val="uk-UA"/>
        </w:rPr>
      </w:pPr>
    </w:p>
    <w:p w:rsidR="004F2353" w:rsidRPr="00E22E37" w:rsidRDefault="004F2353" w:rsidP="004F2353">
      <w:pPr>
        <w:tabs>
          <w:tab w:val="left" w:pos="7520"/>
        </w:tabs>
        <w:jc w:val="both"/>
        <w:rPr>
          <w:sz w:val="28"/>
          <w:szCs w:val="28"/>
          <w:lang w:val="uk-UA"/>
        </w:rPr>
      </w:pPr>
    </w:p>
    <w:p w:rsidR="004F2353" w:rsidRPr="00E22E37" w:rsidRDefault="004F2353" w:rsidP="004F2353">
      <w:pPr>
        <w:tabs>
          <w:tab w:val="left" w:pos="7520"/>
        </w:tabs>
        <w:jc w:val="both"/>
        <w:rPr>
          <w:sz w:val="28"/>
          <w:szCs w:val="28"/>
          <w:lang w:val="uk-UA"/>
        </w:rPr>
      </w:pPr>
    </w:p>
    <w:p w:rsidR="006A6ADC" w:rsidRDefault="006A6ADC" w:rsidP="004F2353">
      <w:pPr>
        <w:tabs>
          <w:tab w:val="left" w:pos="7230"/>
        </w:tabs>
        <w:jc w:val="both"/>
        <w:rPr>
          <w:sz w:val="28"/>
          <w:szCs w:val="28"/>
          <w:lang w:val="uk-UA"/>
        </w:rPr>
      </w:pPr>
      <w:r>
        <w:rPr>
          <w:sz w:val="28"/>
          <w:szCs w:val="28"/>
          <w:lang w:val="uk-UA"/>
        </w:rPr>
        <w:t xml:space="preserve">Заступник </w:t>
      </w:r>
      <w:r w:rsidR="004F2353" w:rsidRPr="00E22E37">
        <w:rPr>
          <w:sz w:val="28"/>
          <w:szCs w:val="28"/>
          <w:lang w:val="uk-UA"/>
        </w:rPr>
        <w:t>міського голови</w:t>
      </w:r>
    </w:p>
    <w:p w:rsidR="004F2353" w:rsidRPr="00E22E37" w:rsidRDefault="006A6ADC" w:rsidP="006A6ADC">
      <w:pPr>
        <w:tabs>
          <w:tab w:val="left" w:pos="7230"/>
        </w:tabs>
        <w:jc w:val="both"/>
        <w:rPr>
          <w:sz w:val="28"/>
          <w:szCs w:val="28"/>
          <w:lang w:val="uk-UA"/>
        </w:rPr>
      </w:pPr>
      <w:r>
        <w:rPr>
          <w:sz w:val="28"/>
          <w:szCs w:val="28"/>
          <w:lang w:val="uk-UA"/>
        </w:rPr>
        <w:t>з питань діяльності виконавчих органів</w:t>
      </w:r>
      <w:r w:rsidR="004F2353" w:rsidRPr="00E22E37">
        <w:rPr>
          <w:sz w:val="28"/>
          <w:szCs w:val="28"/>
          <w:lang w:val="uk-UA"/>
        </w:rPr>
        <w:tab/>
      </w:r>
      <w:r>
        <w:rPr>
          <w:sz w:val="28"/>
          <w:szCs w:val="28"/>
          <w:lang w:val="uk-UA"/>
        </w:rPr>
        <w:t>О.І.</w:t>
      </w:r>
      <w:r w:rsidR="00DE0991">
        <w:rPr>
          <w:sz w:val="28"/>
          <w:szCs w:val="28"/>
          <w:lang w:val="uk-UA"/>
        </w:rPr>
        <w:t xml:space="preserve"> </w:t>
      </w:r>
      <w:r>
        <w:rPr>
          <w:sz w:val="28"/>
          <w:szCs w:val="28"/>
          <w:lang w:val="uk-UA"/>
        </w:rPr>
        <w:t>Журба</w:t>
      </w: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r w:rsidRPr="00E22E37">
        <w:rPr>
          <w:sz w:val="28"/>
          <w:szCs w:val="28"/>
          <w:lang w:val="uk-UA"/>
        </w:rPr>
        <w:t xml:space="preserve">Заступник міського голови, </w:t>
      </w:r>
    </w:p>
    <w:p w:rsidR="004F2353" w:rsidRPr="00E22E37" w:rsidRDefault="004F2353" w:rsidP="004F2353">
      <w:pPr>
        <w:jc w:val="both"/>
        <w:rPr>
          <w:sz w:val="28"/>
          <w:szCs w:val="28"/>
          <w:lang w:val="uk-UA"/>
        </w:rPr>
      </w:pPr>
      <w:r w:rsidRPr="00E22E37">
        <w:rPr>
          <w:sz w:val="28"/>
          <w:szCs w:val="28"/>
          <w:lang w:val="uk-UA"/>
        </w:rPr>
        <w:t xml:space="preserve">керуючий справами </w:t>
      </w:r>
    </w:p>
    <w:p w:rsidR="004F2353" w:rsidRPr="00E22E37" w:rsidRDefault="004F2353" w:rsidP="004F2353">
      <w:pPr>
        <w:tabs>
          <w:tab w:val="left" w:pos="7230"/>
        </w:tabs>
        <w:jc w:val="both"/>
        <w:rPr>
          <w:sz w:val="28"/>
          <w:szCs w:val="28"/>
          <w:lang w:val="uk-UA"/>
        </w:rPr>
      </w:pPr>
      <w:r w:rsidRPr="00E22E37">
        <w:rPr>
          <w:sz w:val="28"/>
          <w:szCs w:val="28"/>
          <w:lang w:val="uk-UA"/>
        </w:rPr>
        <w:t>виконавчого комітету</w:t>
      </w:r>
      <w:r w:rsidRPr="00E22E37">
        <w:rPr>
          <w:sz w:val="28"/>
          <w:szCs w:val="28"/>
          <w:lang w:val="uk-UA"/>
        </w:rPr>
        <w:tab/>
        <w:t>С.Я. Пак</w:t>
      </w: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DE0991" w:rsidP="004F2353">
      <w:pPr>
        <w:ind w:firstLine="720"/>
        <w:jc w:val="both"/>
        <w:rPr>
          <w:sz w:val="28"/>
          <w:szCs w:val="28"/>
          <w:lang w:val="uk-UA"/>
        </w:rPr>
      </w:pPr>
      <w:proofErr w:type="spellStart"/>
      <w:r>
        <w:rPr>
          <w:sz w:val="28"/>
          <w:szCs w:val="28"/>
          <w:lang w:val="uk-UA"/>
        </w:rPr>
        <w:t>Проє</w:t>
      </w:r>
      <w:r w:rsidR="004F2353" w:rsidRPr="00E22E37">
        <w:rPr>
          <w:sz w:val="28"/>
          <w:szCs w:val="28"/>
          <w:lang w:val="uk-UA"/>
        </w:rPr>
        <w:t>кт</w:t>
      </w:r>
      <w:proofErr w:type="spellEnd"/>
      <w:r w:rsidR="004F2353" w:rsidRPr="00E22E37">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F2353" w:rsidRPr="00E22E37" w:rsidRDefault="004F2353" w:rsidP="004F2353">
      <w:pPr>
        <w:pStyle w:val="a5"/>
        <w:tabs>
          <w:tab w:val="left" w:pos="6240"/>
        </w:tabs>
        <w:ind w:firstLine="6240"/>
        <w:rPr>
          <w:rFonts w:ascii="Times New Roman" w:hAnsi="Times New Roman" w:cs="Times New Roman"/>
          <w:sz w:val="28"/>
          <w:szCs w:val="28"/>
          <w:lang w:val="uk-UA"/>
        </w:rPr>
      </w:pPr>
      <w:r w:rsidRPr="00E22E37">
        <w:rPr>
          <w:rFonts w:ascii="Times New Roman" w:hAnsi="Times New Roman" w:cs="Times New Roman"/>
          <w:sz w:val="28"/>
          <w:szCs w:val="28"/>
          <w:lang w:val="uk-UA"/>
        </w:rPr>
        <w:t xml:space="preserve">  О.В. Чайченко</w:t>
      </w:r>
    </w:p>
    <w:p w:rsidR="004F2353" w:rsidRPr="00E22E37" w:rsidRDefault="004F2353" w:rsidP="00592C0D">
      <w:pPr>
        <w:tabs>
          <w:tab w:val="left" w:pos="5505"/>
        </w:tabs>
        <w:jc w:val="both"/>
        <w:rPr>
          <w:b/>
          <w:sz w:val="28"/>
          <w:szCs w:val="28"/>
          <w:lang w:val="uk-UA"/>
        </w:rPr>
      </w:pPr>
    </w:p>
    <w:sectPr w:rsidR="004F2353" w:rsidRPr="00E22E37" w:rsidSect="00515F9E">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93" w:rsidRDefault="00374693" w:rsidP="00245C8F">
      <w:r>
        <w:separator/>
      </w:r>
    </w:p>
  </w:endnote>
  <w:endnote w:type="continuationSeparator" w:id="0">
    <w:p w:rsidR="00374693" w:rsidRDefault="00374693"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93" w:rsidRDefault="00374693" w:rsidP="00245C8F">
      <w:r>
        <w:separator/>
      </w:r>
    </w:p>
  </w:footnote>
  <w:footnote w:type="continuationSeparator" w:id="0">
    <w:p w:rsidR="00374693" w:rsidRDefault="00374693"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93" w:rsidRDefault="003746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93" w:rsidRPr="00515F9E" w:rsidRDefault="00374693"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E55"/>
    <w:rsid w:val="00020591"/>
    <w:rsid w:val="00033E9B"/>
    <w:rsid w:val="000449E8"/>
    <w:rsid w:val="0005364B"/>
    <w:rsid w:val="00090BF1"/>
    <w:rsid w:val="000A2531"/>
    <w:rsid w:val="000E187B"/>
    <w:rsid w:val="00124A4F"/>
    <w:rsid w:val="0012636E"/>
    <w:rsid w:val="001354F9"/>
    <w:rsid w:val="00151A3F"/>
    <w:rsid w:val="00156892"/>
    <w:rsid w:val="0016451B"/>
    <w:rsid w:val="00166D0F"/>
    <w:rsid w:val="00173372"/>
    <w:rsid w:val="00182FD0"/>
    <w:rsid w:val="0019609C"/>
    <w:rsid w:val="001A46CD"/>
    <w:rsid w:val="001B5FFE"/>
    <w:rsid w:val="002146A6"/>
    <w:rsid w:val="002321A1"/>
    <w:rsid w:val="00235A57"/>
    <w:rsid w:val="00245C8F"/>
    <w:rsid w:val="0025714C"/>
    <w:rsid w:val="0026577D"/>
    <w:rsid w:val="002772ED"/>
    <w:rsid w:val="002A3061"/>
    <w:rsid w:val="002B2E61"/>
    <w:rsid w:val="002C2091"/>
    <w:rsid w:val="002C7E1B"/>
    <w:rsid w:val="00307261"/>
    <w:rsid w:val="00314035"/>
    <w:rsid w:val="00330735"/>
    <w:rsid w:val="00333A16"/>
    <w:rsid w:val="00334449"/>
    <w:rsid w:val="00335BD7"/>
    <w:rsid w:val="003360C6"/>
    <w:rsid w:val="00356659"/>
    <w:rsid w:val="0035765B"/>
    <w:rsid w:val="00372680"/>
    <w:rsid w:val="0037291E"/>
    <w:rsid w:val="00374693"/>
    <w:rsid w:val="00387741"/>
    <w:rsid w:val="003A04B3"/>
    <w:rsid w:val="003A51B5"/>
    <w:rsid w:val="003D49BC"/>
    <w:rsid w:val="003D4C66"/>
    <w:rsid w:val="003E2F6C"/>
    <w:rsid w:val="003F0136"/>
    <w:rsid w:val="003F0970"/>
    <w:rsid w:val="003F4B86"/>
    <w:rsid w:val="004026A4"/>
    <w:rsid w:val="00411D15"/>
    <w:rsid w:val="004561C8"/>
    <w:rsid w:val="00473D55"/>
    <w:rsid w:val="004945B7"/>
    <w:rsid w:val="004B2A01"/>
    <w:rsid w:val="004E63D8"/>
    <w:rsid w:val="004F2353"/>
    <w:rsid w:val="00515F9E"/>
    <w:rsid w:val="00516084"/>
    <w:rsid w:val="00536FFB"/>
    <w:rsid w:val="00551090"/>
    <w:rsid w:val="005517B7"/>
    <w:rsid w:val="00552ECF"/>
    <w:rsid w:val="005765FA"/>
    <w:rsid w:val="00583E47"/>
    <w:rsid w:val="00584FA6"/>
    <w:rsid w:val="00592C0D"/>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E3D8F"/>
    <w:rsid w:val="006E6C85"/>
    <w:rsid w:val="006F46D5"/>
    <w:rsid w:val="007046FC"/>
    <w:rsid w:val="00707F4F"/>
    <w:rsid w:val="00711302"/>
    <w:rsid w:val="00741616"/>
    <w:rsid w:val="00750EC0"/>
    <w:rsid w:val="00756439"/>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E5A02"/>
    <w:rsid w:val="008E5B80"/>
    <w:rsid w:val="00921D34"/>
    <w:rsid w:val="00941AC7"/>
    <w:rsid w:val="009546C6"/>
    <w:rsid w:val="009765DA"/>
    <w:rsid w:val="009919B7"/>
    <w:rsid w:val="00997273"/>
    <w:rsid w:val="009B245B"/>
    <w:rsid w:val="009B3EC4"/>
    <w:rsid w:val="009C56BB"/>
    <w:rsid w:val="009C5A68"/>
    <w:rsid w:val="009D15F5"/>
    <w:rsid w:val="009D516E"/>
    <w:rsid w:val="009E12CE"/>
    <w:rsid w:val="00A069F7"/>
    <w:rsid w:val="00A16FEF"/>
    <w:rsid w:val="00A2684A"/>
    <w:rsid w:val="00A43D75"/>
    <w:rsid w:val="00A44877"/>
    <w:rsid w:val="00A57A1A"/>
    <w:rsid w:val="00A666CD"/>
    <w:rsid w:val="00A67092"/>
    <w:rsid w:val="00A96102"/>
    <w:rsid w:val="00AA2DAF"/>
    <w:rsid w:val="00AB4481"/>
    <w:rsid w:val="00AC68AC"/>
    <w:rsid w:val="00AE1FB5"/>
    <w:rsid w:val="00AE6653"/>
    <w:rsid w:val="00B171FA"/>
    <w:rsid w:val="00B353C5"/>
    <w:rsid w:val="00B37E5F"/>
    <w:rsid w:val="00B509BB"/>
    <w:rsid w:val="00B5135F"/>
    <w:rsid w:val="00B53F68"/>
    <w:rsid w:val="00B80841"/>
    <w:rsid w:val="00BA1982"/>
    <w:rsid w:val="00BB0ABB"/>
    <w:rsid w:val="00BC5239"/>
    <w:rsid w:val="00BD7B8A"/>
    <w:rsid w:val="00BE4730"/>
    <w:rsid w:val="00BF204D"/>
    <w:rsid w:val="00C114BD"/>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47008"/>
    <w:rsid w:val="00D51E0A"/>
    <w:rsid w:val="00D52612"/>
    <w:rsid w:val="00D56D32"/>
    <w:rsid w:val="00D7494D"/>
    <w:rsid w:val="00D8180C"/>
    <w:rsid w:val="00D91573"/>
    <w:rsid w:val="00DB64A0"/>
    <w:rsid w:val="00DE0991"/>
    <w:rsid w:val="00DE2EC2"/>
    <w:rsid w:val="00DE4A9C"/>
    <w:rsid w:val="00DE7918"/>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9DB"/>
    <w:rsid w:val="00F0252B"/>
    <w:rsid w:val="00F13478"/>
    <w:rsid w:val="00F138F9"/>
    <w:rsid w:val="00F14862"/>
    <w:rsid w:val="00F171A2"/>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30CFC"/>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_________Microsoft_Word.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CDF7-8CBB-46D5-9DB9-E9B9855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27</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Волобуєва Оксана Володимирівна</cp:lastModifiedBy>
  <cp:revision>12</cp:revision>
  <cp:lastPrinted>2020-02-10T09:12:00Z</cp:lastPrinted>
  <dcterms:created xsi:type="dcterms:W3CDTF">2020-02-06T16:24:00Z</dcterms:created>
  <dcterms:modified xsi:type="dcterms:W3CDTF">2020-02-10T09:13:00Z</dcterms:modified>
</cp:coreProperties>
</file>