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7E" w:rsidRDefault="00AD227E" w:rsidP="00AD227E">
      <w:pPr>
        <w:spacing w:line="276" w:lineRule="auto"/>
        <w:jc w:val="center"/>
        <w:rPr>
          <w:sz w:val="28"/>
          <w:szCs w:val="28"/>
          <w:lang w:val="uk-UA"/>
        </w:rPr>
      </w:pPr>
      <w:bookmarkStart w:id="0" w:name="_GoBack"/>
      <w:bookmarkEnd w:id="0"/>
      <w:r>
        <w:rPr>
          <w:lang w:val="uk-UA"/>
        </w:rPr>
        <w:tab/>
      </w:r>
    </w:p>
    <w:tbl>
      <w:tblPr>
        <w:tblW w:w="9645" w:type="dxa"/>
        <w:jc w:val="center"/>
        <w:tblLayout w:type="fixed"/>
        <w:tblLook w:val="01E0" w:firstRow="1" w:lastRow="1" w:firstColumn="1" w:lastColumn="1" w:noHBand="0" w:noVBand="0"/>
      </w:tblPr>
      <w:tblGrid>
        <w:gridCol w:w="4255"/>
        <w:gridCol w:w="1135"/>
        <w:gridCol w:w="4255"/>
      </w:tblGrid>
      <w:tr w:rsidR="00AD227E" w:rsidTr="00AD227E">
        <w:trPr>
          <w:trHeight w:val="1275"/>
          <w:jc w:val="center"/>
        </w:trPr>
        <w:tc>
          <w:tcPr>
            <w:tcW w:w="4253" w:type="dxa"/>
          </w:tcPr>
          <w:p w:rsidR="00AD227E" w:rsidRDefault="00AD227E">
            <w:pPr>
              <w:pStyle w:val="a3"/>
              <w:spacing w:line="276" w:lineRule="auto"/>
              <w:jc w:val="both"/>
              <w:rPr>
                <w:lang w:eastAsia="en-US"/>
              </w:rPr>
            </w:pPr>
          </w:p>
        </w:tc>
        <w:tc>
          <w:tcPr>
            <w:tcW w:w="1134" w:type="dxa"/>
            <w:hideMark/>
          </w:tcPr>
          <w:p w:rsidR="00AD227E" w:rsidRDefault="00AD227E">
            <w:pPr>
              <w:pStyle w:val="a3"/>
              <w:spacing w:line="276" w:lineRule="auto"/>
              <w:jc w:val="both"/>
              <w:rPr>
                <w:sz w:val="12"/>
                <w:szCs w:val="12"/>
                <w:lang w:eastAsia="en-US"/>
              </w:rPr>
            </w:pPr>
            <w:r>
              <w:rPr>
                <w:noProof/>
              </w:rPr>
              <w:drawing>
                <wp:anchor distT="0" distB="0" distL="114935" distR="114935" simplePos="0" relativeHeight="251659264" behindDoc="0" locked="0" layoutInCell="1" allowOverlap="1">
                  <wp:simplePos x="0" y="0"/>
                  <wp:positionH relativeFrom="page">
                    <wp:posOffset>55245</wp:posOffset>
                  </wp:positionH>
                  <wp:positionV relativeFrom="paragraph">
                    <wp:posOffset>71755</wp:posOffset>
                  </wp:positionV>
                  <wp:extent cx="502920" cy="57975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57975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481076" w:rsidRPr="00481076" w:rsidRDefault="00481076" w:rsidP="00481076">
            <w:pPr>
              <w:pStyle w:val="a5"/>
              <w:spacing w:line="276" w:lineRule="auto"/>
              <w:jc w:val="center"/>
              <w:rPr>
                <w:rFonts w:ascii="Times New Roman" w:hAnsi="Times New Roman" w:cs="Times New Roman"/>
                <w:sz w:val="24"/>
                <w:szCs w:val="24"/>
                <w:lang w:val="uk-UA"/>
              </w:rPr>
            </w:pPr>
            <w:r w:rsidRPr="00481076">
              <w:rPr>
                <w:rFonts w:ascii="Times New Roman" w:hAnsi="Times New Roman" w:cs="Times New Roman"/>
                <w:sz w:val="24"/>
                <w:szCs w:val="24"/>
                <w:lang w:val="uk-UA"/>
              </w:rPr>
              <w:t>Проект</w:t>
            </w:r>
          </w:p>
          <w:p w:rsidR="00481076" w:rsidRPr="00481076" w:rsidRDefault="00481076" w:rsidP="00481076">
            <w:pPr>
              <w:pStyle w:val="a5"/>
              <w:spacing w:line="276" w:lineRule="auto"/>
              <w:jc w:val="center"/>
              <w:rPr>
                <w:rFonts w:ascii="Times New Roman" w:hAnsi="Times New Roman" w:cs="Times New Roman"/>
                <w:sz w:val="24"/>
                <w:szCs w:val="24"/>
                <w:lang w:val="uk-UA"/>
              </w:rPr>
            </w:pPr>
            <w:r w:rsidRPr="00481076">
              <w:rPr>
                <w:rFonts w:ascii="Times New Roman" w:hAnsi="Times New Roman" w:cs="Times New Roman"/>
                <w:sz w:val="24"/>
                <w:szCs w:val="24"/>
                <w:lang w:val="uk-UA"/>
              </w:rPr>
              <w:t>оприлюднено</w:t>
            </w:r>
          </w:p>
          <w:p w:rsidR="00AD227E" w:rsidRDefault="00481076" w:rsidP="00481076">
            <w:pPr>
              <w:pStyle w:val="a5"/>
              <w:spacing w:line="276" w:lineRule="auto"/>
              <w:jc w:val="center"/>
              <w:rPr>
                <w:rFonts w:ascii="Times New Roman" w:hAnsi="Times New Roman" w:cs="Times New Roman"/>
                <w:lang w:eastAsia="ru-RU"/>
              </w:rPr>
            </w:pPr>
            <w:r w:rsidRPr="00481076">
              <w:rPr>
                <w:rFonts w:ascii="Times New Roman" w:hAnsi="Times New Roman" w:cs="Times New Roman"/>
                <w:sz w:val="24"/>
                <w:szCs w:val="24"/>
                <w:lang w:val="uk-UA"/>
              </w:rPr>
              <w:t>« __».__</w:t>
            </w:r>
            <w:r w:rsidR="00AE3187">
              <w:rPr>
                <w:rFonts w:ascii="Times New Roman" w:hAnsi="Times New Roman" w:cs="Times New Roman"/>
                <w:sz w:val="24"/>
                <w:szCs w:val="24"/>
                <w:lang w:val="uk-UA"/>
              </w:rPr>
              <w:t>____</w:t>
            </w:r>
            <w:r w:rsidRPr="00481076">
              <w:rPr>
                <w:rFonts w:ascii="Times New Roman" w:hAnsi="Times New Roman" w:cs="Times New Roman"/>
                <w:sz w:val="24"/>
                <w:szCs w:val="24"/>
                <w:lang w:val="uk-UA"/>
              </w:rPr>
              <w:t>_.2019</w:t>
            </w:r>
            <w:r>
              <w:rPr>
                <w:rFonts w:ascii="Times New Roman" w:hAnsi="Times New Roman" w:cs="Times New Roman"/>
                <w:sz w:val="24"/>
                <w:szCs w:val="24"/>
                <w:lang w:val="uk-UA"/>
              </w:rPr>
              <w:t xml:space="preserve"> р.</w:t>
            </w:r>
          </w:p>
        </w:tc>
      </w:tr>
    </w:tbl>
    <w:p w:rsidR="00AD227E" w:rsidRDefault="00AD227E" w:rsidP="00AD227E">
      <w:pPr>
        <w:jc w:val="center"/>
        <w:rPr>
          <w:sz w:val="36"/>
          <w:szCs w:val="36"/>
          <w:lang w:val="uk-UA"/>
        </w:rPr>
      </w:pPr>
      <w:r>
        <w:rPr>
          <w:sz w:val="36"/>
          <w:szCs w:val="36"/>
          <w:lang w:val="uk-UA"/>
        </w:rPr>
        <w:t>Сумська міська рада</w:t>
      </w:r>
    </w:p>
    <w:p w:rsidR="00AD227E" w:rsidRDefault="00AD227E" w:rsidP="00AD227E">
      <w:pPr>
        <w:jc w:val="center"/>
        <w:rPr>
          <w:sz w:val="36"/>
          <w:szCs w:val="36"/>
          <w:lang w:val="uk-UA"/>
        </w:rPr>
      </w:pPr>
      <w:r>
        <w:rPr>
          <w:sz w:val="36"/>
          <w:szCs w:val="36"/>
          <w:lang w:val="uk-UA"/>
        </w:rPr>
        <w:t>Виконавчий комітет</w:t>
      </w:r>
    </w:p>
    <w:p w:rsidR="00AD227E" w:rsidRDefault="00AD227E" w:rsidP="00AD227E">
      <w:pPr>
        <w:pStyle w:val="FR1"/>
        <w:rPr>
          <w:b/>
          <w:sz w:val="36"/>
          <w:szCs w:val="36"/>
        </w:rPr>
      </w:pPr>
      <w:r>
        <w:rPr>
          <w:b/>
          <w:sz w:val="36"/>
          <w:szCs w:val="36"/>
        </w:rPr>
        <w:t>РІШЕННЯ</w:t>
      </w:r>
    </w:p>
    <w:p w:rsidR="00AD227E" w:rsidRDefault="00AD227E" w:rsidP="00AD227E">
      <w:pPr>
        <w:spacing w:line="276" w:lineRule="auto"/>
        <w:jc w:val="center"/>
        <w:rPr>
          <w:sz w:val="16"/>
          <w:szCs w:val="16"/>
          <w:lang w:val="uk-UA"/>
        </w:rPr>
      </w:pPr>
    </w:p>
    <w:p w:rsidR="00AD227E" w:rsidRDefault="009C2085" w:rsidP="00AD227E">
      <w:pPr>
        <w:rPr>
          <w:sz w:val="28"/>
          <w:szCs w:val="28"/>
          <w:lang w:val="uk-UA"/>
        </w:rPr>
      </w:pPr>
      <w:r>
        <w:rPr>
          <w:sz w:val="28"/>
          <w:szCs w:val="28"/>
          <w:lang w:val="en-US"/>
        </w:rPr>
        <w:t xml:space="preserve">  </w:t>
      </w:r>
      <w:r w:rsidR="00AD227E">
        <w:rPr>
          <w:sz w:val="28"/>
          <w:szCs w:val="28"/>
          <w:lang w:val="uk-UA"/>
        </w:rPr>
        <w:t xml:space="preserve">від                           №              </w:t>
      </w:r>
    </w:p>
    <w:p w:rsidR="00AD227E" w:rsidRDefault="00AD227E" w:rsidP="00AD227E">
      <w:pPr>
        <w:spacing w:line="276" w:lineRule="auto"/>
        <w:rPr>
          <w:sz w:val="16"/>
          <w:szCs w:val="16"/>
          <w:lang w:val="uk-UA"/>
        </w:rPr>
      </w:pPr>
    </w:p>
    <w:tbl>
      <w:tblPr>
        <w:tblW w:w="0" w:type="auto"/>
        <w:tblLook w:val="04A0" w:firstRow="1" w:lastRow="0" w:firstColumn="1" w:lastColumn="0" w:noHBand="0" w:noVBand="1"/>
      </w:tblPr>
      <w:tblGrid>
        <w:gridCol w:w="5637"/>
      </w:tblGrid>
      <w:tr w:rsidR="00AD227E" w:rsidTr="00AD227E">
        <w:tc>
          <w:tcPr>
            <w:tcW w:w="5637" w:type="dxa"/>
            <w:hideMark/>
          </w:tcPr>
          <w:p w:rsidR="00AD227E" w:rsidRDefault="00AD227E">
            <w:pPr>
              <w:spacing w:line="276" w:lineRule="auto"/>
              <w:jc w:val="both"/>
              <w:rPr>
                <w:b/>
                <w:sz w:val="28"/>
                <w:szCs w:val="28"/>
                <w:lang w:val="uk-UA" w:eastAsia="en-US"/>
              </w:rPr>
            </w:pPr>
            <w:r>
              <w:rPr>
                <w:b/>
                <w:sz w:val="28"/>
                <w:szCs w:val="28"/>
                <w:lang w:val="uk-UA" w:eastAsia="en-US"/>
              </w:rPr>
              <w:t>Про</w:t>
            </w:r>
            <w:r w:rsidR="005F4B4E">
              <w:rPr>
                <w:b/>
                <w:sz w:val="28"/>
                <w:szCs w:val="28"/>
                <w:lang w:val="uk-UA" w:eastAsia="en-US"/>
              </w:rPr>
              <w:t xml:space="preserve"> внесення змін до р</w:t>
            </w:r>
            <w:r>
              <w:rPr>
                <w:b/>
                <w:sz w:val="28"/>
                <w:szCs w:val="28"/>
                <w:lang w:val="uk-UA" w:eastAsia="en-US"/>
              </w:rPr>
              <w:t>ішення викон</w:t>
            </w:r>
            <w:r w:rsidR="005F4B4E">
              <w:rPr>
                <w:b/>
                <w:sz w:val="28"/>
                <w:szCs w:val="28"/>
                <w:lang w:val="uk-UA" w:eastAsia="en-US"/>
              </w:rPr>
              <w:t>авчого комітету</w:t>
            </w:r>
            <w:r>
              <w:rPr>
                <w:b/>
                <w:sz w:val="28"/>
                <w:szCs w:val="28"/>
                <w:lang w:val="uk-UA" w:eastAsia="en-US"/>
              </w:rPr>
              <w:t xml:space="preserve"> С</w:t>
            </w:r>
            <w:r w:rsidR="005F4B4E">
              <w:rPr>
                <w:b/>
                <w:sz w:val="28"/>
                <w:szCs w:val="28"/>
                <w:lang w:val="uk-UA" w:eastAsia="en-US"/>
              </w:rPr>
              <w:t xml:space="preserve">умської міської ради </w:t>
            </w:r>
            <w:r w:rsidR="00AE3187">
              <w:rPr>
                <w:b/>
                <w:sz w:val="28"/>
                <w:szCs w:val="28"/>
                <w:lang w:val="uk-UA"/>
              </w:rPr>
              <w:t xml:space="preserve">від 13.08.2019 </w:t>
            </w:r>
            <w:r w:rsidR="005F4B4E" w:rsidRPr="005F4B4E">
              <w:rPr>
                <w:b/>
                <w:sz w:val="28"/>
                <w:szCs w:val="28"/>
                <w:lang w:val="uk-UA"/>
              </w:rPr>
              <w:t>№ 470</w:t>
            </w:r>
            <w:r w:rsidR="005F4B4E" w:rsidRPr="005F4B4E">
              <w:rPr>
                <w:b/>
                <w:sz w:val="28"/>
                <w:szCs w:val="28"/>
                <w:lang w:val="uk-UA" w:eastAsia="en-US"/>
              </w:rPr>
              <w:t xml:space="preserve"> </w:t>
            </w:r>
            <w:r>
              <w:rPr>
                <w:b/>
                <w:sz w:val="28"/>
                <w:szCs w:val="28"/>
                <w:lang w:val="uk-UA" w:eastAsia="en-US"/>
              </w:rPr>
              <w:t>«Про затвердження Правил користування міським пасажирським транспортом»</w:t>
            </w:r>
          </w:p>
          <w:p w:rsidR="00B852C4" w:rsidRDefault="00B852C4">
            <w:pPr>
              <w:spacing w:line="276" w:lineRule="auto"/>
              <w:jc w:val="both"/>
              <w:rPr>
                <w:b/>
                <w:sz w:val="28"/>
                <w:szCs w:val="28"/>
                <w:lang w:val="uk-UA" w:eastAsia="en-US"/>
              </w:rPr>
            </w:pPr>
          </w:p>
        </w:tc>
      </w:tr>
    </w:tbl>
    <w:p w:rsidR="00B852C4" w:rsidRPr="001D736D" w:rsidRDefault="00B852C4" w:rsidP="00B852C4">
      <w:pPr>
        <w:ind w:firstLine="567"/>
        <w:jc w:val="both"/>
        <w:rPr>
          <w:sz w:val="28"/>
          <w:szCs w:val="28"/>
          <w:lang w:val="uk-UA"/>
        </w:rPr>
      </w:pPr>
      <w:r w:rsidRPr="001D736D">
        <w:rPr>
          <w:sz w:val="28"/>
          <w:szCs w:val="28"/>
          <w:lang w:val="uk-UA"/>
        </w:rPr>
        <w:t xml:space="preserve">Для ефективного регулювання </w:t>
      </w:r>
      <w:r w:rsidRPr="008659C3">
        <w:rPr>
          <w:sz w:val="28"/>
          <w:szCs w:val="28"/>
          <w:lang w:val="uk-UA"/>
        </w:rPr>
        <w:t>взаємовідносин</w:t>
      </w:r>
      <w:r w:rsidR="008659C3" w:rsidRPr="008659C3">
        <w:rPr>
          <w:sz w:val="28"/>
          <w:szCs w:val="28"/>
          <w:lang w:val="uk-UA"/>
        </w:rPr>
        <w:t xml:space="preserve"> </w:t>
      </w:r>
      <w:r w:rsidRPr="008659C3">
        <w:rPr>
          <w:sz w:val="28"/>
          <w:szCs w:val="28"/>
          <w:lang w:val="uk-UA"/>
        </w:rPr>
        <w:t xml:space="preserve">між учасниками транспортного процесу, деталізації та уточнення їх  прав та обов’язків, у сфері пасажирських перевезень в межах території </w:t>
      </w:r>
      <w:r w:rsidR="003D1B8C" w:rsidRPr="003D1B8C">
        <w:rPr>
          <w:bCs/>
          <w:sz w:val="28"/>
          <w:szCs w:val="28"/>
          <w:lang w:val="uk-UA" w:bidi="uk-UA"/>
        </w:rPr>
        <w:t>Сумської міської об’єднаної територіальної громади</w:t>
      </w:r>
      <w:r w:rsidRPr="008659C3">
        <w:rPr>
          <w:sz w:val="28"/>
          <w:szCs w:val="28"/>
          <w:lang w:val="uk-UA"/>
        </w:rPr>
        <w:t xml:space="preserve">, відповідно до частини сімнадцятої статті </w:t>
      </w:r>
      <w:r w:rsidRPr="001D736D">
        <w:rPr>
          <w:sz w:val="28"/>
          <w:szCs w:val="28"/>
          <w:lang w:val="uk-UA"/>
        </w:rPr>
        <w:t>35 Закону України «Про автомобільний транспорт», частини восьмої статті 4 Закону України «Про міський електричний транспорт», постанови Кабінету Міністрів України від 18 лютого 1997 р</w:t>
      </w:r>
      <w:r w:rsidR="00AE3187">
        <w:rPr>
          <w:sz w:val="28"/>
          <w:szCs w:val="28"/>
          <w:lang w:val="uk-UA"/>
        </w:rPr>
        <w:t>оку</w:t>
      </w:r>
      <w:r w:rsidRPr="001D736D">
        <w:rPr>
          <w:sz w:val="28"/>
          <w:szCs w:val="28"/>
          <w:lang w:val="uk-UA"/>
        </w:rPr>
        <w:t xml:space="preserve"> № 176 «Про затвердження Правил надання послуг пасажирського автомобільного транспорту», постанови Кабінету Міністрів України від 23 грудня 2004 р</w:t>
      </w:r>
      <w:r w:rsidR="00AE3187">
        <w:rPr>
          <w:sz w:val="28"/>
          <w:szCs w:val="28"/>
          <w:lang w:val="uk-UA"/>
        </w:rPr>
        <w:t>оку</w:t>
      </w:r>
      <w:r w:rsidR="009448C0">
        <w:rPr>
          <w:sz w:val="28"/>
          <w:szCs w:val="28"/>
          <w:lang w:val="uk-UA"/>
        </w:rPr>
        <w:t xml:space="preserve"> </w:t>
      </w:r>
      <w:r w:rsidRPr="001D736D">
        <w:rPr>
          <w:sz w:val="28"/>
          <w:szCs w:val="28"/>
          <w:lang w:val="uk-UA"/>
        </w:rPr>
        <w:t>№</w:t>
      </w:r>
      <w:r w:rsidR="001820C9">
        <w:rPr>
          <w:sz w:val="28"/>
          <w:szCs w:val="28"/>
          <w:lang w:val="uk-UA"/>
        </w:rPr>
        <w:t xml:space="preserve"> </w:t>
      </w:r>
      <w:r w:rsidRPr="001D736D">
        <w:rPr>
          <w:sz w:val="28"/>
          <w:szCs w:val="28"/>
          <w:lang w:val="uk-UA"/>
        </w:rPr>
        <w:t xml:space="preserve">1735 «Про затвердження Правил надання населенню послуг з перевезень міським електротранспортом», керуючись підпунктом 10 пункту «а» статті 30 та частиною першою статті 52 Закону України «Про місцеве самоврядування в Україні», </w:t>
      </w:r>
      <w:r w:rsidRPr="001D736D">
        <w:rPr>
          <w:b/>
          <w:bCs/>
          <w:sz w:val="28"/>
          <w:szCs w:val="28"/>
          <w:lang w:val="uk-UA"/>
        </w:rPr>
        <w:t>виконавчи</w:t>
      </w:r>
      <w:r w:rsidR="00481076">
        <w:rPr>
          <w:b/>
          <w:bCs/>
          <w:sz w:val="28"/>
          <w:szCs w:val="28"/>
          <w:lang w:val="uk-UA"/>
        </w:rPr>
        <w:t>й комітет Сумської міської ради</w:t>
      </w:r>
    </w:p>
    <w:p w:rsidR="00AD227E" w:rsidRPr="00AD227E" w:rsidRDefault="00AD227E" w:rsidP="00AD227E">
      <w:pPr>
        <w:spacing w:line="276" w:lineRule="auto"/>
        <w:ind w:firstLine="720"/>
        <w:jc w:val="both"/>
        <w:rPr>
          <w:rStyle w:val="a7"/>
          <w:sz w:val="16"/>
          <w:szCs w:val="16"/>
          <w:lang w:val="uk-UA"/>
        </w:rPr>
      </w:pPr>
    </w:p>
    <w:p w:rsidR="00D92348" w:rsidRDefault="00D92348" w:rsidP="00D92348">
      <w:pPr>
        <w:jc w:val="center"/>
        <w:rPr>
          <w:rStyle w:val="a7"/>
          <w:sz w:val="28"/>
          <w:szCs w:val="28"/>
          <w:lang w:val="uk-UA"/>
        </w:rPr>
      </w:pPr>
      <w:r>
        <w:rPr>
          <w:rStyle w:val="a7"/>
          <w:sz w:val="28"/>
          <w:szCs w:val="28"/>
          <w:lang w:val="uk-UA"/>
        </w:rPr>
        <w:t>ВИРІШИВ:</w:t>
      </w:r>
    </w:p>
    <w:p w:rsidR="00D92348" w:rsidRDefault="00D92348" w:rsidP="00D92348">
      <w:pPr>
        <w:spacing w:line="276" w:lineRule="auto"/>
        <w:jc w:val="both"/>
        <w:rPr>
          <w:rStyle w:val="a7"/>
          <w:sz w:val="16"/>
          <w:szCs w:val="16"/>
          <w:lang w:val="uk-UA"/>
        </w:rPr>
      </w:pPr>
    </w:p>
    <w:p w:rsidR="00D92348" w:rsidRPr="005F4B4E" w:rsidRDefault="00D92348" w:rsidP="00D92348">
      <w:pPr>
        <w:numPr>
          <w:ilvl w:val="0"/>
          <w:numId w:val="1"/>
        </w:numPr>
        <w:tabs>
          <w:tab w:val="num" w:pos="0"/>
          <w:tab w:val="left" w:pos="1260"/>
        </w:tabs>
        <w:ind w:left="0" w:firstLine="709"/>
        <w:jc w:val="both"/>
        <w:rPr>
          <w:sz w:val="28"/>
          <w:szCs w:val="28"/>
          <w:lang w:val="uk-UA"/>
        </w:rPr>
      </w:pPr>
      <w:r>
        <w:rPr>
          <w:sz w:val="28"/>
          <w:szCs w:val="28"/>
          <w:lang w:val="uk-UA"/>
        </w:rPr>
        <w:t xml:space="preserve">Внести зміни до </w:t>
      </w:r>
      <w:r w:rsidRPr="005F4B4E">
        <w:rPr>
          <w:sz w:val="28"/>
          <w:szCs w:val="28"/>
          <w:lang w:val="uk-UA" w:eastAsia="en-US"/>
        </w:rPr>
        <w:t xml:space="preserve">рішення виконавчого комітету Сумської міської ради </w:t>
      </w:r>
      <w:r w:rsidRPr="005F4B4E">
        <w:rPr>
          <w:sz w:val="28"/>
          <w:szCs w:val="28"/>
          <w:lang w:val="uk-UA"/>
        </w:rPr>
        <w:t>від 13.08.2019 № 470</w:t>
      </w:r>
      <w:r w:rsidRPr="005F4B4E">
        <w:rPr>
          <w:sz w:val="28"/>
          <w:szCs w:val="28"/>
          <w:lang w:val="uk-UA" w:eastAsia="en-US"/>
        </w:rPr>
        <w:t xml:space="preserve"> «Про затвердження Правил користування міським пасажирським транспортом»</w:t>
      </w:r>
      <w:r w:rsidR="009448C0">
        <w:rPr>
          <w:sz w:val="28"/>
          <w:szCs w:val="28"/>
          <w:lang w:val="uk-UA"/>
        </w:rPr>
        <w:t>, а саме:</w:t>
      </w:r>
    </w:p>
    <w:p w:rsidR="00D92348" w:rsidRDefault="00D92348" w:rsidP="00D92348">
      <w:pPr>
        <w:tabs>
          <w:tab w:val="left" w:pos="1260"/>
        </w:tabs>
        <w:ind w:firstLine="709"/>
        <w:jc w:val="both"/>
        <w:rPr>
          <w:sz w:val="16"/>
          <w:szCs w:val="16"/>
          <w:lang w:val="uk-UA"/>
        </w:rPr>
      </w:pPr>
    </w:p>
    <w:p w:rsidR="00D92348" w:rsidRDefault="00D92348" w:rsidP="00D92348">
      <w:pPr>
        <w:tabs>
          <w:tab w:val="left" w:pos="540"/>
        </w:tabs>
        <w:jc w:val="both"/>
        <w:rPr>
          <w:sz w:val="28"/>
          <w:szCs w:val="28"/>
          <w:lang w:val="uk-UA"/>
        </w:rPr>
      </w:pPr>
      <w:r>
        <w:rPr>
          <w:rStyle w:val="txt"/>
          <w:b/>
          <w:sz w:val="28"/>
          <w:szCs w:val="28"/>
          <w:lang w:val="uk-UA"/>
        </w:rPr>
        <w:tab/>
      </w:r>
      <w:r w:rsidRPr="00FE7EFD">
        <w:rPr>
          <w:rStyle w:val="txt"/>
          <w:b/>
          <w:sz w:val="28"/>
          <w:szCs w:val="28"/>
          <w:lang w:val="uk-UA"/>
        </w:rPr>
        <w:t>1.</w:t>
      </w:r>
      <w:r>
        <w:rPr>
          <w:rStyle w:val="txt"/>
          <w:b/>
          <w:sz w:val="28"/>
          <w:szCs w:val="28"/>
          <w:lang w:val="uk-UA"/>
        </w:rPr>
        <w:t xml:space="preserve">1. </w:t>
      </w:r>
      <w:r>
        <w:rPr>
          <w:rStyle w:val="txt"/>
          <w:sz w:val="28"/>
          <w:szCs w:val="28"/>
          <w:lang w:val="uk-UA"/>
        </w:rPr>
        <w:t xml:space="preserve">Пункт </w:t>
      </w:r>
      <w:r w:rsidR="008659C3">
        <w:rPr>
          <w:rStyle w:val="txt"/>
          <w:sz w:val="28"/>
          <w:szCs w:val="28"/>
          <w:lang w:val="uk-UA"/>
        </w:rPr>
        <w:t>1.1</w:t>
      </w:r>
      <w:r w:rsidRPr="00FE7EFD">
        <w:rPr>
          <w:rStyle w:val="txt"/>
          <w:sz w:val="28"/>
          <w:szCs w:val="28"/>
          <w:lang w:val="uk-UA"/>
        </w:rPr>
        <w:t xml:space="preserve"> розділу </w:t>
      </w:r>
      <w:r w:rsidRPr="00FE7EFD">
        <w:rPr>
          <w:rStyle w:val="txt"/>
          <w:sz w:val="28"/>
          <w:szCs w:val="28"/>
          <w:lang w:val="en-US"/>
        </w:rPr>
        <w:t>I</w:t>
      </w:r>
      <w:r w:rsidRPr="00133584">
        <w:rPr>
          <w:rStyle w:val="txt"/>
          <w:sz w:val="28"/>
          <w:szCs w:val="28"/>
        </w:rPr>
        <w:t xml:space="preserve"> </w:t>
      </w:r>
      <w:r>
        <w:rPr>
          <w:rStyle w:val="txt"/>
          <w:sz w:val="28"/>
          <w:szCs w:val="28"/>
          <w:lang w:val="uk-UA"/>
        </w:rPr>
        <w:t xml:space="preserve">додатку до рішення </w:t>
      </w:r>
      <w:r w:rsidRPr="00FE7EFD">
        <w:rPr>
          <w:rStyle w:val="txt"/>
          <w:sz w:val="28"/>
          <w:szCs w:val="28"/>
          <w:lang w:val="uk-UA"/>
        </w:rPr>
        <w:t>після словосполучення «</w:t>
      </w:r>
      <w:r w:rsidRPr="00FE7EFD">
        <w:rPr>
          <w:sz w:val="28"/>
          <w:szCs w:val="28"/>
          <w:lang w:val="uk-UA"/>
        </w:rPr>
        <w:t xml:space="preserve">Цивільного кодексу України» </w:t>
      </w:r>
      <w:r>
        <w:rPr>
          <w:sz w:val="28"/>
          <w:szCs w:val="28"/>
          <w:lang w:val="uk-UA"/>
        </w:rPr>
        <w:t xml:space="preserve">доповнити </w:t>
      </w:r>
      <w:r w:rsidRPr="00FE7EFD">
        <w:rPr>
          <w:sz w:val="28"/>
          <w:szCs w:val="28"/>
          <w:lang w:val="uk-UA"/>
        </w:rPr>
        <w:t>словосполученням «Кодексу України про адміністративні правопорушення»</w:t>
      </w:r>
      <w:r w:rsidR="00C239CF">
        <w:rPr>
          <w:sz w:val="28"/>
          <w:szCs w:val="28"/>
          <w:lang w:val="uk-UA"/>
        </w:rPr>
        <w:t>.</w:t>
      </w:r>
      <w:r w:rsidRPr="00FE7EFD">
        <w:rPr>
          <w:sz w:val="28"/>
          <w:szCs w:val="28"/>
          <w:lang w:val="uk-UA"/>
        </w:rPr>
        <w:t xml:space="preserve"> </w:t>
      </w:r>
    </w:p>
    <w:p w:rsidR="00A762C8" w:rsidRPr="00A762C8" w:rsidRDefault="00A762C8" w:rsidP="00D92348">
      <w:pPr>
        <w:tabs>
          <w:tab w:val="left" w:pos="540"/>
        </w:tabs>
        <w:jc w:val="both"/>
        <w:rPr>
          <w:sz w:val="6"/>
          <w:szCs w:val="6"/>
          <w:lang w:val="uk-UA"/>
        </w:rPr>
      </w:pPr>
    </w:p>
    <w:p w:rsidR="00B816F1" w:rsidRPr="00B816F1" w:rsidRDefault="00D92348" w:rsidP="00B816F1">
      <w:pPr>
        <w:tabs>
          <w:tab w:val="left" w:pos="540"/>
        </w:tabs>
        <w:jc w:val="both"/>
        <w:rPr>
          <w:sz w:val="28"/>
          <w:szCs w:val="28"/>
          <w:lang w:val="uk-UA"/>
        </w:rPr>
      </w:pPr>
      <w:r w:rsidRPr="00FE7EFD">
        <w:rPr>
          <w:sz w:val="28"/>
          <w:szCs w:val="28"/>
          <w:lang w:val="uk-UA"/>
        </w:rPr>
        <w:tab/>
      </w:r>
      <w:r w:rsidR="00B816F1" w:rsidRPr="00B816F1">
        <w:rPr>
          <w:b/>
          <w:sz w:val="28"/>
          <w:szCs w:val="28"/>
          <w:lang w:val="uk-UA"/>
        </w:rPr>
        <w:t xml:space="preserve">1.2. </w:t>
      </w:r>
      <w:r w:rsidR="00B816F1" w:rsidRPr="00B816F1">
        <w:rPr>
          <w:sz w:val="28"/>
          <w:szCs w:val="28"/>
          <w:lang w:val="uk-UA"/>
        </w:rPr>
        <w:t xml:space="preserve">Пункт 5.1.розділу </w:t>
      </w:r>
      <w:r w:rsidR="00B816F1" w:rsidRPr="00B816F1">
        <w:rPr>
          <w:sz w:val="28"/>
          <w:szCs w:val="28"/>
          <w:lang w:val="en-US"/>
        </w:rPr>
        <w:t>V</w:t>
      </w:r>
      <w:r w:rsidR="00B816F1" w:rsidRPr="00B816F1">
        <w:rPr>
          <w:sz w:val="28"/>
          <w:szCs w:val="28"/>
          <w:lang w:val="uk-UA"/>
        </w:rPr>
        <w:t xml:space="preserve"> додатку до рішення викласти в новій редакції:</w:t>
      </w:r>
    </w:p>
    <w:p w:rsidR="00B816F1" w:rsidRDefault="00086880" w:rsidP="00086880">
      <w:pPr>
        <w:tabs>
          <w:tab w:val="left" w:pos="540"/>
        </w:tabs>
        <w:ind w:firstLine="567"/>
        <w:jc w:val="both"/>
        <w:rPr>
          <w:sz w:val="28"/>
          <w:szCs w:val="28"/>
          <w:lang w:val="uk-UA"/>
        </w:rPr>
      </w:pPr>
      <w:r>
        <w:rPr>
          <w:sz w:val="28"/>
          <w:szCs w:val="28"/>
          <w:lang w:val="uk-UA"/>
        </w:rPr>
        <w:t>«</w:t>
      </w:r>
      <w:r w:rsidR="00B816F1" w:rsidRPr="00B816F1">
        <w:rPr>
          <w:sz w:val="28"/>
          <w:szCs w:val="28"/>
          <w:lang w:val="uk-UA"/>
        </w:rPr>
        <w:t xml:space="preserve">5.1. У салоні транспортного засобу, допускається перевезення домашніх дрібних тварин, у тому числі собак дрібних порід та котів, у безпечних для них контейнерах, що забезпечують надійну ізоляцію (спеціальних кошиках, сумках із суцільним дном), птахів у клітках, собак у намордниках за наявності </w:t>
      </w:r>
      <w:proofErr w:type="spellStart"/>
      <w:r w:rsidR="00B816F1" w:rsidRPr="00B816F1">
        <w:rPr>
          <w:sz w:val="28"/>
          <w:szCs w:val="28"/>
          <w:lang w:val="uk-UA"/>
        </w:rPr>
        <w:t>повідка</w:t>
      </w:r>
      <w:proofErr w:type="spellEnd"/>
      <w:r w:rsidR="00B816F1" w:rsidRPr="00B816F1">
        <w:rPr>
          <w:sz w:val="28"/>
          <w:szCs w:val="28"/>
          <w:lang w:val="uk-UA"/>
        </w:rPr>
        <w:t xml:space="preserve">, за умов гарантії безпеки іншим особам чи тваринам, </w:t>
      </w:r>
      <w:r w:rsidR="007B03E4">
        <w:rPr>
          <w:sz w:val="28"/>
          <w:szCs w:val="28"/>
          <w:lang w:val="uk-UA"/>
        </w:rPr>
        <w:t xml:space="preserve">за умови </w:t>
      </w:r>
      <w:r w:rsidR="00B816F1" w:rsidRPr="00B816F1">
        <w:rPr>
          <w:sz w:val="28"/>
          <w:szCs w:val="28"/>
          <w:lang w:val="uk-UA"/>
        </w:rPr>
        <w:t>що тварини не забруднюють салон та речі пасажирів і розташовуються на підлозі задньої площадки транспортного засобу.</w:t>
      </w:r>
    </w:p>
    <w:p w:rsidR="00D92348" w:rsidRDefault="00D92348" w:rsidP="00086880">
      <w:pPr>
        <w:tabs>
          <w:tab w:val="left" w:pos="540"/>
        </w:tabs>
        <w:ind w:firstLine="567"/>
        <w:jc w:val="both"/>
        <w:rPr>
          <w:sz w:val="28"/>
          <w:szCs w:val="28"/>
          <w:lang w:val="uk-UA"/>
        </w:rPr>
      </w:pPr>
      <w:r w:rsidRPr="00FE7EFD">
        <w:rPr>
          <w:sz w:val="28"/>
          <w:szCs w:val="28"/>
          <w:lang w:val="uk-UA"/>
        </w:rPr>
        <w:lastRenderedPageBreak/>
        <w:t>Під час транспортування тварини особа, яка її супроводжує, несе відповідальність за її життя та здоров'я і повинна слідкувати за додержанням належних санітарно-гігієнічних умов.</w:t>
      </w:r>
      <w:r w:rsidR="00086880">
        <w:rPr>
          <w:sz w:val="28"/>
          <w:szCs w:val="28"/>
          <w:lang w:val="uk-UA"/>
        </w:rPr>
        <w:t>»</w:t>
      </w:r>
    </w:p>
    <w:p w:rsidR="00A762C8" w:rsidRPr="00A762C8" w:rsidRDefault="00A762C8" w:rsidP="00D92348">
      <w:pPr>
        <w:ind w:firstLine="539"/>
        <w:jc w:val="both"/>
        <w:textAlignment w:val="baseline"/>
        <w:rPr>
          <w:sz w:val="6"/>
          <w:szCs w:val="6"/>
          <w:lang w:val="uk-UA"/>
        </w:rPr>
      </w:pPr>
    </w:p>
    <w:p w:rsidR="00472C6B" w:rsidRPr="00FE7EFD" w:rsidRDefault="00472C6B" w:rsidP="00472C6B">
      <w:pPr>
        <w:ind w:firstLine="539"/>
        <w:jc w:val="both"/>
        <w:textAlignment w:val="baseline"/>
        <w:rPr>
          <w:sz w:val="28"/>
          <w:szCs w:val="28"/>
          <w:lang w:val="uk-UA" w:eastAsia="en-US"/>
        </w:rPr>
      </w:pPr>
      <w:r>
        <w:rPr>
          <w:b/>
          <w:sz w:val="28"/>
          <w:szCs w:val="28"/>
          <w:lang w:val="uk-UA" w:eastAsia="en-US"/>
        </w:rPr>
        <w:t>1.3</w:t>
      </w:r>
      <w:r w:rsidRPr="00FE7EFD">
        <w:rPr>
          <w:b/>
          <w:sz w:val="28"/>
          <w:szCs w:val="28"/>
          <w:lang w:val="uk-UA" w:eastAsia="en-US"/>
        </w:rPr>
        <w:t>.</w:t>
      </w:r>
      <w:r w:rsidRPr="00FE7EFD">
        <w:rPr>
          <w:sz w:val="28"/>
          <w:szCs w:val="28"/>
          <w:lang w:val="uk-UA" w:eastAsia="en-US"/>
        </w:rPr>
        <w:t xml:space="preserve"> </w:t>
      </w:r>
      <w:r>
        <w:rPr>
          <w:sz w:val="28"/>
          <w:szCs w:val="28"/>
          <w:lang w:val="uk-UA" w:eastAsia="en-US"/>
        </w:rPr>
        <w:t xml:space="preserve">Підпункт </w:t>
      </w:r>
      <w:r w:rsidRPr="00FE7EFD">
        <w:rPr>
          <w:sz w:val="28"/>
          <w:szCs w:val="28"/>
          <w:lang w:val="uk-UA" w:eastAsia="en-US"/>
        </w:rPr>
        <w:t>6.</w:t>
      </w:r>
      <w:r>
        <w:rPr>
          <w:sz w:val="28"/>
          <w:szCs w:val="28"/>
          <w:lang w:val="uk-UA" w:eastAsia="en-US"/>
        </w:rPr>
        <w:t>1</w:t>
      </w:r>
      <w:r w:rsidRPr="00FE7EFD">
        <w:rPr>
          <w:sz w:val="28"/>
          <w:szCs w:val="28"/>
          <w:lang w:val="uk-UA" w:eastAsia="en-US"/>
        </w:rPr>
        <w:t>.1</w:t>
      </w:r>
      <w:r>
        <w:rPr>
          <w:sz w:val="28"/>
          <w:szCs w:val="28"/>
          <w:lang w:val="uk-UA" w:eastAsia="en-US"/>
        </w:rPr>
        <w:t xml:space="preserve"> пункту 6.1</w:t>
      </w:r>
      <w:r w:rsidRPr="00133584">
        <w:rPr>
          <w:sz w:val="28"/>
          <w:szCs w:val="28"/>
          <w:lang w:val="uk-UA" w:eastAsia="en-US"/>
        </w:rPr>
        <w:t xml:space="preserve"> </w:t>
      </w:r>
      <w:r w:rsidRPr="00FE7EFD">
        <w:rPr>
          <w:sz w:val="28"/>
          <w:szCs w:val="28"/>
          <w:lang w:val="uk-UA" w:eastAsia="en-US"/>
        </w:rPr>
        <w:t xml:space="preserve">розділу </w:t>
      </w:r>
      <w:r w:rsidRPr="00FE7EFD">
        <w:rPr>
          <w:sz w:val="28"/>
          <w:szCs w:val="28"/>
          <w:lang w:val="en-US" w:eastAsia="en-US"/>
        </w:rPr>
        <w:t>VI</w:t>
      </w:r>
      <w:r w:rsidRPr="00133584">
        <w:rPr>
          <w:rStyle w:val="txt"/>
          <w:sz w:val="28"/>
          <w:szCs w:val="28"/>
          <w:lang w:val="uk-UA"/>
        </w:rPr>
        <w:t xml:space="preserve"> </w:t>
      </w:r>
      <w:r>
        <w:rPr>
          <w:rStyle w:val="txt"/>
          <w:sz w:val="28"/>
          <w:szCs w:val="28"/>
          <w:lang w:val="uk-UA"/>
        </w:rPr>
        <w:t>додатку до рішення</w:t>
      </w:r>
      <w:r w:rsidRPr="00FE7EFD">
        <w:rPr>
          <w:sz w:val="28"/>
          <w:szCs w:val="28"/>
          <w:lang w:val="uk-UA" w:eastAsia="en-US"/>
        </w:rPr>
        <w:t xml:space="preserve"> </w:t>
      </w:r>
      <w:r>
        <w:rPr>
          <w:sz w:val="28"/>
          <w:szCs w:val="28"/>
          <w:lang w:val="uk-UA" w:eastAsia="en-US"/>
        </w:rPr>
        <w:t>доповнити абзацом</w:t>
      </w:r>
      <w:r w:rsidR="00925000">
        <w:rPr>
          <w:sz w:val="28"/>
          <w:szCs w:val="28"/>
          <w:lang w:val="uk-UA" w:eastAsia="en-US"/>
        </w:rPr>
        <w:t xml:space="preserve"> </w:t>
      </w:r>
      <w:r>
        <w:rPr>
          <w:sz w:val="28"/>
          <w:szCs w:val="28"/>
          <w:lang w:val="uk-UA" w:eastAsia="en-US"/>
        </w:rPr>
        <w:t>6 наступного змісту:</w:t>
      </w:r>
    </w:p>
    <w:p w:rsidR="00472C6B" w:rsidRDefault="00472C6B" w:rsidP="00D92348">
      <w:pPr>
        <w:ind w:firstLine="539"/>
        <w:jc w:val="both"/>
        <w:textAlignment w:val="baseline"/>
        <w:rPr>
          <w:sz w:val="28"/>
          <w:szCs w:val="28"/>
          <w:lang w:val="uk-UA"/>
        </w:rPr>
      </w:pPr>
      <w:r>
        <w:rPr>
          <w:sz w:val="28"/>
          <w:szCs w:val="28"/>
          <w:lang w:val="uk-UA"/>
        </w:rPr>
        <w:t xml:space="preserve">«- </w:t>
      </w:r>
      <w:r w:rsidR="00925000">
        <w:rPr>
          <w:sz w:val="28"/>
          <w:szCs w:val="28"/>
          <w:lang w:val="uk-UA"/>
        </w:rPr>
        <w:t xml:space="preserve">для забезпечення видачі решти пасажирам, за умови готівкової оплати вартості проїзду, </w:t>
      </w:r>
      <w:r>
        <w:rPr>
          <w:sz w:val="28"/>
          <w:szCs w:val="28"/>
          <w:lang w:val="uk-UA"/>
        </w:rPr>
        <w:t xml:space="preserve">забезпечити водіїв та кондукторів транспортних засобів </w:t>
      </w:r>
      <w:r w:rsidR="00925000">
        <w:rPr>
          <w:sz w:val="28"/>
          <w:szCs w:val="28"/>
          <w:lang w:val="uk-UA"/>
        </w:rPr>
        <w:t>розмінними готівковими коштами</w:t>
      </w:r>
      <w:r w:rsidR="00A76EBB">
        <w:rPr>
          <w:sz w:val="28"/>
          <w:szCs w:val="28"/>
          <w:lang w:val="uk-UA"/>
        </w:rPr>
        <w:t>, при виїзді на лінію</w:t>
      </w:r>
      <w:r w:rsidR="00925000">
        <w:rPr>
          <w:sz w:val="28"/>
          <w:szCs w:val="28"/>
          <w:lang w:val="uk-UA"/>
        </w:rPr>
        <w:t>.».</w:t>
      </w:r>
    </w:p>
    <w:p w:rsidR="00A762C8" w:rsidRPr="00A762C8" w:rsidRDefault="00A762C8" w:rsidP="00D92348">
      <w:pPr>
        <w:ind w:firstLine="539"/>
        <w:jc w:val="both"/>
        <w:textAlignment w:val="baseline"/>
        <w:rPr>
          <w:sz w:val="6"/>
          <w:szCs w:val="6"/>
          <w:lang w:val="uk-UA"/>
        </w:rPr>
      </w:pPr>
    </w:p>
    <w:p w:rsidR="00925000" w:rsidRDefault="00925000" w:rsidP="00925000">
      <w:pPr>
        <w:ind w:firstLine="539"/>
        <w:jc w:val="both"/>
        <w:textAlignment w:val="baseline"/>
        <w:rPr>
          <w:sz w:val="28"/>
          <w:szCs w:val="28"/>
          <w:lang w:val="uk-UA"/>
        </w:rPr>
      </w:pPr>
      <w:r w:rsidRPr="00925000">
        <w:rPr>
          <w:b/>
          <w:sz w:val="28"/>
          <w:szCs w:val="28"/>
          <w:lang w:val="uk-UA"/>
        </w:rPr>
        <w:t>1.4.</w:t>
      </w:r>
      <w:r w:rsidRPr="00925000">
        <w:rPr>
          <w:sz w:val="28"/>
          <w:szCs w:val="28"/>
          <w:lang w:val="uk-UA"/>
        </w:rPr>
        <w:t xml:space="preserve"> Абзац </w:t>
      </w:r>
      <w:r>
        <w:rPr>
          <w:sz w:val="28"/>
          <w:szCs w:val="28"/>
          <w:lang w:val="uk-UA"/>
        </w:rPr>
        <w:t>1</w:t>
      </w:r>
      <w:r w:rsidRPr="00925000">
        <w:rPr>
          <w:sz w:val="28"/>
          <w:szCs w:val="28"/>
          <w:lang w:val="uk-UA"/>
        </w:rPr>
        <w:t>2 підпункту 6</w:t>
      </w:r>
      <w:r>
        <w:rPr>
          <w:sz w:val="28"/>
          <w:szCs w:val="28"/>
          <w:lang w:val="uk-UA"/>
        </w:rPr>
        <w:t>.2</w:t>
      </w:r>
      <w:r w:rsidRPr="00925000">
        <w:rPr>
          <w:sz w:val="28"/>
          <w:szCs w:val="28"/>
          <w:lang w:val="uk-UA"/>
        </w:rPr>
        <w:t>.1 пункту 6.</w:t>
      </w:r>
      <w:r>
        <w:rPr>
          <w:sz w:val="28"/>
          <w:szCs w:val="28"/>
          <w:lang w:val="uk-UA"/>
        </w:rPr>
        <w:t>2</w:t>
      </w:r>
      <w:r w:rsidRPr="00925000">
        <w:rPr>
          <w:sz w:val="28"/>
          <w:szCs w:val="28"/>
          <w:lang w:val="uk-UA"/>
        </w:rPr>
        <w:t xml:space="preserve"> розділу </w:t>
      </w:r>
      <w:r w:rsidRPr="00925000">
        <w:rPr>
          <w:sz w:val="28"/>
          <w:szCs w:val="28"/>
          <w:lang w:val="en-US"/>
        </w:rPr>
        <w:t>VI</w:t>
      </w:r>
      <w:r w:rsidRPr="00925000">
        <w:rPr>
          <w:sz w:val="28"/>
          <w:szCs w:val="28"/>
          <w:lang w:val="uk-UA"/>
        </w:rPr>
        <w:t xml:space="preserve"> додатку до рішення </w:t>
      </w:r>
      <w:r>
        <w:rPr>
          <w:sz w:val="28"/>
          <w:szCs w:val="28"/>
          <w:lang w:val="uk-UA"/>
        </w:rPr>
        <w:t>після словосполучення «у передбачених законодавством випадках» доповнити словосполученням «,видавати решту пасажирам</w:t>
      </w:r>
      <w:r w:rsidR="00A762C8">
        <w:rPr>
          <w:sz w:val="28"/>
          <w:szCs w:val="28"/>
          <w:lang w:val="uk-UA"/>
        </w:rPr>
        <w:t xml:space="preserve"> за умови готівкової оплати вартості проїзду</w:t>
      </w:r>
      <w:r>
        <w:rPr>
          <w:sz w:val="28"/>
          <w:szCs w:val="28"/>
          <w:lang w:val="uk-UA"/>
        </w:rPr>
        <w:t xml:space="preserve">;». </w:t>
      </w:r>
    </w:p>
    <w:p w:rsidR="00A762C8" w:rsidRPr="00A762C8" w:rsidRDefault="00A762C8" w:rsidP="00925000">
      <w:pPr>
        <w:ind w:firstLine="539"/>
        <w:jc w:val="both"/>
        <w:textAlignment w:val="baseline"/>
        <w:rPr>
          <w:sz w:val="6"/>
          <w:szCs w:val="6"/>
          <w:lang w:val="uk-UA"/>
        </w:rPr>
      </w:pPr>
    </w:p>
    <w:p w:rsidR="00D92348" w:rsidRDefault="00D92348" w:rsidP="00D92348">
      <w:pPr>
        <w:ind w:firstLine="539"/>
        <w:jc w:val="both"/>
        <w:textAlignment w:val="baseline"/>
        <w:rPr>
          <w:color w:val="232323"/>
          <w:sz w:val="28"/>
          <w:szCs w:val="28"/>
          <w:shd w:val="clear" w:color="auto" w:fill="FFFFFF"/>
          <w:lang w:val="uk-UA"/>
        </w:rPr>
      </w:pPr>
      <w:r>
        <w:rPr>
          <w:b/>
          <w:sz w:val="28"/>
          <w:szCs w:val="28"/>
          <w:lang w:val="uk-UA" w:eastAsia="en-US"/>
        </w:rPr>
        <w:t>1.</w:t>
      </w:r>
      <w:r w:rsidR="00925000">
        <w:rPr>
          <w:b/>
          <w:sz w:val="28"/>
          <w:szCs w:val="28"/>
          <w:lang w:val="uk-UA" w:eastAsia="en-US"/>
        </w:rPr>
        <w:t>5</w:t>
      </w:r>
      <w:r w:rsidRPr="00FE7EFD">
        <w:rPr>
          <w:b/>
          <w:sz w:val="28"/>
          <w:szCs w:val="28"/>
          <w:lang w:val="uk-UA" w:eastAsia="en-US"/>
        </w:rPr>
        <w:t>.</w:t>
      </w:r>
      <w:r w:rsidRPr="00FE7EFD">
        <w:rPr>
          <w:sz w:val="28"/>
          <w:szCs w:val="28"/>
          <w:lang w:val="uk-UA" w:eastAsia="en-US"/>
        </w:rPr>
        <w:t xml:space="preserve"> </w:t>
      </w:r>
      <w:r w:rsidR="001650B4">
        <w:rPr>
          <w:sz w:val="28"/>
          <w:szCs w:val="28"/>
          <w:lang w:val="uk-UA" w:eastAsia="en-US"/>
        </w:rPr>
        <w:t xml:space="preserve">Абзац </w:t>
      </w:r>
      <w:r w:rsidR="009448C0">
        <w:rPr>
          <w:sz w:val="28"/>
          <w:szCs w:val="28"/>
          <w:lang w:val="uk-UA" w:eastAsia="en-US"/>
        </w:rPr>
        <w:t>4 п</w:t>
      </w:r>
      <w:r>
        <w:rPr>
          <w:rStyle w:val="txt"/>
          <w:sz w:val="28"/>
          <w:szCs w:val="28"/>
          <w:lang w:val="uk-UA"/>
        </w:rPr>
        <w:t>ідпункт</w:t>
      </w:r>
      <w:r w:rsidR="009C2085">
        <w:rPr>
          <w:rStyle w:val="txt"/>
          <w:sz w:val="28"/>
          <w:szCs w:val="28"/>
          <w:lang w:val="uk-UA"/>
        </w:rPr>
        <w:t>у</w:t>
      </w:r>
      <w:r>
        <w:rPr>
          <w:rStyle w:val="txt"/>
          <w:sz w:val="28"/>
          <w:szCs w:val="28"/>
          <w:lang w:val="uk-UA"/>
        </w:rPr>
        <w:t xml:space="preserve"> </w:t>
      </w:r>
      <w:r w:rsidR="008659C3">
        <w:rPr>
          <w:rStyle w:val="txt"/>
          <w:sz w:val="28"/>
          <w:szCs w:val="28"/>
          <w:lang w:val="uk-UA"/>
        </w:rPr>
        <w:t>6.2.3</w:t>
      </w:r>
      <w:r>
        <w:rPr>
          <w:rStyle w:val="txt"/>
          <w:sz w:val="28"/>
          <w:szCs w:val="28"/>
          <w:lang w:val="uk-UA"/>
        </w:rPr>
        <w:t xml:space="preserve"> </w:t>
      </w:r>
      <w:r w:rsidR="009448C0">
        <w:rPr>
          <w:rStyle w:val="txt"/>
          <w:sz w:val="28"/>
          <w:szCs w:val="28"/>
          <w:lang w:val="uk-UA"/>
        </w:rPr>
        <w:t>пункту 6.2</w:t>
      </w:r>
      <w:r>
        <w:rPr>
          <w:rStyle w:val="txt"/>
          <w:sz w:val="28"/>
          <w:szCs w:val="28"/>
          <w:lang w:val="uk-UA"/>
        </w:rPr>
        <w:t xml:space="preserve"> </w:t>
      </w:r>
      <w:r w:rsidRPr="00FE7EFD">
        <w:rPr>
          <w:rStyle w:val="txt"/>
          <w:sz w:val="28"/>
          <w:szCs w:val="28"/>
          <w:lang w:val="uk-UA"/>
        </w:rPr>
        <w:t xml:space="preserve">розділу </w:t>
      </w:r>
      <w:r w:rsidRPr="00FE7EFD">
        <w:rPr>
          <w:rStyle w:val="txt"/>
          <w:sz w:val="28"/>
          <w:szCs w:val="28"/>
          <w:lang w:val="en-US"/>
        </w:rPr>
        <w:t>VI</w:t>
      </w:r>
      <w:r w:rsidRPr="00FE7EFD">
        <w:rPr>
          <w:rStyle w:val="txt"/>
          <w:sz w:val="28"/>
          <w:szCs w:val="28"/>
          <w:lang w:val="uk-UA"/>
        </w:rPr>
        <w:t xml:space="preserve"> </w:t>
      </w:r>
      <w:r>
        <w:rPr>
          <w:rStyle w:val="txt"/>
          <w:sz w:val="28"/>
          <w:szCs w:val="28"/>
          <w:lang w:val="uk-UA"/>
        </w:rPr>
        <w:t xml:space="preserve">додатку до рішення </w:t>
      </w:r>
      <w:r w:rsidRPr="00FE7EFD">
        <w:rPr>
          <w:rStyle w:val="txt"/>
          <w:sz w:val="28"/>
          <w:szCs w:val="28"/>
          <w:lang w:val="uk-UA"/>
        </w:rPr>
        <w:t>після словосполучення «</w:t>
      </w:r>
      <w:r w:rsidRPr="00FE7EFD">
        <w:rPr>
          <w:sz w:val="28"/>
          <w:szCs w:val="28"/>
          <w:lang w:val="uk-UA" w:eastAsia="en-US"/>
        </w:rPr>
        <w:t>під час руху розмовляти з пасажирами</w:t>
      </w:r>
      <w:r w:rsidRPr="00FE7EFD">
        <w:rPr>
          <w:rStyle w:val="txt"/>
          <w:sz w:val="28"/>
          <w:szCs w:val="28"/>
          <w:lang w:val="uk-UA"/>
        </w:rPr>
        <w:t xml:space="preserve">» </w:t>
      </w:r>
      <w:r>
        <w:rPr>
          <w:rStyle w:val="txt"/>
          <w:sz w:val="28"/>
          <w:szCs w:val="28"/>
          <w:lang w:val="uk-UA"/>
        </w:rPr>
        <w:t xml:space="preserve">доповнити </w:t>
      </w:r>
      <w:r w:rsidRPr="00FE7EFD">
        <w:rPr>
          <w:rStyle w:val="txt"/>
          <w:sz w:val="28"/>
          <w:szCs w:val="28"/>
          <w:lang w:val="uk-UA"/>
        </w:rPr>
        <w:t>словосполученням «</w:t>
      </w:r>
      <w:r w:rsidRPr="00FE7EFD">
        <w:rPr>
          <w:color w:val="232323"/>
          <w:sz w:val="28"/>
          <w:szCs w:val="28"/>
          <w:shd w:val="clear" w:color="auto" w:fill="FFFFFF"/>
          <w:lang w:val="uk-UA"/>
        </w:rPr>
        <w:t>користуватися засобами зв’язку, тримаючи їх у руці»</w:t>
      </w:r>
      <w:r w:rsidR="00C239CF">
        <w:rPr>
          <w:color w:val="232323"/>
          <w:sz w:val="28"/>
          <w:szCs w:val="28"/>
          <w:shd w:val="clear" w:color="auto" w:fill="FFFFFF"/>
          <w:lang w:val="uk-UA"/>
        </w:rPr>
        <w:t>.</w:t>
      </w:r>
    </w:p>
    <w:p w:rsidR="00A762C8" w:rsidRPr="00A762C8" w:rsidRDefault="00A762C8" w:rsidP="00D92348">
      <w:pPr>
        <w:ind w:firstLine="539"/>
        <w:jc w:val="both"/>
        <w:textAlignment w:val="baseline"/>
        <w:rPr>
          <w:color w:val="232323"/>
          <w:sz w:val="6"/>
          <w:szCs w:val="6"/>
          <w:shd w:val="clear" w:color="auto" w:fill="FFFFFF"/>
          <w:lang w:val="uk-UA"/>
        </w:rPr>
      </w:pPr>
    </w:p>
    <w:p w:rsidR="00D92348" w:rsidRPr="00FE7EFD" w:rsidRDefault="00D92348" w:rsidP="00D92348">
      <w:pPr>
        <w:ind w:firstLine="539"/>
        <w:jc w:val="both"/>
        <w:textAlignment w:val="baseline"/>
        <w:rPr>
          <w:sz w:val="28"/>
          <w:szCs w:val="28"/>
          <w:lang w:val="uk-UA" w:eastAsia="en-US"/>
        </w:rPr>
      </w:pPr>
      <w:r>
        <w:rPr>
          <w:b/>
          <w:sz w:val="28"/>
          <w:szCs w:val="28"/>
          <w:lang w:val="uk-UA" w:eastAsia="en-US"/>
        </w:rPr>
        <w:t>1.</w:t>
      </w:r>
      <w:r w:rsidR="00925000">
        <w:rPr>
          <w:b/>
          <w:sz w:val="28"/>
          <w:szCs w:val="28"/>
          <w:lang w:val="uk-UA" w:eastAsia="en-US"/>
        </w:rPr>
        <w:t>6</w:t>
      </w:r>
      <w:r w:rsidRPr="00FE7EFD">
        <w:rPr>
          <w:b/>
          <w:sz w:val="28"/>
          <w:szCs w:val="28"/>
          <w:lang w:val="uk-UA" w:eastAsia="en-US"/>
        </w:rPr>
        <w:t>.</w:t>
      </w:r>
      <w:r w:rsidRPr="00FE7EFD">
        <w:rPr>
          <w:sz w:val="28"/>
          <w:szCs w:val="28"/>
          <w:lang w:val="uk-UA" w:eastAsia="en-US"/>
        </w:rPr>
        <w:t xml:space="preserve"> </w:t>
      </w:r>
      <w:r w:rsidR="009448C0">
        <w:rPr>
          <w:sz w:val="28"/>
          <w:szCs w:val="28"/>
          <w:lang w:val="uk-UA" w:eastAsia="en-US"/>
        </w:rPr>
        <w:t>А</w:t>
      </w:r>
      <w:r w:rsidR="009448C0" w:rsidRPr="00FE7EFD">
        <w:rPr>
          <w:sz w:val="28"/>
          <w:szCs w:val="28"/>
          <w:lang w:val="uk-UA" w:eastAsia="en-US"/>
        </w:rPr>
        <w:t xml:space="preserve">бзаци </w:t>
      </w:r>
      <w:r w:rsidR="009C2085">
        <w:rPr>
          <w:sz w:val="28"/>
          <w:szCs w:val="28"/>
          <w:lang w:val="uk-UA" w:eastAsia="en-US"/>
        </w:rPr>
        <w:t>2</w:t>
      </w:r>
      <w:r w:rsidR="009448C0" w:rsidRPr="00FE7EFD">
        <w:rPr>
          <w:sz w:val="28"/>
          <w:szCs w:val="28"/>
          <w:lang w:val="uk-UA" w:eastAsia="en-US"/>
        </w:rPr>
        <w:t xml:space="preserve"> та </w:t>
      </w:r>
      <w:r w:rsidR="009C2085">
        <w:rPr>
          <w:sz w:val="28"/>
          <w:szCs w:val="28"/>
          <w:lang w:val="uk-UA" w:eastAsia="en-US"/>
        </w:rPr>
        <w:t>3</w:t>
      </w:r>
      <w:r w:rsidR="009448C0" w:rsidRPr="00FE7EFD">
        <w:rPr>
          <w:sz w:val="28"/>
          <w:szCs w:val="28"/>
          <w:lang w:val="uk-UA" w:eastAsia="en-US"/>
        </w:rPr>
        <w:t xml:space="preserve"> </w:t>
      </w:r>
      <w:r w:rsidR="009448C0">
        <w:rPr>
          <w:sz w:val="28"/>
          <w:szCs w:val="28"/>
          <w:lang w:val="uk-UA" w:eastAsia="en-US"/>
        </w:rPr>
        <w:t>п</w:t>
      </w:r>
      <w:r>
        <w:rPr>
          <w:sz w:val="28"/>
          <w:szCs w:val="28"/>
          <w:lang w:val="uk-UA" w:eastAsia="en-US"/>
        </w:rPr>
        <w:t>ідпункт</w:t>
      </w:r>
      <w:r w:rsidR="009C2085">
        <w:rPr>
          <w:sz w:val="28"/>
          <w:szCs w:val="28"/>
          <w:lang w:val="uk-UA" w:eastAsia="en-US"/>
        </w:rPr>
        <w:t>у</w:t>
      </w:r>
      <w:r>
        <w:rPr>
          <w:sz w:val="28"/>
          <w:szCs w:val="28"/>
          <w:lang w:val="uk-UA" w:eastAsia="en-US"/>
        </w:rPr>
        <w:t xml:space="preserve"> </w:t>
      </w:r>
      <w:r w:rsidRPr="00FE7EFD">
        <w:rPr>
          <w:sz w:val="28"/>
          <w:szCs w:val="28"/>
          <w:lang w:val="uk-UA" w:eastAsia="en-US"/>
        </w:rPr>
        <w:t>6.3.1</w:t>
      </w:r>
      <w:r w:rsidR="009448C0">
        <w:rPr>
          <w:sz w:val="28"/>
          <w:szCs w:val="28"/>
          <w:lang w:val="uk-UA" w:eastAsia="en-US"/>
        </w:rPr>
        <w:t xml:space="preserve"> </w:t>
      </w:r>
      <w:r w:rsidR="008659C3">
        <w:rPr>
          <w:sz w:val="28"/>
          <w:szCs w:val="28"/>
          <w:lang w:val="uk-UA" w:eastAsia="en-US"/>
        </w:rPr>
        <w:t>пункту 6.3</w:t>
      </w:r>
      <w:r w:rsidRPr="00133584">
        <w:rPr>
          <w:sz w:val="28"/>
          <w:szCs w:val="28"/>
          <w:lang w:val="uk-UA" w:eastAsia="en-US"/>
        </w:rPr>
        <w:t xml:space="preserve"> </w:t>
      </w:r>
      <w:r w:rsidRPr="00FE7EFD">
        <w:rPr>
          <w:sz w:val="28"/>
          <w:szCs w:val="28"/>
          <w:lang w:val="uk-UA" w:eastAsia="en-US"/>
        </w:rPr>
        <w:t xml:space="preserve">розділу </w:t>
      </w:r>
      <w:r w:rsidRPr="00FE7EFD">
        <w:rPr>
          <w:sz w:val="28"/>
          <w:szCs w:val="28"/>
          <w:lang w:val="en-US" w:eastAsia="en-US"/>
        </w:rPr>
        <w:t>VI</w:t>
      </w:r>
      <w:r w:rsidRPr="00133584">
        <w:rPr>
          <w:rStyle w:val="txt"/>
          <w:sz w:val="28"/>
          <w:szCs w:val="28"/>
          <w:lang w:val="uk-UA"/>
        </w:rPr>
        <w:t xml:space="preserve"> </w:t>
      </w:r>
      <w:r>
        <w:rPr>
          <w:rStyle w:val="txt"/>
          <w:sz w:val="28"/>
          <w:szCs w:val="28"/>
          <w:lang w:val="uk-UA"/>
        </w:rPr>
        <w:t>додатку до рішення</w:t>
      </w:r>
      <w:r w:rsidRPr="00FE7EFD">
        <w:rPr>
          <w:sz w:val="28"/>
          <w:szCs w:val="28"/>
          <w:lang w:val="uk-UA" w:eastAsia="en-US"/>
        </w:rPr>
        <w:t xml:space="preserve"> викласти у новій редакції</w:t>
      </w:r>
      <w:r w:rsidR="00C239CF">
        <w:rPr>
          <w:sz w:val="28"/>
          <w:szCs w:val="28"/>
          <w:lang w:val="uk-UA" w:eastAsia="en-US"/>
        </w:rPr>
        <w:t>:</w:t>
      </w:r>
    </w:p>
    <w:p w:rsidR="00D92348" w:rsidRPr="00FE7EFD" w:rsidRDefault="009448C0" w:rsidP="00D92348">
      <w:pPr>
        <w:ind w:firstLine="539"/>
        <w:jc w:val="both"/>
        <w:textAlignment w:val="baseline"/>
        <w:rPr>
          <w:sz w:val="28"/>
          <w:szCs w:val="28"/>
          <w:lang w:val="uk-UA" w:eastAsia="en-US"/>
        </w:rPr>
      </w:pPr>
      <w:r>
        <w:rPr>
          <w:sz w:val="28"/>
          <w:szCs w:val="28"/>
          <w:lang w:val="uk-UA" w:eastAsia="en-US"/>
        </w:rPr>
        <w:t>«</w:t>
      </w:r>
      <w:r w:rsidR="00D92348" w:rsidRPr="00FE7EFD">
        <w:rPr>
          <w:sz w:val="28"/>
          <w:szCs w:val="28"/>
          <w:lang w:val="uk-UA" w:eastAsia="en-US"/>
        </w:rPr>
        <w:t xml:space="preserve">- придбати проїзний документ завчасно, або відразу </w:t>
      </w:r>
      <w:r w:rsidR="00D92348" w:rsidRPr="00FE7EFD">
        <w:rPr>
          <w:sz w:val="28"/>
          <w:szCs w:val="28"/>
          <w:lang w:val="uk-UA"/>
        </w:rPr>
        <w:t>після входу до транспортного засобу</w:t>
      </w:r>
      <w:r w:rsidR="00D92348" w:rsidRPr="00FE7EFD">
        <w:rPr>
          <w:rStyle w:val="fontstyle01"/>
          <w:sz w:val="28"/>
          <w:szCs w:val="28"/>
          <w:lang w:val="uk-UA"/>
        </w:rPr>
        <w:t xml:space="preserve"> </w:t>
      </w:r>
      <w:r w:rsidR="00D92348" w:rsidRPr="00FE7EFD">
        <w:rPr>
          <w:sz w:val="28"/>
          <w:szCs w:val="28"/>
          <w:lang w:val="uk-UA" w:eastAsia="en-US"/>
        </w:rPr>
        <w:t xml:space="preserve">до початку його руху або під час руху у кондуктора,  </w:t>
      </w:r>
      <w:r w:rsidR="00D92348" w:rsidRPr="00FE7EFD">
        <w:rPr>
          <w:sz w:val="28"/>
          <w:szCs w:val="28"/>
          <w:lang w:val="uk-UA"/>
        </w:rPr>
        <w:t>не чекаючи наступної зупинки;</w:t>
      </w:r>
    </w:p>
    <w:p w:rsidR="00D92348" w:rsidRDefault="00D92348" w:rsidP="00D92348">
      <w:pPr>
        <w:ind w:firstLine="539"/>
        <w:jc w:val="both"/>
        <w:textAlignment w:val="baseline"/>
        <w:rPr>
          <w:sz w:val="28"/>
          <w:szCs w:val="28"/>
          <w:lang w:val="uk-UA" w:eastAsia="en-US"/>
        </w:rPr>
      </w:pPr>
      <w:r w:rsidRPr="00FE7EFD">
        <w:rPr>
          <w:sz w:val="28"/>
          <w:szCs w:val="28"/>
          <w:lang w:val="uk-UA" w:eastAsia="en-US"/>
        </w:rPr>
        <w:t>- після входу до салону транспортного засобу здійснити реєстрацію проїзного документу або оплатити п</w:t>
      </w:r>
      <w:r w:rsidR="009448C0">
        <w:rPr>
          <w:sz w:val="28"/>
          <w:szCs w:val="28"/>
          <w:lang w:val="uk-UA" w:eastAsia="en-US"/>
        </w:rPr>
        <w:t>роїзд придбавши разовий квиток;»</w:t>
      </w:r>
      <w:r w:rsidR="00C239CF">
        <w:rPr>
          <w:sz w:val="28"/>
          <w:szCs w:val="28"/>
          <w:lang w:val="uk-UA" w:eastAsia="en-US"/>
        </w:rPr>
        <w:t>.</w:t>
      </w:r>
    </w:p>
    <w:p w:rsidR="00A762C8" w:rsidRPr="00A762C8" w:rsidRDefault="00A762C8" w:rsidP="00D92348">
      <w:pPr>
        <w:ind w:firstLine="539"/>
        <w:jc w:val="both"/>
        <w:textAlignment w:val="baseline"/>
        <w:rPr>
          <w:sz w:val="6"/>
          <w:szCs w:val="6"/>
          <w:lang w:val="uk-UA" w:eastAsia="en-US"/>
        </w:rPr>
      </w:pPr>
    </w:p>
    <w:p w:rsidR="00D92348" w:rsidRDefault="00D92348" w:rsidP="001650B4">
      <w:pPr>
        <w:ind w:firstLine="539"/>
        <w:jc w:val="both"/>
        <w:textAlignment w:val="baseline"/>
        <w:rPr>
          <w:sz w:val="28"/>
          <w:szCs w:val="28"/>
          <w:lang w:val="uk-UA" w:eastAsia="en-US"/>
        </w:rPr>
      </w:pPr>
      <w:r>
        <w:rPr>
          <w:b/>
          <w:sz w:val="28"/>
          <w:szCs w:val="28"/>
          <w:lang w:val="uk-UA" w:eastAsia="en-US"/>
        </w:rPr>
        <w:t>1.</w:t>
      </w:r>
      <w:r w:rsidR="00925000">
        <w:rPr>
          <w:b/>
          <w:sz w:val="28"/>
          <w:szCs w:val="28"/>
          <w:lang w:val="uk-UA" w:eastAsia="en-US"/>
        </w:rPr>
        <w:t>7</w:t>
      </w:r>
      <w:r w:rsidRPr="00FE7EFD">
        <w:rPr>
          <w:b/>
          <w:sz w:val="28"/>
          <w:szCs w:val="28"/>
          <w:lang w:val="uk-UA" w:eastAsia="en-US"/>
        </w:rPr>
        <w:t>.</w:t>
      </w:r>
      <w:r w:rsidR="001650B4">
        <w:rPr>
          <w:sz w:val="28"/>
          <w:szCs w:val="28"/>
          <w:lang w:val="uk-UA" w:eastAsia="en-US"/>
        </w:rPr>
        <w:t xml:space="preserve"> А</w:t>
      </w:r>
      <w:r w:rsidR="001650B4" w:rsidRPr="00FE7EFD">
        <w:rPr>
          <w:sz w:val="28"/>
          <w:szCs w:val="28"/>
          <w:lang w:val="uk-UA" w:eastAsia="en-US"/>
        </w:rPr>
        <w:t>бз</w:t>
      </w:r>
      <w:r w:rsidR="001650B4">
        <w:rPr>
          <w:sz w:val="28"/>
          <w:szCs w:val="28"/>
          <w:lang w:val="uk-UA" w:eastAsia="en-US"/>
        </w:rPr>
        <w:t>ац</w:t>
      </w:r>
      <w:r w:rsidR="001650B4" w:rsidRPr="00FE7EFD">
        <w:rPr>
          <w:sz w:val="28"/>
          <w:szCs w:val="28"/>
          <w:lang w:val="uk-UA" w:eastAsia="en-US"/>
        </w:rPr>
        <w:t xml:space="preserve"> </w:t>
      </w:r>
      <w:r w:rsidR="009C2085">
        <w:rPr>
          <w:sz w:val="28"/>
          <w:szCs w:val="28"/>
          <w:lang w:val="uk-UA" w:eastAsia="en-US"/>
        </w:rPr>
        <w:t>6</w:t>
      </w:r>
      <w:r w:rsidR="001650B4">
        <w:rPr>
          <w:sz w:val="28"/>
          <w:szCs w:val="28"/>
          <w:lang w:val="uk-UA" w:eastAsia="en-US"/>
        </w:rPr>
        <w:t xml:space="preserve"> п</w:t>
      </w:r>
      <w:r>
        <w:rPr>
          <w:sz w:val="28"/>
          <w:szCs w:val="28"/>
          <w:lang w:val="uk-UA" w:eastAsia="en-US"/>
        </w:rPr>
        <w:t>ідпункт</w:t>
      </w:r>
      <w:r w:rsidR="009C2085">
        <w:rPr>
          <w:sz w:val="28"/>
          <w:szCs w:val="28"/>
          <w:lang w:val="uk-UA" w:eastAsia="en-US"/>
        </w:rPr>
        <w:t>у</w:t>
      </w:r>
      <w:r>
        <w:rPr>
          <w:sz w:val="28"/>
          <w:szCs w:val="28"/>
          <w:lang w:val="uk-UA" w:eastAsia="en-US"/>
        </w:rPr>
        <w:t xml:space="preserve"> </w:t>
      </w:r>
      <w:r w:rsidR="008659C3">
        <w:rPr>
          <w:sz w:val="28"/>
          <w:szCs w:val="28"/>
          <w:lang w:val="uk-UA" w:eastAsia="en-US"/>
        </w:rPr>
        <w:t>6.3.1 пункту 6.3</w:t>
      </w:r>
      <w:r w:rsidR="001650B4">
        <w:rPr>
          <w:sz w:val="28"/>
          <w:szCs w:val="28"/>
          <w:lang w:val="uk-UA" w:eastAsia="en-US"/>
        </w:rPr>
        <w:t xml:space="preserve"> </w:t>
      </w:r>
      <w:r w:rsidRPr="00FE7EFD">
        <w:rPr>
          <w:sz w:val="28"/>
          <w:szCs w:val="28"/>
          <w:lang w:val="uk-UA" w:eastAsia="en-US"/>
        </w:rPr>
        <w:t xml:space="preserve">розділу </w:t>
      </w:r>
      <w:r w:rsidRPr="00FE7EFD">
        <w:rPr>
          <w:sz w:val="28"/>
          <w:szCs w:val="28"/>
          <w:lang w:val="en-US" w:eastAsia="en-US"/>
        </w:rPr>
        <w:t>VI</w:t>
      </w:r>
      <w:r w:rsidRPr="00FE7EFD">
        <w:rPr>
          <w:sz w:val="28"/>
          <w:szCs w:val="28"/>
          <w:lang w:val="uk-UA" w:eastAsia="en-US"/>
        </w:rPr>
        <w:t xml:space="preserve"> </w:t>
      </w:r>
      <w:r>
        <w:rPr>
          <w:rStyle w:val="txt"/>
          <w:sz w:val="28"/>
          <w:szCs w:val="28"/>
          <w:lang w:val="uk-UA"/>
        </w:rPr>
        <w:t>додатку до рішення</w:t>
      </w:r>
      <w:r w:rsidRPr="00FE7EFD">
        <w:rPr>
          <w:sz w:val="28"/>
          <w:szCs w:val="28"/>
          <w:lang w:val="uk-UA" w:eastAsia="en-US"/>
        </w:rPr>
        <w:t xml:space="preserve"> після словосполучення «Для продовження поїздки» </w:t>
      </w:r>
      <w:r>
        <w:rPr>
          <w:sz w:val="28"/>
          <w:szCs w:val="28"/>
          <w:lang w:val="uk-UA" w:eastAsia="en-US"/>
        </w:rPr>
        <w:t xml:space="preserve">доповнити </w:t>
      </w:r>
      <w:r w:rsidRPr="00FE7EFD">
        <w:rPr>
          <w:sz w:val="28"/>
          <w:szCs w:val="28"/>
          <w:lang w:val="uk-UA" w:eastAsia="en-US"/>
        </w:rPr>
        <w:t>словосполученням «після оплати штрафу,»</w:t>
      </w:r>
      <w:r w:rsidR="00C239CF">
        <w:rPr>
          <w:sz w:val="28"/>
          <w:szCs w:val="28"/>
          <w:lang w:val="uk-UA" w:eastAsia="en-US"/>
        </w:rPr>
        <w:t>.</w:t>
      </w:r>
    </w:p>
    <w:p w:rsidR="00A762C8" w:rsidRPr="00A762C8" w:rsidRDefault="00A762C8" w:rsidP="001650B4">
      <w:pPr>
        <w:ind w:firstLine="539"/>
        <w:jc w:val="both"/>
        <w:textAlignment w:val="baseline"/>
        <w:rPr>
          <w:sz w:val="6"/>
          <w:szCs w:val="6"/>
          <w:lang w:val="uk-UA" w:eastAsia="en-US"/>
        </w:rPr>
      </w:pPr>
    </w:p>
    <w:p w:rsidR="00D92348" w:rsidRDefault="001650B4" w:rsidP="00D92348">
      <w:pPr>
        <w:ind w:firstLine="539"/>
        <w:jc w:val="both"/>
        <w:textAlignment w:val="baseline"/>
        <w:rPr>
          <w:sz w:val="28"/>
          <w:szCs w:val="28"/>
          <w:lang w:val="uk-UA" w:eastAsia="en-US"/>
        </w:rPr>
      </w:pPr>
      <w:r w:rsidRPr="009C2085">
        <w:rPr>
          <w:b/>
          <w:sz w:val="28"/>
          <w:szCs w:val="28"/>
          <w:lang w:val="uk-UA" w:eastAsia="en-US"/>
        </w:rPr>
        <w:t>1.</w:t>
      </w:r>
      <w:r w:rsidR="00925000">
        <w:rPr>
          <w:b/>
          <w:sz w:val="28"/>
          <w:szCs w:val="28"/>
          <w:lang w:val="uk-UA" w:eastAsia="en-US"/>
        </w:rPr>
        <w:t>8</w:t>
      </w:r>
      <w:r w:rsidRPr="009C2085">
        <w:rPr>
          <w:b/>
          <w:sz w:val="28"/>
          <w:szCs w:val="28"/>
          <w:lang w:val="uk-UA" w:eastAsia="en-US"/>
        </w:rPr>
        <w:t>.</w:t>
      </w:r>
      <w:r w:rsidR="00D92348" w:rsidRPr="00FE7EFD">
        <w:rPr>
          <w:sz w:val="28"/>
          <w:szCs w:val="28"/>
          <w:lang w:val="uk-UA" w:eastAsia="en-US"/>
        </w:rPr>
        <w:t xml:space="preserve"> </w:t>
      </w:r>
      <w:r w:rsidR="009C2085">
        <w:rPr>
          <w:sz w:val="28"/>
          <w:szCs w:val="28"/>
          <w:lang w:val="uk-UA" w:eastAsia="en-US"/>
        </w:rPr>
        <w:t>Абзац 7 п</w:t>
      </w:r>
      <w:r w:rsidR="00D92348">
        <w:rPr>
          <w:sz w:val="28"/>
          <w:szCs w:val="28"/>
          <w:lang w:val="uk-UA" w:eastAsia="en-US"/>
        </w:rPr>
        <w:t>ідпункт</w:t>
      </w:r>
      <w:r w:rsidR="009C2085">
        <w:rPr>
          <w:sz w:val="28"/>
          <w:szCs w:val="28"/>
          <w:lang w:val="uk-UA" w:eastAsia="en-US"/>
        </w:rPr>
        <w:t>у</w:t>
      </w:r>
      <w:r w:rsidR="00D92348">
        <w:rPr>
          <w:sz w:val="28"/>
          <w:szCs w:val="28"/>
          <w:lang w:val="uk-UA" w:eastAsia="en-US"/>
        </w:rPr>
        <w:t xml:space="preserve"> </w:t>
      </w:r>
      <w:r w:rsidR="008659C3">
        <w:rPr>
          <w:sz w:val="28"/>
          <w:szCs w:val="28"/>
          <w:lang w:val="uk-UA" w:eastAsia="en-US"/>
        </w:rPr>
        <w:t>6.3.1 пункту 6.3</w:t>
      </w:r>
      <w:r w:rsidR="00D92348" w:rsidRPr="00FE7EFD">
        <w:rPr>
          <w:sz w:val="28"/>
          <w:szCs w:val="28"/>
          <w:lang w:val="uk-UA" w:eastAsia="en-US"/>
        </w:rPr>
        <w:t xml:space="preserve"> розділу </w:t>
      </w:r>
      <w:r w:rsidR="00D92348" w:rsidRPr="00FE7EFD">
        <w:rPr>
          <w:sz w:val="28"/>
          <w:szCs w:val="28"/>
          <w:lang w:val="en-US" w:eastAsia="en-US"/>
        </w:rPr>
        <w:t>VI</w:t>
      </w:r>
      <w:r w:rsidR="00D92348" w:rsidRPr="00FE7EFD">
        <w:rPr>
          <w:sz w:val="28"/>
          <w:szCs w:val="28"/>
          <w:lang w:val="uk-UA" w:eastAsia="en-US"/>
        </w:rPr>
        <w:t xml:space="preserve"> </w:t>
      </w:r>
      <w:r w:rsidR="00D92348">
        <w:rPr>
          <w:rStyle w:val="txt"/>
          <w:sz w:val="28"/>
          <w:szCs w:val="28"/>
          <w:lang w:val="uk-UA"/>
        </w:rPr>
        <w:t>додатку до рішення</w:t>
      </w:r>
      <w:r w:rsidR="00D92348" w:rsidRPr="00FE7EFD">
        <w:rPr>
          <w:sz w:val="28"/>
          <w:szCs w:val="28"/>
          <w:lang w:val="uk-UA" w:eastAsia="en-US"/>
        </w:rPr>
        <w:t xml:space="preserve"> після словосполучення «мати при собі та пред'являти» </w:t>
      </w:r>
      <w:r w:rsidR="00D92348">
        <w:rPr>
          <w:sz w:val="28"/>
          <w:szCs w:val="28"/>
          <w:lang w:val="uk-UA" w:eastAsia="en-US"/>
        </w:rPr>
        <w:t xml:space="preserve">доповнити </w:t>
      </w:r>
      <w:r w:rsidR="00D92348" w:rsidRPr="00FE7EFD">
        <w:rPr>
          <w:sz w:val="28"/>
          <w:szCs w:val="28"/>
          <w:lang w:val="uk-UA" w:eastAsia="en-US"/>
        </w:rPr>
        <w:t>словосполученням «у розгорнутому вигляді»</w:t>
      </w:r>
      <w:r w:rsidR="00C239CF">
        <w:rPr>
          <w:sz w:val="28"/>
          <w:szCs w:val="28"/>
          <w:lang w:val="uk-UA" w:eastAsia="en-US"/>
        </w:rPr>
        <w:t>.</w:t>
      </w:r>
    </w:p>
    <w:p w:rsidR="00A762C8" w:rsidRPr="00A762C8" w:rsidRDefault="00A762C8" w:rsidP="00D92348">
      <w:pPr>
        <w:ind w:firstLine="539"/>
        <w:jc w:val="both"/>
        <w:textAlignment w:val="baseline"/>
        <w:rPr>
          <w:sz w:val="6"/>
          <w:szCs w:val="6"/>
          <w:lang w:val="uk-UA" w:eastAsia="en-US"/>
        </w:rPr>
      </w:pPr>
    </w:p>
    <w:p w:rsidR="00D92348" w:rsidRPr="00FE7EFD" w:rsidRDefault="00D92348" w:rsidP="00D92348">
      <w:pPr>
        <w:ind w:firstLine="539"/>
        <w:jc w:val="both"/>
        <w:textAlignment w:val="baseline"/>
        <w:rPr>
          <w:sz w:val="28"/>
          <w:szCs w:val="28"/>
          <w:lang w:val="uk-UA" w:eastAsia="en-US"/>
        </w:rPr>
      </w:pPr>
      <w:r>
        <w:rPr>
          <w:b/>
          <w:sz w:val="28"/>
          <w:szCs w:val="28"/>
          <w:lang w:val="uk-UA" w:eastAsia="en-US"/>
        </w:rPr>
        <w:t>1.</w:t>
      </w:r>
      <w:r w:rsidR="00925000">
        <w:rPr>
          <w:b/>
          <w:sz w:val="28"/>
          <w:szCs w:val="28"/>
          <w:lang w:val="uk-UA" w:eastAsia="en-US"/>
        </w:rPr>
        <w:t>9</w:t>
      </w:r>
      <w:r w:rsidRPr="00FE7EFD">
        <w:rPr>
          <w:b/>
          <w:sz w:val="28"/>
          <w:szCs w:val="28"/>
          <w:lang w:val="uk-UA" w:eastAsia="en-US"/>
        </w:rPr>
        <w:t>.</w:t>
      </w:r>
      <w:r w:rsidRPr="00FE7EFD">
        <w:rPr>
          <w:sz w:val="28"/>
          <w:szCs w:val="28"/>
          <w:lang w:val="uk-UA" w:eastAsia="en-US"/>
        </w:rPr>
        <w:t xml:space="preserve"> </w:t>
      </w:r>
      <w:r w:rsidR="00C239CF">
        <w:rPr>
          <w:sz w:val="28"/>
          <w:szCs w:val="28"/>
          <w:lang w:val="uk-UA" w:eastAsia="en-US"/>
        </w:rPr>
        <w:t>Абзац 10 п</w:t>
      </w:r>
      <w:r>
        <w:rPr>
          <w:sz w:val="28"/>
          <w:szCs w:val="28"/>
          <w:lang w:val="uk-UA" w:eastAsia="en-US"/>
        </w:rPr>
        <w:t>ідпункт</w:t>
      </w:r>
      <w:r w:rsidR="00C239CF">
        <w:rPr>
          <w:sz w:val="28"/>
          <w:szCs w:val="28"/>
          <w:lang w:val="uk-UA" w:eastAsia="en-US"/>
        </w:rPr>
        <w:t>у</w:t>
      </w:r>
      <w:r>
        <w:rPr>
          <w:sz w:val="28"/>
          <w:szCs w:val="28"/>
          <w:lang w:val="uk-UA" w:eastAsia="en-US"/>
        </w:rPr>
        <w:t xml:space="preserve"> </w:t>
      </w:r>
      <w:r w:rsidRPr="00FE7EFD">
        <w:rPr>
          <w:sz w:val="28"/>
          <w:szCs w:val="28"/>
          <w:lang w:val="uk-UA" w:eastAsia="en-US"/>
        </w:rPr>
        <w:t xml:space="preserve">6.3.1 </w:t>
      </w:r>
      <w:r w:rsidR="008659C3">
        <w:rPr>
          <w:sz w:val="28"/>
          <w:szCs w:val="28"/>
          <w:lang w:val="uk-UA" w:eastAsia="en-US"/>
        </w:rPr>
        <w:t>пункту</w:t>
      </w:r>
      <w:r w:rsidRPr="00FE7EFD">
        <w:rPr>
          <w:sz w:val="28"/>
          <w:szCs w:val="28"/>
          <w:lang w:val="uk-UA" w:eastAsia="en-US"/>
        </w:rPr>
        <w:t xml:space="preserve"> 6.3 розділу </w:t>
      </w:r>
      <w:r w:rsidRPr="00FE7EFD">
        <w:rPr>
          <w:sz w:val="28"/>
          <w:szCs w:val="28"/>
          <w:lang w:val="en-US" w:eastAsia="en-US"/>
        </w:rPr>
        <w:t>VI</w:t>
      </w:r>
      <w:r w:rsidRPr="00FE7EFD">
        <w:rPr>
          <w:sz w:val="28"/>
          <w:szCs w:val="28"/>
          <w:lang w:val="uk-UA" w:eastAsia="en-US"/>
        </w:rPr>
        <w:t xml:space="preserve"> </w:t>
      </w:r>
      <w:r>
        <w:rPr>
          <w:rStyle w:val="txt"/>
          <w:sz w:val="28"/>
          <w:szCs w:val="28"/>
          <w:lang w:val="uk-UA"/>
        </w:rPr>
        <w:t>додатку до рішення</w:t>
      </w:r>
      <w:r w:rsidRPr="00FE7EFD">
        <w:rPr>
          <w:sz w:val="28"/>
          <w:szCs w:val="28"/>
          <w:lang w:val="uk-UA" w:eastAsia="en-US"/>
        </w:rPr>
        <w:t xml:space="preserve"> викласти в новій редакції</w:t>
      </w:r>
    </w:p>
    <w:p w:rsidR="00D92348" w:rsidRDefault="0003049A" w:rsidP="00D92348">
      <w:pPr>
        <w:ind w:firstLine="539"/>
        <w:jc w:val="both"/>
        <w:textAlignment w:val="baseline"/>
        <w:rPr>
          <w:sz w:val="28"/>
          <w:szCs w:val="28"/>
          <w:lang w:val="uk-UA" w:eastAsia="en-US"/>
        </w:rPr>
      </w:pPr>
      <w:r>
        <w:rPr>
          <w:sz w:val="28"/>
          <w:szCs w:val="28"/>
          <w:lang w:val="uk-UA" w:eastAsia="en-US"/>
        </w:rPr>
        <w:t>«</w:t>
      </w:r>
      <w:r w:rsidR="00D92348" w:rsidRPr="00FB1851">
        <w:rPr>
          <w:sz w:val="28"/>
          <w:szCs w:val="28"/>
          <w:lang w:val="uk-UA" w:eastAsia="en-US"/>
        </w:rPr>
        <w:t xml:space="preserve">- </w:t>
      </w:r>
      <w:r w:rsidR="00D92348" w:rsidRPr="00FB1851">
        <w:rPr>
          <w:rStyle w:val="fontstyle01"/>
          <w:rFonts w:ascii="Times New Roman" w:hAnsi="Times New Roman" w:cs="Times New Roman"/>
          <w:sz w:val="28"/>
          <w:szCs w:val="28"/>
          <w:lang w:val="uk-UA"/>
        </w:rPr>
        <w:t>дбайливо ставитись до обладнання та майна перевізника, дотримуватись громадського порядку,</w:t>
      </w:r>
      <w:r w:rsidR="00D92348" w:rsidRPr="00FB1851">
        <w:rPr>
          <w:sz w:val="28"/>
          <w:szCs w:val="28"/>
          <w:lang w:val="uk-UA" w:eastAsia="en-US"/>
        </w:rPr>
        <w:t xml:space="preserve"> бути взаємно ввічливими, поступатися місцем інвалідам, громадянам похилого віку, пасажирам з дітьми та вагітним жінкам;</w:t>
      </w:r>
      <w:r>
        <w:rPr>
          <w:sz w:val="28"/>
          <w:szCs w:val="28"/>
          <w:lang w:val="uk-UA" w:eastAsia="en-US"/>
        </w:rPr>
        <w:t>»</w:t>
      </w:r>
      <w:r w:rsidR="00C239CF">
        <w:rPr>
          <w:sz w:val="28"/>
          <w:szCs w:val="28"/>
          <w:lang w:val="uk-UA" w:eastAsia="en-US"/>
        </w:rPr>
        <w:t>.</w:t>
      </w:r>
    </w:p>
    <w:p w:rsidR="00A762C8" w:rsidRPr="00A762C8" w:rsidRDefault="00A762C8" w:rsidP="00D92348">
      <w:pPr>
        <w:ind w:firstLine="539"/>
        <w:jc w:val="both"/>
        <w:textAlignment w:val="baseline"/>
        <w:rPr>
          <w:sz w:val="6"/>
          <w:szCs w:val="6"/>
          <w:lang w:val="uk-UA" w:eastAsia="en-US"/>
        </w:rPr>
      </w:pPr>
    </w:p>
    <w:p w:rsidR="00D92348" w:rsidRDefault="00D92348" w:rsidP="00D92348">
      <w:pPr>
        <w:ind w:firstLine="539"/>
        <w:jc w:val="both"/>
        <w:textAlignment w:val="baseline"/>
        <w:rPr>
          <w:sz w:val="28"/>
          <w:szCs w:val="28"/>
          <w:lang w:val="uk-UA" w:eastAsia="en-US"/>
        </w:rPr>
      </w:pPr>
      <w:r>
        <w:rPr>
          <w:b/>
          <w:sz w:val="28"/>
          <w:szCs w:val="28"/>
          <w:lang w:val="uk-UA" w:eastAsia="en-US"/>
        </w:rPr>
        <w:t>1.</w:t>
      </w:r>
      <w:r w:rsidR="00925000">
        <w:rPr>
          <w:b/>
          <w:sz w:val="28"/>
          <w:szCs w:val="28"/>
          <w:lang w:val="uk-UA" w:eastAsia="en-US"/>
        </w:rPr>
        <w:t>10</w:t>
      </w:r>
      <w:r w:rsidR="0003049A">
        <w:rPr>
          <w:b/>
          <w:sz w:val="28"/>
          <w:szCs w:val="28"/>
          <w:lang w:val="uk-UA" w:eastAsia="en-US"/>
        </w:rPr>
        <w:t>.</w:t>
      </w:r>
      <w:r w:rsidR="0003049A" w:rsidRPr="0003049A">
        <w:rPr>
          <w:sz w:val="28"/>
          <w:szCs w:val="28"/>
          <w:lang w:val="uk-UA" w:eastAsia="en-US"/>
        </w:rPr>
        <w:t xml:space="preserve"> </w:t>
      </w:r>
      <w:r w:rsidR="0003049A">
        <w:rPr>
          <w:sz w:val="28"/>
          <w:szCs w:val="28"/>
          <w:lang w:val="uk-UA" w:eastAsia="en-US"/>
        </w:rPr>
        <w:t>Абзац 13</w:t>
      </w:r>
      <w:r w:rsidR="0003049A" w:rsidRPr="004E476C">
        <w:rPr>
          <w:sz w:val="28"/>
          <w:szCs w:val="28"/>
          <w:lang w:val="uk-UA" w:eastAsia="en-US"/>
        </w:rPr>
        <w:t xml:space="preserve"> </w:t>
      </w:r>
      <w:r w:rsidR="0003049A" w:rsidRPr="0003049A">
        <w:rPr>
          <w:sz w:val="28"/>
          <w:szCs w:val="28"/>
          <w:lang w:val="uk-UA" w:eastAsia="en-US"/>
        </w:rPr>
        <w:t>п</w:t>
      </w:r>
      <w:r>
        <w:rPr>
          <w:sz w:val="28"/>
          <w:szCs w:val="28"/>
          <w:lang w:val="uk-UA" w:eastAsia="en-US"/>
        </w:rPr>
        <w:t>ідпункт</w:t>
      </w:r>
      <w:r w:rsidR="0003049A">
        <w:rPr>
          <w:sz w:val="28"/>
          <w:szCs w:val="28"/>
          <w:lang w:val="uk-UA" w:eastAsia="en-US"/>
        </w:rPr>
        <w:t>у</w:t>
      </w:r>
      <w:r>
        <w:rPr>
          <w:sz w:val="28"/>
          <w:szCs w:val="28"/>
          <w:lang w:val="uk-UA" w:eastAsia="en-US"/>
        </w:rPr>
        <w:t xml:space="preserve"> </w:t>
      </w:r>
      <w:r w:rsidR="008659C3">
        <w:rPr>
          <w:sz w:val="28"/>
          <w:szCs w:val="28"/>
          <w:lang w:val="uk-UA" w:eastAsia="en-US"/>
        </w:rPr>
        <w:t>6.3.1 пункту 6.3</w:t>
      </w:r>
      <w:r w:rsidRPr="00FE7EFD">
        <w:rPr>
          <w:sz w:val="28"/>
          <w:szCs w:val="28"/>
          <w:lang w:val="uk-UA" w:eastAsia="en-US"/>
        </w:rPr>
        <w:t xml:space="preserve"> розділу </w:t>
      </w:r>
      <w:r w:rsidRPr="00FE7EFD">
        <w:rPr>
          <w:sz w:val="28"/>
          <w:szCs w:val="28"/>
          <w:lang w:val="en-US" w:eastAsia="en-US"/>
        </w:rPr>
        <w:t>VI</w:t>
      </w:r>
      <w:r w:rsidRPr="00FE7EFD">
        <w:rPr>
          <w:sz w:val="28"/>
          <w:szCs w:val="28"/>
          <w:lang w:val="uk-UA" w:eastAsia="en-US"/>
        </w:rPr>
        <w:t xml:space="preserve"> </w:t>
      </w:r>
      <w:r>
        <w:rPr>
          <w:rStyle w:val="txt"/>
          <w:sz w:val="28"/>
          <w:szCs w:val="28"/>
          <w:lang w:val="uk-UA"/>
        </w:rPr>
        <w:t>додатку до рішення</w:t>
      </w:r>
      <w:r>
        <w:rPr>
          <w:sz w:val="28"/>
          <w:szCs w:val="28"/>
          <w:lang w:val="uk-UA" w:eastAsia="en-US"/>
        </w:rPr>
        <w:t xml:space="preserve"> </w:t>
      </w:r>
      <w:r w:rsidR="0003049A">
        <w:rPr>
          <w:sz w:val="28"/>
          <w:szCs w:val="28"/>
          <w:lang w:val="uk-UA" w:eastAsia="en-US"/>
        </w:rPr>
        <w:t>замість</w:t>
      </w:r>
      <w:r w:rsidRPr="00FE7EFD">
        <w:rPr>
          <w:sz w:val="28"/>
          <w:szCs w:val="28"/>
          <w:lang w:val="uk-UA" w:eastAsia="en-US"/>
        </w:rPr>
        <w:t xml:space="preserve"> словосполучення «у салоні тролейбуса» </w:t>
      </w:r>
      <w:r w:rsidR="0003049A">
        <w:rPr>
          <w:sz w:val="28"/>
          <w:szCs w:val="28"/>
          <w:lang w:val="uk-UA" w:eastAsia="en-US"/>
        </w:rPr>
        <w:t>записати</w:t>
      </w:r>
      <w:r>
        <w:rPr>
          <w:sz w:val="28"/>
          <w:szCs w:val="28"/>
          <w:lang w:val="uk-UA" w:eastAsia="en-US"/>
        </w:rPr>
        <w:t xml:space="preserve"> </w:t>
      </w:r>
      <w:r w:rsidR="0003049A">
        <w:rPr>
          <w:sz w:val="28"/>
          <w:szCs w:val="28"/>
          <w:lang w:val="uk-UA" w:eastAsia="en-US"/>
        </w:rPr>
        <w:t>«</w:t>
      </w:r>
      <w:r w:rsidR="008659C3">
        <w:rPr>
          <w:sz w:val="28"/>
          <w:szCs w:val="28"/>
          <w:lang w:val="uk-UA" w:eastAsia="en-US"/>
        </w:rPr>
        <w:t>у</w:t>
      </w:r>
      <w:r w:rsidR="0003049A">
        <w:rPr>
          <w:sz w:val="28"/>
          <w:szCs w:val="28"/>
          <w:lang w:val="uk-UA" w:eastAsia="en-US"/>
        </w:rPr>
        <w:t xml:space="preserve"> салоні транспортного засобу».</w:t>
      </w:r>
    </w:p>
    <w:p w:rsidR="00A762C8" w:rsidRPr="00A762C8" w:rsidRDefault="00A762C8" w:rsidP="00D92348">
      <w:pPr>
        <w:ind w:firstLine="539"/>
        <w:jc w:val="both"/>
        <w:textAlignment w:val="baseline"/>
        <w:rPr>
          <w:sz w:val="6"/>
          <w:szCs w:val="6"/>
          <w:lang w:val="uk-UA" w:eastAsia="en-US"/>
        </w:rPr>
      </w:pPr>
    </w:p>
    <w:p w:rsidR="004E476C" w:rsidRDefault="004E476C" w:rsidP="004E476C">
      <w:pPr>
        <w:ind w:firstLine="539"/>
        <w:jc w:val="both"/>
        <w:textAlignment w:val="baseline"/>
        <w:rPr>
          <w:sz w:val="28"/>
          <w:szCs w:val="28"/>
          <w:lang w:val="uk-UA" w:eastAsia="en-US"/>
        </w:rPr>
      </w:pPr>
      <w:r>
        <w:rPr>
          <w:b/>
          <w:sz w:val="28"/>
          <w:szCs w:val="28"/>
          <w:lang w:val="uk-UA" w:eastAsia="en-US"/>
        </w:rPr>
        <w:t>1.</w:t>
      </w:r>
      <w:r w:rsidR="00925000">
        <w:rPr>
          <w:b/>
          <w:sz w:val="28"/>
          <w:szCs w:val="28"/>
          <w:lang w:val="uk-UA" w:eastAsia="en-US"/>
        </w:rPr>
        <w:t>11</w:t>
      </w:r>
      <w:r>
        <w:rPr>
          <w:b/>
          <w:sz w:val="28"/>
          <w:szCs w:val="28"/>
          <w:lang w:val="uk-UA" w:eastAsia="en-US"/>
        </w:rPr>
        <w:t>.</w:t>
      </w:r>
      <w:r w:rsidRPr="0003049A">
        <w:rPr>
          <w:sz w:val="28"/>
          <w:szCs w:val="28"/>
          <w:lang w:val="uk-UA" w:eastAsia="en-US"/>
        </w:rPr>
        <w:t xml:space="preserve"> </w:t>
      </w:r>
      <w:r>
        <w:rPr>
          <w:sz w:val="28"/>
          <w:szCs w:val="28"/>
          <w:lang w:val="uk-UA" w:eastAsia="en-US"/>
        </w:rPr>
        <w:t>Абзац 15</w:t>
      </w:r>
      <w:r w:rsidRPr="004E476C">
        <w:rPr>
          <w:sz w:val="28"/>
          <w:szCs w:val="28"/>
          <w:lang w:val="uk-UA" w:eastAsia="en-US"/>
        </w:rPr>
        <w:t xml:space="preserve"> </w:t>
      </w:r>
      <w:r w:rsidRPr="0003049A">
        <w:rPr>
          <w:sz w:val="28"/>
          <w:szCs w:val="28"/>
          <w:lang w:val="uk-UA" w:eastAsia="en-US"/>
        </w:rPr>
        <w:t>п</w:t>
      </w:r>
      <w:r>
        <w:rPr>
          <w:sz w:val="28"/>
          <w:szCs w:val="28"/>
          <w:lang w:val="uk-UA" w:eastAsia="en-US"/>
        </w:rPr>
        <w:t>ідпункту 6.3.1 пункту 6.3</w:t>
      </w:r>
      <w:r w:rsidRPr="00FE7EFD">
        <w:rPr>
          <w:sz w:val="28"/>
          <w:szCs w:val="28"/>
          <w:lang w:val="uk-UA" w:eastAsia="en-US"/>
        </w:rPr>
        <w:t xml:space="preserve"> розділу </w:t>
      </w:r>
      <w:r w:rsidRPr="00FE7EFD">
        <w:rPr>
          <w:sz w:val="28"/>
          <w:szCs w:val="28"/>
          <w:lang w:val="en-US" w:eastAsia="en-US"/>
        </w:rPr>
        <w:t>VI</w:t>
      </w:r>
      <w:r w:rsidRPr="00FE7EFD">
        <w:rPr>
          <w:sz w:val="28"/>
          <w:szCs w:val="28"/>
          <w:lang w:val="uk-UA" w:eastAsia="en-US"/>
        </w:rPr>
        <w:t xml:space="preserve"> </w:t>
      </w:r>
      <w:r>
        <w:rPr>
          <w:rStyle w:val="txt"/>
          <w:sz w:val="28"/>
          <w:szCs w:val="28"/>
          <w:lang w:val="uk-UA"/>
        </w:rPr>
        <w:t>додатку до рішення</w:t>
      </w:r>
      <w:r>
        <w:rPr>
          <w:sz w:val="28"/>
          <w:szCs w:val="28"/>
          <w:lang w:val="uk-UA" w:eastAsia="en-US"/>
        </w:rPr>
        <w:t xml:space="preserve"> викласти в наступній редакції:</w:t>
      </w:r>
    </w:p>
    <w:p w:rsidR="004E476C" w:rsidRDefault="004E476C" w:rsidP="004E476C">
      <w:pPr>
        <w:ind w:firstLine="539"/>
        <w:jc w:val="both"/>
        <w:textAlignment w:val="baseline"/>
        <w:rPr>
          <w:sz w:val="28"/>
          <w:szCs w:val="28"/>
          <w:lang w:val="uk-UA" w:eastAsia="en-US"/>
        </w:rPr>
      </w:pPr>
      <w:r>
        <w:rPr>
          <w:sz w:val="28"/>
          <w:szCs w:val="28"/>
          <w:lang w:val="uk-UA" w:eastAsia="en-US"/>
        </w:rPr>
        <w:t>«-дотримуватись вимог Правил додержання тиші в місті Суми, затверджених відповідним рішенням Сумської міської ради.».</w:t>
      </w:r>
    </w:p>
    <w:p w:rsidR="00A762C8" w:rsidRPr="00A762C8" w:rsidRDefault="00A762C8" w:rsidP="004E476C">
      <w:pPr>
        <w:ind w:firstLine="539"/>
        <w:jc w:val="both"/>
        <w:textAlignment w:val="baseline"/>
        <w:rPr>
          <w:sz w:val="6"/>
          <w:szCs w:val="6"/>
          <w:lang w:val="uk-UA" w:eastAsia="en-US"/>
        </w:rPr>
      </w:pPr>
    </w:p>
    <w:p w:rsidR="00D92348" w:rsidRPr="00FE7EFD" w:rsidRDefault="00D92348" w:rsidP="00D92348">
      <w:pPr>
        <w:ind w:firstLine="539"/>
        <w:jc w:val="both"/>
        <w:textAlignment w:val="baseline"/>
        <w:rPr>
          <w:sz w:val="28"/>
          <w:szCs w:val="28"/>
          <w:lang w:val="uk-UA" w:eastAsia="en-US"/>
        </w:rPr>
      </w:pPr>
      <w:r>
        <w:rPr>
          <w:b/>
          <w:sz w:val="28"/>
          <w:szCs w:val="28"/>
          <w:lang w:val="uk-UA" w:eastAsia="en-US"/>
        </w:rPr>
        <w:t>1.</w:t>
      </w:r>
      <w:r w:rsidR="00472C6B">
        <w:rPr>
          <w:b/>
          <w:sz w:val="28"/>
          <w:szCs w:val="28"/>
          <w:lang w:val="uk-UA" w:eastAsia="en-US"/>
        </w:rPr>
        <w:t>1</w:t>
      </w:r>
      <w:r w:rsidR="00925000">
        <w:rPr>
          <w:b/>
          <w:sz w:val="28"/>
          <w:szCs w:val="28"/>
          <w:lang w:val="uk-UA" w:eastAsia="en-US"/>
        </w:rPr>
        <w:t>2</w:t>
      </w:r>
      <w:r w:rsidRPr="00FE7EFD">
        <w:rPr>
          <w:b/>
          <w:sz w:val="28"/>
          <w:szCs w:val="28"/>
          <w:lang w:val="uk-UA" w:eastAsia="en-US"/>
        </w:rPr>
        <w:t>.</w:t>
      </w:r>
      <w:r w:rsidRPr="00FE7EFD">
        <w:rPr>
          <w:sz w:val="28"/>
          <w:szCs w:val="28"/>
          <w:lang w:val="uk-UA" w:eastAsia="en-US"/>
        </w:rPr>
        <w:t xml:space="preserve"> </w:t>
      </w:r>
      <w:r>
        <w:rPr>
          <w:sz w:val="28"/>
          <w:szCs w:val="28"/>
          <w:lang w:val="uk-UA" w:eastAsia="en-US"/>
        </w:rPr>
        <w:t xml:space="preserve">Підпункт </w:t>
      </w:r>
      <w:r w:rsidR="004E476C">
        <w:rPr>
          <w:sz w:val="28"/>
          <w:szCs w:val="28"/>
          <w:lang w:val="uk-UA" w:eastAsia="en-US"/>
        </w:rPr>
        <w:t>6.3.1</w:t>
      </w:r>
      <w:r w:rsidRPr="00FE7EFD">
        <w:rPr>
          <w:sz w:val="28"/>
          <w:szCs w:val="28"/>
          <w:lang w:val="uk-UA" w:eastAsia="en-US"/>
        </w:rPr>
        <w:t xml:space="preserve"> </w:t>
      </w:r>
      <w:r w:rsidR="004E476C">
        <w:rPr>
          <w:sz w:val="28"/>
          <w:szCs w:val="28"/>
          <w:lang w:val="uk-UA" w:eastAsia="en-US"/>
        </w:rPr>
        <w:t>пункту 6.3</w:t>
      </w:r>
      <w:r w:rsidRPr="00FE7EFD">
        <w:rPr>
          <w:sz w:val="28"/>
          <w:szCs w:val="28"/>
          <w:lang w:val="uk-UA" w:eastAsia="en-US"/>
        </w:rPr>
        <w:t xml:space="preserve"> розділу </w:t>
      </w:r>
      <w:r w:rsidRPr="00FE7EFD">
        <w:rPr>
          <w:sz w:val="28"/>
          <w:szCs w:val="28"/>
          <w:lang w:val="en-US" w:eastAsia="en-US"/>
        </w:rPr>
        <w:t>VI</w:t>
      </w:r>
      <w:r w:rsidRPr="00FB1851">
        <w:rPr>
          <w:rStyle w:val="txt"/>
          <w:sz w:val="28"/>
          <w:szCs w:val="28"/>
          <w:lang w:val="uk-UA"/>
        </w:rPr>
        <w:t xml:space="preserve"> </w:t>
      </w:r>
      <w:r>
        <w:rPr>
          <w:rStyle w:val="txt"/>
          <w:sz w:val="28"/>
          <w:szCs w:val="28"/>
          <w:lang w:val="uk-UA"/>
        </w:rPr>
        <w:t>додатку до рішення доповнити</w:t>
      </w:r>
      <w:r w:rsidRPr="00FE7EFD">
        <w:rPr>
          <w:sz w:val="28"/>
          <w:szCs w:val="28"/>
          <w:lang w:val="uk-UA" w:eastAsia="en-US"/>
        </w:rPr>
        <w:t xml:space="preserve"> абзацом 1</w:t>
      </w:r>
      <w:r w:rsidR="004E476C">
        <w:rPr>
          <w:sz w:val="28"/>
          <w:szCs w:val="28"/>
          <w:lang w:val="uk-UA" w:eastAsia="en-US"/>
        </w:rPr>
        <w:t>6</w:t>
      </w:r>
      <w:r w:rsidRPr="00FE7EFD">
        <w:rPr>
          <w:sz w:val="28"/>
          <w:szCs w:val="28"/>
          <w:lang w:val="uk-UA" w:eastAsia="en-US"/>
        </w:rPr>
        <w:t xml:space="preserve"> </w:t>
      </w:r>
      <w:r>
        <w:rPr>
          <w:sz w:val="28"/>
          <w:szCs w:val="28"/>
          <w:lang w:val="uk-UA" w:eastAsia="en-US"/>
        </w:rPr>
        <w:t>наступного змісту:</w:t>
      </w:r>
    </w:p>
    <w:p w:rsidR="00D92348" w:rsidRPr="00FB1851" w:rsidRDefault="0003049A" w:rsidP="00D92348">
      <w:pPr>
        <w:ind w:firstLine="539"/>
        <w:jc w:val="both"/>
        <w:textAlignment w:val="baseline"/>
        <w:rPr>
          <w:sz w:val="28"/>
          <w:szCs w:val="28"/>
          <w:lang w:val="uk-UA" w:eastAsia="en-US"/>
        </w:rPr>
      </w:pPr>
      <w:r>
        <w:rPr>
          <w:sz w:val="28"/>
          <w:szCs w:val="28"/>
          <w:lang w:val="uk-UA" w:eastAsia="en-US"/>
        </w:rPr>
        <w:t>«</w:t>
      </w:r>
      <w:r w:rsidR="00D92348" w:rsidRPr="00FB1851">
        <w:rPr>
          <w:sz w:val="28"/>
          <w:szCs w:val="28"/>
          <w:lang w:val="uk-UA" w:eastAsia="en-US"/>
        </w:rPr>
        <w:t xml:space="preserve">- </w:t>
      </w:r>
      <w:r w:rsidR="00D92348" w:rsidRPr="00FB1851">
        <w:rPr>
          <w:rStyle w:val="fontstyle01"/>
          <w:rFonts w:ascii="Times New Roman" w:hAnsi="Times New Roman" w:cs="Times New Roman"/>
          <w:sz w:val="28"/>
          <w:szCs w:val="28"/>
          <w:lang w:val="uk-UA"/>
        </w:rPr>
        <w:t xml:space="preserve">після прибуття на кінцеву зупинку маршруту звільнити салон </w:t>
      </w:r>
      <w:r>
        <w:rPr>
          <w:sz w:val="28"/>
          <w:szCs w:val="28"/>
          <w:lang w:val="uk-UA" w:eastAsia="en-US"/>
        </w:rPr>
        <w:t>транспортного засобу</w:t>
      </w:r>
      <w:r w:rsidR="00D92348" w:rsidRPr="00FB1851">
        <w:rPr>
          <w:sz w:val="28"/>
          <w:szCs w:val="28"/>
          <w:lang w:val="uk-UA" w:eastAsia="en-US"/>
        </w:rPr>
        <w:t>.</w:t>
      </w:r>
      <w:r>
        <w:rPr>
          <w:sz w:val="28"/>
          <w:szCs w:val="28"/>
          <w:lang w:val="uk-UA" w:eastAsia="en-US"/>
        </w:rPr>
        <w:t>»</w:t>
      </w:r>
      <w:r w:rsidR="00C239CF">
        <w:rPr>
          <w:sz w:val="28"/>
          <w:szCs w:val="28"/>
          <w:lang w:val="uk-UA" w:eastAsia="en-US"/>
        </w:rPr>
        <w:t>.</w:t>
      </w:r>
    </w:p>
    <w:p w:rsidR="00D92348" w:rsidRDefault="00D92348" w:rsidP="00D92348">
      <w:pPr>
        <w:ind w:firstLine="539"/>
        <w:jc w:val="both"/>
        <w:textAlignment w:val="baseline"/>
        <w:rPr>
          <w:sz w:val="28"/>
          <w:szCs w:val="28"/>
          <w:lang w:val="uk-UA" w:eastAsia="en-US"/>
        </w:rPr>
      </w:pPr>
      <w:r>
        <w:rPr>
          <w:b/>
          <w:sz w:val="28"/>
          <w:szCs w:val="28"/>
          <w:lang w:val="uk-UA" w:eastAsia="en-US"/>
        </w:rPr>
        <w:lastRenderedPageBreak/>
        <w:t>1.</w:t>
      </w:r>
      <w:r w:rsidR="0003049A">
        <w:rPr>
          <w:b/>
          <w:sz w:val="28"/>
          <w:szCs w:val="28"/>
          <w:lang w:val="uk-UA" w:eastAsia="en-US"/>
        </w:rPr>
        <w:t>1</w:t>
      </w:r>
      <w:r w:rsidR="00925000">
        <w:rPr>
          <w:b/>
          <w:sz w:val="28"/>
          <w:szCs w:val="28"/>
          <w:lang w:val="uk-UA" w:eastAsia="en-US"/>
        </w:rPr>
        <w:t>3</w:t>
      </w:r>
      <w:r w:rsidRPr="00FE7EFD">
        <w:rPr>
          <w:b/>
          <w:sz w:val="28"/>
          <w:szCs w:val="28"/>
          <w:lang w:val="uk-UA" w:eastAsia="en-US"/>
        </w:rPr>
        <w:t>.</w:t>
      </w:r>
      <w:r w:rsidRPr="00FE7EFD">
        <w:rPr>
          <w:sz w:val="28"/>
          <w:szCs w:val="28"/>
          <w:lang w:val="uk-UA" w:eastAsia="en-US"/>
        </w:rPr>
        <w:t xml:space="preserve"> </w:t>
      </w:r>
      <w:r w:rsidR="0003049A">
        <w:rPr>
          <w:sz w:val="28"/>
          <w:szCs w:val="28"/>
          <w:lang w:val="uk-UA" w:eastAsia="en-US"/>
        </w:rPr>
        <w:t>Абзац</w:t>
      </w:r>
      <w:r w:rsidR="0003049A" w:rsidRPr="00FE7EFD">
        <w:rPr>
          <w:sz w:val="28"/>
          <w:szCs w:val="28"/>
          <w:lang w:val="uk-UA" w:eastAsia="en-US"/>
        </w:rPr>
        <w:t xml:space="preserve"> </w:t>
      </w:r>
      <w:r w:rsidR="0003049A">
        <w:rPr>
          <w:sz w:val="28"/>
          <w:szCs w:val="28"/>
          <w:lang w:val="uk-UA" w:eastAsia="en-US"/>
        </w:rPr>
        <w:t>6 п</w:t>
      </w:r>
      <w:r>
        <w:rPr>
          <w:sz w:val="28"/>
          <w:szCs w:val="28"/>
          <w:lang w:val="uk-UA" w:eastAsia="en-US"/>
        </w:rPr>
        <w:t>ідпункт</w:t>
      </w:r>
      <w:r w:rsidR="0003049A">
        <w:rPr>
          <w:sz w:val="28"/>
          <w:szCs w:val="28"/>
          <w:lang w:val="uk-UA" w:eastAsia="en-US"/>
        </w:rPr>
        <w:t>у</w:t>
      </w:r>
      <w:r>
        <w:rPr>
          <w:sz w:val="28"/>
          <w:szCs w:val="28"/>
          <w:lang w:val="uk-UA" w:eastAsia="en-US"/>
        </w:rPr>
        <w:t xml:space="preserve"> </w:t>
      </w:r>
      <w:r w:rsidR="004E476C">
        <w:rPr>
          <w:sz w:val="28"/>
          <w:szCs w:val="28"/>
          <w:lang w:val="uk-UA" w:eastAsia="en-US"/>
        </w:rPr>
        <w:t>6.3.3</w:t>
      </w:r>
      <w:r w:rsidRPr="00FE7EFD">
        <w:rPr>
          <w:sz w:val="28"/>
          <w:szCs w:val="28"/>
          <w:lang w:val="uk-UA" w:eastAsia="en-US"/>
        </w:rPr>
        <w:t xml:space="preserve"> </w:t>
      </w:r>
      <w:r w:rsidR="004E476C">
        <w:rPr>
          <w:sz w:val="28"/>
          <w:szCs w:val="28"/>
          <w:lang w:val="uk-UA" w:eastAsia="en-US"/>
        </w:rPr>
        <w:t>пункту 6.3</w:t>
      </w:r>
      <w:r w:rsidRPr="00FE7EFD">
        <w:rPr>
          <w:sz w:val="28"/>
          <w:szCs w:val="28"/>
          <w:lang w:val="uk-UA" w:eastAsia="en-US"/>
        </w:rPr>
        <w:t xml:space="preserve"> розділу </w:t>
      </w:r>
      <w:r w:rsidRPr="00FE7EFD">
        <w:rPr>
          <w:sz w:val="28"/>
          <w:szCs w:val="28"/>
          <w:lang w:val="en-US" w:eastAsia="en-US"/>
        </w:rPr>
        <w:t>VI</w:t>
      </w:r>
      <w:r w:rsidRPr="00FE7EFD">
        <w:rPr>
          <w:sz w:val="28"/>
          <w:szCs w:val="28"/>
          <w:lang w:val="uk-UA" w:eastAsia="en-US"/>
        </w:rPr>
        <w:t xml:space="preserve"> </w:t>
      </w:r>
      <w:r>
        <w:rPr>
          <w:rStyle w:val="txt"/>
          <w:sz w:val="28"/>
          <w:szCs w:val="28"/>
          <w:lang w:val="uk-UA"/>
        </w:rPr>
        <w:t xml:space="preserve">додатку до рішення </w:t>
      </w:r>
      <w:r w:rsidRPr="00FE7EFD">
        <w:rPr>
          <w:sz w:val="28"/>
          <w:szCs w:val="28"/>
          <w:lang w:val="uk-UA" w:eastAsia="en-US"/>
        </w:rPr>
        <w:t xml:space="preserve">після словосполучення «перебувати в салоні в нетверезому стані, палити» </w:t>
      </w:r>
      <w:r>
        <w:rPr>
          <w:sz w:val="28"/>
          <w:szCs w:val="28"/>
          <w:lang w:val="uk-UA" w:eastAsia="en-US"/>
        </w:rPr>
        <w:t xml:space="preserve">доповнити </w:t>
      </w:r>
      <w:r w:rsidRPr="00FE7EFD">
        <w:rPr>
          <w:sz w:val="28"/>
          <w:szCs w:val="28"/>
          <w:lang w:val="uk-UA" w:eastAsia="en-US"/>
        </w:rPr>
        <w:t>словосполученням «вживати їжу,»</w:t>
      </w:r>
      <w:r w:rsidR="00C239CF">
        <w:rPr>
          <w:sz w:val="28"/>
          <w:szCs w:val="28"/>
          <w:lang w:val="uk-UA" w:eastAsia="en-US"/>
        </w:rPr>
        <w:t>.</w:t>
      </w:r>
    </w:p>
    <w:p w:rsidR="00A762C8" w:rsidRPr="00A762C8" w:rsidRDefault="00A762C8" w:rsidP="00D92348">
      <w:pPr>
        <w:ind w:firstLine="539"/>
        <w:jc w:val="both"/>
        <w:textAlignment w:val="baseline"/>
        <w:rPr>
          <w:sz w:val="6"/>
          <w:szCs w:val="6"/>
          <w:lang w:val="uk-UA" w:eastAsia="en-US"/>
        </w:rPr>
      </w:pPr>
    </w:p>
    <w:p w:rsidR="00D92348" w:rsidRPr="00FE7EFD" w:rsidRDefault="00D92348" w:rsidP="00D92348">
      <w:pPr>
        <w:ind w:firstLine="539"/>
        <w:jc w:val="both"/>
        <w:textAlignment w:val="baseline"/>
        <w:rPr>
          <w:sz w:val="28"/>
          <w:szCs w:val="28"/>
          <w:lang w:val="uk-UA" w:eastAsia="en-US"/>
        </w:rPr>
      </w:pPr>
      <w:r>
        <w:rPr>
          <w:b/>
          <w:sz w:val="28"/>
          <w:szCs w:val="28"/>
          <w:lang w:val="uk-UA" w:eastAsia="en-US"/>
        </w:rPr>
        <w:t>1.</w:t>
      </w:r>
      <w:r w:rsidRPr="00FE7EFD">
        <w:rPr>
          <w:b/>
          <w:sz w:val="28"/>
          <w:szCs w:val="28"/>
          <w:lang w:val="uk-UA" w:eastAsia="en-US"/>
        </w:rPr>
        <w:t>1</w:t>
      </w:r>
      <w:r w:rsidR="00925000">
        <w:rPr>
          <w:b/>
          <w:sz w:val="28"/>
          <w:szCs w:val="28"/>
          <w:lang w:val="uk-UA" w:eastAsia="en-US"/>
        </w:rPr>
        <w:t>4</w:t>
      </w:r>
      <w:r w:rsidRPr="00FE7EFD">
        <w:rPr>
          <w:b/>
          <w:sz w:val="28"/>
          <w:szCs w:val="28"/>
          <w:lang w:val="uk-UA" w:eastAsia="en-US"/>
        </w:rPr>
        <w:t>.</w:t>
      </w:r>
      <w:r w:rsidRPr="00FE7EFD">
        <w:rPr>
          <w:sz w:val="28"/>
          <w:szCs w:val="28"/>
          <w:lang w:val="uk-UA" w:eastAsia="en-US"/>
        </w:rPr>
        <w:t xml:space="preserve"> </w:t>
      </w:r>
      <w:r w:rsidR="0003049A">
        <w:rPr>
          <w:sz w:val="28"/>
          <w:szCs w:val="28"/>
          <w:lang w:val="uk-UA" w:eastAsia="en-US"/>
        </w:rPr>
        <w:t>Абзац  8 п</w:t>
      </w:r>
      <w:r>
        <w:rPr>
          <w:sz w:val="28"/>
          <w:szCs w:val="28"/>
          <w:lang w:val="uk-UA" w:eastAsia="en-US"/>
        </w:rPr>
        <w:t>ідпункт</w:t>
      </w:r>
      <w:r w:rsidR="0003049A">
        <w:rPr>
          <w:sz w:val="28"/>
          <w:szCs w:val="28"/>
          <w:lang w:val="uk-UA" w:eastAsia="en-US"/>
        </w:rPr>
        <w:t>у</w:t>
      </w:r>
      <w:r>
        <w:rPr>
          <w:sz w:val="28"/>
          <w:szCs w:val="28"/>
          <w:lang w:val="uk-UA" w:eastAsia="en-US"/>
        </w:rPr>
        <w:t xml:space="preserve"> </w:t>
      </w:r>
      <w:r w:rsidR="004E476C">
        <w:rPr>
          <w:sz w:val="28"/>
          <w:szCs w:val="28"/>
          <w:lang w:val="uk-UA" w:eastAsia="en-US"/>
        </w:rPr>
        <w:t>6.3.3</w:t>
      </w:r>
      <w:r w:rsidRPr="00FE7EFD">
        <w:rPr>
          <w:sz w:val="28"/>
          <w:szCs w:val="28"/>
          <w:lang w:val="uk-UA" w:eastAsia="en-US"/>
        </w:rPr>
        <w:t xml:space="preserve"> </w:t>
      </w:r>
      <w:r w:rsidR="004E476C">
        <w:rPr>
          <w:sz w:val="28"/>
          <w:szCs w:val="28"/>
          <w:lang w:val="uk-UA" w:eastAsia="en-US"/>
        </w:rPr>
        <w:t>пункту 6.3</w:t>
      </w:r>
      <w:r w:rsidRPr="00FE7EFD">
        <w:rPr>
          <w:sz w:val="28"/>
          <w:szCs w:val="28"/>
          <w:lang w:val="uk-UA" w:eastAsia="en-US"/>
        </w:rPr>
        <w:t xml:space="preserve"> розділу </w:t>
      </w:r>
      <w:r w:rsidRPr="00FE7EFD">
        <w:rPr>
          <w:sz w:val="28"/>
          <w:szCs w:val="28"/>
          <w:lang w:val="en-US" w:eastAsia="en-US"/>
        </w:rPr>
        <w:t>VI</w:t>
      </w:r>
      <w:r w:rsidRPr="00FE7EFD">
        <w:rPr>
          <w:sz w:val="28"/>
          <w:szCs w:val="28"/>
          <w:lang w:val="uk-UA" w:eastAsia="en-US"/>
        </w:rPr>
        <w:t xml:space="preserve"> </w:t>
      </w:r>
      <w:r>
        <w:rPr>
          <w:rStyle w:val="txt"/>
          <w:sz w:val="28"/>
          <w:szCs w:val="28"/>
          <w:lang w:val="uk-UA"/>
        </w:rPr>
        <w:t xml:space="preserve">додатку до рішення </w:t>
      </w:r>
      <w:r w:rsidR="0003049A">
        <w:rPr>
          <w:sz w:val="28"/>
          <w:szCs w:val="28"/>
          <w:lang w:val="uk-UA" w:eastAsia="en-US"/>
        </w:rPr>
        <w:t>викласти у новій редакції:</w:t>
      </w:r>
    </w:p>
    <w:p w:rsidR="00D92348" w:rsidRDefault="0003049A" w:rsidP="00D92348">
      <w:pPr>
        <w:ind w:firstLine="539"/>
        <w:jc w:val="both"/>
        <w:textAlignment w:val="baseline"/>
        <w:rPr>
          <w:sz w:val="28"/>
          <w:szCs w:val="28"/>
          <w:lang w:val="uk-UA" w:eastAsia="en-US"/>
        </w:rPr>
      </w:pPr>
      <w:r>
        <w:rPr>
          <w:sz w:val="28"/>
          <w:szCs w:val="28"/>
          <w:lang w:val="uk-UA" w:eastAsia="en-US"/>
        </w:rPr>
        <w:t>«</w:t>
      </w:r>
      <w:r w:rsidR="00D92348" w:rsidRPr="00FE7EFD">
        <w:rPr>
          <w:sz w:val="28"/>
          <w:szCs w:val="28"/>
          <w:lang w:val="uk-UA" w:eastAsia="en-US"/>
        </w:rPr>
        <w:t>- входити в салон транспортного засобу вживаючи (морозиво, пиріжки, напої тощо);</w:t>
      </w:r>
      <w:r>
        <w:rPr>
          <w:sz w:val="28"/>
          <w:szCs w:val="28"/>
          <w:lang w:val="uk-UA" w:eastAsia="en-US"/>
        </w:rPr>
        <w:t>»</w:t>
      </w:r>
      <w:r w:rsidR="00C239CF">
        <w:rPr>
          <w:sz w:val="28"/>
          <w:szCs w:val="28"/>
          <w:lang w:val="uk-UA" w:eastAsia="en-US"/>
        </w:rPr>
        <w:t>.</w:t>
      </w:r>
    </w:p>
    <w:p w:rsidR="00A762C8" w:rsidRPr="00A762C8" w:rsidRDefault="00A762C8" w:rsidP="00D92348">
      <w:pPr>
        <w:ind w:firstLine="539"/>
        <w:jc w:val="both"/>
        <w:textAlignment w:val="baseline"/>
        <w:rPr>
          <w:sz w:val="6"/>
          <w:szCs w:val="6"/>
          <w:lang w:val="uk-UA" w:eastAsia="en-US"/>
        </w:rPr>
      </w:pPr>
    </w:p>
    <w:p w:rsidR="00D92348" w:rsidRPr="00FE7EFD" w:rsidRDefault="00D92348" w:rsidP="004E476C">
      <w:pPr>
        <w:ind w:firstLine="539"/>
        <w:jc w:val="both"/>
        <w:textAlignment w:val="baseline"/>
        <w:rPr>
          <w:sz w:val="28"/>
          <w:szCs w:val="28"/>
          <w:lang w:val="uk-UA" w:eastAsia="en-US"/>
        </w:rPr>
      </w:pPr>
      <w:r>
        <w:rPr>
          <w:b/>
          <w:sz w:val="28"/>
          <w:szCs w:val="28"/>
          <w:lang w:val="uk-UA" w:eastAsia="en-US"/>
        </w:rPr>
        <w:t>1.</w:t>
      </w:r>
      <w:r w:rsidRPr="00FE7EFD">
        <w:rPr>
          <w:b/>
          <w:sz w:val="28"/>
          <w:szCs w:val="28"/>
          <w:lang w:val="uk-UA" w:eastAsia="en-US"/>
        </w:rPr>
        <w:t>1</w:t>
      </w:r>
      <w:r w:rsidR="00925000">
        <w:rPr>
          <w:b/>
          <w:sz w:val="28"/>
          <w:szCs w:val="28"/>
          <w:lang w:val="uk-UA" w:eastAsia="en-US"/>
        </w:rPr>
        <w:t>5</w:t>
      </w:r>
      <w:r w:rsidRPr="00FE7EFD">
        <w:rPr>
          <w:b/>
          <w:sz w:val="28"/>
          <w:szCs w:val="28"/>
          <w:lang w:val="uk-UA" w:eastAsia="en-US"/>
        </w:rPr>
        <w:t>.</w:t>
      </w:r>
      <w:r w:rsidRPr="00FE7EFD">
        <w:rPr>
          <w:sz w:val="28"/>
          <w:szCs w:val="28"/>
          <w:lang w:val="uk-UA" w:eastAsia="en-US"/>
        </w:rPr>
        <w:t xml:space="preserve"> </w:t>
      </w:r>
      <w:r>
        <w:rPr>
          <w:sz w:val="28"/>
          <w:szCs w:val="28"/>
          <w:lang w:val="uk-UA" w:eastAsia="en-US"/>
        </w:rPr>
        <w:t xml:space="preserve">Підпункт </w:t>
      </w:r>
      <w:r w:rsidR="0003049A">
        <w:rPr>
          <w:sz w:val="28"/>
          <w:szCs w:val="28"/>
          <w:lang w:val="uk-UA" w:eastAsia="en-US"/>
        </w:rPr>
        <w:t>6.3.3</w:t>
      </w:r>
      <w:r w:rsidRPr="00FE7EFD">
        <w:rPr>
          <w:sz w:val="28"/>
          <w:szCs w:val="28"/>
          <w:lang w:val="uk-UA" w:eastAsia="en-US"/>
        </w:rPr>
        <w:t xml:space="preserve"> п</w:t>
      </w:r>
      <w:r w:rsidR="004E476C">
        <w:rPr>
          <w:sz w:val="28"/>
          <w:szCs w:val="28"/>
          <w:lang w:val="uk-UA" w:eastAsia="en-US"/>
        </w:rPr>
        <w:t>ункту 6.3</w:t>
      </w:r>
      <w:r w:rsidRPr="00FE7EFD">
        <w:rPr>
          <w:sz w:val="28"/>
          <w:szCs w:val="28"/>
          <w:lang w:val="uk-UA" w:eastAsia="en-US"/>
        </w:rPr>
        <w:t xml:space="preserve"> розділу </w:t>
      </w:r>
      <w:r w:rsidRPr="00FE7EFD">
        <w:rPr>
          <w:sz w:val="28"/>
          <w:szCs w:val="28"/>
          <w:lang w:val="en-US" w:eastAsia="en-US"/>
        </w:rPr>
        <w:t>VI</w:t>
      </w:r>
      <w:r w:rsidRPr="00FB1851">
        <w:rPr>
          <w:rStyle w:val="txt"/>
          <w:sz w:val="28"/>
          <w:szCs w:val="28"/>
          <w:lang w:val="uk-UA"/>
        </w:rPr>
        <w:t xml:space="preserve"> </w:t>
      </w:r>
      <w:r>
        <w:rPr>
          <w:rStyle w:val="txt"/>
          <w:sz w:val="28"/>
          <w:szCs w:val="28"/>
          <w:lang w:val="uk-UA"/>
        </w:rPr>
        <w:t>додатку до рішення</w:t>
      </w:r>
      <w:r w:rsidRPr="00FB1851">
        <w:rPr>
          <w:sz w:val="28"/>
          <w:szCs w:val="28"/>
          <w:lang w:val="uk-UA" w:eastAsia="en-US"/>
        </w:rPr>
        <w:t xml:space="preserve"> </w:t>
      </w:r>
      <w:r>
        <w:rPr>
          <w:sz w:val="28"/>
          <w:szCs w:val="28"/>
          <w:lang w:val="uk-UA" w:eastAsia="en-US"/>
        </w:rPr>
        <w:t>д</w:t>
      </w:r>
      <w:r w:rsidRPr="00FE7EFD">
        <w:rPr>
          <w:sz w:val="28"/>
          <w:szCs w:val="28"/>
          <w:lang w:val="uk-UA" w:eastAsia="en-US"/>
        </w:rPr>
        <w:t xml:space="preserve">оповнити абзацом </w:t>
      </w:r>
      <w:r w:rsidR="0003049A">
        <w:rPr>
          <w:sz w:val="28"/>
          <w:szCs w:val="28"/>
          <w:lang w:val="uk-UA" w:eastAsia="en-US"/>
        </w:rPr>
        <w:t>13</w:t>
      </w:r>
      <w:r w:rsidR="004E476C">
        <w:rPr>
          <w:sz w:val="28"/>
          <w:szCs w:val="28"/>
          <w:lang w:val="uk-UA" w:eastAsia="en-US"/>
        </w:rPr>
        <w:t xml:space="preserve"> </w:t>
      </w:r>
      <w:r w:rsidRPr="00FE7EFD">
        <w:rPr>
          <w:sz w:val="28"/>
          <w:szCs w:val="28"/>
          <w:lang w:val="uk-UA" w:eastAsia="en-US"/>
        </w:rPr>
        <w:t>наступного змісту</w:t>
      </w:r>
      <w:r>
        <w:rPr>
          <w:sz w:val="28"/>
          <w:szCs w:val="28"/>
          <w:lang w:val="uk-UA" w:eastAsia="en-US"/>
        </w:rPr>
        <w:t>:</w:t>
      </w:r>
    </w:p>
    <w:p w:rsidR="00D92348" w:rsidRDefault="0003049A" w:rsidP="00D92348">
      <w:pPr>
        <w:ind w:firstLine="539"/>
        <w:jc w:val="both"/>
        <w:textAlignment w:val="baseline"/>
        <w:rPr>
          <w:bCs/>
          <w:color w:val="000000"/>
          <w:sz w:val="28"/>
          <w:szCs w:val="28"/>
          <w:shd w:val="clear" w:color="auto" w:fill="FFFFFF"/>
          <w:lang w:val="uk-UA"/>
        </w:rPr>
      </w:pPr>
      <w:r>
        <w:rPr>
          <w:sz w:val="28"/>
          <w:szCs w:val="28"/>
          <w:lang w:val="uk-UA" w:eastAsia="en-US"/>
        </w:rPr>
        <w:t>«</w:t>
      </w:r>
      <w:r w:rsidR="00D92348" w:rsidRPr="00FE7EFD">
        <w:rPr>
          <w:sz w:val="28"/>
          <w:szCs w:val="28"/>
          <w:lang w:val="uk-UA" w:eastAsia="en-US"/>
        </w:rPr>
        <w:t>- залишати транспортний засіб у разі виклику будь якою зі сторін правовідносин (пасажир, контролер, кондуктор, водій) співробітників поліції або інших компетентних органів до прибуття останніх, для встановлення та фіксації правопорушень та недопущення порушення ст. 183 КУпАП. (</w:t>
      </w:r>
      <w:r w:rsidR="00D92348" w:rsidRPr="00FE7EFD">
        <w:rPr>
          <w:bCs/>
          <w:color w:val="000000"/>
          <w:sz w:val="28"/>
          <w:szCs w:val="28"/>
          <w:shd w:val="clear" w:color="auto" w:fill="FFFFFF"/>
          <w:lang w:val="uk-UA"/>
        </w:rPr>
        <w:t>Завідомо неправдивий виклик спеціальних служб).</w:t>
      </w:r>
      <w:r>
        <w:rPr>
          <w:bCs/>
          <w:color w:val="000000"/>
          <w:sz w:val="28"/>
          <w:szCs w:val="28"/>
          <w:shd w:val="clear" w:color="auto" w:fill="FFFFFF"/>
          <w:lang w:val="uk-UA"/>
        </w:rPr>
        <w:t>»</w:t>
      </w:r>
      <w:r w:rsidR="00C239CF">
        <w:rPr>
          <w:bCs/>
          <w:color w:val="000000"/>
          <w:sz w:val="28"/>
          <w:szCs w:val="28"/>
          <w:shd w:val="clear" w:color="auto" w:fill="FFFFFF"/>
          <w:lang w:val="uk-UA"/>
        </w:rPr>
        <w:t>.</w:t>
      </w:r>
    </w:p>
    <w:p w:rsidR="00A762C8" w:rsidRPr="00A762C8" w:rsidRDefault="00A762C8" w:rsidP="00D92348">
      <w:pPr>
        <w:ind w:firstLine="539"/>
        <w:jc w:val="both"/>
        <w:textAlignment w:val="baseline"/>
        <w:rPr>
          <w:bCs/>
          <w:color w:val="000000"/>
          <w:sz w:val="6"/>
          <w:szCs w:val="6"/>
          <w:shd w:val="clear" w:color="auto" w:fill="FFFFFF"/>
          <w:lang w:val="uk-UA"/>
        </w:rPr>
      </w:pPr>
    </w:p>
    <w:p w:rsidR="00A762C8" w:rsidRPr="00A762C8" w:rsidRDefault="00A762C8" w:rsidP="00A762C8">
      <w:pPr>
        <w:ind w:firstLine="539"/>
        <w:jc w:val="both"/>
        <w:textAlignment w:val="baseline"/>
        <w:rPr>
          <w:sz w:val="28"/>
          <w:szCs w:val="28"/>
          <w:lang w:val="uk-UA" w:eastAsia="en-US"/>
        </w:rPr>
      </w:pPr>
      <w:r w:rsidRPr="00A762C8">
        <w:rPr>
          <w:b/>
          <w:sz w:val="28"/>
          <w:szCs w:val="28"/>
          <w:lang w:val="uk-UA" w:eastAsia="en-US"/>
        </w:rPr>
        <w:t>1.16.</w:t>
      </w:r>
      <w:r w:rsidRPr="00A762C8">
        <w:rPr>
          <w:sz w:val="28"/>
          <w:szCs w:val="28"/>
          <w:lang w:val="uk-UA" w:eastAsia="en-US"/>
        </w:rPr>
        <w:t xml:space="preserve"> Підпункт 6.4.</w:t>
      </w:r>
      <w:r>
        <w:rPr>
          <w:sz w:val="28"/>
          <w:szCs w:val="28"/>
          <w:lang w:val="uk-UA" w:eastAsia="en-US"/>
        </w:rPr>
        <w:t>1</w:t>
      </w:r>
      <w:r w:rsidRPr="00A762C8">
        <w:rPr>
          <w:sz w:val="28"/>
          <w:szCs w:val="28"/>
          <w:lang w:val="uk-UA" w:eastAsia="en-US"/>
        </w:rPr>
        <w:t xml:space="preserve"> пункту 6.4 розділу </w:t>
      </w:r>
      <w:r w:rsidRPr="00A762C8">
        <w:rPr>
          <w:sz w:val="28"/>
          <w:szCs w:val="28"/>
          <w:lang w:val="en-US" w:eastAsia="en-US"/>
        </w:rPr>
        <w:t>VI</w:t>
      </w:r>
      <w:r w:rsidRPr="00A762C8">
        <w:rPr>
          <w:sz w:val="28"/>
          <w:szCs w:val="28"/>
          <w:lang w:val="uk-UA" w:eastAsia="en-US"/>
        </w:rPr>
        <w:t xml:space="preserve"> додатку до рішення доповнити абзацом 5 наступного змісту:</w:t>
      </w:r>
    </w:p>
    <w:p w:rsidR="00A762C8" w:rsidRPr="00925000" w:rsidRDefault="00A762C8" w:rsidP="00E84560">
      <w:pPr>
        <w:ind w:firstLine="539"/>
        <w:jc w:val="both"/>
        <w:textAlignment w:val="baseline"/>
        <w:rPr>
          <w:sz w:val="28"/>
          <w:szCs w:val="28"/>
          <w:lang w:val="uk-UA"/>
        </w:rPr>
      </w:pPr>
      <w:r>
        <w:rPr>
          <w:sz w:val="28"/>
          <w:szCs w:val="28"/>
          <w:lang w:val="uk-UA"/>
        </w:rPr>
        <w:t>«- видавати решту пасажирам за умови готівкової оплати вартості проїзду.».</w:t>
      </w:r>
    </w:p>
    <w:p w:rsidR="00D92348" w:rsidRDefault="00D92348" w:rsidP="00D92348">
      <w:pPr>
        <w:ind w:firstLine="539"/>
        <w:jc w:val="both"/>
        <w:textAlignment w:val="baseline"/>
        <w:rPr>
          <w:sz w:val="28"/>
          <w:szCs w:val="28"/>
          <w:lang w:val="uk-UA" w:eastAsia="en-US"/>
        </w:rPr>
      </w:pPr>
      <w:r>
        <w:rPr>
          <w:b/>
          <w:sz w:val="28"/>
          <w:szCs w:val="28"/>
          <w:lang w:val="uk-UA" w:eastAsia="en-US"/>
        </w:rPr>
        <w:t>1.</w:t>
      </w:r>
      <w:r w:rsidR="0003049A">
        <w:rPr>
          <w:b/>
          <w:sz w:val="28"/>
          <w:szCs w:val="28"/>
          <w:lang w:val="uk-UA" w:eastAsia="en-US"/>
        </w:rPr>
        <w:t>1</w:t>
      </w:r>
      <w:r w:rsidR="00A762C8">
        <w:rPr>
          <w:b/>
          <w:sz w:val="28"/>
          <w:szCs w:val="28"/>
          <w:lang w:val="uk-UA" w:eastAsia="en-US"/>
        </w:rPr>
        <w:t>7</w:t>
      </w:r>
      <w:r w:rsidRPr="00FE7EFD">
        <w:rPr>
          <w:b/>
          <w:sz w:val="28"/>
          <w:szCs w:val="28"/>
          <w:lang w:val="uk-UA" w:eastAsia="en-US"/>
        </w:rPr>
        <w:t>.</w:t>
      </w:r>
      <w:r>
        <w:rPr>
          <w:sz w:val="28"/>
          <w:szCs w:val="28"/>
          <w:lang w:val="uk-UA" w:eastAsia="en-US"/>
        </w:rPr>
        <w:t xml:space="preserve"> </w:t>
      </w:r>
      <w:r w:rsidR="00E84560">
        <w:rPr>
          <w:sz w:val="28"/>
          <w:szCs w:val="28"/>
          <w:lang w:val="uk-UA" w:eastAsia="en-US"/>
        </w:rPr>
        <w:t>Підпункт 6.4.1</w:t>
      </w:r>
      <w:r w:rsidR="0003049A">
        <w:rPr>
          <w:sz w:val="28"/>
          <w:szCs w:val="28"/>
          <w:lang w:val="uk-UA" w:eastAsia="en-US"/>
        </w:rPr>
        <w:t xml:space="preserve"> п</w:t>
      </w:r>
      <w:r>
        <w:rPr>
          <w:sz w:val="28"/>
          <w:szCs w:val="28"/>
          <w:lang w:val="uk-UA" w:eastAsia="en-US"/>
        </w:rPr>
        <w:t>ункт</w:t>
      </w:r>
      <w:r w:rsidR="0003049A">
        <w:rPr>
          <w:sz w:val="28"/>
          <w:szCs w:val="28"/>
          <w:lang w:val="uk-UA" w:eastAsia="en-US"/>
        </w:rPr>
        <w:t>у</w:t>
      </w:r>
      <w:r w:rsidR="004E476C">
        <w:rPr>
          <w:sz w:val="28"/>
          <w:szCs w:val="28"/>
          <w:lang w:val="uk-UA" w:eastAsia="en-US"/>
        </w:rPr>
        <w:t xml:space="preserve"> 6.4</w:t>
      </w:r>
      <w:r w:rsidRPr="00FE7EFD">
        <w:rPr>
          <w:sz w:val="28"/>
          <w:szCs w:val="28"/>
          <w:lang w:val="uk-UA" w:eastAsia="en-US"/>
        </w:rPr>
        <w:t xml:space="preserve"> розділу </w:t>
      </w:r>
      <w:r w:rsidRPr="00FE7EFD">
        <w:rPr>
          <w:sz w:val="28"/>
          <w:szCs w:val="28"/>
          <w:lang w:val="en-US" w:eastAsia="en-US"/>
        </w:rPr>
        <w:t>VI</w:t>
      </w:r>
      <w:r w:rsidRPr="00FB1851">
        <w:rPr>
          <w:rStyle w:val="txt"/>
          <w:sz w:val="28"/>
          <w:szCs w:val="28"/>
          <w:lang w:val="uk-UA"/>
        </w:rPr>
        <w:t xml:space="preserve"> </w:t>
      </w:r>
      <w:r>
        <w:rPr>
          <w:rStyle w:val="txt"/>
          <w:sz w:val="28"/>
          <w:szCs w:val="28"/>
          <w:lang w:val="uk-UA"/>
        </w:rPr>
        <w:t>додатку до рішення</w:t>
      </w:r>
      <w:r w:rsidRPr="00FE7EFD">
        <w:rPr>
          <w:sz w:val="28"/>
          <w:szCs w:val="28"/>
          <w:lang w:val="uk-UA" w:eastAsia="en-US"/>
        </w:rPr>
        <w:t xml:space="preserve"> </w:t>
      </w:r>
      <w:r>
        <w:rPr>
          <w:sz w:val="28"/>
          <w:szCs w:val="28"/>
          <w:lang w:val="uk-UA" w:eastAsia="en-US"/>
        </w:rPr>
        <w:t xml:space="preserve">доповнити </w:t>
      </w:r>
      <w:r w:rsidR="00E84560">
        <w:rPr>
          <w:sz w:val="28"/>
          <w:szCs w:val="28"/>
          <w:lang w:val="uk-UA" w:eastAsia="en-US"/>
        </w:rPr>
        <w:t>абзацом 6</w:t>
      </w:r>
      <w:r w:rsidRPr="00FE7EFD">
        <w:rPr>
          <w:sz w:val="28"/>
          <w:szCs w:val="28"/>
          <w:lang w:val="uk-UA" w:eastAsia="en-US"/>
        </w:rPr>
        <w:t xml:space="preserve"> наступного</w:t>
      </w:r>
      <w:r>
        <w:rPr>
          <w:sz w:val="28"/>
          <w:szCs w:val="28"/>
          <w:lang w:val="uk-UA" w:eastAsia="en-US"/>
        </w:rPr>
        <w:t xml:space="preserve"> змісту</w:t>
      </w:r>
      <w:r w:rsidR="0003049A">
        <w:rPr>
          <w:sz w:val="28"/>
          <w:szCs w:val="28"/>
          <w:lang w:val="uk-UA" w:eastAsia="en-US"/>
        </w:rPr>
        <w:t>:</w:t>
      </w:r>
    </w:p>
    <w:p w:rsidR="00D92348" w:rsidRDefault="0003049A" w:rsidP="00D92348">
      <w:pPr>
        <w:ind w:firstLine="539"/>
        <w:jc w:val="both"/>
        <w:textAlignment w:val="baseline"/>
        <w:rPr>
          <w:sz w:val="28"/>
          <w:szCs w:val="28"/>
          <w:lang w:val="uk-UA" w:eastAsia="en-US"/>
        </w:rPr>
      </w:pPr>
      <w:r>
        <w:rPr>
          <w:sz w:val="28"/>
          <w:szCs w:val="28"/>
          <w:lang w:val="uk-UA" w:eastAsia="en-US"/>
        </w:rPr>
        <w:t>«</w:t>
      </w:r>
      <w:r w:rsidR="00D92348" w:rsidRPr="00FE7EFD">
        <w:rPr>
          <w:sz w:val="28"/>
          <w:szCs w:val="28"/>
          <w:lang w:val="uk-UA" w:eastAsia="en-US"/>
        </w:rPr>
        <w:t xml:space="preserve">- </w:t>
      </w:r>
      <w:r>
        <w:rPr>
          <w:sz w:val="28"/>
          <w:szCs w:val="28"/>
          <w:lang w:val="uk-UA" w:eastAsia="en-US"/>
        </w:rPr>
        <w:t>р</w:t>
      </w:r>
      <w:r w:rsidR="00D92348" w:rsidRPr="00FE7EFD">
        <w:rPr>
          <w:sz w:val="28"/>
          <w:szCs w:val="28"/>
          <w:lang w:val="uk-UA" w:eastAsia="en-US"/>
        </w:rPr>
        <w:t>еалізовувати пасажирам разові квитки на проїзд</w:t>
      </w:r>
      <w:r w:rsidR="00D92348" w:rsidRPr="00133584">
        <w:rPr>
          <w:sz w:val="28"/>
          <w:szCs w:val="28"/>
          <w:lang w:val="uk-UA" w:eastAsia="en-US"/>
        </w:rPr>
        <w:t xml:space="preserve"> </w:t>
      </w:r>
      <w:r w:rsidR="00D92348" w:rsidRPr="00FE7EFD">
        <w:rPr>
          <w:sz w:val="28"/>
          <w:szCs w:val="28"/>
          <w:lang w:val="uk-UA" w:eastAsia="en-US"/>
        </w:rPr>
        <w:t>та проїзні квитки тривалого користування (тролейбус, комунальний автобус), перевіряти їх наявність у пасажирів, а також наявність посвідчень або довідок, що дають право на пільговий проїзд згідно із законодавством. У разі запровадження автоматизованої системи обліку оплати проїзду, проводити перевірку зареєстрованих електронний квитків та ідентифікацію осіб, що мають право на пільговий проїзд у міському пасажирському транспорті.</w:t>
      </w:r>
      <w:r>
        <w:rPr>
          <w:sz w:val="28"/>
          <w:szCs w:val="28"/>
          <w:lang w:val="uk-UA" w:eastAsia="en-US"/>
        </w:rPr>
        <w:t>»</w:t>
      </w:r>
      <w:r w:rsidR="00C239CF">
        <w:rPr>
          <w:sz w:val="28"/>
          <w:szCs w:val="28"/>
          <w:lang w:val="uk-UA" w:eastAsia="en-US"/>
        </w:rPr>
        <w:t>.</w:t>
      </w:r>
    </w:p>
    <w:p w:rsidR="00A762C8" w:rsidRPr="00A762C8" w:rsidRDefault="00A762C8" w:rsidP="00D92348">
      <w:pPr>
        <w:ind w:firstLine="539"/>
        <w:jc w:val="both"/>
        <w:textAlignment w:val="baseline"/>
        <w:rPr>
          <w:sz w:val="6"/>
          <w:szCs w:val="6"/>
          <w:lang w:val="uk-UA" w:eastAsia="en-US"/>
        </w:rPr>
      </w:pPr>
    </w:p>
    <w:p w:rsidR="00D92348" w:rsidRPr="00FE7EFD" w:rsidRDefault="00D92348" w:rsidP="00D92348">
      <w:pPr>
        <w:ind w:firstLine="539"/>
        <w:jc w:val="both"/>
        <w:textAlignment w:val="baseline"/>
        <w:rPr>
          <w:sz w:val="28"/>
          <w:szCs w:val="28"/>
          <w:lang w:val="uk-UA" w:eastAsia="en-US"/>
        </w:rPr>
      </w:pPr>
      <w:r>
        <w:rPr>
          <w:b/>
          <w:sz w:val="28"/>
          <w:szCs w:val="28"/>
          <w:lang w:val="uk-UA" w:eastAsia="en-US"/>
        </w:rPr>
        <w:t>1.</w:t>
      </w:r>
      <w:r w:rsidR="0003049A">
        <w:rPr>
          <w:b/>
          <w:sz w:val="28"/>
          <w:szCs w:val="28"/>
          <w:lang w:val="uk-UA" w:eastAsia="en-US"/>
        </w:rPr>
        <w:t>1</w:t>
      </w:r>
      <w:r w:rsidR="00A762C8">
        <w:rPr>
          <w:b/>
          <w:sz w:val="28"/>
          <w:szCs w:val="28"/>
          <w:lang w:val="uk-UA" w:eastAsia="en-US"/>
        </w:rPr>
        <w:t>8</w:t>
      </w:r>
      <w:r w:rsidRPr="00FE7EFD">
        <w:rPr>
          <w:b/>
          <w:sz w:val="28"/>
          <w:szCs w:val="28"/>
          <w:lang w:val="uk-UA" w:eastAsia="en-US"/>
        </w:rPr>
        <w:t>.</w:t>
      </w:r>
      <w:r>
        <w:rPr>
          <w:sz w:val="28"/>
          <w:szCs w:val="28"/>
          <w:lang w:val="uk-UA" w:eastAsia="en-US"/>
        </w:rPr>
        <w:t xml:space="preserve"> Підпункт </w:t>
      </w:r>
      <w:r w:rsidRPr="00FE7EFD">
        <w:rPr>
          <w:sz w:val="28"/>
          <w:szCs w:val="28"/>
          <w:lang w:val="uk-UA" w:eastAsia="en-US"/>
        </w:rPr>
        <w:t xml:space="preserve">6.5.1 </w:t>
      </w:r>
      <w:r w:rsidR="004E476C">
        <w:rPr>
          <w:sz w:val="28"/>
          <w:szCs w:val="28"/>
          <w:lang w:val="uk-UA" w:eastAsia="en-US"/>
        </w:rPr>
        <w:t>пункту</w:t>
      </w:r>
      <w:r w:rsidRPr="00FE7EFD">
        <w:rPr>
          <w:sz w:val="28"/>
          <w:szCs w:val="28"/>
          <w:lang w:val="uk-UA" w:eastAsia="en-US"/>
        </w:rPr>
        <w:t xml:space="preserve"> 6.5 розділу </w:t>
      </w:r>
      <w:r w:rsidRPr="00FE7EFD">
        <w:rPr>
          <w:sz w:val="28"/>
          <w:szCs w:val="28"/>
          <w:lang w:val="en-US" w:eastAsia="en-US"/>
        </w:rPr>
        <w:t>VI</w:t>
      </w:r>
      <w:r w:rsidRPr="00FE7EFD">
        <w:rPr>
          <w:sz w:val="28"/>
          <w:szCs w:val="28"/>
          <w:lang w:eastAsia="en-US"/>
        </w:rPr>
        <w:t xml:space="preserve"> </w:t>
      </w:r>
      <w:r>
        <w:rPr>
          <w:rStyle w:val="txt"/>
          <w:sz w:val="28"/>
          <w:szCs w:val="28"/>
          <w:lang w:val="uk-UA"/>
        </w:rPr>
        <w:t>додатку до рішення</w:t>
      </w:r>
      <w:r w:rsidRPr="00FE7EFD">
        <w:rPr>
          <w:sz w:val="28"/>
          <w:szCs w:val="28"/>
          <w:lang w:val="uk-UA" w:eastAsia="en-US"/>
        </w:rPr>
        <w:t xml:space="preserve"> </w:t>
      </w:r>
      <w:r>
        <w:rPr>
          <w:sz w:val="28"/>
          <w:szCs w:val="28"/>
          <w:lang w:val="uk-UA" w:eastAsia="en-US"/>
        </w:rPr>
        <w:t xml:space="preserve">доповнити </w:t>
      </w:r>
      <w:r w:rsidR="0003049A">
        <w:rPr>
          <w:sz w:val="28"/>
          <w:szCs w:val="28"/>
          <w:lang w:val="uk-UA" w:eastAsia="en-US"/>
        </w:rPr>
        <w:t>абзацом 10</w:t>
      </w:r>
      <w:r w:rsidRPr="00FE7EFD">
        <w:rPr>
          <w:sz w:val="28"/>
          <w:szCs w:val="28"/>
          <w:lang w:val="uk-UA" w:eastAsia="en-US"/>
        </w:rPr>
        <w:t xml:space="preserve"> наступного змісту</w:t>
      </w:r>
      <w:r>
        <w:rPr>
          <w:sz w:val="28"/>
          <w:szCs w:val="28"/>
          <w:lang w:val="uk-UA" w:eastAsia="en-US"/>
        </w:rPr>
        <w:t>:</w:t>
      </w:r>
    </w:p>
    <w:p w:rsidR="00D92348" w:rsidRDefault="0003049A" w:rsidP="00D92348">
      <w:pPr>
        <w:ind w:firstLine="539"/>
        <w:jc w:val="both"/>
        <w:textAlignment w:val="baseline"/>
        <w:rPr>
          <w:sz w:val="28"/>
          <w:szCs w:val="28"/>
          <w:lang w:val="uk-UA" w:eastAsia="en-US"/>
        </w:rPr>
      </w:pPr>
      <w:r>
        <w:rPr>
          <w:sz w:val="28"/>
          <w:szCs w:val="28"/>
          <w:lang w:val="uk-UA" w:eastAsia="en-US"/>
        </w:rPr>
        <w:t>«</w:t>
      </w:r>
      <w:r w:rsidR="00D92348" w:rsidRPr="00FE7EFD">
        <w:rPr>
          <w:sz w:val="28"/>
          <w:szCs w:val="28"/>
          <w:lang w:val="uk-UA" w:eastAsia="en-US"/>
        </w:rPr>
        <w:t>- у разі виявлення у пасажирів проїзних документів або документів, які засвідчують право пільгового проїзду з явними ознаками підробки, викликати співробітників поліції;</w:t>
      </w:r>
      <w:r>
        <w:rPr>
          <w:sz w:val="28"/>
          <w:szCs w:val="28"/>
          <w:lang w:val="uk-UA" w:eastAsia="en-US"/>
        </w:rPr>
        <w:t>»</w:t>
      </w:r>
      <w:r w:rsidR="00C239CF">
        <w:rPr>
          <w:sz w:val="28"/>
          <w:szCs w:val="28"/>
          <w:lang w:val="uk-UA" w:eastAsia="en-US"/>
        </w:rPr>
        <w:t>.</w:t>
      </w:r>
    </w:p>
    <w:p w:rsidR="00A762C8" w:rsidRPr="00A762C8" w:rsidRDefault="00A762C8" w:rsidP="00D92348">
      <w:pPr>
        <w:ind w:firstLine="539"/>
        <w:jc w:val="both"/>
        <w:textAlignment w:val="baseline"/>
        <w:rPr>
          <w:sz w:val="6"/>
          <w:szCs w:val="6"/>
          <w:lang w:val="uk-UA" w:eastAsia="en-US"/>
        </w:rPr>
      </w:pPr>
    </w:p>
    <w:p w:rsidR="00D92348" w:rsidRPr="00FE7EFD" w:rsidRDefault="00D92348" w:rsidP="00D92348">
      <w:pPr>
        <w:ind w:firstLine="539"/>
        <w:jc w:val="both"/>
        <w:textAlignment w:val="baseline"/>
        <w:rPr>
          <w:sz w:val="28"/>
          <w:szCs w:val="28"/>
          <w:lang w:val="uk-UA" w:eastAsia="en-US"/>
        </w:rPr>
      </w:pPr>
      <w:r>
        <w:rPr>
          <w:b/>
          <w:sz w:val="28"/>
          <w:szCs w:val="28"/>
          <w:lang w:val="uk-UA" w:eastAsia="en-US"/>
        </w:rPr>
        <w:t>1.</w:t>
      </w:r>
      <w:r w:rsidR="0003049A">
        <w:rPr>
          <w:b/>
          <w:sz w:val="28"/>
          <w:szCs w:val="28"/>
          <w:lang w:eastAsia="en-US"/>
        </w:rPr>
        <w:t>1</w:t>
      </w:r>
      <w:r w:rsidR="00A762C8">
        <w:rPr>
          <w:b/>
          <w:sz w:val="28"/>
          <w:szCs w:val="28"/>
          <w:lang w:val="uk-UA" w:eastAsia="en-US"/>
        </w:rPr>
        <w:t>9</w:t>
      </w:r>
      <w:r w:rsidRPr="00FE7EFD">
        <w:rPr>
          <w:b/>
          <w:sz w:val="28"/>
          <w:szCs w:val="28"/>
          <w:lang w:val="uk-UA" w:eastAsia="en-US"/>
        </w:rPr>
        <w:t>.</w:t>
      </w:r>
      <w:r>
        <w:rPr>
          <w:sz w:val="28"/>
          <w:szCs w:val="28"/>
          <w:lang w:val="uk-UA" w:eastAsia="en-US"/>
        </w:rPr>
        <w:t xml:space="preserve"> </w:t>
      </w:r>
      <w:r w:rsidR="0003049A">
        <w:rPr>
          <w:sz w:val="28"/>
          <w:szCs w:val="28"/>
          <w:lang w:val="uk-UA" w:eastAsia="en-US"/>
        </w:rPr>
        <w:t>Абзац 7 п</w:t>
      </w:r>
      <w:r>
        <w:rPr>
          <w:sz w:val="28"/>
          <w:szCs w:val="28"/>
          <w:lang w:val="uk-UA" w:eastAsia="en-US"/>
        </w:rPr>
        <w:t>ідпункт</w:t>
      </w:r>
      <w:r w:rsidR="0003049A">
        <w:rPr>
          <w:sz w:val="28"/>
          <w:szCs w:val="28"/>
          <w:lang w:val="uk-UA" w:eastAsia="en-US"/>
        </w:rPr>
        <w:t>у</w:t>
      </w:r>
      <w:r>
        <w:rPr>
          <w:sz w:val="28"/>
          <w:szCs w:val="28"/>
          <w:lang w:val="uk-UA" w:eastAsia="en-US"/>
        </w:rPr>
        <w:t xml:space="preserve"> </w:t>
      </w:r>
      <w:r w:rsidR="004E476C">
        <w:rPr>
          <w:sz w:val="28"/>
          <w:szCs w:val="28"/>
          <w:lang w:val="uk-UA" w:eastAsia="en-US"/>
        </w:rPr>
        <w:t>6.5.2</w:t>
      </w:r>
      <w:r w:rsidRPr="00FE7EFD">
        <w:rPr>
          <w:sz w:val="28"/>
          <w:szCs w:val="28"/>
          <w:lang w:val="uk-UA" w:eastAsia="en-US"/>
        </w:rPr>
        <w:t xml:space="preserve"> п</w:t>
      </w:r>
      <w:r w:rsidR="004E476C">
        <w:rPr>
          <w:sz w:val="28"/>
          <w:szCs w:val="28"/>
          <w:lang w:val="uk-UA" w:eastAsia="en-US"/>
        </w:rPr>
        <w:t>ункту 6.5</w:t>
      </w:r>
      <w:r w:rsidRPr="000251CC">
        <w:rPr>
          <w:sz w:val="28"/>
          <w:szCs w:val="28"/>
          <w:lang w:val="uk-UA" w:eastAsia="en-US"/>
        </w:rPr>
        <w:t xml:space="preserve"> </w:t>
      </w:r>
      <w:r w:rsidRPr="00FE7EFD">
        <w:rPr>
          <w:sz w:val="28"/>
          <w:szCs w:val="28"/>
          <w:lang w:val="uk-UA" w:eastAsia="en-US"/>
        </w:rPr>
        <w:t xml:space="preserve">розділу </w:t>
      </w:r>
      <w:r w:rsidRPr="00FE7EFD">
        <w:rPr>
          <w:sz w:val="28"/>
          <w:szCs w:val="28"/>
          <w:lang w:val="en-US" w:eastAsia="en-US"/>
        </w:rPr>
        <w:t>VI</w:t>
      </w:r>
      <w:r w:rsidRPr="00FE7EFD">
        <w:rPr>
          <w:sz w:val="28"/>
          <w:szCs w:val="28"/>
          <w:lang w:val="uk-UA" w:eastAsia="en-US"/>
        </w:rPr>
        <w:t xml:space="preserve"> викласти в новій редакції</w:t>
      </w:r>
      <w:r w:rsidR="0003049A">
        <w:rPr>
          <w:sz w:val="28"/>
          <w:szCs w:val="28"/>
          <w:lang w:val="uk-UA" w:eastAsia="en-US"/>
        </w:rPr>
        <w:t>:</w:t>
      </w:r>
      <w:r w:rsidRPr="00FE7EFD">
        <w:rPr>
          <w:sz w:val="28"/>
          <w:szCs w:val="28"/>
          <w:lang w:val="uk-UA" w:eastAsia="en-US"/>
        </w:rPr>
        <w:t xml:space="preserve"> </w:t>
      </w:r>
    </w:p>
    <w:p w:rsidR="00D92348" w:rsidRDefault="0003049A" w:rsidP="00E84560">
      <w:pPr>
        <w:ind w:firstLine="539"/>
        <w:jc w:val="both"/>
        <w:textAlignment w:val="baseline"/>
        <w:rPr>
          <w:sz w:val="28"/>
          <w:szCs w:val="28"/>
          <w:lang w:val="uk-UA" w:eastAsia="en-US"/>
        </w:rPr>
      </w:pPr>
      <w:r>
        <w:rPr>
          <w:sz w:val="28"/>
          <w:szCs w:val="28"/>
          <w:lang w:val="uk-UA" w:eastAsia="en-US"/>
        </w:rPr>
        <w:t>«</w:t>
      </w:r>
      <w:r w:rsidR="00D92348" w:rsidRPr="00FE7EFD">
        <w:rPr>
          <w:sz w:val="28"/>
          <w:szCs w:val="28"/>
          <w:lang w:val="uk-UA" w:eastAsia="en-US"/>
        </w:rPr>
        <w:t xml:space="preserve">- у разі відмови від оформлення сплати </w:t>
      </w:r>
      <w:r w:rsidR="00D92348">
        <w:rPr>
          <w:sz w:val="28"/>
          <w:szCs w:val="28"/>
          <w:lang w:val="uk-UA" w:eastAsia="en-US"/>
        </w:rPr>
        <w:t xml:space="preserve">штрафу, або порушення пасажиром </w:t>
      </w:r>
      <w:r w:rsidR="00D92348" w:rsidRPr="00FE7EFD">
        <w:rPr>
          <w:sz w:val="28"/>
          <w:szCs w:val="28"/>
          <w:lang w:val="uk-UA" w:eastAsia="en-US"/>
        </w:rPr>
        <w:t>громадського порядку звернутися до органів поліції або інших компетентних органів та вжити всіх законних заходів спрямованих на збереження доказів для встановлення та фіксації правопорушення відповідними органами.</w:t>
      </w:r>
      <w:r>
        <w:rPr>
          <w:sz w:val="28"/>
          <w:szCs w:val="28"/>
          <w:lang w:val="uk-UA" w:eastAsia="en-US"/>
        </w:rPr>
        <w:t>»</w:t>
      </w:r>
      <w:r w:rsidR="00C239CF">
        <w:rPr>
          <w:sz w:val="28"/>
          <w:szCs w:val="28"/>
          <w:lang w:val="uk-UA" w:eastAsia="en-US"/>
        </w:rPr>
        <w:t>.</w:t>
      </w:r>
    </w:p>
    <w:p w:rsidR="00932AA9" w:rsidRDefault="00932AA9" w:rsidP="00E84560">
      <w:pPr>
        <w:ind w:firstLine="539"/>
        <w:jc w:val="both"/>
        <w:textAlignment w:val="baseline"/>
        <w:rPr>
          <w:sz w:val="28"/>
          <w:szCs w:val="28"/>
          <w:lang w:val="uk-UA" w:eastAsia="en-US"/>
        </w:rPr>
      </w:pPr>
    </w:p>
    <w:p w:rsidR="00B816F1" w:rsidRPr="00FE7EFD" w:rsidRDefault="00B816F1" w:rsidP="00E84560">
      <w:pPr>
        <w:ind w:firstLine="539"/>
        <w:jc w:val="both"/>
        <w:textAlignment w:val="baseline"/>
        <w:rPr>
          <w:sz w:val="28"/>
          <w:szCs w:val="28"/>
          <w:lang w:val="uk-UA" w:eastAsia="en-US"/>
        </w:rPr>
      </w:pPr>
    </w:p>
    <w:p w:rsidR="00D92348" w:rsidRDefault="00D92348" w:rsidP="00D92348">
      <w:pPr>
        <w:numPr>
          <w:ilvl w:val="0"/>
          <w:numId w:val="1"/>
        </w:numPr>
        <w:tabs>
          <w:tab w:val="num" w:pos="0"/>
          <w:tab w:val="left" w:pos="1276"/>
        </w:tabs>
        <w:ind w:left="0" w:firstLine="709"/>
        <w:contextualSpacing/>
        <w:jc w:val="both"/>
        <w:rPr>
          <w:color w:val="000000"/>
          <w:sz w:val="28"/>
          <w:szCs w:val="28"/>
          <w:lang w:val="uk-UA"/>
        </w:rPr>
      </w:pPr>
      <w:r>
        <w:rPr>
          <w:sz w:val="28"/>
          <w:szCs w:val="28"/>
          <w:lang w:val="uk-UA"/>
        </w:rPr>
        <w:t>Дане рішення набирає чинності з моменту офіційного оприлюднення в друкованих засобах масової інформації.</w:t>
      </w:r>
    </w:p>
    <w:p w:rsidR="00D92348" w:rsidRDefault="00D92348" w:rsidP="00D92348">
      <w:pPr>
        <w:pStyle w:val="a6"/>
        <w:rPr>
          <w:sz w:val="16"/>
          <w:szCs w:val="16"/>
          <w:lang w:val="uk-UA"/>
        </w:rPr>
      </w:pPr>
    </w:p>
    <w:p w:rsidR="007B03E4" w:rsidRPr="00932AA9" w:rsidRDefault="00D92348" w:rsidP="00932AA9">
      <w:pPr>
        <w:numPr>
          <w:ilvl w:val="0"/>
          <w:numId w:val="1"/>
        </w:numPr>
        <w:tabs>
          <w:tab w:val="num" w:pos="0"/>
          <w:tab w:val="left" w:pos="1276"/>
        </w:tabs>
        <w:ind w:left="0" w:firstLine="709"/>
        <w:contextualSpacing/>
        <w:jc w:val="both"/>
        <w:rPr>
          <w:color w:val="000000"/>
          <w:sz w:val="28"/>
          <w:szCs w:val="28"/>
          <w:lang w:val="uk-UA"/>
        </w:rPr>
      </w:pPr>
      <w:r>
        <w:rPr>
          <w:sz w:val="28"/>
          <w:szCs w:val="28"/>
          <w:lang w:val="uk-UA"/>
        </w:rPr>
        <w:t>Відділу протокольної роботи та контролю Сумської міської ради (Моша Л.В.) оприлюднити дане рішення на офіційному веб-сайті Сумської міської ради.</w:t>
      </w:r>
    </w:p>
    <w:p w:rsidR="00D92348" w:rsidRDefault="00D92348" w:rsidP="00D92348">
      <w:pPr>
        <w:pStyle w:val="a6"/>
        <w:rPr>
          <w:color w:val="000000"/>
          <w:sz w:val="16"/>
          <w:szCs w:val="16"/>
          <w:lang w:val="uk-UA"/>
        </w:rPr>
      </w:pPr>
    </w:p>
    <w:p w:rsidR="00B816F1" w:rsidRPr="00B816F1" w:rsidRDefault="00D92348" w:rsidP="00B816F1">
      <w:pPr>
        <w:numPr>
          <w:ilvl w:val="0"/>
          <w:numId w:val="1"/>
        </w:numPr>
        <w:tabs>
          <w:tab w:val="num" w:pos="0"/>
          <w:tab w:val="left" w:pos="1276"/>
        </w:tabs>
        <w:ind w:left="0" w:firstLine="709"/>
        <w:contextualSpacing/>
        <w:jc w:val="both"/>
        <w:rPr>
          <w:color w:val="000000"/>
          <w:sz w:val="28"/>
          <w:szCs w:val="28"/>
          <w:lang w:val="uk-UA"/>
        </w:rPr>
      </w:pPr>
      <w:r>
        <w:rPr>
          <w:color w:val="000000"/>
          <w:sz w:val="28"/>
          <w:szCs w:val="28"/>
          <w:lang w:val="uk-UA"/>
        </w:rPr>
        <w:lastRenderedPageBreak/>
        <w:t>Департаменту комунікацій та інформаційної політики Сумської міської ради (Кохан А.І.) забезпечити офіційне оприлюднення даного рішення у порядку та строки, що визначені чинними нормативно-правовими актами.</w:t>
      </w:r>
    </w:p>
    <w:p w:rsidR="007C752E" w:rsidRDefault="007C752E" w:rsidP="00D92348">
      <w:pPr>
        <w:tabs>
          <w:tab w:val="left" w:pos="1260"/>
        </w:tabs>
        <w:jc w:val="both"/>
        <w:rPr>
          <w:b/>
          <w:sz w:val="28"/>
          <w:szCs w:val="28"/>
          <w:lang w:val="uk-UA"/>
        </w:rPr>
      </w:pPr>
    </w:p>
    <w:p w:rsidR="007C752E" w:rsidRDefault="007C752E" w:rsidP="00D92348">
      <w:pPr>
        <w:tabs>
          <w:tab w:val="left" w:pos="1260"/>
        </w:tabs>
        <w:jc w:val="both"/>
        <w:rPr>
          <w:b/>
          <w:sz w:val="28"/>
          <w:szCs w:val="28"/>
          <w:lang w:val="uk-UA"/>
        </w:rPr>
      </w:pPr>
    </w:p>
    <w:p w:rsidR="007C752E" w:rsidRDefault="007C752E" w:rsidP="00D92348">
      <w:pPr>
        <w:tabs>
          <w:tab w:val="left" w:pos="1260"/>
        </w:tabs>
        <w:jc w:val="both"/>
        <w:rPr>
          <w:b/>
          <w:sz w:val="28"/>
          <w:szCs w:val="28"/>
          <w:lang w:val="uk-UA"/>
        </w:rPr>
      </w:pPr>
    </w:p>
    <w:p w:rsidR="00D92348" w:rsidRDefault="00D92348" w:rsidP="00D92348">
      <w:pPr>
        <w:tabs>
          <w:tab w:val="left" w:pos="1260"/>
        </w:tabs>
        <w:jc w:val="both"/>
        <w:rPr>
          <w:b/>
          <w:sz w:val="28"/>
          <w:szCs w:val="28"/>
          <w:lang w:val="uk-UA"/>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О.М. Лисенко</w:t>
      </w:r>
    </w:p>
    <w:p w:rsidR="00A762C8" w:rsidRDefault="00A762C8" w:rsidP="00D92348">
      <w:pPr>
        <w:tabs>
          <w:tab w:val="left" w:pos="1260"/>
        </w:tabs>
        <w:jc w:val="both"/>
        <w:rPr>
          <w:b/>
          <w:sz w:val="28"/>
          <w:szCs w:val="28"/>
          <w:lang w:val="uk-UA"/>
        </w:rPr>
      </w:pPr>
    </w:p>
    <w:p w:rsidR="00481076" w:rsidRDefault="00481076" w:rsidP="00D92348">
      <w:pPr>
        <w:tabs>
          <w:tab w:val="left" w:pos="1260"/>
        </w:tabs>
        <w:jc w:val="both"/>
        <w:rPr>
          <w:b/>
          <w:sz w:val="16"/>
          <w:szCs w:val="16"/>
          <w:lang w:val="uk-UA"/>
        </w:rPr>
      </w:pPr>
    </w:p>
    <w:p w:rsidR="00D92348" w:rsidRDefault="00D92348" w:rsidP="00D92348">
      <w:pPr>
        <w:pBdr>
          <w:bottom w:val="single" w:sz="12" w:space="1" w:color="auto"/>
        </w:pBdr>
        <w:tabs>
          <w:tab w:val="left" w:pos="1260"/>
        </w:tabs>
        <w:jc w:val="both"/>
        <w:rPr>
          <w:lang w:val="uk-UA"/>
        </w:rPr>
      </w:pPr>
      <w:r>
        <w:rPr>
          <w:lang w:val="uk-UA"/>
        </w:rPr>
        <w:t>Яковенко, 700-667</w:t>
      </w:r>
    </w:p>
    <w:p w:rsidR="00926006" w:rsidRDefault="00926006" w:rsidP="00D92348">
      <w:pPr>
        <w:pBdr>
          <w:bottom w:val="single" w:sz="12" w:space="1" w:color="auto"/>
        </w:pBdr>
        <w:tabs>
          <w:tab w:val="left" w:pos="1260"/>
        </w:tabs>
        <w:jc w:val="both"/>
        <w:rPr>
          <w:lang w:val="uk-UA"/>
        </w:rPr>
      </w:pPr>
      <w:proofErr w:type="spellStart"/>
      <w:r>
        <w:rPr>
          <w:lang w:val="uk-UA"/>
        </w:rPr>
        <w:t>Однорог</w:t>
      </w:r>
      <w:proofErr w:type="spellEnd"/>
      <w:r>
        <w:rPr>
          <w:lang w:val="uk-UA"/>
        </w:rPr>
        <w:t>, 700-702</w:t>
      </w:r>
    </w:p>
    <w:p w:rsidR="0048665D" w:rsidRPr="00E84560" w:rsidRDefault="00D92348" w:rsidP="00E84560">
      <w:pPr>
        <w:tabs>
          <w:tab w:val="left" w:pos="1260"/>
        </w:tabs>
        <w:jc w:val="both"/>
        <w:rPr>
          <w:lang w:val="uk-UA"/>
        </w:rPr>
      </w:pPr>
      <w:r>
        <w:rPr>
          <w:lang w:val="uk-UA"/>
        </w:rPr>
        <w:t>Розіслати: Яковенку С.В., Журбі О.І., Кохан А.І.</w:t>
      </w:r>
      <w:r w:rsidR="0048665D">
        <w:rPr>
          <w:sz w:val="28"/>
          <w:szCs w:val="28"/>
          <w:lang w:val="uk-UA"/>
        </w:rPr>
        <w:br w:type="page"/>
      </w:r>
    </w:p>
    <w:p w:rsidR="00FA4BA3" w:rsidRDefault="00FA4BA3" w:rsidP="00AD227E">
      <w:pPr>
        <w:spacing w:line="276" w:lineRule="auto"/>
        <w:jc w:val="center"/>
        <w:rPr>
          <w:sz w:val="28"/>
          <w:szCs w:val="28"/>
          <w:lang w:val="uk-UA"/>
        </w:rPr>
      </w:pPr>
    </w:p>
    <w:p w:rsidR="00AD227E" w:rsidRPr="00A762C8" w:rsidRDefault="00AD227E" w:rsidP="00AD227E">
      <w:pPr>
        <w:spacing w:line="276" w:lineRule="auto"/>
        <w:jc w:val="center"/>
        <w:rPr>
          <w:sz w:val="28"/>
          <w:szCs w:val="28"/>
          <w:lang w:val="uk-UA"/>
        </w:rPr>
      </w:pPr>
      <w:r w:rsidRPr="00A762C8">
        <w:rPr>
          <w:sz w:val="28"/>
          <w:szCs w:val="28"/>
          <w:lang w:val="uk-UA"/>
        </w:rPr>
        <w:t>ЛИСТ ПОГОДЖЕННЯ</w:t>
      </w:r>
    </w:p>
    <w:p w:rsidR="00AD227E" w:rsidRPr="00A762C8" w:rsidRDefault="00AD227E" w:rsidP="0048665D">
      <w:pPr>
        <w:spacing w:line="276" w:lineRule="auto"/>
        <w:jc w:val="center"/>
        <w:rPr>
          <w:sz w:val="28"/>
          <w:szCs w:val="28"/>
          <w:lang w:val="uk-UA"/>
        </w:rPr>
      </w:pPr>
      <w:r w:rsidRPr="00A762C8">
        <w:rPr>
          <w:sz w:val="28"/>
          <w:szCs w:val="28"/>
          <w:lang w:val="uk-UA"/>
        </w:rPr>
        <w:t>до проекту рішення виконавчого комітету Сумської міської ради</w:t>
      </w:r>
    </w:p>
    <w:p w:rsidR="0048665D" w:rsidRPr="00A762C8" w:rsidRDefault="0048665D" w:rsidP="0048665D">
      <w:pPr>
        <w:widowControl w:val="0"/>
        <w:tabs>
          <w:tab w:val="left" w:pos="566"/>
          <w:tab w:val="left" w:pos="7371"/>
        </w:tabs>
        <w:autoSpaceDE w:val="0"/>
        <w:autoSpaceDN w:val="0"/>
        <w:adjustRightInd w:val="0"/>
        <w:jc w:val="center"/>
        <w:rPr>
          <w:b/>
          <w:sz w:val="28"/>
          <w:szCs w:val="28"/>
          <w:lang w:val="uk-UA"/>
        </w:rPr>
      </w:pPr>
      <w:r w:rsidRPr="00A762C8">
        <w:rPr>
          <w:sz w:val="28"/>
          <w:szCs w:val="28"/>
          <w:lang w:val="uk-UA"/>
        </w:rPr>
        <w:t>«Про внесення змін до рішення виконавчого комітету Сумської міської ради від 13.08.2019 р. № 470 «Про затвердження Правил користування міським пасажирським транспортом»</w:t>
      </w:r>
      <w:r w:rsidR="00D92348" w:rsidRPr="00A762C8">
        <w:rPr>
          <w:sz w:val="28"/>
          <w:szCs w:val="28"/>
          <w:lang w:val="uk-UA"/>
        </w:rPr>
        <w:t xml:space="preserve"> </w:t>
      </w:r>
      <w:r w:rsidRPr="00A762C8">
        <w:rPr>
          <w:sz w:val="28"/>
          <w:szCs w:val="28"/>
          <w:lang w:val="uk-UA"/>
        </w:rPr>
        <w:t>завізований</w:t>
      </w:r>
      <w:r w:rsidRPr="00A762C8">
        <w:rPr>
          <w:b/>
          <w:sz w:val="28"/>
          <w:szCs w:val="28"/>
          <w:lang w:val="uk-UA"/>
        </w:rPr>
        <w:t>:</w:t>
      </w:r>
    </w:p>
    <w:p w:rsidR="00D92348" w:rsidRPr="0086134C" w:rsidRDefault="00D92348" w:rsidP="0048665D">
      <w:pPr>
        <w:widowControl w:val="0"/>
        <w:tabs>
          <w:tab w:val="left" w:pos="566"/>
          <w:tab w:val="left" w:pos="7371"/>
        </w:tabs>
        <w:autoSpaceDE w:val="0"/>
        <w:autoSpaceDN w:val="0"/>
        <w:adjustRightInd w:val="0"/>
        <w:jc w:val="center"/>
        <w:rPr>
          <w:b/>
          <w:color w:val="000000" w:themeColor="text1"/>
          <w:sz w:val="28"/>
          <w:szCs w:val="28"/>
          <w:lang w:val="uk-UA"/>
        </w:rPr>
      </w:pPr>
    </w:p>
    <w:p w:rsidR="00D92348" w:rsidRPr="0086134C" w:rsidRDefault="00D92348" w:rsidP="0048665D">
      <w:pPr>
        <w:widowControl w:val="0"/>
        <w:tabs>
          <w:tab w:val="left" w:pos="566"/>
          <w:tab w:val="left" w:pos="7371"/>
        </w:tabs>
        <w:autoSpaceDE w:val="0"/>
        <w:autoSpaceDN w:val="0"/>
        <w:adjustRightInd w:val="0"/>
        <w:jc w:val="center"/>
        <w:rPr>
          <w:b/>
          <w:color w:val="000000" w:themeColor="text1"/>
          <w:sz w:val="28"/>
          <w:szCs w:val="28"/>
          <w:lang w:val="uk-UA"/>
        </w:rPr>
      </w:pPr>
    </w:p>
    <w:p w:rsidR="00AD227E" w:rsidRDefault="0048665D" w:rsidP="0048665D">
      <w:pPr>
        <w:widowControl w:val="0"/>
        <w:tabs>
          <w:tab w:val="left" w:pos="566"/>
          <w:tab w:val="left" w:pos="7371"/>
        </w:tabs>
        <w:autoSpaceDE w:val="0"/>
        <w:autoSpaceDN w:val="0"/>
        <w:adjustRightInd w:val="0"/>
        <w:rPr>
          <w:color w:val="000000"/>
          <w:sz w:val="28"/>
          <w:lang w:val="uk-UA"/>
        </w:rPr>
      </w:pPr>
      <w:r w:rsidRPr="0048665D">
        <w:rPr>
          <w:b/>
          <w:sz w:val="28"/>
          <w:szCs w:val="28"/>
          <w:lang w:val="uk-UA"/>
        </w:rPr>
        <w:t xml:space="preserve"> </w:t>
      </w:r>
      <w:r w:rsidR="00AD227E" w:rsidRPr="0048665D">
        <w:rPr>
          <w:color w:val="000000"/>
          <w:sz w:val="28"/>
          <w:szCs w:val="28"/>
          <w:lang w:val="uk-UA"/>
        </w:rPr>
        <w:t>Н</w:t>
      </w:r>
      <w:r w:rsidR="00AD227E">
        <w:rPr>
          <w:color w:val="000000"/>
          <w:sz w:val="28"/>
          <w:lang w:val="uk-UA"/>
        </w:rPr>
        <w:t>ачальник відділу</w:t>
      </w:r>
    </w:p>
    <w:p w:rsidR="00AD227E" w:rsidRDefault="00AD227E" w:rsidP="00AD227E">
      <w:pPr>
        <w:widowControl w:val="0"/>
        <w:tabs>
          <w:tab w:val="left" w:pos="566"/>
          <w:tab w:val="left" w:pos="7088"/>
        </w:tabs>
        <w:autoSpaceDE w:val="0"/>
        <w:autoSpaceDN w:val="0"/>
        <w:adjustRightInd w:val="0"/>
        <w:rPr>
          <w:sz w:val="28"/>
          <w:lang w:val="uk-UA"/>
        </w:rPr>
      </w:pPr>
      <w:r>
        <w:rPr>
          <w:color w:val="000000"/>
          <w:sz w:val="28"/>
          <w:lang w:val="uk-UA"/>
        </w:rPr>
        <w:t>транспорту, зв’язку та телекомунікаційних послуг</w:t>
      </w:r>
      <w:r>
        <w:rPr>
          <w:color w:val="000000"/>
          <w:sz w:val="28"/>
          <w:lang w:val="uk-UA"/>
        </w:rPr>
        <w:tab/>
      </w:r>
      <w:r>
        <w:rPr>
          <w:sz w:val="28"/>
          <w:lang w:val="uk-UA"/>
        </w:rPr>
        <w:t>С.В. Яковенко</w:t>
      </w:r>
    </w:p>
    <w:p w:rsidR="00AD227E" w:rsidRDefault="00AD227E" w:rsidP="00AD227E">
      <w:pPr>
        <w:widowControl w:val="0"/>
        <w:tabs>
          <w:tab w:val="left" w:pos="566"/>
          <w:tab w:val="left" w:pos="7088"/>
        </w:tabs>
        <w:autoSpaceDE w:val="0"/>
        <w:autoSpaceDN w:val="0"/>
        <w:adjustRightInd w:val="0"/>
        <w:rPr>
          <w:sz w:val="28"/>
          <w:lang w:val="uk-UA"/>
        </w:rPr>
      </w:pPr>
    </w:p>
    <w:p w:rsidR="00A762C8" w:rsidRDefault="00A762C8" w:rsidP="00AD227E">
      <w:pPr>
        <w:widowControl w:val="0"/>
        <w:tabs>
          <w:tab w:val="left" w:pos="566"/>
          <w:tab w:val="left" w:pos="7088"/>
        </w:tabs>
        <w:autoSpaceDE w:val="0"/>
        <w:autoSpaceDN w:val="0"/>
        <w:adjustRightInd w:val="0"/>
        <w:rPr>
          <w:sz w:val="28"/>
          <w:lang w:val="uk-UA"/>
        </w:rPr>
      </w:pPr>
    </w:p>
    <w:p w:rsidR="00A762C8" w:rsidRPr="00D92348" w:rsidRDefault="00A762C8" w:rsidP="00A762C8">
      <w:pPr>
        <w:rPr>
          <w:sz w:val="28"/>
          <w:szCs w:val="28"/>
          <w:lang w:val="uk-UA"/>
        </w:rPr>
      </w:pPr>
      <w:r w:rsidRPr="00D92348">
        <w:rPr>
          <w:sz w:val="28"/>
          <w:szCs w:val="28"/>
          <w:lang w:val="uk-UA"/>
        </w:rPr>
        <w:t xml:space="preserve">Директор КП СМР «Електроавтотранс»    </w:t>
      </w:r>
      <w:r w:rsidR="00E84560">
        <w:rPr>
          <w:sz w:val="28"/>
          <w:szCs w:val="28"/>
          <w:lang w:val="uk-UA"/>
        </w:rPr>
        <w:t xml:space="preserve">                            </w:t>
      </w:r>
      <w:r w:rsidRPr="00D92348">
        <w:rPr>
          <w:sz w:val="28"/>
          <w:szCs w:val="28"/>
          <w:lang w:val="uk-UA"/>
        </w:rPr>
        <w:t xml:space="preserve"> В. Л. </w:t>
      </w:r>
      <w:proofErr w:type="spellStart"/>
      <w:r w:rsidRPr="00D92348">
        <w:rPr>
          <w:sz w:val="28"/>
          <w:szCs w:val="28"/>
          <w:lang w:val="uk-UA"/>
        </w:rPr>
        <w:t>Однорог</w:t>
      </w:r>
      <w:proofErr w:type="spellEnd"/>
    </w:p>
    <w:p w:rsidR="00AD227E" w:rsidRDefault="00AD227E" w:rsidP="00AD227E">
      <w:pPr>
        <w:widowControl w:val="0"/>
        <w:tabs>
          <w:tab w:val="left" w:pos="566"/>
          <w:tab w:val="left" w:pos="7371"/>
          <w:tab w:val="left" w:pos="7797"/>
        </w:tabs>
        <w:autoSpaceDE w:val="0"/>
        <w:autoSpaceDN w:val="0"/>
        <w:adjustRightInd w:val="0"/>
        <w:rPr>
          <w:color w:val="000000"/>
          <w:sz w:val="28"/>
          <w:lang w:val="uk-UA"/>
        </w:rPr>
      </w:pPr>
    </w:p>
    <w:p w:rsidR="00AD227E" w:rsidRDefault="00AD227E" w:rsidP="00AD227E">
      <w:pPr>
        <w:widowControl w:val="0"/>
        <w:tabs>
          <w:tab w:val="left" w:pos="566"/>
          <w:tab w:val="left" w:pos="7371"/>
          <w:tab w:val="left" w:pos="7797"/>
        </w:tabs>
        <w:autoSpaceDE w:val="0"/>
        <w:autoSpaceDN w:val="0"/>
        <w:adjustRightInd w:val="0"/>
        <w:rPr>
          <w:color w:val="000000"/>
          <w:sz w:val="28"/>
          <w:lang w:val="uk-UA"/>
        </w:rPr>
      </w:pPr>
    </w:p>
    <w:p w:rsidR="00AD227E" w:rsidRDefault="00AD227E" w:rsidP="00AD227E">
      <w:pPr>
        <w:widowControl w:val="0"/>
        <w:tabs>
          <w:tab w:val="left" w:pos="566"/>
          <w:tab w:val="left" w:pos="7371"/>
          <w:tab w:val="left" w:pos="7797"/>
        </w:tabs>
        <w:autoSpaceDE w:val="0"/>
        <w:autoSpaceDN w:val="0"/>
        <w:adjustRightInd w:val="0"/>
        <w:rPr>
          <w:color w:val="000000"/>
          <w:sz w:val="28"/>
          <w:lang w:val="uk-UA"/>
        </w:rPr>
      </w:pPr>
      <w:r>
        <w:rPr>
          <w:color w:val="000000"/>
          <w:sz w:val="28"/>
          <w:lang w:val="uk-UA"/>
        </w:rPr>
        <w:t xml:space="preserve">Начальник відділу </w:t>
      </w:r>
    </w:p>
    <w:p w:rsidR="00AD227E" w:rsidRDefault="00AD227E" w:rsidP="00AD227E">
      <w:pPr>
        <w:widowControl w:val="0"/>
        <w:tabs>
          <w:tab w:val="left" w:pos="566"/>
          <w:tab w:val="left" w:pos="7088"/>
        </w:tabs>
        <w:autoSpaceDE w:val="0"/>
        <w:autoSpaceDN w:val="0"/>
        <w:adjustRightInd w:val="0"/>
        <w:rPr>
          <w:color w:val="000000"/>
          <w:sz w:val="28"/>
          <w:lang w:val="uk-UA"/>
        </w:rPr>
      </w:pPr>
      <w:r>
        <w:rPr>
          <w:color w:val="000000"/>
          <w:sz w:val="28"/>
          <w:lang w:val="uk-UA"/>
        </w:rPr>
        <w:t>протокольної роботи та контролю</w:t>
      </w:r>
      <w:r>
        <w:rPr>
          <w:color w:val="000000"/>
          <w:sz w:val="28"/>
          <w:lang w:val="uk-UA"/>
        </w:rPr>
        <w:tab/>
        <w:t>Л.В. Моша</w:t>
      </w:r>
    </w:p>
    <w:p w:rsidR="00AD227E" w:rsidRDefault="00AD227E" w:rsidP="00AD227E">
      <w:pPr>
        <w:widowControl w:val="0"/>
        <w:tabs>
          <w:tab w:val="left" w:pos="566"/>
          <w:tab w:val="left" w:pos="7371"/>
          <w:tab w:val="left" w:pos="7797"/>
        </w:tabs>
        <w:autoSpaceDE w:val="0"/>
        <w:autoSpaceDN w:val="0"/>
        <w:adjustRightInd w:val="0"/>
        <w:rPr>
          <w:color w:val="000000"/>
          <w:sz w:val="28"/>
          <w:lang w:val="uk-UA"/>
        </w:rPr>
      </w:pPr>
    </w:p>
    <w:p w:rsidR="00AD227E" w:rsidRDefault="00AD227E" w:rsidP="00AD227E">
      <w:pPr>
        <w:widowControl w:val="0"/>
        <w:tabs>
          <w:tab w:val="left" w:pos="566"/>
          <w:tab w:val="left" w:pos="7371"/>
          <w:tab w:val="left" w:pos="7797"/>
        </w:tabs>
        <w:autoSpaceDE w:val="0"/>
        <w:autoSpaceDN w:val="0"/>
        <w:adjustRightInd w:val="0"/>
        <w:rPr>
          <w:color w:val="000000"/>
          <w:sz w:val="28"/>
          <w:lang w:val="uk-UA"/>
        </w:rPr>
      </w:pPr>
    </w:p>
    <w:p w:rsidR="00AD227E" w:rsidRDefault="00AD227E" w:rsidP="00AD227E">
      <w:pPr>
        <w:widowControl w:val="0"/>
        <w:tabs>
          <w:tab w:val="left" w:pos="566"/>
          <w:tab w:val="left" w:pos="7371"/>
          <w:tab w:val="left" w:pos="7797"/>
        </w:tabs>
        <w:autoSpaceDE w:val="0"/>
        <w:autoSpaceDN w:val="0"/>
        <w:adjustRightInd w:val="0"/>
        <w:rPr>
          <w:color w:val="000000"/>
          <w:sz w:val="28"/>
          <w:lang w:val="uk-UA"/>
        </w:rPr>
      </w:pPr>
    </w:p>
    <w:p w:rsidR="00AD227E" w:rsidRDefault="00AD227E" w:rsidP="00AD227E">
      <w:pPr>
        <w:widowControl w:val="0"/>
        <w:tabs>
          <w:tab w:val="left" w:pos="566"/>
          <w:tab w:val="left" w:pos="7088"/>
        </w:tabs>
        <w:autoSpaceDE w:val="0"/>
        <w:autoSpaceDN w:val="0"/>
        <w:adjustRightInd w:val="0"/>
        <w:rPr>
          <w:sz w:val="28"/>
          <w:lang w:val="uk-UA"/>
        </w:rPr>
      </w:pPr>
      <w:r>
        <w:rPr>
          <w:sz w:val="28"/>
          <w:lang w:val="uk-UA"/>
        </w:rPr>
        <w:t>Начальник правового управління</w:t>
      </w:r>
      <w:r>
        <w:rPr>
          <w:sz w:val="28"/>
          <w:lang w:val="uk-UA"/>
        </w:rPr>
        <w:tab/>
        <w:t>О.В. Чайченко</w:t>
      </w:r>
    </w:p>
    <w:p w:rsidR="00AD227E" w:rsidRDefault="00AD227E" w:rsidP="00AD227E">
      <w:pPr>
        <w:widowControl w:val="0"/>
        <w:tabs>
          <w:tab w:val="left" w:pos="566"/>
          <w:tab w:val="left" w:pos="7371"/>
          <w:tab w:val="left" w:pos="7797"/>
        </w:tabs>
        <w:autoSpaceDE w:val="0"/>
        <w:autoSpaceDN w:val="0"/>
        <w:adjustRightInd w:val="0"/>
        <w:rPr>
          <w:color w:val="000000"/>
          <w:sz w:val="28"/>
          <w:lang w:val="uk-UA"/>
        </w:rPr>
      </w:pPr>
    </w:p>
    <w:p w:rsidR="00AD227E" w:rsidRDefault="00AD227E" w:rsidP="00AD227E">
      <w:pPr>
        <w:rPr>
          <w:bCs/>
          <w:sz w:val="28"/>
          <w:szCs w:val="28"/>
          <w:lang w:val="uk-UA"/>
        </w:rPr>
      </w:pPr>
    </w:p>
    <w:p w:rsidR="00AD227E" w:rsidRDefault="00AD227E" w:rsidP="00AD227E">
      <w:pPr>
        <w:rPr>
          <w:bCs/>
          <w:sz w:val="28"/>
          <w:szCs w:val="28"/>
          <w:lang w:val="uk-UA"/>
        </w:rPr>
      </w:pPr>
      <w:r>
        <w:rPr>
          <w:bCs/>
          <w:sz w:val="28"/>
          <w:szCs w:val="28"/>
          <w:lang w:val="uk-UA"/>
        </w:rPr>
        <w:t xml:space="preserve">Заступник міського голови з питань </w:t>
      </w:r>
    </w:p>
    <w:p w:rsidR="00AD227E" w:rsidRDefault="00AD227E" w:rsidP="00AD227E">
      <w:pPr>
        <w:rPr>
          <w:bCs/>
          <w:sz w:val="28"/>
          <w:szCs w:val="28"/>
          <w:lang w:val="uk-UA"/>
        </w:rPr>
      </w:pPr>
      <w:r>
        <w:rPr>
          <w:bCs/>
          <w:sz w:val="28"/>
          <w:szCs w:val="28"/>
          <w:lang w:val="uk-UA"/>
        </w:rPr>
        <w:t>діяльності виконавчих органів ради</w:t>
      </w:r>
      <w:r>
        <w:rPr>
          <w:bCs/>
          <w:sz w:val="28"/>
          <w:szCs w:val="28"/>
          <w:lang w:val="uk-UA"/>
        </w:rPr>
        <w:tab/>
      </w:r>
      <w:r>
        <w:rPr>
          <w:bCs/>
          <w:sz w:val="28"/>
          <w:szCs w:val="28"/>
          <w:lang w:val="uk-UA"/>
        </w:rPr>
        <w:tab/>
      </w:r>
      <w:r>
        <w:rPr>
          <w:bCs/>
          <w:sz w:val="28"/>
          <w:szCs w:val="28"/>
          <w:lang w:val="uk-UA"/>
        </w:rPr>
        <w:tab/>
      </w:r>
      <w:r>
        <w:rPr>
          <w:bCs/>
          <w:sz w:val="28"/>
          <w:szCs w:val="28"/>
          <w:lang w:val="uk-UA"/>
        </w:rPr>
        <w:tab/>
        <w:t>О.І. Журба</w:t>
      </w:r>
    </w:p>
    <w:p w:rsidR="00AD227E" w:rsidRDefault="00AD227E" w:rsidP="00AD227E">
      <w:pPr>
        <w:rPr>
          <w:bCs/>
          <w:sz w:val="28"/>
          <w:szCs w:val="28"/>
          <w:lang w:val="uk-UA"/>
        </w:rPr>
      </w:pPr>
    </w:p>
    <w:p w:rsidR="00AD227E" w:rsidRDefault="00AD227E" w:rsidP="00AD227E">
      <w:pPr>
        <w:rPr>
          <w:bCs/>
          <w:sz w:val="28"/>
          <w:szCs w:val="28"/>
        </w:rPr>
      </w:pPr>
      <w:r>
        <w:rPr>
          <w:bCs/>
          <w:sz w:val="28"/>
          <w:szCs w:val="28"/>
          <w:lang w:val="uk-UA"/>
        </w:rPr>
        <w:tab/>
      </w:r>
      <w:r>
        <w:rPr>
          <w:bCs/>
          <w:sz w:val="28"/>
          <w:szCs w:val="28"/>
          <w:lang w:val="uk-UA"/>
        </w:rPr>
        <w:tab/>
      </w:r>
    </w:p>
    <w:p w:rsidR="00AD227E" w:rsidRDefault="00AD227E" w:rsidP="00AD227E">
      <w:pPr>
        <w:widowControl w:val="0"/>
        <w:tabs>
          <w:tab w:val="left" w:pos="566"/>
          <w:tab w:val="left" w:pos="7371"/>
          <w:tab w:val="left" w:pos="7797"/>
        </w:tabs>
        <w:autoSpaceDE w:val="0"/>
        <w:autoSpaceDN w:val="0"/>
        <w:adjustRightInd w:val="0"/>
        <w:rPr>
          <w:color w:val="000000"/>
          <w:sz w:val="28"/>
        </w:rPr>
      </w:pPr>
    </w:p>
    <w:p w:rsidR="00AD227E" w:rsidRDefault="00AD227E" w:rsidP="00AD227E">
      <w:pPr>
        <w:rPr>
          <w:bCs/>
          <w:sz w:val="28"/>
          <w:szCs w:val="28"/>
        </w:rPr>
      </w:pPr>
      <w:r>
        <w:rPr>
          <w:bCs/>
          <w:sz w:val="28"/>
          <w:szCs w:val="28"/>
        </w:rPr>
        <w:t xml:space="preserve">Директор департаменту фінансів, економіки </w:t>
      </w:r>
    </w:p>
    <w:p w:rsidR="00AD227E" w:rsidRDefault="00AD227E" w:rsidP="00AD227E">
      <w:pPr>
        <w:rPr>
          <w:bCs/>
          <w:sz w:val="28"/>
          <w:szCs w:val="28"/>
          <w:lang w:val="uk-UA"/>
        </w:rPr>
      </w:pPr>
      <w:r>
        <w:rPr>
          <w:bCs/>
          <w:sz w:val="28"/>
          <w:szCs w:val="28"/>
        </w:rPr>
        <w:t xml:space="preserve">та </w:t>
      </w:r>
      <w:r>
        <w:rPr>
          <w:bCs/>
          <w:sz w:val="28"/>
          <w:szCs w:val="28"/>
          <w:lang w:val="uk-UA"/>
        </w:rPr>
        <w:t>інвестицій Сумської міської ради</w:t>
      </w:r>
      <w:r>
        <w:rPr>
          <w:bCs/>
          <w:sz w:val="28"/>
          <w:szCs w:val="28"/>
          <w:lang w:val="uk-UA"/>
        </w:rPr>
        <w:tab/>
      </w:r>
      <w:r>
        <w:rPr>
          <w:bCs/>
          <w:sz w:val="28"/>
          <w:szCs w:val="28"/>
          <w:lang w:val="uk-UA"/>
        </w:rPr>
        <w:tab/>
      </w:r>
      <w:r>
        <w:rPr>
          <w:bCs/>
          <w:sz w:val="28"/>
          <w:szCs w:val="28"/>
          <w:lang w:val="uk-UA"/>
        </w:rPr>
        <w:tab/>
      </w:r>
      <w:r>
        <w:rPr>
          <w:bCs/>
          <w:sz w:val="28"/>
          <w:szCs w:val="28"/>
          <w:lang w:val="uk-UA"/>
        </w:rPr>
        <w:tab/>
        <w:t>С.А. Липова</w:t>
      </w:r>
    </w:p>
    <w:p w:rsidR="00AD227E" w:rsidRDefault="00AD227E" w:rsidP="00AD227E">
      <w:pPr>
        <w:widowControl w:val="0"/>
        <w:tabs>
          <w:tab w:val="left" w:pos="566"/>
          <w:tab w:val="left" w:pos="7371"/>
          <w:tab w:val="left" w:pos="7797"/>
        </w:tabs>
        <w:autoSpaceDE w:val="0"/>
        <w:autoSpaceDN w:val="0"/>
        <w:adjustRightInd w:val="0"/>
        <w:rPr>
          <w:color w:val="000000"/>
          <w:sz w:val="28"/>
        </w:rPr>
      </w:pPr>
    </w:p>
    <w:p w:rsidR="00AD227E" w:rsidRDefault="00AD227E" w:rsidP="00AD227E">
      <w:pPr>
        <w:widowControl w:val="0"/>
        <w:tabs>
          <w:tab w:val="left" w:pos="566"/>
          <w:tab w:val="left" w:pos="7371"/>
          <w:tab w:val="left" w:pos="7797"/>
        </w:tabs>
        <w:autoSpaceDE w:val="0"/>
        <w:autoSpaceDN w:val="0"/>
        <w:adjustRightInd w:val="0"/>
        <w:rPr>
          <w:color w:val="000000"/>
          <w:sz w:val="28"/>
        </w:rPr>
      </w:pPr>
    </w:p>
    <w:p w:rsidR="00AD227E" w:rsidRDefault="00AD227E" w:rsidP="00AD227E">
      <w:pPr>
        <w:widowControl w:val="0"/>
        <w:tabs>
          <w:tab w:val="left" w:pos="566"/>
          <w:tab w:val="left" w:pos="7371"/>
          <w:tab w:val="left" w:pos="7797"/>
        </w:tabs>
        <w:autoSpaceDE w:val="0"/>
        <w:autoSpaceDN w:val="0"/>
        <w:adjustRightInd w:val="0"/>
        <w:rPr>
          <w:color w:val="000000"/>
          <w:sz w:val="28"/>
        </w:rPr>
      </w:pPr>
    </w:p>
    <w:p w:rsidR="00AD227E" w:rsidRDefault="00AD227E" w:rsidP="00AD227E">
      <w:pPr>
        <w:widowControl w:val="0"/>
        <w:tabs>
          <w:tab w:val="left" w:pos="566"/>
          <w:tab w:val="left" w:pos="7088"/>
        </w:tabs>
        <w:autoSpaceDE w:val="0"/>
        <w:autoSpaceDN w:val="0"/>
        <w:adjustRightInd w:val="0"/>
        <w:rPr>
          <w:color w:val="000000"/>
          <w:sz w:val="28"/>
          <w:lang w:val="uk-UA"/>
        </w:rPr>
      </w:pPr>
      <w:r>
        <w:rPr>
          <w:color w:val="000000"/>
          <w:sz w:val="28"/>
          <w:lang w:val="uk-UA"/>
        </w:rPr>
        <w:t>Заступник міського голови, керуючий</w:t>
      </w:r>
    </w:p>
    <w:p w:rsidR="00AD227E" w:rsidRDefault="00AD227E" w:rsidP="00AD227E">
      <w:pPr>
        <w:widowControl w:val="0"/>
        <w:tabs>
          <w:tab w:val="left" w:pos="566"/>
          <w:tab w:val="left" w:pos="7088"/>
        </w:tabs>
        <w:autoSpaceDE w:val="0"/>
        <w:autoSpaceDN w:val="0"/>
        <w:adjustRightInd w:val="0"/>
        <w:rPr>
          <w:color w:val="000000"/>
          <w:sz w:val="28"/>
          <w:lang w:val="uk-UA"/>
        </w:rPr>
      </w:pPr>
      <w:r>
        <w:rPr>
          <w:color w:val="000000"/>
          <w:sz w:val="28"/>
          <w:lang w:val="uk-UA"/>
        </w:rPr>
        <w:t>справами виконавчого комітету</w:t>
      </w:r>
      <w:r>
        <w:rPr>
          <w:color w:val="000000"/>
          <w:sz w:val="28"/>
          <w:lang w:val="uk-UA"/>
        </w:rPr>
        <w:tab/>
        <w:t>С.Я. Пак</w:t>
      </w:r>
    </w:p>
    <w:p w:rsidR="00AD227E" w:rsidRDefault="00AD227E" w:rsidP="00AD227E">
      <w:pPr>
        <w:rPr>
          <w:lang w:val="uk-UA"/>
        </w:rPr>
      </w:pPr>
    </w:p>
    <w:p w:rsidR="00AD227E" w:rsidRDefault="00AD227E" w:rsidP="00AD227E">
      <w:pPr>
        <w:rPr>
          <w:sz w:val="28"/>
          <w:szCs w:val="28"/>
          <w:lang w:val="uk-UA"/>
        </w:rPr>
      </w:pPr>
    </w:p>
    <w:p w:rsidR="00AD227E" w:rsidRPr="000251CC" w:rsidRDefault="00AD227E" w:rsidP="00AD227E">
      <w:pPr>
        <w:ind w:firstLine="708"/>
        <w:jc w:val="both"/>
        <w:rPr>
          <w:sz w:val="28"/>
          <w:szCs w:val="28"/>
          <w:lang w:val="uk-UA"/>
        </w:rPr>
      </w:pPr>
      <w:r>
        <w:rPr>
          <w:sz w:val="28"/>
          <w:szCs w:val="28"/>
          <w:shd w:val="clear" w:color="auto" w:fill="FEFEFE"/>
        </w:rPr>
        <w:t xml:space="preserve">Проект рішення </w:t>
      </w:r>
      <w:r w:rsidRPr="000251CC">
        <w:rPr>
          <w:sz w:val="28"/>
          <w:szCs w:val="28"/>
          <w:shd w:val="clear" w:color="auto" w:fill="FEFEFE"/>
          <w:lang w:val="uk-UA"/>
        </w:rPr>
        <w:t>підготовлений з урахуванням вимог Закону України «Про доступ до публічної інформації» та Закону України «Про захист персональних даних».</w:t>
      </w:r>
    </w:p>
    <w:p w:rsidR="00AD227E" w:rsidRDefault="00AD227E" w:rsidP="00AD227E">
      <w:pPr>
        <w:widowControl w:val="0"/>
        <w:tabs>
          <w:tab w:val="left" w:pos="566"/>
          <w:tab w:val="left" w:pos="7088"/>
        </w:tabs>
        <w:autoSpaceDE w:val="0"/>
        <w:autoSpaceDN w:val="0"/>
        <w:adjustRightInd w:val="0"/>
        <w:rPr>
          <w:sz w:val="28"/>
          <w:lang w:val="uk-UA"/>
        </w:rPr>
      </w:pPr>
    </w:p>
    <w:p w:rsidR="00AD227E" w:rsidRDefault="00AD227E" w:rsidP="00AD227E">
      <w:pPr>
        <w:tabs>
          <w:tab w:val="left" w:pos="1260"/>
        </w:tabs>
        <w:jc w:val="both"/>
        <w:rPr>
          <w:sz w:val="28"/>
          <w:szCs w:val="28"/>
          <w:lang w:val="uk-UA"/>
        </w:rPr>
      </w:pPr>
    </w:p>
    <w:p w:rsidR="00AD227E" w:rsidRDefault="00932AA9" w:rsidP="00932AA9">
      <w:pPr>
        <w:tabs>
          <w:tab w:val="left" w:pos="1260"/>
        </w:tabs>
        <w:jc w:val="center"/>
        <w:rPr>
          <w:lang w:val="uk-UA"/>
        </w:rPr>
      </w:pPr>
      <w:r>
        <w:rPr>
          <w:sz w:val="28"/>
          <w:szCs w:val="28"/>
          <w:lang w:val="uk-UA"/>
        </w:rPr>
        <w:t xml:space="preserve">                                                                                       </w:t>
      </w:r>
      <w:r w:rsidR="00AD227E">
        <w:rPr>
          <w:sz w:val="28"/>
          <w:szCs w:val="28"/>
          <w:lang w:val="uk-UA"/>
        </w:rPr>
        <w:t>_________ С.В. Яковенко</w:t>
      </w:r>
    </w:p>
    <w:p w:rsidR="006D6033" w:rsidRDefault="00AD227E">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AD227E" w:rsidRDefault="00AD227E">
      <w:pPr>
        <w:rPr>
          <w:sz w:val="28"/>
          <w:szCs w:val="28"/>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sz w:val="28"/>
          <w:szCs w:val="28"/>
          <w:lang w:val="uk-UA"/>
        </w:rPr>
        <w:t xml:space="preserve">         </w:t>
      </w:r>
      <w:r w:rsidRPr="00AD227E">
        <w:rPr>
          <w:sz w:val="28"/>
          <w:szCs w:val="28"/>
          <w:lang w:val="uk-UA"/>
        </w:rPr>
        <w:t>__________</w:t>
      </w:r>
      <w:r>
        <w:rPr>
          <w:sz w:val="28"/>
          <w:szCs w:val="28"/>
          <w:lang w:val="uk-UA"/>
        </w:rPr>
        <w:t xml:space="preserve"> </w:t>
      </w:r>
      <w:proofErr w:type="spellStart"/>
      <w:r w:rsidRPr="00AD227E">
        <w:rPr>
          <w:sz w:val="28"/>
          <w:szCs w:val="28"/>
          <w:lang w:val="uk-UA"/>
        </w:rPr>
        <w:t>В.Л.Однорог</w:t>
      </w:r>
      <w:proofErr w:type="spellEnd"/>
    </w:p>
    <w:p w:rsidR="0048665D" w:rsidRDefault="0048665D">
      <w:pPr>
        <w:spacing w:after="200" w:line="276" w:lineRule="auto"/>
        <w:rPr>
          <w:sz w:val="28"/>
          <w:szCs w:val="28"/>
          <w:lang w:val="uk-UA"/>
        </w:rPr>
      </w:pPr>
    </w:p>
    <w:p w:rsidR="00481076" w:rsidRDefault="00481076">
      <w:pPr>
        <w:spacing w:after="200" w:line="276" w:lineRule="auto"/>
        <w:rPr>
          <w:b/>
          <w:color w:val="FF0000"/>
          <w:szCs w:val="28"/>
          <w:lang w:val="uk-UA"/>
        </w:rPr>
      </w:pPr>
      <w:r>
        <w:rPr>
          <w:b/>
          <w:color w:val="FF0000"/>
          <w:szCs w:val="28"/>
          <w:lang w:val="uk-UA"/>
        </w:rPr>
        <w:br w:type="page"/>
      </w:r>
    </w:p>
    <w:p w:rsidR="0048665D" w:rsidRPr="00481076" w:rsidRDefault="0048665D" w:rsidP="0048665D">
      <w:pPr>
        <w:shd w:val="clear" w:color="auto" w:fill="FFFFFF"/>
        <w:jc w:val="center"/>
        <w:rPr>
          <w:b/>
          <w:color w:val="000000" w:themeColor="text1"/>
          <w:sz w:val="28"/>
          <w:szCs w:val="28"/>
          <w:lang w:val="uk-UA"/>
        </w:rPr>
      </w:pPr>
      <w:r w:rsidRPr="00481076">
        <w:rPr>
          <w:b/>
          <w:color w:val="000000" w:themeColor="text1"/>
          <w:sz w:val="28"/>
          <w:szCs w:val="28"/>
          <w:lang w:val="uk-UA"/>
        </w:rPr>
        <w:lastRenderedPageBreak/>
        <w:t>Список розсилки</w:t>
      </w:r>
    </w:p>
    <w:p w:rsidR="0048665D" w:rsidRPr="00481076" w:rsidRDefault="0048665D" w:rsidP="0048665D">
      <w:pPr>
        <w:jc w:val="center"/>
        <w:rPr>
          <w:b/>
          <w:bCs/>
          <w:i/>
          <w:iCs/>
          <w:color w:val="000000" w:themeColor="text1"/>
          <w:sz w:val="28"/>
          <w:szCs w:val="28"/>
          <w:lang w:val="uk-UA"/>
        </w:rPr>
      </w:pPr>
      <w:r w:rsidRPr="00481076">
        <w:rPr>
          <w:color w:val="000000" w:themeColor="text1"/>
          <w:sz w:val="28"/>
          <w:szCs w:val="28"/>
          <w:lang w:val="uk-UA"/>
        </w:rPr>
        <w:t xml:space="preserve">до проекту рішення виконавчого комітету Сумської міської ради </w:t>
      </w:r>
      <w:r w:rsidR="00D92348" w:rsidRPr="00481076">
        <w:rPr>
          <w:color w:val="000000" w:themeColor="text1"/>
          <w:sz w:val="28"/>
          <w:szCs w:val="28"/>
          <w:lang w:val="uk-UA"/>
        </w:rPr>
        <w:t>«</w:t>
      </w:r>
      <w:r w:rsidRPr="00481076">
        <w:rPr>
          <w:color w:val="000000" w:themeColor="text1"/>
          <w:sz w:val="28"/>
          <w:szCs w:val="28"/>
          <w:lang w:val="uk-UA"/>
        </w:rPr>
        <w:t>Про внесення змін до рішення виконавчого комітету Сумської міської ради від 13.08.2019 р. № 470 «Про затвердження Правил користування міським пасажирським транспортом»</w:t>
      </w:r>
    </w:p>
    <w:tbl>
      <w:tblPr>
        <w:tblW w:w="95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473"/>
        <w:gridCol w:w="1842"/>
        <w:gridCol w:w="2853"/>
        <w:gridCol w:w="741"/>
      </w:tblGrid>
      <w:tr w:rsidR="0048665D" w:rsidTr="0048665D">
        <w:trPr>
          <w:cantSplit/>
          <w:trHeight w:val="1134"/>
        </w:trPr>
        <w:tc>
          <w:tcPr>
            <w:tcW w:w="601" w:type="dxa"/>
            <w:tcBorders>
              <w:top w:val="single" w:sz="4" w:space="0" w:color="auto"/>
              <w:left w:val="single" w:sz="4" w:space="0" w:color="auto"/>
              <w:bottom w:val="single" w:sz="4" w:space="0" w:color="auto"/>
              <w:right w:val="single" w:sz="4" w:space="0" w:color="auto"/>
            </w:tcBorders>
            <w:vAlign w:val="center"/>
            <w:hideMark/>
          </w:tcPr>
          <w:p w:rsidR="0048665D" w:rsidRDefault="0048665D">
            <w:pPr>
              <w:jc w:val="center"/>
              <w:rPr>
                <w:color w:val="000000"/>
                <w:sz w:val="20"/>
                <w:szCs w:val="20"/>
                <w:lang w:val="uk-UA"/>
              </w:rPr>
            </w:pPr>
            <w:r>
              <w:rPr>
                <w:color w:val="000000"/>
                <w:sz w:val="20"/>
                <w:szCs w:val="20"/>
                <w:lang w:val="uk-UA"/>
              </w:rPr>
              <w:t>№ з/п</w:t>
            </w:r>
          </w:p>
        </w:tc>
        <w:tc>
          <w:tcPr>
            <w:tcW w:w="3474" w:type="dxa"/>
            <w:tcBorders>
              <w:top w:val="single" w:sz="4" w:space="0" w:color="auto"/>
              <w:left w:val="single" w:sz="4" w:space="0" w:color="auto"/>
              <w:bottom w:val="single" w:sz="4" w:space="0" w:color="auto"/>
              <w:right w:val="single" w:sz="4" w:space="0" w:color="auto"/>
            </w:tcBorders>
            <w:vAlign w:val="center"/>
            <w:hideMark/>
          </w:tcPr>
          <w:p w:rsidR="0048665D" w:rsidRDefault="0048665D">
            <w:pPr>
              <w:jc w:val="center"/>
              <w:rPr>
                <w:color w:val="000000"/>
                <w:sz w:val="20"/>
                <w:szCs w:val="20"/>
                <w:lang w:val="uk-UA"/>
              </w:rPr>
            </w:pPr>
            <w:r>
              <w:rPr>
                <w:color w:val="000000"/>
                <w:sz w:val="20"/>
                <w:szCs w:val="20"/>
                <w:lang w:val="uk-UA"/>
              </w:rPr>
              <w:t xml:space="preserve">Назва </w:t>
            </w:r>
          </w:p>
          <w:p w:rsidR="0048665D" w:rsidRDefault="0048665D">
            <w:pPr>
              <w:jc w:val="center"/>
              <w:rPr>
                <w:color w:val="000000"/>
                <w:sz w:val="20"/>
                <w:szCs w:val="20"/>
                <w:lang w:val="uk-UA"/>
              </w:rPr>
            </w:pPr>
            <w:r>
              <w:rPr>
                <w:color w:val="000000"/>
                <w:sz w:val="20"/>
                <w:szCs w:val="20"/>
                <w:lang w:val="uk-UA"/>
              </w:rPr>
              <w:t>підприємства, установи, організації</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665D" w:rsidRDefault="0048665D">
            <w:pPr>
              <w:jc w:val="center"/>
              <w:rPr>
                <w:color w:val="000000"/>
                <w:sz w:val="20"/>
                <w:szCs w:val="20"/>
                <w:lang w:val="uk-UA"/>
              </w:rPr>
            </w:pPr>
            <w:r>
              <w:rPr>
                <w:color w:val="000000"/>
                <w:sz w:val="20"/>
                <w:szCs w:val="20"/>
                <w:lang w:val="uk-UA"/>
              </w:rPr>
              <w:t>Прізвище І.П. керівника</w:t>
            </w:r>
          </w:p>
        </w:tc>
        <w:tc>
          <w:tcPr>
            <w:tcW w:w="2854" w:type="dxa"/>
            <w:tcBorders>
              <w:top w:val="single" w:sz="4" w:space="0" w:color="auto"/>
              <w:left w:val="single" w:sz="4" w:space="0" w:color="auto"/>
              <w:bottom w:val="single" w:sz="4" w:space="0" w:color="auto"/>
              <w:right w:val="single" w:sz="4" w:space="0" w:color="auto"/>
            </w:tcBorders>
            <w:vAlign w:val="center"/>
            <w:hideMark/>
          </w:tcPr>
          <w:p w:rsidR="0048665D" w:rsidRDefault="0048665D">
            <w:pPr>
              <w:jc w:val="center"/>
              <w:rPr>
                <w:color w:val="000000"/>
                <w:sz w:val="20"/>
                <w:szCs w:val="20"/>
                <w:lang w:val="uk-UA"/>
              </w:rPr>
            </w:pPr>
            <w:r>
              <w:rPr>
                <w:color w:val="000000"/>
                <w:sz w:val="20"/>
                <w:szCs w:val="20"/>
                <w:lang w:val="uk-UA"/>
              </w:rPr>
              <w:t xml:space="preserve">Поштова </w:t>
            </w:r>
          </w:p>
          <w:p w:rsidR="0048665D" w:rsidRDefault="0048665D">
            <w:pPr>
              <w:jc w:val="center"/>
              <w:rPr>
                <w:color w:val="000000"/>
                <w:sz w:val="20"/>
                <w:szCs w:val="20"/>
                <w:lang w:val="uk-UA"/>
              </w:rPr>
            </w:pPr>
            <w:r>
              <w:rPr>
                <w:color w:val="000000"/>
                <w:sz w:val="20"/>
                <w:szCs w:val="20"/>
                <w:lang w:val="uk-UA"/>
              </w:rPr>
              <w:t xml:space="preserve">та електронна </w:t>
            </w:r>
          </w:p>
          <w:p w:rsidR="0048665D" w:rsidRDefault="0048665D">
            <w:pPr>
              <w:jc w:val="center"/>
              <w:rPr>
                <w:color w:val="000000"/>
                <w:sz w:val="20"/>
                <w:szCs w:val="20"/>
                <w:lang w:val="uk-UA"/>
              </w:rPr>
            </w:pPr>
            <w:r>
              <w:rPr>
                <w:color w:val="000000"/>
                <w:sz w:val="20"/>
                <w:szCs w:val="20"/>
                <w:lang w:val="uk-UA"/>
              </w:rPr>
              <w:t>адреси</w:t>
            </w:r>
          </w:p>
        </w:tc>
        <w:tc>
          <w:tcPr>
            <w:tcW w:w="741" w:type="dxa"/>
            <w:tcBorders>
              <w:top w:val="single" w:sz="4" w:space="0" w:color="auto"/>
              <w:left w:val="single" w:sz="4" w:space="0" w:color="auto"/>
              <w:bottom w:val="single" w:sz="4" w:space="0" w:color="auto"/>
              <w:right w:val="single" w:sz="4" w:space="0" w:color="auto"/>
            </w:tcBorders>
            <w:textDirection w:val="btLr"/>
            <w:vAlign w:val="center"/>
            <w:hideMark/>
          </w:tcPr>
          <w:p w:rsidR="0048665D" w:rsidRDefault="0048665D">
            <w:pPr>
              <w:ind w:left="113" w:right="113"/>
              <w:jc w:val="center"/>
              <w:rPr>
                <w:color w:val="000000"/>
                <w:sz w:val="14"/>
                <w:szCs w:val="14"/>
                <w:lang w:val="en-US"/>
              </w:rPr>
            </w:pPr>
            <w:r>
              <w:rPr>
                <w:color w:val="000000"/>
                <w:sz w:val="14"/>
                <w:szCs w:val="14"/>
                <w:lang w:val="uk-UA"/>
              </w:rPr>
              <w:t xml:space="preserve">Необхідна кількість примірників рішення </w:t>
            </w:r>
          </w:p>
        </w:tc>
      </w:tr>
      <w:tr w:rsidR="0048665D" w:rsidTr="0048665D">
        <w:tc>
          <w:tcPr>
            <w:tcW w:w="601" w:type="dxa"/>
            <w:tcBorders>
              <w:top w:val="single" w:sz="4" w:space="0" w:color="auto"/>
              <w:left w:val="single" w:sz="4" w:space="0" w:color="auto"/>
              <w:bottom w:val="single" w:sz="4" w:space="0" w:color="auto"/>
              <w:right w:val="single" w:sz="4" w:space="0" w:color="auto"/>
            </w:tcBorders>
            <w:hideMark/>
          </w:tcPr>
          <w:p w:rsidR="0048665D" w:rsidRDefault="0048665D">
            <w:pPr>
              <w:jc w:val="center"/>
              <w:rPr>
                <w:color w:val="000000"/>
                <w:sz w:val="28"/>
                <w:szCs w:val="28"/>
                <w:lang w:val="uk-UA"/>
              </w:rPr>
            </w:pPr>
            <w:r>
              <w:rPr>
                <w:color w:val="000000"/>
                <w:szCs w:val="28"/>
                <w:lang w:val="uk-UA"/>
              </w:rPr>
              <w:t>1.</w:t>
            </w:r>
          </w:p>
        </w:tc>
        <w:tc>
          <w:tcPr>
            <w:tcW w:w="3474" w:type="dxa"/>
            <w:tcBorders>
              <w:top w:val="single" w:sz="4" w:space="0" w:color="auto"/>
              <w:left w:val="single" w:sz="4" w:space="0" w:color="auto"/>
              <w:bottom w:val="single" w:sz="4" w:space="0" w:color="auto"/>
              <w:right w:val="single" w:sz="4" w:space="0" w:color="auto"/>
            </w:tcBorders>
            <w:hideMark/>
          </w:tcPr>
          <w:p w:rsidR="0048665D" w:rsidRDefault="0048665D">
            <w:pPr>
              <w:jc w:val="both"/>
              <w:rPr>
                <w:color w:val="000000"/>
                <w:szCs w:val="28"/>
                <w:lang w:val="uk-UA"/>
              </w:rPr>
            </w:pPr>
            <w:r>
              <w:rPr>
                <w:color w:val="000000"/>
                <w:szCs w:val="28"/>
                <w:lang w:val="uk-UA"/>
              </w:rPr>
              <w:t>Комунальне підприємство Сумської міської ради «Електроавтотранс»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665D" w:rsidRDefault="0048665D">
            <w:pPr>
              <w:rPr>
                <w:color w:val="000000"/>
                <w:szCs w:val="28"/>
                <w:lang w:val="uk-UA"/>
              </w:rPr>
            </w:pPr>
            <w:proofErr w:type="spellStart"/>
            <w:r>
              <w:rPr>
                <w:color w:val="000000"/>
                <w:szCs w:val="28"/>
                <w:lang w:val="uk-UA"/>
              </w:rPr>
              <w:t>Однорог</w:t>
            </w:r>
            <w:proofErr w:type="spellEnd"/>
            <w:r>
              <w:rPr>
                <w:color w:val="000000"/>
                <w:szCs w:val="28"/>
                <w:lang w:val="uk-UA"/>
              </w:rPr>
              <w:t xml:space="preserve"> В.Л.</w:t>
            </w:r>
          </w:p>
        </w:tc>
        <w:tc>
          <w:tcPr>
            <w:tcW w:w="2854" w:type="dxa"/>
            <w:tcBorders>
              <w:top w:val="single" w:sz="4" w:space="0" w:color="auto"/>
              <w:left w:val="single" w:sz="4" w:space="0" w:color="auto"/>
              <w:bottom w:val="single" w:sz="4" w:space="0" w:color="auto"/>
              <w:right w:val="single" w:sz="4" w:space="0" w:color="auto"/>
            </w:tcBorders>
            <w:vAlign w:val="center"/>
            <w:hideMark/>
          </w:tcPr>
          <w:p w:rsidR="0048665D" w:rsidRDefault="00C04BF3">
            <w:pPr>
              <w:rPr>
                <w:color w:val="000000"/>
                <w:szCs w:val="28"/>
                <w:lang w:val="uk-UA"/>
              </w:rPr>
            </w:pPr>
            <w:hyperlink r:id="rId6" w:history="1">
              <w:r w:rsidR="0048665D">
                <w:rPr>
                  <w:rStyle w:val="a8"/>
                  <w:szCs w:val="28"/>
                  <w:shd w:val="clear" w:color="auto" w:fill="F7F7F7"/>
                </w:rPr>
                <w:t>sstu67@gmail.com</w:t>
              </w:r>
            </w:hyperlink>
            <w:r w:rsidR="0048665D">
              <w:rPr>
                <w:color w:val="666666"/>
                <w:szCs w:val="28"/>
                <w:shd w:val="clear" w:color="auto" w:fill="F7F7F7"/>
                <w:lang w:val="uk-UA"/>
              </w:rPr>
              <w:t xml:space="preserve"> </w:t>
            </w:r>
          </w:p>
        </w:tc>
        <w:tc>
          <w:tcPr>
            <w:tcW w:w="741" w:type="dxa"/>
            <w:tcBorders>
              <w:top w:val="single" w:sz="4" w:space="0" w:color="auto"/>
              <w:left w:val="single" w:sz="4" w:space="0" w:color="auto"/>
              <w:bottom w:val="single" w:sz="4" w:space="0" w:color="auto"/>
              <w:right w:val="single" w:sz="4" w:space="0" w:color="auto"/>
            </w:tcBorders>
            <w:vAlign w:val="center"/>
            <w:hideMark/>
          </w:tcPr>
          <w:p w:rsidR="0048665D" w:rsidRDefault="0048665D">
            <w:pPr>
              <w:jc w:val="center"/>
              <w:rPr>
                <w:color w:val="000000"/>
                <w:szCs w:val="28"/>
                <w:lang w:val="en-US"/>
              </w:rPr>
            </w:pPr>
            <w:r>
              <w:rPr>
                <w:color w:val="000000"/>
                <w:szCs w:val="28"/>
                <w:lang w:val="en-US"/>
              </w:rPr>
              <w:t>1</w:t>
            </w:r>
          </w:p>
        </w:tc>
      </w:tr>
      <w:tr w:rsidR="0048665D" w:rsidTr="0048665D">
        <w:tc>
          <w:tcPr>
            <w:tcW w:w="601" w:type="dxa"/>
            <w:tcBorders>
              <w:top w:val="single" w:sz="4" w:space="0" w:color="auto"/>
              <w:left w:val="single" w:sz="4" w:space="0" w:color="auto"/>
              <w:bottom w:val="single" w:sz="4" w:space="0" w:color="auto"/>
              <w:right w:val="single" w:sz="4" w:space="0" w:color="auto"/>
            </w:tcBorders>
            <w:hideMark/>
          </w:tcPr>
          <w:p w:rsidR="0048665D" w:rsidRDefault="0048665D">
            <w:pPr>
              <w:jc w:val="center"/>
              <w:rPr>
                <w:color w:val="000000"/>
                <w:szCs w:val="28"/>
                <w:lang w:val="uk-UA"/>
              </w:rPr>
            </w:pPr>
            <w:r>
              <w:rPr>
                <w:color w:val="000000"/>
                <w:szCs w:val="28"/>
                <w:lang w:val="uk-UA"/>
              </w:rPr>
              <w:t>2.</w:t>
            </w:r>
          </w:p>
        </w:tc>
        <w:tc>
          <w:tcPr>
            <w:tcW w:w="3474" w:type="dxa"/>
            <w:tcBorders>
              <w:top w:val="single" w:sz="4" w:space="0" w:color="auto"/>
              <w:left w:val="single" w:sz="4" w:space="0" w:color="auto"/>
              <w:bottom w:val="single" w:sz="4" w:space="0" w:color="auto"/>
              <w:right w:val="single" w:sz="4" w:space="0" w:color="auto"/>
            </w:tcBorders>
            <w:hideMark/>
          </w:tcPr>
          <w:p w:rsidR="0048665D" w:rsidRDefault="0048665D">
            <w:pPr>
              <w:widowControl w:val="0"/>
              <w:tabs>
                <w:tab w:val="left" w:pos="566"/>
                <w:tab w:val="left" w:pos="7371"/>
              </w:tabs>
              <w:autoSpaceDE w:val="0"/>
              <w:autoSpaceDN w:val="0"/>
              <w:adjustRightInd w:val="0"/>
              <w:rPr>
                <w:color w:val="000000"/>
                <w:szCs w:val="28"/>
                <w:lang w:val="uk-UA"/>
              </w:rPr>
            </w:pPr>
            <w:r>
              <w:rPr>
                <w:color w:val="000000"/>
                <w:szCs w:val="28"/>
                <w:lang w:val="uk-UA"/>
              </w:rPr>
              <w:t>Начальник відділу транспорту,</w:t>
            </w:r>
          </w:p>
          <w:p w:rsidR="0048665D" w:rsidRDefault="0048665D">
            <w:pPr>
              <w:widowControl w:val="0"/>
              <w:tabs>
                <w:tab w:val="left" w:pos="566"/>
                <w:tab w:val="left" w:pos="7088"/>
              </w:tabs>
              <w:autoSpaceDE w:val="0"/>
              <w:autoSpaceDN w:val="0"/>
              <w:adjustRightInd w:val="0"/>
              <w:rPr>
                <w:color w:val="000000"/>
                <w:szCs w:val="28"/>
                <w:lang w:val="uk-UA"/>
              </w:rPr>
            </w:pPr>
            <w:r>
              <w:rPr>
                <w:color w:val="000000"/>
                <w:szCs w:val="28"/>
                <w:lang w:val="uk-UA"/>
              </w:rPr>
              <w:t>зв’язку та телекомунікаційних</w:t>
            </w:r>
          </w:p>
          <w:p w:rsidR="0048665D" w:rsidRDefault="0048665D">
            <w:pPr>
              <w:rPr>
                <w:color w:val="000000"/>
                <w:szCs w:val="28"/>
                <w:lang w:val="uk-UA"/>
              </w:rPr>
            </w:pPr>
            <w:r>
              <w:rPr>
                <w:color w:val="000000"/>
                <w:szCs w:val="28"/>
                <w:lang w:val="uk-UA"/>
              </w:rPr>
              <w:t>послуг Сумської міської ради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665D" w:rsidRDefault="0048665D">
            <w:pPr>
              <w:ind w:left="-62" w:right="-106"/>
              <w:rPr>
                <w:color w:val="000000"/>
                <w:szCs w:val="28"/>
                <w:lang w:val="uk-UA"/>
              </w:rPr>
            </w:pPr>
            <w:r>
              <w:rPr>
                <w:color w:val="000000"/>
                <w:szCs w:val="28"/>
                <w:lang w:val="uk-UA"/>
              </w:rPr>
              <w:t>Яковенко С.В.</w:t>
            </w:r>
          </w:p>
        </w:tc>
        <w:tc>
          <w:tcPr>
            <w:tcW w:w="2854" w:type="dxa"/>
            <w:tcBorders>
              <w:top w:val="single" w:sz="4" w:space="0" w:color="auto"/>
              <w:left w:val="single" w:sz="4" w:space="0" w:color="auto"/>
              <w:bottom w:val="single" w:sz="4" w:space="0" w:color="auto"/>
              <w:right w:val="single" w:sz="4" w:space="0" w:color="auto"/>
            </w:tcBorders>
            <w:vAlign w:val="center"/>
            <w:hideMark/>
          </w:tcPr>
          <w:p w:rsidR="0048665D" w:rsidRDefault="00C04BF3">
            <w:pPr>
              <w:rPr>
                <w:color w:val="000000"/>
                <w:szCs w:val="28"/>
                <w:lang w:val="uk-UA"/>
              </w:rPr>
            </w:pPr>
            <w:hyperlink r:id="rId7" w:history="1">
              <w:r w:rsidR="0048665D">
                <w:rPr>
                  <w:rStyle w:val="a8"/>
                  <w:szCs w:val="28"/>
                  <w:shd w:val="clear" w:color="auto" w:fill="F7F7F7"/>
                </w:rPr>
                <w:t>transport@smr.gov.ua</w:t>
              </w:r>
            </w:hyperlink>
            <w:r w:rsidR="0048665D">
              <w:rPr>
                <w:color w:val="666666"/>
                <w:szCs w:val="28"/>
                <w:shd w:val="clear" w:color="auto" w:fill="F7F7F7"/>
                <w:lang w:val="uk-UA"/>
              </w:rPr>
              <w:t xml:space="preserve"> </w:t>
            </w:r>
          </w:p>
        </w:tc>
        <w:tc>
          <w:tcPr>
            <w:tcW w:w="741" w:type="dxa"/>
            <w:tcBorders>
              <w:top w:val="single" w:sz="4" w:space="0" w:color="auto"/>
              <w:left w:val="single" w:sz="4" w:space="0" w:color="auto"/>
              <w:bottom w:val="single" w:sz="4" w:space="0" w:color="auto"/>
              <w:right w:val="single" w:sz="4" w:space="0" w:color="auto"/>
            </w:tcBorders>
            <w:vAlign w:val="center"/>
            <w:hideMark/>
          </w:tcPr>
          <w:p w:rsidR="0048665D" w:rsidRDefault="0048665D">
            <w:pPr>
              <w:jc w:val="center"/>
              <w:rPr>
                <w:color w:val="000000"/>
                <w:szCs w:val="28"/>
                <w:lang w:val="uk-UA"/>
              </w:rPr>
            </w:pPr>
            <w:r>
              <w:rPr>
                <w:color w:val="000000"/>
                <w:szCs w:val="28"/>
                <w:lang w:val="uk-UA"/>
              </w:rPr>
              <w:t>1</w:t>
            </w:r>
          </w:p>
        </w:tc>
      </w:tr>
      <w:tr w:rsidR="0048665D" w:rsidTr="0048665D">
        <w:trPr>
          <w:trHeight w:val="1108"/>
        </w:trPr>
        <w:tc>
          <w:tcPr>
            <w:tcW w:w="601" w:type="dxa"/>
            <w:tcBorders>
              <w:top w:val="single" w:sz="4" w:space="0" w:color="auto"/>
              <w:left w:val="single" w:sz="4" w:space="0" w:color="auto"/>
              <w:bottom w:val="single" w:sz="4" w:space="0" w:color="auto"/>
              <w:right w:val="single" w:sz="4" w:space="0" w:color="auto"/>
            </w:tcBorders>
            <w:hideMark/>
          </w:tcPr>
          <w:p w:rsidR="0048665D" w:rsidRDefault="0048665D">
            <w:pPr>
              <w:jc w:val="center"/>
              <w:rPr>
                <w:color w:val="000000"/>
                <w:szCs w:val="28"/>
                <w:lang w:val="uk-UA"/>
              </w:rPr>
            </w:pPr>
            <w:r>
              <w:rPr>
                <w:color w:val="000000"/>
                <w:szCs w:val="28"/>
                <w:lang w:val="uk-UA"/>
              </w:rPr>
              <w:t>3.</w:t>
            </w:r>
          </w:p>
        </w:tc>
        <w:tc>
          <w:tcPr>
            <w:tcW w:w="3474" w:type="dxa"/>
            <w:tcBorders>
              <w:top w:val="single" w:sz="4" w:space="0" w:color="auto"/>
              <w:left w:val="single" w:sz="4" w:space="0" w:color="auto"/>
              <w:bottom w:val="single" w:sz="4" w:space="0" w:color="auto"/>
              <w:right w:val="single" w:sz="4" w:space="0" w:color="auto"/>
            </w:tcBorders>
            <w:hideMark/>
          </w:tcPr>
          <w:p w:rsidR="0048665D" w:rsidRDefault="0048665D">
            <w:pPr>
              <w:rPr>
                <w:color w:val="000000"/>
                <w:szCs w:val="28"/>
                <w:lang w:val="uk-UA"/>
              </w:rPr>
            </w:pPr>
            <w:r>
              <w:rPr>
                <w:color w:val="000000"/>
                <w:szCs w:val="28"/>
                <w:lang w:val="uk-UA"/>
              </w:rPr>
              <w:t xml:space="preserve">Заступник міського голови з питань діяльності виконавчих органів ради </w:t>
            </w:r>
          </w:p>
        </w:tc>
        <w:tc>
          <w:tcPr>
            <w:tcW w:w="1843" w:type="dxa"/>
            <w:tcBorders>
              <w:top w:val="single" w:sz="4" w:space="0" w:color="auto"/>
              <w:left w:val="single" w:sz="4" w:space="0" w:color="auto"/>
              <w:bottom w:val="single" w:sz="4" w:space="0" w:color="auto"/>
              <w:right w:val="single" w:sz="4" w:space="0" w:color="auto"/>
            </w:tcBorders>
            <w:vAlign w:val="center"/>
          </w:tcPr>
          <w:p w:rsidR="0048665D" w:rsidRDefault="0048665D">
            <w:pPr>
              <w:ind w:left="-62" w:right="-106" w:firstLine="62"/>
              <w:jc w:val="center"/>
              <w:rPr>
                <w:color w:val="000000"/>
                <w:szCs w:val="28"/>
                <w:lang w:val="uk-UA"/>
              </w:rPr>
            </w:pPr>
          </w:p>
          <w:p w:rsidR="0048665D" w:rsidRDefault="0048665D">
            <w:pPr>
              <w:ind w:left="-62" w:right="-106" w:firstLine="62"/>
              <w:jc w:val="center"/>
              <w:rPr>
                <w:color w:val="000000"/>
                <w:szCs w:val="28"/>
                <w:lang w:val="uk-UA"/>
              </w:rPr>
            </w:pPr>
            <w:r>
              <w:rPr>
                <w:color w:val="000000"/>
                <w:szCs w:val="28"/>
                <w:lang w:val="uk-UA"/>
              </w:rPr>
              <w:t>Журба О.І.</w:t>
            </w:r>
          </w:p>
        </w:tc>
        <w:tc>
          <w:tcPr>
            <w:tcW w:w="2854" w:type="dxa"/>
            <w:tcBorders>
              <w:top w:val="single" w:sz="4" w:space="0" w:color="auto"/>
              <w:left w:val="single" w:sz="4" w:space="0" w:color="auto"/>
              <w:bottom w:val="single" w:sz="4" w:space="0" w:color="auto"/>
              <w:right w:val="single" w:sz="4" w:space="0" w:color="auto"/>
            </w:tcBorders>
            <w:vAlign w:val="center"/>
            <w:hideMark/>
          </w:tcPr>
          <w:p w:rsidR="0048665D" w:rsidRDefault="0048665D">
            <w:pPr>
              <w:rPr>
                <w:color w:val="000000"/>
                <w:szCs w:val="28"/>
                <w:lang w:val="uk-UA"/>
              </w:rPr>
            </w:pPr>
            <w:r>
              <w:rPr>
                <w:rStyle w:val="apple-converted-space"/>
                <w:color w:val="333333"/>
                <w:szCs w:val="28"/>
                <w:shd w:val="clear" w:color="auto" w:fill="FFFFFF"/>
              </w:rPr>
              <w:t> </w:t>
            </w:r>
            <w:hyperlink r:id="rId8" w:history="1">
              <w:r>
                <w:rPr>
                  <w:rStyle w:val="a8"/>
                  <w:color w:val="333333"/>
                  <w:szCs w:val="28"/>
                  <w:shd w:val="clear" w:color="auto" w:fill="FFFFFF"/>
                </w:rPr>
                <w:t>mail@meria.sumy.ua</w:t>
              </w:r>
            </w:hyperlink>
            <w:r>
              <w:rPr>
                <w:color w:val="333333"/>
                <w:szCs w:val="28"/>
                <w:shd w:val="clear" w:color="auto" w:fill="FFFFFF"/>
                <w:lang w:val="uk-UA"/>
              </w:rPr>
              <w:t xml:space="preserve">  </w:t>
            </w:r>
          </w:p>
        </w:tc>
        <w:tc>
          <w:tcPr>
            <w:tcW w:w="741" w:type="dxa"/>
            <w:tcBorders>
              <w:top w:val="single" w:sz="4" w:space="0" w:color="auto"/>
              <w:left w:val="single" w:sz="4" w:space="0" w:color="auto"/>
              <w:bottom w:val="single" w:sz="4" w:space="0" w:color="auto"/>
              <w:right w:val="single" w:sz="4" w:space="0" w:color="auto"/>
            </w:tcBorders>
            <w:vAlign w:val="center"/>
            <w:hideMark/>
          </w:tcPr>
          <w:p w:rsidR="0048665D" w:rsidRDefault="0048665D">
            <w:pPr>
              <w:jc w:val="center"/>
              <w:rPr>
                <w:color w:val="000000"/>
                <w:szCs w:val="28"/>
                <w:lang w:val="uk-UA"/>
              </w:rPr>
            </w:pPr>
            <w:r>
              <w:rPr>
                <w:color w:val="000000"/>
                <w:szCs w:val="28"/>
                <w:lang w:val="uk-UA"/>
              </w:rPr>
              <w:t>1</w:t>
            </w:r>
          </w:p>
        </w:tc>
      </w:tr>
      <w:tr w:rsidR="0048665D" w:rsidTr="0048665D">
        <w:trPr>
          <w:trHeight w:val="1095"/>
        </w:trPr>
        <w:tc>
          <w:tcPr>
            <w:tcW w:w="601" w:type="dxa"/>
            <w:tcBorders>
              <w:top w:val="single" w:sz="4" w:space="0" w:color="auto"/>
              <w:left w:val="single" w:sz="4" w:space="0" w:color="auto"/>
              <w:bottom w:val="single" w:sz="4" w:space="0" w:color="auto"/>
              <w:right w:val="single" w:sz="4" w:space="0" w:color="auto"/>
            </w:tcBorders>
            <w:hideMark/>
          </w:tcPr>
          <w:p w:rsidR="0048665D" w:rsidRDefault="0048665D">
            <w:pPr>
              <w:jc w:val="center"/>
              <w:rPr>
                <w:color w:val="000000"/>
                <w:szCs w:val="28"/>
                <w:lang w:val="uk-UA"/>
              </w:rPr>
            </w:pPr>
            <w:r>
              <w:rPr>
                <w:color w:val="000000"/>
                <w:szCs w:val="28"/>
                <w:lang w:val="uk-UA"/>
              </w:rPr>
              <w:t>4.</w:t>
            </w:r>
          </w:p>
        </w:tc>
        <w:tc>
          <w:tcPr>
            <w:tcW w:w="3474" w:type="dxa"/>
            <w:tcBorders>
              <w:top w:val="single" w:sz="4" w:space="0" w:color="auto"/>
              <w:left w:val="single" w:sz="4" w:space="0" w:color="auto"/>
              <w:bottom w:val="single" w:sz="4" w:space="0" w:color="auto"/>
              <w:right w:val="single" w:sz="4" w:space="0" w:color="auto"/>
            </w:tcBorders>
            <w:hideMark/>
          </w:tcPr>
          <w:p w:rsidR="0048665D" w:rsidRDefault="0048665D">
            <w:pPr>
              <w:rPr>
                <w:color w:val="000000"/>
                <w:szCs w:val="28"/>
                <w:lang w:val="uk-UA"/>
              </w:rPr>
            </w:pPr>
            <w:r>
              <w:rPr>
                <w:color w:val="000000"/>
                <w:szCs w:val="28"/>
                <w:lang w:val="uk-UA"/>
              </w:rPr>
              <w:t xml:space="preserve">Директору департаменту комунікацій та інформаційної політики Сумської міської ради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665D" w:rsidRDefault="0048665D">
            <w:pPr>
              <w:ind w:left="-62" w:right="-106" w:firstLine="62"/>
              <w:jc w:val="center"/>
              <w:rPr>
                <w:color w:val="000000"/>
                <w:szCs w:val="28"/>
                <w:lang w:val="uk-UA"/>
              </w:rPr>
            </w:pPr>
            <w:r>
              <w:rPr>
                <w:color w:val="000000"/>
                <w:szCs w:val="28"/>
                <w:lang w:val="uk-UA"/>
              </w:rPr>
              <w:t>Кохан А.І.</w:t>
            </w:r>
          </w:p>
        </w:tc>
        <w:tc>
          <w:tcPr>
            <w:tcW w:w="2854" w:type="dxa"/>
            <w:tcBorders>
              <w:top w:val="single" w:sz="4" w:space="0" w:color="auto"/>
              <w:left w:val="single" w:sz="4" w:space="0" w:color="auto"/>
              <w:bottom w:val="single" w:sz="4" w:space="0" w:color="auto"/>
              <w:right w:val="single" w:sz="4" w:space="0" w:color="auto"/>
            </w:tcBorders>
            <w:vAlign w:val="center"/>
            <w:hideMark/>
          </w:tcPr>
          <w:p w:rsidR="0048665D" w:rsidRDefault="0048665D">
            <w:pPr>
              <w:rPr>
                <w:szCs w:val="28"/>
                <w:lang w:val="uk-UA"/>
              </w:rPr>
            </w:pPr>
            <w:r>
              <w:rPr>
                <w:szCs w:val="28"/>
                <w:lang w:val="uk-UA"/>
              </w:rPr>
              <w:t xml:space="preserve">   </w:t>
            </w:r>
            <w:hyperlink r:id="rId9" w:history="1">
              <w:r>
                <w:rPr>
                  <w:rStyle w:val="a8"/>
                  <w:szCs w:val="28"/>
                </w:rPr>
                <w:t>dkip@smr.gov.ua</w:t>
              </w:r>
            </w:hyperlink>
          </w:p>
        </w:tc>
        <w:tc>
          <w:tcPr>
            <w:tcW w:w="741" w:type="dxa"/>
            <w:tcBorders>
              <w:top w:val="single" w:sz="4" w:space="0" w:color="auto"/>
              <w:left w:val="single" w:sz="4" w:space="0" w:color="auto"/>
              <w:bottom w:val="single" w:sz="4" w:space="0" w:color="auto"/>
              <w:right w:val="single" w:sz="4" w:space="0" w:color="auto"/>
            </w:tcBorders>
            <w:vAlign w:val="center"/>
            <w:hideMark/>
          </w:tcPr>
          <w:p w:rsidR="0048665D" w:rsidRDefault="0048665D">
            <w:pPr>
              <w:jc w:val="center"/>
              <w:rPr>
                <w:color w:val="000000"/>
                <w:szCs w:val="28"/>
                <w:lang w:val="uk-UA"/>
              </w:rPr>
            </w:pPr>
            <w:r>
              <w:rPr>
                <w:color w:val="000000"/>
                <w:szCs w:val="28"/>
                <w:lang w:val="uk-UA"/>
              </w:rPr>
              <w:t>1</w:t>
            </w:r>
          </w:p>
        </w:tc>
      </w:tr>
    </w:tbl>
    <w:p w:rsidR="0048665D" w:rsidRDefault="0048665D" w:rsidP="0048665D">
      <w:pPr>
        <w:shd w:val="clear" w:color="auto" w:fill="FFFFFF"/>
        <w:rPr>
          <w:color w:val="000000"/>
          <w:sz w:val="28"/>
          <w:szCs w:val="28"/>
          <w:lang w:val="uk-UA"/>
        </w:rPr>
      </w:pPr>
    </w:p>
    <w:p w:rsidR="0048665D" w:rsidRDefault="0048665D" w:rsidP="0048665D">
      <w:pPr>
        <w:shd w:val="clear" w:color="auto" w:fill="FFFFFF"/>
        <w:rPr>
          <w:color w:val="000000"/>
          <w:szCs w:val="28"/>
          <w:lang w:val="uk-UA"/>
        </w:rPr>
      </w:pPr>
    </w:p>
    <w:tbl>
      <w:tblPr>
        <w:tblpPr w:leftFromText="180" w:rightFromText="180" w:vertAnchor="text" w:horzAnchor="margin" w:tblpY="212"/>
        <w:tblW w:w="0" w:type="auto"/>
        <w:tblLook w:val="00A0" w:firstRow="1" w:lastRow="0" w:firstColumn="1" w:lastColumn="0" w:noHBand="0" w:noVBand="0"/>
      </w:tblPr>
      <w:tblGrid>
        <w:gridCol w:w="3738"/>
        <w:gridCol w:w="3101"/>
        <w:gridCol w:w="2446"/>
      </w:tblGrid>
      <w:tr w:rsidR="0048665D" w:rsidTr="0048665D">
        <w:tc>
          <w:tcPr>
            <w:tcW w:w="3738" w:type="dxa"/>
            <w:vAlign w:val="bottom"/>
          </w:tcPr>
          <w:p w:rsidR="0048665D" w:rsidRDefault="0048665D">
            <w:pPr>
              <w:rPr>
                <w:color w:val="000000"/>
                <w:szCs w:val="28"/>
                <w:lang w:val="uk-UA"/>
              </w:rPr>
            </w:pPr>
            <w:r>
              <w:rPr>
                <w:color w:val="000000"/>
                <w:szCs w:val="28"/>
                <w:lang w:val="uk-UA"/>
              </w:rPr>
              <w:t xml:space="preserve">Директор КП СМР «Електроавтотранс» </w:t>
            </w:r>
          </w:p>
          <w:p w:rsidR="0048665D" w:rsidRDefault="0048665D">
            <w:pPr>
              <w:jc w:val="both"/>
              <w:rPr>
                <w:color w:val="000000"/>
                <w:szCs w:val="28"/>
                <w:lang w:val="uk-UA"/>
              </w:rPr>
            </w:pPr>
          </w:p>
          <w:p w:rsidR="0048665D" w:rsidRDefault="0048665D">
            <w:pPr>
              <w:jc w:val="both"/>
              <w:rPr>
                <w:color w:val="000000"/>
                <w:szCs w:val="28"/>
                <w:lang w:val="uk-UA"/>
              </w:rPr>
            </w:pPr>
          </w:p>
        </w:tc>
        <w:tc>
          <w:tcPr>
            <w:tcW w:w="3101" w:type="dxa"/>
            <w:vAlign w:val="bottom"/>
          </w:tcPr>
          <w:p w:rsidR="0048665D" w:rsidRDefault="0048665D">
            <w:pPr>
              <w:spacing w:after="120"/>
              <w:rPr>
                <w:szCs w:val="28"/>
              </w:rPr>
            </w:pPr>
          </w:p>
        </w:tc>
        <w:tc>
          <w:tcPr>
            <w:tcW w:w="2446" w:type="dxa"/>
            <w:vAlign w:val="bottom"/>
          </w:tcPr>
          <w:p w:rsidR="0048665D" w:rsidRDefault="0048665D">
            <w:pPr>
              <w:spacing w:after="120"/>
              <w:jc w:val="right"/>
              <w:rPr>
                <w:szCs w:val="28"/>
                <w:lang w:val="uk-UA"/>
              </w:rPr>
            </w:pPr>
          </w:p>
          <w:p w:rsidR="0048665D" w:rsidRDefault="0048665D">
            <w:pPr>
              <w:spacing w:after="120"/>
              <w:jc w:val="right"/>
              <w:rPr>
                <w:szCs w:val="28"/>
                <w:lang w:val="uk-UA"/>
              </w:rPr>
            </w:pPr>
          </w:p>
          <w:p w:rsidR="0048665D" w:rsidRDefault="0048665D">
            <w:pPr>
              <w:spacing w:after="120"/>
              <w:rPr>
                <w:szCs w:val="28"/>
                <w:lang w:val="uk-UA"/>
              </w:rPr>
            </w:pPr>
            <w:r>
              <w:rPr>
                <w:szCs w:val="28"/>
                <w:lang w:val="uk-UA"/>
              </w:rPr>
              <w:t xml:space="preserve">В.Л. </w:t>
            </w:r>
            <w:proofErr w:type="spellStart"/>
            <w:r>
              <w:rPr>
                <w:szCs w:val="28"/>
                <w:lang w:val="uk-UA"/>
              </w:rPr>
              <w:t>Однорог</w:t>
            </w:r>
            <w:proofErr w:type="spellEnd"/>
          </w:p>
          <w:p w:rsidR="0048665D" w:rsidRDefault="0048665D">
            <w:pPr>
              <w:spacing w:after="120"/>
              <w:jc w:val="right"/>
              <w:rPr>
                <w:szCs w:val="28"/>
                <w:lang w:val="uk-UA"/>
              </w:rPr>
            </w:pPr>
          </w:p>
          <w:p w:rsidR="0048665D" w:rsidRDefault="0048665D">
            <w:pPr>
              <w:spacing w:after="120"/>
              <w:jc w:val="right"/>
              <w:rPr>
                <w:szCs w:val="28"/>
                <w:lang w:val="uk-UA"/>
              </w:rPr>
            </w:pPr>
          </w:p>
        </w:tc>
      </w:tr>
    </w:tbl>
    <w:p w:rsidR="0048665D" w:rsidRPr="00AD227E" w:rsidRDefault="0048665D" w:rsidP="0048665D">
      <w:pPr>
        <w:rPr>
          <w:sz w:val="28"/>
          <w:szCs w:val="28"/>
          <w:lang w:val="uk-UA"/>
        </w:rPr>
      </w:pPr>
    </w:p>
    <w:sectPr w:rsidR="0048665D" w:rsidRPr="00AD227E" w:rsidSect="0092600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D1C14"/>
    <w:multiLevelType w:val="hybridMultilevel"/>
    <w:tmpl w:val="4362954C"/>
    <w:lvl w:ilvl="0" w:tplc="08E0C7D6">
      <w:start w:val="1"/>
      <w:numFmt w:val="decimal"/>
      <w:lvlText w:val="%1."/>
      <w:lvlJc w:val="left"/>
      <w:pPr>
        <w:tabs>
          <w:tab w:val="num" w:pos="7064"/>
        </w:tabs>
        <w:ind w:left="7064" w:hanging="1110"/>
      </w:pPr>
      <w:rPr>
        <w:b/>
      </w:rPr>
    </w:lvl>
    <w:lvl w:ilvl="1" w:tplc="57BE86C2">
      <w:numFmt w:val="none"/>
      <w:lvlText w:val=""/>
      <w:lvlJc w:val="left"/>
      <w:pPr>
        <w:tabs>
          <w:tab w:val="num" w:pos="2580"/>
        </w:tabs>
        <w:ind w:left="2220" w:firstLine="0"/>
      </w:pPr>
    </w:lvl>
    <w:lvl w:ilvl="2" w:tplc="4D542292">
      <w:numFmt w:val="none"/>
      <w:lvlText w:val=""/>
      <w:lvlJc w:val="left"/>
      <w:pPr>
        <w:tabs>
          <w:tab w:val="num" w:pos="2580"/>
        </w:tabs>
        <w:ind w:left="2220" w:firstLine="0"/>
      </w:pPr>
    </w:lvl>
    <w:lvl w:ilvl="3" w:tplc="A670AE56">
      <w:numFmt w:val="none"/>
      <w:lvlText w:val=""/>
      <w:lvlJc w:val="left"/>
      <w:pPr>
        <w:tabs>
          <w:tab w:val="num" w:pos="2580"/>
        </w:tabs>
        <w:ind w:left="2220" w:firstLine="0"/>
      </w:pPr>
    </w:lvl>
    <w:lvl w:ilvl="4" w:tplc="A0267C52">
      <w:numFmt w:val="none"/>
      <w:lvlText w:val=""/>
      <w:lvlJc w:val="left"/>
      <w:pPr>
        <w:tabs>
          <w:tab w:val="num" w:pos="2580"/>
        </w:tabs>
        <w:ind w:left="2220" w:firstLine="0"/>
      </w:pPr>
    </w:lvl>
    <w:lvl w:ilvl="5" w:tplc="E410FBC4">
      <w:numFmt w:val="none"/>
      <w:lvlText w:val=""/>
      <w:lvlJc w:val="left"/>
      <w:pPr>
        <w:tabs>
          <w:tab w:val="num" w:pos="2580"/>
        </w:tabs>
        <w:ind w:left="2220" w:firstLine="0"/>
      </w:pPr>
    </w:lvl>
    <w:lvl w:ilvl="6" w:tplc="4B380290">
      <w:numFmt w:val="none"/>
      <w:lvlText w:val=""/>
      <w:lvlJc w:val="left"/>
      <w:pPr>
        <w:tabs>
          <w:tab w:val="num" w:pos="2580"/>
        </w:tabs>
        <w:ind w:left="2220" w:firstLine="0"/>
      </w:pPr>
    </w:lvl>
    <w:lvl w:ilvl="7" w:tplc="CF36CEB8">
      <w:numFmt w:val="none"/>
      <w:lvlText w:val=""/>
      <w:lvlJc w:val="left"/>
      <w:pPr>
        <w:tabs>
          <w:tab w:val="num" w:pos="2580"/>
        </w:tabs>
        <w:ind w:left="2220" w:firstLine="0"/>
      </w:pPr>
    </w:lvl>
    <w:lvl w:ilvl="8" w:tplc="295647C6">
      <w:numFmt w:val="none"/>
      <w:lvlText w:val=""/>
      <w:lvlJc w:val="left"/>
      <w:pPr>
        <w:tabs>
          <w:tab w:val="num" w:pos="2580"/>
        </w:tabs>
        <w:ind w:left="2220" w:firstLine="0"/>
      </w:pPr>
    </w:lvl>
  </w:abstractNum>
  <w:abstractNum w:abstractNumId="1" w15:restartNumberingAfterBreak="0">
    <w:nsid w:val="4DE93632"/>
    <w:multiLevelType w:val="multilevel"/>
    <w:tmpl w:val="22709C68"/>
    <w:lvl w:ilvl="0">
      <w:start w:val="1"/>
      <w:numFmt w:val="decimal"/>
      <w:lvlText w:val="%1."/>
      <w:lvlJc w:val="left"/>
      <w:pPr>
        <w:ind w:left="900" w:hanging="360"/>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7E"/>
    <w:rsid w:val="000251CC"/>
    <w:rsid w:val="0003049A"/>
    <w:rsid w:val="00086880"/>
    <w:rsid w:val="000A4414"/>
    <w:rsid w:val="00133584"/>
    <w:rsid w:val="001650B4"/>
    <w:rsid w:val="001820C9"/>
    <w:rsid w:val="001D0699"/>
    <w:rsid w:val="00302266"/>
    <w:rsid w:val="00334A5F"/>
    <w:rsid w:val="003D1B8C"/>
    <w:rsid w:val="003F2F66"/>
    <w:rsid w:val="00472C6B"/>
    <w:rsid w:val="00481076"/>
    <w:rsid w:val="0048665D"/>
    <w:rsid w:val="00497CC5"/>
    <w:rsid w:val="004E476C"/>
    <w:rsid w:val="00573055"/>
    <w:rsid w:val="005D2053"/>
    <w:rsid w:val="005F4B4E"/>
    <w:rsid w:val="00635403"/>
    <w:rsid w:val="006D4ADB"/>
    <w:rsid w:val="006D6033"/>
    <w:rsid w:val="007B03E4"/>
    <w:rsid w:val="007C752E"/>
    <w:rsid w:val="0086134C"/>
    <w:rsid w:val="008659C3"/>
    <w:rsid w:val="00874978"/>
    <w:rsid w:val="008A66A7"/>
    <w:rsid w:val="008E3841"/>
    <w:rsid w:val="00925000"/>
    <w:rsid w:val="00926006"/>
    <w:rsid w:val="00932AA9"/>
    <w:rsid w:val="009448C0"/>
    <w:rsid w:val="00952099"/>
    <w:rsid w:val="009C2085"/>
    <w:rsid w:val="00A762C8"/>
    <w:rsid w:val="00A76EBB"/>
    <w:rsid w:val="00AD227E"/>
    <w:rsid w:val="00AE3187"/>
    <w:rsid w:val="00B52F6B"/>
    <w:rsid w:val="00B816F1"/>
    <w:rsid w:val="00B852C4"/>
    <w:rsid w:val="00C04BF3"/>
    <w:rsid w:val="00C1535B"/>
    <w:rsid w:val="00C239CF"/>
    <w:rsid w:val="00D92348"/>
    <w:rsid w:val="00E54683"/>
    <w:rsid w:val="00E84560"/>
    <w:rsid w:val="00FA4BA3"/>
    <w:rsid w:val="00FB1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FCD5D-8206-4111-988F-6DD32D43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2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AD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rsid w:val="00AD227E"/>
    <w:rPr>
      <w:rFonts w:ascii="Courier New" w:eastAsia="Times New Roman" w:hAnsi="Courier New" w:cs="Courier New"/>
      <w:color w:val="000000"/>
      <w:sz w:val="18"/>
      <w:szCs w:val="18"/>
      <w:lang w:eastAsia="ru-RU"/>
    </w:rPr>
  </w:style>
  <w:style w:type="paragraph" w:styleId="a3">
    <w:name w:val="header"/>
    <w:basedOn w:val="a"/>
    <w:link w:val="a4"/>
    <w:unhideWhenUsed/>
    <w:rsid w:val="00AD227E"/>
    <w:pPr>
      <w:tabs>
        <w:tab w:val="center" w:pos="4677"/>
        <w:tab w:val="right" w:pos="9355"/>
      </w:tabs>
    </w:pPr>
  </w:style>
  <w:style w:type="character" w:customStyle="1" w:styleId="a4">
    <w:name w:val="Верхний колонтитул Знак"/>
    <w:basedOn w:val="a0"/>
    <w:link w:val="a3"/>
    <w:rsid w:val="00AD227E"/>
    <w:rPr>
      <w:rFonts w:ascii="Times New Roman" w:eastAsia="Times New Roman" w:hAnsi="Times New Roman" w:cs="Times New Roman"/>
      <w:sz w:val="24"/>
      <w:szCs w:val="24"/>
      <w:lang w:eastAsia="ru-RU"/>
    </w:rPr>
  </w:style>
  <w:style w:type="paragraph" w:styleId="a5">
    <w:name w:val="No Spacing"/>
    <w:uiPriority w:val="1"/>
    <w:qFormat/>
    <w:rsid w:val="00AD227E"/>
    <w:pPr>
      <w:spacing w:after="0" w:line="240" w:lineRule="auto"/>
    </w:pPr>
  </w:style>
  <w:style w:type="paragraph" w:styleId="a6">
    <w:name w:val="List Paragraph"/>
    <w:basedOn w:val="a"/>
    <w:uiPriority w:val="34"/>
    <w:qFormat/>
    <w:rsid w:val="00AD227E"/>
    <w:pPr>
      <w:ind w:left="708"/>
    </w:pPr>
  </w:style>
  <w:style w:type="paragraph" w:customStyle="1" w:styleId="FR1">
    <w:name w:val="FR1"/>
    <w:rsid w:val="00AD227E"/>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character" w:styleId="a7">
    <w:name w:val="Strong"/>
    <w:basedOn w:val="a0"/>
    <w:qFormat/>
    <w:rsid w:val="00AD227E"/>
    <w:rPr>
      <w:b/>
      <w:bCs/>
    </w:rPr>
  </w:style>
  <w:style w:type="character" w:customStyle="1" w:styleId="txt">
    <w:name w:val="txt"/>
    <w:basedOn w:val="a0"/>
    <w:rsid w:val="00133584"/>
  </w:style>
  <w:style w:type="character" w:customStyle="1" w:styleId="fontstyle01">
    <w:name w:val="fontstyle01"/>
    <w:rsid w:val="00133584"/>
    <w:rPr>
      <w:rFonts w:ascii="Courier New" w:hAnsi="Courier New" w:cs="Courier New" w:hint="default"/>
      <w:b w:val="0"/>
      <w:bCs w:val="0"/>
      <w:i w:val="0"/>
      <w:iCs w:val="0"/>
      <w:color w:val="000000"/>
      <w:sz w:val="22"/>
      <w:szCs w:val="22"/>
    </w:rPr>
  </w:style>
  <w:style w:type="character" w:styleId="a8">
    <w:name w:val="Hyperlink"/>
    <w:uiPriority w:val="99"/>
    <w:semiHidden/>
    <w:unhideWhenUsed/>
    <w:rsid w:val="0048665D"/>
    <w:rPr>
      <w:color w:val="0000FF"/>
      <w:u w:val="single"/>
    </w:rPr>
  </w:style>
  <w:style w:type="character" w:customStyle="1" w:styleId="apple-converted-space">
    <w:name w:val="apple-converted-space"/>
    <w:rsid w:val="0048665D"/>
  </w:style>
  <w:style w:type="paragraph" w:styleId="a9">
    <w:name w:val="Balloon Text"/>
    <w:basedOn w:val="a"/>
    <w:link w:val="aa"/>
    <w:uiPriority w:val="99"/>
    <w:semiHidden/>
    <w:unhideWhenUsed/>
    <w:rsid w:val="00302266"/>
    <w:rPr>
      <w:rFonts w:ascii="Segoe UI" w:hAnsi="Segoe UI" w:cs="Segoe UI"/>
      <w:sz w:val="18"/>
      <w:szCs w:val="18"/>
    </w:rPr>
  </w:style>
  <w:style w:type="character" w:customStyle="1" w:styleId="aa">
    <w:name w:val="Текст выноски Знак"/>
    <w:basedOn w:val="a0"/>
    <w:link w:val="a9"/>
    <w:uiPriority w:val="99"/>
    <w:semiHidden/>
    <w:rsid w:val="0030226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550">
      <w:bodyDiv w:val="1"/>
      <w:marLeft w:val="0"/>
      <w:marRight w:val="0"/>
      <w:marTop w:val="0"/>
      <w:marBottom w:val="0"/>
      <w:divBdr>
        <w:top w:val="none" w:sz="0" w:space="0" w:color="auto"/>
        <w:left w:val="none" w:sz="0" w:space="0" w:color="auto"/>
        <w:bottom w:val="none" w:sz="0" w:space="0" w:color="auto"/>
        <w:right w:val="none" w:sz="0" w:space="0" w:color="auto"/>
      </w:divBdr>
    </w:div>
    <w:div w:id="222957087">
      <w:bodyDiv w:val="1"/>
      <w:marLeft w:val="0"/>
      <w:marRight w:val="0"/>
      <w:marTop w:val="0"/>
      <w:marBottom w:val="0"/>
      <w:divBdr>
        <w:top w:val="none" w:sz="0" w:space="0" w:color="auto"/>
        <w:left w:val="none" w:sz="0" w:space="0" w:color="auto"/>
        <w:bottom w:val="none" w:sz="0" w:space="0" w:color="auto"/>
        <w:right w:val="none" w:sz="0" w:space="0" w:color="auto"/>
      </w:divBdr>
    </w:div>
    <w:div w:id="756440276">
      <w:bodyDiv w:val="1"/>
      <w:marLeft w:val="0"/>
      <w:marRight w:val="0"/>
      <w:marTop w:val="0"/>
      <w:marBottom w:val="0"/>
      <w:divBdr>
        <w:top w:val="none" w:sz="0" w:space="0" w:color="auto"/>
        <w:left w:val="none" w:sz="0" w:space="0" w:color="auto"/>
        <w:bottom w:val="none" w:sz="0" w:space="0" w:color="auto"/>
        <w:right w:val="none" w:sz="0" w:space="0" w:color="auto"/>
      </w:divBdr>
    </w:div>
    <w:div w:id="17768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eria.sumy.ua" TargetMode="External"/><Relationship Id="rId3" Type="http://schemas.openxmlformats.org/officeDocument/2006/relationships/settings" Target="settings.xml"/><Relationship Id="rId7" Type="http://schemas.openxmlformats.org/officeDocument/2006/relationships/hyperlink" Target="mailto:transport@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u67@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kip@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2019-12-10T08:10:00Z</cp:lastPrinted>
  <dcterms:created xsi:type="dcterms:W3CDTF">2019-12-26T08:22:00Z</dcterms:created>
  <dcterms:modified xsi:type="dcterms:W3CDTF">2019-12-26T08:22:00Z</dcterms:modified>
</cp:coreProperties>
</file>