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3"/>
      </w:tblGrid>
      <w:tr w:rsidR="005F7CBB" w:rsidTr="009709FE">
        <w:trPr>
          <w:jc w:val="center"/>
        </w:trPr>
        <w:tc>
          <w:tcPr>
            <w:tcW w:w="4252" w:type="dxa"/>
          </w:tcPr>
          <w:p w:rsidR="005F7CBB" w:rsidRDefault="005F7CBB" w:rsidP="009709FE">
            <w:pPr>
              <w:tabs>
                <w:tab w:val="left" w:pos="8447"/>
              </w:tabs>
              <w:spacing w:before="56"/>
              <w:rPr>
                <w:szCs w:val="28"/>
              </w:rPr>
            </w:pPr>
            <w:r>
              <w:rPr>
                <w:lang w:val="uk-UA"/>
              </w:rPr>
              <w:br w:type="page"/>
            </w:r>
          </w:p>
        </w:tc>
        <w:tc>
          <w:tcPr>
            <w:tcW w:w="1134" w:type="dxa"/>
          </w:tcPr>
          <w:p w:rsidR="005F7CBB" w:rsidRDefault="005F7CBB" w:rsidP="009709FE">
            <w:pPr>
              <w:tabs>
                <w:tab w:val="left" w:pos="8447"/>
              </w:tabs>
              <w:jc w:val="center"/>
              <w:rPr>
                <w:szCs w:val="28"/>
                <w:lang w:val="uk-UA"/>
              </w:rPr>
            </w:pPr>
            <w:r>
              <w:rPr>
                <w:noProof/>
                <w:szCs w:val="28"/>
              </w:rPr>
              <w:drawing>
                <wp:inline distT="0" distB="0" distL="0" distR="0" wp14:anchorId="47D76461" wp14:editId="2D32B37B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F7CBB" w:rsidRPr="00AB689B" w:rsidRDefault="005F7CBB" w:rsidP="009709FE">
            <w:pPr>
              <w:tabs>
                <w:tab w:val="left" w:pos="8447"/>
              </w:tabs>
              <w:jc w:val="center"/>
              <w:rPr>
                <w:szCs w:val="28"/>
                <w:lang w:val="uk-UA"/>
              </w:rPr>
            </w:pPr>
          </w:p>
        </w:tc>
        <w:tc>
          <w:tcPr>
            <w:tcW w:w="4253" w:type="dxa"/>
          </w:tcPr>
          <w:tbl>
            <w:tblPr>
              <w:tblW w:w="0" w:type="auto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4253"/>
            </w:tblGrid>
            <w:tr w:rsidR="005F7CBB" w:rsidTr="009709FE">
              <w:trPr>
                <w:jc w:val="center"/>
              </w:trPr>
              <w:tc>
                <w:tcPr>
                  <w:tcW w:w="4253" w:type="dxa"/>
                  <w:hideMark/>
                </w:tcPr>
                <w:tbl>
                  <w:tblPr>
                    <w:tblW w:w="0" w:type="auto"/>
                    <w:jc w:val="center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253"/>
                  </w:tblGrid>
                  <w:tr w:rsidR="005F7CBB" w:rsidTr="009709FE">
                    <w:trPr>
                      <w:jc w:val="center"/>
                    </w:trPr>
                    <w:tc>
                      <w:tcPr>
                        <w:tcW w:w="4253" w:type="dxa"/>
                        <w:hideMark/>
                      </w:tcPr>
                      <w:tbl>
                        <w:tblPr>
                          <w:tblW w:w="0" w:type="auto"/>
                          <w:jc w:val="center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253"/>
                        </w:tblGrid>
                        <w:tr w:rsidR="005F7CBB" w:rsidTr="009709FE">
                          <w:trPr>
                            <w:jc w:val="center"/>
                          </w:trPr>
                          <w:tc>
                            <w:tcPr>
                              <w:tcW w:w="4253" w:type="dxa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Layout w:type="fixed"/>
                                <w:tblLook w:val="01E0" w:firstRow="1" w:lastRow="1" w:firstColumn="1" w:lastColumn="1" w:noHBand="0" w:noVBand="0"/>
                              </w:tblPr>
                              <w:tblGrid>
                                <w:gridCol w:w="4253"/>
                              </w:tblGrid>
                              <w:tr w:rsidR="005F7CBB" w:rsidTr="009709FE">
                                <w:trPr>
                                  <w:jc w:val="center"/>
                                </w:trPr>
                                <w:tc>
                                  <w:tcPr>
                                    <w:tcW w:w="4253" w:type="dxa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Layout w:type="fixed"/>
                                      <w:tblLook w:val="01E0" w:firstRow="1" w:lastRow="1" w:firstColumn="1" w:lastColumn="1" w:noHBand="0" w:noVBand="0"/>
                                    </w:tblPr>
                                    <w:tblGrid>
                                      <w:gridCol w:w="4253"/>
                                    </w:tblGrid>
                                    <w:tr w:rsidR="005F7CBB" w:rsidTr="009709FE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4253" w:type="dxa"/>
                                          <w:hideMark/>
                                        </w:tcPr>
                                        <w:p w:rsidR="005F7CBB" w:rsidRPr="00B4581D" w:rsidRDefault="005F7CBB" w:rsidP="009709FE">
                                          <w:pPr>
                                            <w:pStyle w:val="a5"/>
                                            <w:tabs>
                                              <w:tab w:val="center" w:pos="2018"/>
                                            </w:tabs>
                                            <w:jc w:val="center"/>
                                            <w:rPr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  <w:r w:rsidRPr="00B4581D">
                                            <w:rPr>
                                              <w:szCs w:val="28"/>
                                              <w:lang w:val="uk-UA"/>
                                            </w:rPr>
                                            <w:t xml:space="preserve">               Проект</w:t>
                                          </w:r>
                                        </w:p>
                                        <w:p w:rsidR="005F7CBB" w:rsidRPr="00B4581D" w:rsidRDefault="005F7CBB" w:rsidP="009709FE">
                                          <w:pPr>
                                            <w:jc w:val="center"/>
                                            <w:rPr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  <w:r w:rsidRPr="00B4581D">
                                            <w:rPr>
                                              <w:szCs w:val="28"/>
                                              <w:lang w:val="uk-UA"/>
                                            </w:rPr>
                                            <w:t xml:space="preserve">               оприлюднено</w:t>
                                          </w:r>
                                        </w:p>
                                        <w:p w:rsidR="005F7CBB" w:rsidRDefault="005F7CBB" w:rsidP="009709FE">
                                          <w:pPr>
                                            <w:pStyle w:val="a5"/>
                                            <w:tabs>
                                              <w:tab w:val="center" w:pos="2018"/>
                                            </w:tabs>
                                            <w:jc w:val="center"/>
                                            <w:rPr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  <w:r>
                                            <w:rPr>
                                              <w:szCs w:val="28"/>
                                              <w:lang w:val="uk-UA"/>
                                            </w:rPr>
                                            <w:t xml:space="preserve">            «___» вересня</w:t>
                                          </w:r>
                                          <w:r w:rsidRPr="00B4581D">
                                            <w:rPr>
                                              <w:szCs w:val="28"/>
                                              <w:lang w:val="uk-UA"/>
                                            </w:rPr>
                                            <w:t xml:space="preserve"> 2019</w:t>
                                          </w:r>
                                          <w:r w:rsidRPr="00B4581D">
                                            <w:rPr>
                                              <w:szCs w:val="28"/>
                                              <w:lang w:val="en-US"/>
                                            </w:rPr>
                                            <w:t xml:space="preserve"> </w:t>
                                          </w:r>
                                          <w:r w:rsidRPr="00B4581D">
                                            <w:rPr>
                                              <w:szCs w:val="28"/>
                                              <w:lang w:val="uk-UA"/>
                                            </w:rPr>
                                            <w:t>року</w:t>
                                          </w:r>
                                        </w:p>
                                      </w:tc>
                                    </w:tr>
                                    <w:tr w:rsidR="005F7CBB" w:rsidTr="009709FE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4253" w:type="dxa"/>
                                        </w:tcPr>
                                        <w:p w:rsidR="005F7CBB" w:rsidRDefault="005F7CBB" w:rsidP="009709FE">
                                          <w:pPr>
                                            <w:pStyle w:val="a5"/>
                                            <w:tabs>
                                              <w:tab w:val="center" w:pos="2018"/>
                                            </w:tabs>
                                            <w:rPr>
                                              <w:lang w:val="uk-UA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5F7CBB" w:rsidRDefault="005F7CBB" w:rsidP="009709FE">
                                    <w:pPr>
                                      <w:jc w:val="center"/>
                                      <w:rPr>
                                        <w:rFonts w:ascii="Calibri" w:hAnsi="Calibri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F7CBB" w:rsidRDefault="005F7CBB" w:rsidP="009709FE">
                              <w:pPr>
                                <w:tabs>
                                  <w:tab w:val="left" w:pos="8447"/>
                                </w:tabs>
                                <w:spacing w:before="56"/>
                                <w:jc w:val="center"/>
                                <w:rPr>
                                  <w:szCs w:val="28"/>
                                  <w:lang w:val="uk-UA"/>
                                </w:rPr>
                              </w:pPr>
                            </w:p>
                          </w:tc>
                        </w:tr>
                      </w:tbl>
                      <w:p w:rsidR="005F7CBB" w:rsidRDefault="005F7CBB" w:rsidP="009709FE">
                        <w:pPr>
                          <w:tabs>
                            <w:tab w:val="left" w:pos="8447"/>
                          </w:tabs>
                          <w:spacing w:before="56"/>
                          <w:jc w:val="center"/>
                          <w:rPr>
                            <w:szCs w:val="28"/>
                            <w:lang w:val="uk-UA"/>
                          </w:rPr>
                        </w:pPr>
                      </w:p>
                    </w:tc>
                  </w:tr>
                </w:tbl>
                <w:p w:rsidR="005F7CBB" w:rsidRDefault="005F7CBB" w:rsidP="009709FE">
                  <w:pPr>
                    <w:tabs>
                      <w:tab w:val="left" w:pos="8447"/>
                    </w:tabs>
                    <w:spacing w:before="56"/>
                    <w:jc w:val="center"/>
                    <w:rPr>
                      <w:szCs w:val="28"/>
                      <w:lang w:val="uk-UA"/>
                    </w:rPr>
                  </w:pPr>
                </w:p>
              </w:tc>
            </w:tr>
          </w:tbl>
          <w:p w:rsidR="005F7CBB" w:rsidRDefault="005F7CBB" w:rsidP="009709FE">
            <w:pPr>
              <w:tabs>
                <w:tab w:val="left" w:pos="8447"/>
              </w:tabs>
              <w:spacing w:before="56"/>
              <w:jc w:val="right"/>
              <w:rPr>
                <w:szCs w:val="28"/>
                <w:lang w:val="uk-UA"/>
              </w:rPr>
            </w:pPr>
          </w:p>
        </w:tc>
      </w:tr>
    </w:tbl>
    <w:p w:rsidR="005F7CBB" w:rsidRDefault="005F7CBB" w:rsidP="005F7CBB">
      <w:pPr>
        <w:jc w:val="center"/>
        <w:rPr>
          <w:color w:val="333333"/>
          <w:sz w:val="36"/>
          <w:szCs w:val="36"/>
        </w:rPr>
      </w:pPr>
      <w:proofErr w:type="spellStart"/>
      <w:r>
        <w:rPr>
          <w:color w:val="333333"/>
          <w:sz w:val="36"/>
          <w:szCs w:val="36"/>
        </w:rPr>
        <w:t>Сумська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міська</w:t>
      </w:r>
      <w:proofErr w:type="spellEnd"/>
      <w:r>
        <w:rPr>
          <w:color w:val="333333"/>
          <w:sz w:val="36"/>
          <w:szCs w:val="36"/>
        </w:rPr>
        <w:t xml:space="preserve"> рада</w:t>
      </w:r>
    </w:p>
    <w:p w:rsidR="005F7CBB" w:rsidRDefault="005F7CBB" w:rsidP="005F7CBB">
      <w:pPr>
        <w:jc w:val="center"/>
        <w:rPr>
          <w:color w:val="333333"/>
          <w:sz w:val="36"/>
          <w:szCs w:val="36"/>
        </w:rPr>
      </w:pPr>
      <w:r>
        <w:rPr>
          <w:color w:val="333333"/>
          <w:sz w:val="36"/>
          <w:szCs w:val="36"/>
          <w:lang w:val="uk-UA"/>
        </w:rPr>
        <w:t>В</w:t>
      </w:r>
      <w:proofErr w:type="spellStart"/>
      <w:r>
        <w:rPr>
          <w:color w:val="333333"/>
          <w:sz w:val="36"/>
          <w:szCs w:val="36"/>
        </w:rPr>
        <w:t>иконавчий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комітет</w:t>
      </w:r>
      <w:proofErr w:type="spellEnd"/>
    </w:p>
    <w:p w:rsidR="005F7CBB" w:rsidRDefault="005F7CBB" w:rsidP="005F7CBB">
      <w:pPr>
        <w:pStyle w:val="1"/>
        <w:rPr>
          <w:color w:val="333333"/>
        </w:rPr>
      </w:pPr>
      <w:r>
        <w:rPr>
          <w:color w:val="333333"/>
        </w:rPr>
        <w:t>РІШЕННЯ</w:t>
      </w:r>
    </w:p>
    <w:p w:rsidR="005F7CBB" w:rsidRDefault="005F7CBB" w:rsidP="005F7CBB">
      <w:pPr>
        <w:jc w:val="center"/>
        <w:rPr>
          <w:i/>
          <w:color w:val="333333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678"/>
      </w:tblGrid>
      <w:tr w:rsidR="005F7CBB" w:rsidTr="009709FE">
        <w:trPr>
          <w:trHeight w:val="234"/>
        </w:trPr>
        <w:tc>
          <w:tcPr>
            <w:tcW w:w="4678" w:type="dxa"/>
          </w:tcPr>
          <w:p w:rsidR="005F7CBB" w:rsidRDefault="005F7CBB" w:rsidP="009709FE">
            <w:pPr>
              <w:rPr>
                <w:i/>
                <w:color w:val="333333"/>
                <w:lang w:val="uk-UA"/>
              </w:rPr>
            </w:pPr>
            <w:proofErr w:type="spellStart"/>
            <w:r>
              <w:rPr>
                <w:color w:val="333333"/>
              </w:rPr>
              <w:t>від</w:t>
            </w:r>
            <w:proofErr w:type="spellEnd"/>
            <w:r>
              <w:rPr>
                <w:color w:val="333333"/>
              </w:rPr>
              <w:t xml:space="preserve">  </w:t>
            </w:r>
            <w:r>
              <w:rPr>
                <w:color w:val="333333"/>
                <w:lang w:val="uk-UA"/>
              </w:rPr>
              <w:t xml:space="preserve">                     </w:t>
            </w:r>
            <w:r>
              <w:rPr>
                <w:color w:val="333333"/>
              </w:rPr>
              <w:t>№</w:t>
            </w:r>
            <w:r>
              <w:rPr>
                <w:color w:val="333333"/>
                <w:lang w:val="uk-UA"/>
              </w:rPr>
              <w:t xml:space="preserve">      </w:t>
            </w:r>
          </w:p>
        </w:tc>
      </w:tr>
      <w:tr w:rsidR="005F7CBB" w:rsidTr="009709FE">
        <w:trPr>
          <w:trHeight w:val="245"/>
        </w:trPr>
        <w:tc>
          <w:tcPr>
            <w:tcW w:w="4678" w:type="dxa"/>
          </w:tcPr>
          <w:p w:rsidR="005F7CBB" w:rsidRDefault="005F7CBB" w:rsidP="009709FE">
            <w:pPr>
              <w:rPr>
                <w:i/>
                <w:color w:val="333333"/>
              </w:rPr>
            </w:pPr>
          </w:p>
        </w:tc>
      </w:tr>
      <w:tr w:rsidR="005F7CBB" w:rsidTr="009709FE">
        <w:trPr>
          <w:trHeight w:val="612"/>
        </w:trPr>
        <w:tc>
          <w:tcPr>
            <w:tcW w:w="4678" w:type="dxa"/>
          </w:tcPr>
          <w:p w:rsidR="005F7CBB" w:rsidRPr="00540AD1" w:rsidRDefault="005F7CBB" w:rsidP="009709FE">
            <w:pPr>
              <w:jc w:val="both"/>
              <w:rPr>
                <w:i/>
                <w:color w:val="333333"/>
                <w:lang w:val="uk-UA"/>
              </w:rPr>
            </w:pPr>
            <w:r>
              <w:rPr>
                <w:b/>
                <w:color w:val="333333"/>
              </w:rPr>
              <w:t xml:space="preserve">Про </w:t>
            </w:r>
            <w:r>
              <w:rPr>
                <w:b/>
                <w:color w:val="333333"/>
                <w:lang w:val="uk-UA"/>
              </w:rPr>
              <w:t xml:space="preserve">затвердження висновку    служби </w:t>
            </w:r>
            <w:proofErr w:type="gramStart"/>
            <w:r>
              <w:rPr>
                <w:b/>
                <w:color w:val="333333"/>
                <w:lang w:val="uk-UA"/>
              </w:rPr>
              <w:t>у справах</w:t>
            </w:r>
            <w:proofErr w:type="gramEnd"/>
            <w:r>
              <w:rPr>
                <w:b/>
                <w:color w:val="333333"/>
                <w:lang w:val="uk-UA"/>
              </w:rPr>
              <w:t xml:space="preserve"> дітей Сумської міської ради про підтвердження місця проживання дитини, </w:t>
            </w:r>
            <w:r>
              <w:rPr>
                <w:b/>
                <w:color w:val="333333"/>
                <w:lang w:val="uk-UA"/>
              </w:rPr>
              <w:t>ОСОБА 1</w:t>
            </w:r>
            <w:r>
              <w:rPr>
                <w:b/>
                <w:color w:val="333333"/>
                <w:lang w:val="uk-UA"/>
              </w:rPr>
              <w:t>, для її тимчасового виїзду за межі України</w:t>
            </w:r>
          </w:p>
          <w:p w:rsidR="005F7CBB" w:rsidRDefault="005F7CBB" w:rsidP="009709FE">
            <w:pPr>
              <w:rPr>
                <w:lang w:val="uk-UA"/>
              </w:rPr>
            </w:pPr>
          </w:p>
        </w:tc>
      </w:tr>
    </w:tbl>
    <w:p w:rsidR="005F7CBB" w:rsidRDefault="005F7CBB" w:rsidP="005F7CBB">
      <w:pPr>
        <w:widowControl w:val="0"/>
        <w:autoSpaceDE w:val="0"/>
        <w:autoSpaceDN w:val="0"/>
        <w:adjustRightInd w:val="0"/>
        <w:ind w:firstLine="567"/>
        <w:jc w:val="both"/>
        <w:rPr>
          <w:color w:val="333333"/>
          <w:sz w:val="16"/>
          <w:lang w:val="uk-UA"/>
        </w:rPr>
      </w:pPr>
    </w:p>
    <w:p w:rsidR="005F7CBB" w:rsidRDefault="005F7CBB" w:rsidP="005F7CB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val="uk-UA"/>
        </w:rPr>
      </w:pPr>
      <w:r>
        <w:rPr>
          <w:color w:val="333333"/>
          <w:sz w:val="16"/>
          <w:lang w:val="uk-UA"/>
        </w:rPr>
        <w:br w:type="textWrapping" w:clear="all"/>
      </w:r>
      <w:r>
        <w:rPr>
          <w:color w:val="333333"/>
          <w:szCs w:val="28"/>
          <w:lang w:val="uk-UA"/>
        </w:rPr>
        <w:t xml:space="preserve">        </w:t>
      </w:r>
      <w:r w:rsidRPr="00540AD1">
        <w:rPr>
          <w:color w:val="333333"/>
          <w:szCs w:val="28"/>
          <w:lang w:val="uk-UA"/>
        </w:rPr>
        <w:t xml:space="preserve">Розглянувши </w:t>
      </w:r>
      <w:r>
        <w:rPr>
          <w:color w:val="333333"/>
          <w:szCs w:val="28"/>
          <w:lang w:val="uk-UA"/>
        </w:rPr>
        <w:t>висновок від 21 серпня 2019</w:t>
      </w:r>
      <w:r w:rsidRPr="00540AD1">
        <w:rPr>
          <w:color w:val="333333"/>
          <w:szCs w:val="28"/>
          <w:lang w:val="uk-UA"/>
        </w:rPr>
        <w:t xml:space="preserve"> року </w:t>
      </w:r>
      <w:r w:rsidRPr="00540AD1">
        <w:rPr>
          <w:rStyle w:val="1840"/>
          <w:szCs w:val="28"/>
          <w:lang w:val="uk-UA"/>
        </w:rPr>
        <w:t xml:space="preserve">підтвердження місця проживання дитини, </w:t>
      </w:r>
      <w:r>
        <w:rPr>
          <w:color w:val="333333"/>
          <w:lang w:val="uk-UA"/>
        </w:rPr>
        <w:t>ОСОБА 1</w:t>
      </w:r>
      <w:r w:rsidRPr="00540AD1">
        <w:rPr>
          <w:rStyle w:val="1840"/>
          <w:szCs w:val="28"/>
          <w:lang w:val="uk-UA"/>
        </w:rPr>
        <w:t>, для її тимчасового виїзду за межі України,</w:t>
      </w:r>
      <w:r>
        <w:rPr>
          <w:rStyle w:val="1840"/>
          <w:szCs w:val="28"/>
          <w:lang w:val="uk-UA"/>
        </w:rPr>
        <w:t xml:space="preserve"> </w:t>
      </w:r>
      <w:r w:rsidRPr="00540AD1">
        <w:rPr>
          <w:color w:val="333333"/>
          <w:szCs w:val="28"/>
          <w:lang w:val="uk-UA"/>
        </w:rPr>
        <w:t>заяв</w:t>
      </w:r>
      <w:r>
        <w:rPr>
          <w:color w:val="333333"/>
          <w:szCs w:val="28"/>
          <w:lang w:val="uk-UA"/>
        </w:rPr>
        <w:t>у</w:t>
      </w:r>
      <w:r>
        <w:rPr>
          <w:color w:val="333333"/>
          <w:szCs w:val="28"/>
          <w:lang w:val="uk-UA"/>
        </w:rPr>
        <w:t xml:space="preserve"> ОСОБА 2</w:t>
      </w:r>
      <w:r>
        <w:rPr>
          <w:color w:val="333333"/>
          <w:szCs w:val="28"/>
          <w:lang w:val="uk-UA"/>
        </w:rPr>
        <w:t xml:space="preserve">, </w:t>
      </w:r>
      <w:r w:rsidRPr="00540AD1">
        <w:rPr>
          <w:color w:val="333333"/>
          <w:szCs w:val="28"/>
          <w:lang w:val="uk-UA"/>
        </w:rPr>
        <w:t xml:space="preserve">документи, </w:t>
      </w:r>
      <w:r>
        <w:rPr>
          <w:color w:val="333333"/>
          <w:szCs w:val="28"/>
          <w:lang w:val="uk-UA"/>
        </w:rPr>
        <w:t>передбачені пунктом 72</w:t>
      </w:r>
      <w:r>
        <w:rPr>
          <w:color w:val="333333"/>
          <w:szCs w:val="28"/>
          <w:vertAlign w:val="superscript"/>
          <w:lang w:val="uk-UA"/>
        </w:rPr>
        <w:t>1</w:t>
      </w:r>
      <w:r>
        <w:rPr>
          <w:color w:val="333333"/>
          <w:szCs w:val="28"/>
          <w:lang w:val="uk-UA"/>
        </w:rPr>
        <w:t xml:space="preserve">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 866 «Питання діяльності органів опіки та піклування, пов’язаної із захистом прав дитини», та інші документи, зібрані службою у справах дітей Сумської міської ради, </w:t>
      </w:r>
      <w:r w:rsidRPr="00C4151D">
        <w:rPr>
          <w:rStyle w:val="rvts0"/>
          <w:szCs w:val="28"/>
          <w:lang w:val="uk-UA"/>
        </w:rPr>
        <w:t xml:space="preserve">встановлено, що </w:t>
      </w:r>
      <w:r w:rsidRPr="00C4151D">
        <w:rPr>
          <w:rStyle w:val="1840"/>
          <w:szCs w:val="28"/>
          <w:lang w:val="uk-UA"/>
        </w:rPr>
        <w:t xml:space="preserve">дитина, </w:t>
      </w:r>
      <w:r>
        <w:rPr>
          <w:szCs w:val="28"/>
          <w:lang w:val="uk-UA"/>
        </w:rPr>
        <w:t xml:space="preserve">зареєстрована за </w:t>
      </w:r>
      <w:proofErr w:type="spellStart"/>
      <w:r>
        <w:rPr>
          <w:szCs w:val="28"/>
          <w:lang w:val="uk-UA"/>
        </w:rPr>
        <w:t>адресою</w:t>
      </w:r>
      <w:proofErr w:type="spellEnd"/>
      <w:r>
        <w:rPr>
          <w:szCs w:val="28"/>
          <w:lang w:val="uk-UA"/>
        </w:rPr>
        <w:t>:</w:t>
      </w:r>
      <w:r>
        <w:rPr>
          <w:szCs w:val="28"/>
          <w:lang w:val="uk-UA"/>
        </w:rPr>
        <w:t xml:space="preserve"> АДРЕСА 1</w:t>
      </w:r>
      <w:r>
        <w:rPr>
          <w:szCs w:val="28"/>
          <w:lang w:val="uk-UA"/>
        </w:rPr>
        <w:t xml:space="preserve">, проживає разом із заявником за </w:t>
      </w:r>
      <w:proofErr w:type="spellStart"/>
      <w:r>
        <w:rPr>
          <w:szCs w:val="28"/>
          <w:lang w:val="uk-UA"/>
        </w:rPr>
        <w:t>адресою</w:t>
      </w:r>
      <w:proofErr w:type="spellEnd"/>
      <w:r>
        <w:rPr>
          <w:szCs w:val="28"/>
          <w:lang w:val="uk-UA"/>
        </w:rPr>
        <w:t>:</w:t>
      </w:r>
      <w:r>
        <w:rPr>
          <w:szCs w:val="28"/>
          <w:lang w:val="uk-UA"/>
        </w:rPr>
        <w:t xml:space="preserve"> АДРЕСА 2</w:t>
      </w:r>
      <w:r w:rsidRPr="00C4151D">
        <w:rPr>
          <w:szCs w:val="28"/>
          <w:lang w:val="uk-UA"/>
        </w:rPr>
        <w:t>.</w:t>
      </w:r>
    </w:p>
    <w:p w:rsidR="005F7CBB" w:rsidRPr="00D20303" w:rsidRDefault="005F7CBB" w:rsidP="005F7CBB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color w:val="333333"/>
          <w:lang w:val="uk-UA"/>
        </w:rPr>
      </w:pPr>
      <w:r w:rsidRPr="00560B2E">
        <w:rPr>
          <w:color w:val="333333"/>
          <w:lang w:val="uk-UA"/>
        </w:rPr>
        <w:t>Враховуючи</w:t>
      </w:r>
      <w:r>
        <w:rPr>
          <w:color w:val="333333"/>
          <w:lang w:val="uk-UA"/>
        </w:rPr>
        <w:t xml:space="preserve"> </w:t>
      </w:r>
      <w:r w:rsidRPr="00560B2E">
        <w:rPr>
          <w:color w:val="333333"/>
          <w:lang w:val="uk-UA"/>
        </w:rPr>
        <w:t>викладене, керуючись</w:t>
      </w:r>
      <w:r>
        <w:rPr>
          <w:color w:val="333333"/>
          <w:lang w:val="uk-UA"/>
        </w:rPr>
        <w:t xml:space="preserve"> </w:t>
      </w:r>
      <w:r w:rsidRPr="00560B2E">
        <w:rPr>
          <w:color w:val="333333"/>
          <w:lang w:val="uk-UA"/>
        </w:rPr>
        <w:t>частиною другою статті 19, частиною</w:t>
      </w:r>
      <w:r>
        <w:rPr>
          <w:color w:val="333333"/>
          <w:lang w:val="uk-UA"/>
        </w:rPr>
        <w:t xml:space="preserve"> </w:t>
      </w:r>
      <w:r w:rsidRPr="00D20303">
        <w:rPr>
          <w:color w:val="333333"/>
          <w:lang w:val="uk-UA"/>
        </w:rPr>
        <w:t>п’ятою статті 157 Сімейного кодексу України, пунктом 72</w:t>
      </w:r>
      <w:r w:rsidRPr="00D20303">
        <w:rPr>
          <w:color w:val="333333"/>
          <w:vertAlign w:val="superscript"/>
          <w:lang w:val="uk-UA"/>
        </w:rPr>
        <w:t>1</w:t>
      </w:r>
      <w:r w:rsidRPr="00D20303">
        <w:rPr>
          <w:color w:val="333333"/>
          <w:lang w:val="uk-UA"/>
        </w:rPr>
        <w:t xml:space="preserve">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</w:t>
      </w:r>
      <w:r>
        <w:rPr>
          <w:color w:val="333333"/>
          <w:lang w:val="uk-UA"/>
        </w:rPr>
        <w:t xml:space="preserve">                                </w:t>
      </w:r>
      <w:r w:rsidRPr="00D20303">
        <w:rPr>
          <w:color w:val="333333"/>
          <w:lang w:val="uk-UA"/>
        </w:rPr>
        <w:t xml:space="preserve">від 24.09.2008 № 866 «Питання діяльності органів опіки та піклування, пов’язаної із захистом прав дитини», підпунктом 4 пункту «б» частини першої статті 34, частиною першою статті 52 Закону України «Про місцеве самоврядування в Україні», </w:t>
      </w:r>
      <w:r>
        <w:rPr>
          <w:color w:val="333333"/>
          <w:lang w:val="uk-UA"/>
        </w:rPr>
        <w:t>враховуючи рішення комісії з питань захисту прав дитини від 22.08.2019</w:t>
      </w:r>
      <w:r w:rsidRPr="00D20303">
        <w:rPr>
          <w:color w:val="333333"/>
          <w:lang w:val="uk-UA"/>
        </w:rPr>
        <w:t>,</w:t>
      </w:r>
      <w:r>
        <w:rPr>
          <w:color w:val="333333"/>
          <w:lang w:val="uk-UA"/>
        </w:rPr>
        <w:t xml:space="preserve"> протокол № 12,</w:t>
      </w:r>
      <w:r w:rsidRPr="00D20303">
        <w:rPr>
          <w:color w:val="333333"/>
          <w:lang w:val="uk-UA"/>
        </w:rPr>
        <w:t xml:space="preserve"> беручи до уваги відсутність інформації про наявність рішення суду про визначення місця проживання дитини з іншим із батьків або відкриття провадження у справі щодо визначення місця проживання дитини, </w:t>
      </w:r>
      <w:r w:rsidRPr="00D20303">
        <w:rPr>
          <w:b/>
          <w:bCs/>
          <w:color w:val="333333"/>
          <w:lang w:val="uk-UA"/>
        </w:rPr>
        <w:t>виконавчий комітет Сумської міської ради</w:t>
      </w:r>
    </w:p>
    <w:p w:rsidR="005F7CBB" w:rsidRPr="00E05848" w:rsidRDefault="005F7CBB" w:rsidP="005F7CBB">
      <w:pPr>
        <w:pStyle w:val="a3"/>
        <w:ind w:right="0"/>
        <w:jc w:val="both"/>
        <w:rPr>
          <w:b/>
          <w:color w:val="333333"/>
          <w:sz w:val="28"/>
          <w:szCs w:val="28"/>
        </w:rPr>
      </w:pPr>
    </w:p>
    <w:p w:rsidR="005F7CBB" w:rsidRDefault="005F7CBB" w:rsidP="005F7CBB">
      <w:pPr>
        <w:pStyle w:val="a3"/>
        <w:ind w:right="-28"/>
        <w:jc w:val="center"/>
        <w:outlineLvl w:val="0"/>
        <w:rPr>
          <w:b/>
          <w:color w:val="333333"/>
          <w:sz w:val="28"/>
        </w:rPr>
      </w:pPr>
      <w:r>
        <w:rPr>
          <w:b/>
          <w:color w:val="333333"/>
          <w:sz w:val="28"/>
        </w:rPr>
        <w:t>ВИРІШИВ:</w:t>
      </w:r>
    </w:p>
    <w:p w:rsidR="005F7CBB" w:rsidRDefault="005F7CBB" w:rsidP="005F7CBB">
      <w:pPr>
        <w:pStyle w:val="a3"/>
        <w:ind w:right="-28"/>
        <w:jc w:val="center"/>
        <w:outlineLvl w:val="0"/>
        <w:rPr>
          <w:b/>
          <w:color w:val="333333"/>
          <w:sz w:val="28"/>
        </w:rPr>
      </w:pPr>
    </w:p>
    <w:p w:rsidR="005F7CBB" w:rsidRPr="00BF7973" w:rsidRDefault="005F7CBB" w:rsidP="005F7CBB">
      <w:pPr>
        <w:pStyle w:val="a3"/>
        <w:ind w:right="-28"/>
        <w:jc w:val="both"/>
        <w:outlineLvl w:val="0"/>
        <w:rPr>
          <w:color w:val="333333"/>
          <w:sz w:val="28"/>
        </w:rPr>
      </w:pPr>
      <w:r w:rsidRPr="00BF7973">
        <w:rPr>
          <w:color w:val="333333"/>
          <w:sz w:val="28"/>
        </w:rPr>
        <w:tab/>
      </w:r>
      <w:r w:rsidRPr="00BF7973">
        <w:rPr>
          <w:b/>
          <w:color w:val="333333"/>
          <w:sz w:val="28"/>
        </w:rPr>
        <w:t>1.</w:t>
      </w:r>
      <w:r w:rsidRPr="00BF7973">
        <w:rPr>
          <w:b/>
          <w:color w:val="333333"/>
          <w:sz w:val="28"/>
        </w:rPr>
        <w:tab/>
      </w:r>
      <w:r w:rsidRPr="00BF7973">
        <w:rPr>
          <w:color w:val="333333"/>
          <w:sz w:val="28"/>
        </w:rPr>
        <w:t xml:space="preserve">Затвердити </w:t>
      </w:r>
      <w:r w:rsidRPr="00BF7973">
        <w:rPr>
          <w:color w:val="333333"/>
          <w:sz w:val="28"/>
          <w:szCs w:val="28"/>
        </w:rPr>
        <w:t>висновок служб</w:t>
      </w:r>
      <w:r>
        <w:rPr>
          <w:color w:val="333333"/>
          <w:sz w:val="28"/>
          <w:szCs w:val="28"/>
        </w:rPr>
        <w:t>и</w:t>
      </w:r>
      <w:r w:rsidRPr="00BF7973">
        <w:rPr>
          <w:color w:val="333333"/>
          <w:sz w:val="28"/>
          <w:szCs w:val="28"/>
        </w:rPr>
        <w:t xml:space="preserve"> у справах дітей Су</w:t>
      </w:r>
      <w:r>
        <w:rPr>
          <w:color w:val="333333"/>
          <w:sz w:val="28"/>
          <w:szCs w:val="28"/>
        </w:rPr>
        <w:t>мської міської ради від 21 серпня 2019</w:t>
      </w:r>
      <w:r w:rsidRPr="00BF7973">
        <w:rPr>
          <w:color w:val="333333"/>
          <w:sz w:val="28"/>
          <w:szCs w:val="28"/>
        </w:rPr>
        <w:t xml:space="preserve"> року </w:t>
      </w:r>
      <w:r>
        <w:rPr>
          <w:color w:val="333333"/>
          <w:sz w:val="28"/>
          <w:szCs w:val="28"/>
        </w:rPr>
        <w:t xml:space="preserve">про </w:t>
      </w:r>
      <w:r w:rsidRPr="00BF7973">
        <w:rPr>
          <w:rStyle w:val="1840"/>
          <w:sz w:val="28"/>
          <w:szCs w:val="28"/>
        </w:rPr>
        <w:t>підтвердження місця проживання дитини,</w:t>
      </w:r>
      <w:r>
        <w:rPr>
          <w:rStyle w:val="1840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ОСОБА 1</w:t>
      </w:r>
      <w:r w:rsidRPr="00540AD1">
        <w:rPr>
          <w:rStyle w:val="1840"/>
          <w:sz w:val="28"/>
          <w:szCs w:val="28"/>
        </w:rPr>
        <w:t>,</w:t>
      </w:r>
      <w:r>
        <w:rPr>
          <w:rStyle w:val="1840"/>
          <w:sz w:val="28"/>
          <w:szCs w:val="28"/>
        </w:rPr>
        <w:t xml:space="preserve"> разом з матір’ю,</w:t>
      </w:r>
      <w:r w:rsidRPr="00196AC5">
        <w:rPr>
          <w:color w:val="333333"/>
          <w:szCs w:val="28"/>
        </w:rPr>
        <w:t xml:space="preserve"> </w:t>
      </w:r>
      <w:r>
        <w:rPr>
          <w:color w:val="333333"/>
          <w:sz w:val="28"/>
          <w:szCs w:val="28"/>
        </w:rPr>
        <w:t>ОСОБА 2</w:t>
      </w:r>
      <w:r>
        <w:rPr>
          <w:rStyle w:val="1840"/>
          <w:sz w:val="28"/>
          <w:szCs w:val="28"/>
        </w:rPr>
        <w:t>, для її</w:t>
      </w:r>
      <w:r w:rsidRPr="00540AD1">
        <w:rPr>
          <w:rStyle w:val="1840"/>
          <w:sz w:val="28"/>
          <w:szCs w:val="28"/>
        </w:rPr>
        <w:t xml:space="preserve"> тимчасового виїзду за межі України</w:t>
      </w:r>
      <w:r>
        <w:rPr>
          <w:rStyle w:val="1840"/>
          <w:sz w:val="28"/>
          <w:szCs w:val="28"/>
        </w:rPr>
        <w:t>.</w:t>
      </w:r>
    </w:p>
    <w:p w:rsidR="005F7CBB" w:rsidRDefault="005F7CBB" w:rsidP="005F7CBB">
      <w:pPr>
        <w:pStyle w:val="a3"/>
        <w:ind w:right="-28" w:firstLine="708"/>
        <w:jc w:val="both"/>
        <w:outlineLvl w:val="0"/>
        <w:rPr>
          <w:b/>
          <w:color w:val="333333"/>
          <w:sz w:val="28"/>
        </w:rPr>
      </w:pPr>
    </w:p>
    <w:p w:rsidR="005F7CBB" w:rsidRDefault="005F7CBB" w:rsidP="005F7CBB">
      <w:pPr>
        <w:pStyle w:val="a3"/>
        <w:ind w:right="-28" w:firstLine="708"/>
        <w:jc w:val="both"/>
        <w:outlineLvl w:val="0"/>
        <w:rPr>
          <w:sz w:val="28"/>
          <w:szCs w:val="28"/>
          <w:lang w:eastAsia="en-US"/>
        </w:rPr>
      </w:pPr>
      <w:r>
        <w:rPr>
          <w:b/>
          <w:color w:val="333333"/>
          <w:sz w:val="28"/>
        </w:rPr>
        <w:t>2</w:t>
      </w:r>
      <w:r w:rsidRPr="00BF7973">
        <w:rPr>
          <w:b/>
          <w:color w:val="333333"/>
          <w:sz w:val="28"/>
        </w:rPr>
        <w:t>.</w:t>
      </w:r>
      <w:r>
        <w:rPr>
          <w:b/>
          <w:color w:val="333333"/>
          <w:sz w:val="28"/>
        </w:rPr>
        <w:tab/>
      </w:r>
      <w:r w:rsidRPr="00BF7973">
        <w:rPr>
          <w:color w:val="333333"/>
          <w:sz w:val="28"/>
        </w:rPr>
        <w:t xml:space="preserve">Заявника </w:t>
      </w:r>
      <w:r>
        <w:rPr>
          <w:color w:val="333333"/>
          <w:sz w:val="28"/>
        </w:rPr>
        <w:t xml:space="preserve">повідомлено про </w:t>
      </w:r>
      <w:r w:rsidRPr="00F268B8">
        <w:rPr>
          <w:sz w:val="28"/>
          <w:szCs w:val="28"/>
        </w:rPr>
        <w:t xml:space="preserve">необхідність інформування служби у справах дітей </w:t>
      </w:r>
      <w:r>
        <w:rPr>
          <w:sz w:val="28"/>
          <w:szCs w:val="28"/>
        </w:rPr>
        <w:t xml:space="preserve">Сумської міської ради </w:t>
      </w:r>
      <w:r w:rsidRPr="00F268B8">
        <w:rPr>
          <w:sz w:val="28"/>
          <w:szCs w:val="28"/>
        </w:rPr>
        <w:t xml:space="preserve">про повернення дитини в Україну протягом </w:t>
      </w:r>
      <w:r w:rsidRPr="00F268B8">
        <w:rPr>
          <w:sz w:val="28"/>
          <w:szCs w:val="28"/>
        </w:rPr>
        <w:lastRenderedPageBreak/>
        <w:t>місяця з дня в’їзду в Україну та про відповідальність, передбачену частиною сьомою статті 184 Кодексу України про адміністративні правопорушення за у</w:t>
      </w:r>
      <w:r w:rsidRPr="00F268B8">
        <w:rPr>
          <w:sz w:val="28"/>
          <w:szCs w:val="28"/>
          <w:lang w:eastAsia="en-US"/>
        </w:rPr>
        <w:t>мисне порушення встановленого законом обмеження щодо строку перебування дитини за межами України</w:t>
      </w:r>
      <w:r>
        <w:rPr>
          <w:sz w:val="28"/>
          <w:szCs w:val="28"/>
          <w:lang w:eastAsia="en-US"/>
        </w:rPr>
        <w:t>.</w:t>
      </w:r>
    </w:p>
    <w:p w:rsidR="005F7CBB" w:rsidRDefault="005F7CBB" w:rsidP="005F7CBB">
      <w:pPr>
        <w:pStyle w:val="a3"/>
        <w:ind w:right="-28" w:firstLine="708"/>
        <w:jc w:val="both"/>
        <w:outlineLvl w:val="0"/>
        <w:rPr>
          <w:sz w:val="28"/>
          <w:szCs w:val="28"/>
          <w:lang w:eastAsia="en-US"/>
        </w:rPr>
      </w:pPr>
    </w:p>
    <w:p w:rsidR="005F7CBB" w:rsidRDefault="005F7CBB" w:rsidP="005F7CBB">
      <w:pPr>
        <w:pStyle w:val="a3"/>
        <w:ind w:right="-28" w:firstLine="708"/>
        <w:jc w:val="both"/>
        <w:outlineLvl w:val="0"/>
        <w:rPr>
          <w:color w:val="333333"/>
          <w:sz w:val="28"/>
          <w:szCs w:val="28"/>
        </w:rPr>
      </w:pPr>
      <w:r>
        <w:rPr>
          <w:b/>
          <w:color w:val="333333"/>
          <w:sz w:val="28"/>
        </w:rPr>
        <w:t>3</w:t>
      </w:r>
      <w:r w:rsidRPr="00BF7973">
        <w:rPr>
          <w:b/>
          <w:color w:val="333333"/>
          <w:sz w:val="28"/>
        </w:rPr>
        <w:t>.</w:t>
      </w:r>
      <w:r>
        <w:rPr>
          <w:b/>
          <w:color w:val="333333"/>
          <w:sz w:val="28"/>
        </w:rPr>
        <w:tab/>
      </w:r>
      <w:r w:rsidRPr="00795B3E">
        <w:rPr>
          <w:color w:val="333333"/>
          <w:sz w:val="28"/>
          <w:szCs w:val="28"/>
        </w:rPr>
        <w:t>Це рішення пред’являється під час перетинання</w:t>
      </w:r>
      <w:r>
        <w:rPr>
          <w:color w:val="333333"/>
          <w:sz w:val="28"/>
          <w:szCs w:val="28"/>
        </w:rPr>
        <w:t xml:space="preserve"> </w:t>
      </w:r>
      <w:r w:rsidRPr="00795B3E">
        <w:rPr>
          <w:color w:val="333333"/>
          <w:sz w:val="28"/>
          <w:szCs w:val="28"/>
        </w:rPr>
        <w:t>державного кордону</w:t>
      </w:r>
      <w:r>
        <w:rPr>
          <w:color w:val="333333"/>
          <w:sz w:val="28"/>
          <w:szCs w:val="28"/>
        </w:rPr>
        <w:t xml:space="preserve"> України та діє протягом одного року з дня набрання ним законної сили.</w:t>
      </w:r>
    </w:p>
    <w:p w:rsidR="005F7CBB" w:rsidRDefault="005F7CBB" w:rsidP="005F7CBB">
      <w:pPr>
        <w:pStyle w:val="a3"/>
        <w:ind w:right="-28" w:firstLine="708"/>
        <w:jc w:val="both"/>
        <w:outlineLvl w:val="0"/>
        <w:rPr>
          <w:color w:val="333333"/>
          <w:sz w:val="28"/>
          <w:szCs w:val="28"/>
        </w:rPr>
      </w:pPr>
    </w:p>
    <w:p w:rsidR="005F7CBB" w:rsidRPr="0051760B" w:rsidRDefault="005F7CBB" w:rsidP="005F7CBB">
      <w:pPr>
        <w:pStyle w:val="a3"/>
        <w:ind w:right="-28" w:firstLine="708"/>
        <w:jc w:val="both"/>
        <w:rPr>
          <w:sz w:val="28"/>
          <w:szCs w:val="28"/>
        </w:rPr>
      </w:pPr>
      <w:r w:rsidRPr="007D15EB">
        <w:rPr>
          <w:b/>
          <w:bCs/>
          <w:color w:val="333333"/>
          <w:sz w:val="28"/>
          <w:szCs w:val="28"/>
        </w:rPr>
        <w:t>4.</w:t>
      </w:r>
      <w:r>
        <w:rPr>
          <w:b/>
          <w:bCs/>
          <w:color w:val="333333"/>
          <w:sz w:val="28"/>
          <w:szCs w:val="28"/>
        </w:rPr>
        <w:tab/>
      </w:r>
      <w:r>
        <w:rPr>
          <w:sz w:val="28"/>
          <w:szCs w:val="28"/>
        </w:rPr>
        <w:t xml:space="preserve">Рішення набирає законної сили через десять </w:t>
      </w:r>
      <w:r>
        <w:rPr>
          <w:color w:val="000000"/>
          <w:shd w:val="clear" w:color="auto" w:fill="FFFFFF"/>
        </w:rPr>
        <w:t> </w:t>
      </w:r>
      <w:r w:rsidRPr="0051760B">
        <w:rPr>
          <w:color w:val="000000"/>
          <w:sz w:val="28"/>
          <w:szCs w:val="28"/>
          <w:shd w:val="clear" w:color="auto" w:fill="FFFFFF"/>
        </w:rPr>
        <w:t>робочих днів з дня прийняття рішення</w:t>
      </w:r>
      <w:r w:rsidRPr="0051760B">
        <w:rPr>
          <w:sz w:val="28"/>
          <w:szCs w:val="28"/>
        </w:rPr>
        <w:t>.</w:t>
      </w:r>
    </w:p>
    <w:p w:rsidR="005F7CBB" w:rsidRDefault="005F7CBB" w:rsidP="005F7CBB">
      <w:pPr>
        <w:pStyle w:val="a3"/>
        <w:ind w:right="-28"/>
        <w:jc w:val="both"/>
        <w:outlineLvl w:val="0"/>
        <w:rPr>
          <w:rStyle w:val="1840"/>
          <w:sz w:val="28"/>
          <w:szCs w:val="28"/>
        </w:rPr>
      </w:pPr>
    </w:p>
    <w:p w:rsidR="005F7CBB" w:rsidRPr="00596EBD" w:rsidRDefault="005F7CBB" w:rsidP="005F7CBB">
      <w:pPr>
        <w:pStyle w:val="a3"/>
        <w:ind w:right="-28" w:firstLine="708"/>
        <w:jc w:val="both"/>
        <w:rPr>
          <w:sz w:val="28"/>
          <w:szCs w:val="28"/>
        </w:rPr>
      </w:pPr>
      <w:r w:rsidRPr="007D15EB">
        <w:rPr>
          <w:b/>
          <w:bCs/>
          <w:sz w:val="28"/>
          <w:szCs w:val="28"/>
        </w:rPr>
        <w:t>5.</w:t>
      </w:r>
      <w:r>
        <w:rPr>
          <w:sz w:val="28"/>
          <w:szCs w:val="28"/>
        </w:rPr>
        <w:tab/>
      </w:r>
      <w:r w:rsidRPr="002F6F1B">
        <w:rPr>
          <w:rStyle w:val="1840"/>
          <w:sz w:val="28"/>
          <w:szCs w:val="28"/>
        </w:rPr>
        <w:t>Контроль за виконанням цього рішення покласти на заступника міського голови з питань діяльності виконавчих орг</w:t>
      </w:r>
      <w:r>
        <w:rPr>
          <w:rStyle w:val="1840"/>
          <w:sz w:val="28"/>
          <w:szCs w:val="28"/>
        </w:rPr>
        <w:t xml:space="preserve">анів ради </w:t>
      </w:r>
      <w:r w:rsidRPr="002F6F1B">
        <w:rPr>
          <w:rStyle w:val="1840"/>
          <w:sz w:val="28"/>
          <w:szCs w:val="28"/>
        </w:rPr>
        <w:t xml:space="preserve"> </w:t>
      </w:r>
      <w:proofErr w:type="spellStart"/>
      <w:r w:rsidRPr="002F6F1B">
        <w:rPr>
          <w:rStyle w:val="1840"/>
          <w:sz w:val="28"/>
          <w:szCs w:val="28"/>
        </w:rPr>
        <w:t>Дмітрєвскую</w:t>
      </w:r>
      <w:proofErr w:type="spellEnd"/>
      <w:r w:rsidRPr="002F6F1B">
        <w:rPr>
          <w:rStyle w:val="1840"/>
          <w:sz w:val="28"/>
          <w:szCs w:val="28"/>
        </w:rPr>
        <w:t xml:space="preserve"> А.І.</w:t>
      </w:r>
    </w:p>
    <w:p w:rsidR="005F7CBB" w:rsidRDefault="005F7CBB" w:rsidP="005F7CBB">
      <w:pPr>
        <w:pStyle w:val="a3"/>
        <w:ind w:right="-28"/>
        <w:jc w:val="both"/>
        <w:outlineLvl w:val="0"/>
        <w:rPr>
          <w:rStyle w:val="1840"/>
          <w:sz w:val="28"/>
          <w:szCs w:val="28"/>
        </w:rPr>
      </w:pPr>
    </w:p>
    <w:p w:rsidR="005F7CBB" w:rsidRDefault="005F7CBB" w:rsidP="005F7CBB">
      <w:pPr>
        <w:pStyle w:val="a3"/>
        <w:ind w:right="-28"/>
        <w:rPr>
          <w:b/>
          <w:sz w:val="28"/>
          <w:szCs w:val="28"/>
        </w:rPr>
      </w:pPr>
    </w:p>
    <w:p w:rsidR="005F7CBB" w:rsidRDefault="005F7CBB" w:rsidP="005F7CBB">
      <w:pPr>
        <w:pStyle w:val="a3"/>
        <w:ind w:right="-28"/>
        <w:rPr>
          <w:b/>
          <w:sz w:val="28"/>
          <w:szCs w:val="28"/>
        </w:rPr>
      </w:pPr>
    </w:p>
    <w:p w:rsidR="005F7CBB" w:rsidRPr="00795B3E" w:rsidRDefault="005F7CBB" w:rsidP="005F7CBB">
      <w:pPr>
        <w:pStyle w:val="a3"/>
        <w:ind w:right="-28"/>
        <w:rPr>
          <w:b/>
          <w:sz w:val="28"/>
          <w:szCs w:val="28"/>
        </w:rPr>
      </w:pPr>
    </w:p>
    <w:p w:rsidR="005F7CBB" w:rsidRDefault="005F7CBB" w:rsidP="005F7CBB">
      <w:pPr>
        <w:pStyle w:val="a3"/>
        <w:ind w:right="-28"/>
        <w:rPr>
          <w:b/>
          <w:sz w:val="28"/>
          <w:szCs w:val="28"/>
        </w:rPr>
      </w:pPr>
      <w:r>
        <w:rPr>
          <w:b/>
          <w:sz w:val="28"/>
          <w:szCs w:val="28"/>
        </w:rPr>
        <w:t>Міський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О.М. Лисенко</w:t>
      </w:r>
    </w:p>
    <w:p w:rsidR="005F7CBB" w:rsidRDefault="005F7CBB" w:rsidP="005F7CBB">
      <w:pPr>
        <w:pStyle w:val="a3"/>
        <w:pBdr>
          <w:bottom w:val="single" w:sz="18" w:space="0" w:color="auto"/>
        </w:pBdr>
        <w:ind w:right="0"/>
        <w:outlineLvl w:val="0"/>
        <w:rPr>
          <w:color w:val="333333"/>
          <w:sz w:val="24"/>
          <w:szCs w:val="24"/>
        </w:rPr>
      </w:pPr>
    </w:p>
    <w:p w:rsidR="005F7CBB" w:rsidRDefault="005F7CBB" w:rsidP="005F7CBB">
      <w:pPr>
        <w:pStyle w:val="a3"/>
        <w:pBdr>
          <w:bottom w:val="single" w:sz="18" w:space="0" w:color="auto"/>
        </w:pBdr>
        <w:ind w:right="0"/>
        <w:outlineLvl w:val="0"/>
        <w:rPr>
          <w:color w:val="333333"/>
          <w:sz w:val="24"/>
          <w:szCs w:val="24"/>
        </w:rPr>
      </w:pPr>
    </w:p>
    <w:p w:rsidR="005F7CBB" w:rsidRDefault="005F7CBB" w:rsidP="005F7CBB">
      <w:pPr>
        <w:pStyle w:val="a3"/>
        <w:pBdr>
          <w:bottom w:val="single" w:sz="18" w:space="0" w:color="auto"/>
        </w:pBdr>
        <w:ind w:right="0"/>
        <w:outlineLvl w:val="0"/>
        <w:rPr>
          <w:color w:val="333333"/>
          <w:sz w:val="24"/>
          <w:szCs w:val="24"/>
        </w:rPr>
      </w:pPr>
      <w:proofErr w:type="spellStart"/>
      <w:r>
        <w:rPr>
          <w:color w:val="333333"/>
          <w:sz w:val="24"/>
        </w:rPr>
        <w:t>Подопригорі</w:t>
      </w:r>
      <w:proofErr w:type="spellEnd"/>
      <w:r>
        <w:rPr>
          <w:color w:val="333333"/>
          <w:sz w:val="24"/>
        </w:rPr>
        <w:t xml:space="preserve"> В.В.</w:t>
      </w:r>
      <w:r>
        <w:rPr>
          <w:color w:val="333333"/>
          <w:sz w:val="24"/>
          <w:szCs w:val="24"/>
        </w:rPr>
        <w:t xml:space="preserve"> 701-917</w:t>
      </w:r>
    </w:p>
    <w:p w:rsidR="005F7CBB" w:rsidRDefault="005F7CBB" w:rsidP="005F7CBB">
      <w:pPr>
        <w:jc w:val="both"/>
        <w:rPr>
          <w:color w:val="333333"/>
          <w:sz w:val="24"/>
          <w:lang w:val="uk-UA"/>
        </w:rPr>
      </w:pPr>
      <w:proofErr w:type="spellStart"/>
      <w:r>
        <w:rPr>
          <w:color w:val="333333"/>
          <w:sz w:val="24"/>
        </w:rPr>
        <w:t>Надіслати</w:t>
      </w:r>
      <w:proofErr w:type="spellEnd"/>
      <w:r>
        <w:rPr>
          <w:color w:val="333333"/>
          <w:sz w:val="24"/>
        </w:rPr>
        <w:t>:</w:t>
      </w:r>
      <w:r>
        <w:rPr>
          <w:color w:val="333333"/>
          <w:sz w:val="24"/>
          <w:lang w:val="uk-UA"/>
        </w:rPr>
        <w:t xml:space="preserve"> </w:t>
      </w:r>
      <w:proofErr w:type="spellStart"/>
      <w:r>
        <w:rPr>
          <w:color w:val="333333"/>
          <w:sz w:val="24"/>
          <w:lang w:val="uk-UA"/>
        </w:rPr>
        <w:t>Подопригорі</w:t>
      </w:r>
      <w:proofErr w:type="spellEnd"/>
      <w:r>
        <w:rPr>
          <w:color w:val="333333"/>
          <w:sz w:val="24"/>
          <w:lang w:val="uk-UA"/>
        </w:rPr>
        <w:t xml:space="preserve"> В.В. </w:t>
      </w:r>
      <w:r>
        <w:rPr>
          <w:color w:val="333333"/>
          <w:sz w:val="24"/>
        </w:rPr>
        <w:t xml:space="preserve">- 3 </w:t>
      </w:r>
      <w:proofErr w:type="spellStart"/>
      <w:r>
        <w:rPr>
          <w:color w:val="333333"/>
          <w:sz w:val="24"/>
        </w:rPr>
        <w:t>екз</w:t>
      </w:r>
      <w:proofErr w:type="spellEnd"/>
      <w:r>
        <w:rPr>
          <w:color w:val="333333"/>
          <w:sz w:val="24"/>
        </w:rPr>
        <w:t>.</w:t>
      </w:r>
    </w:p>
    <w:p w:rsidR="00945D4F" w:rsidRDefault="002D0A6C">
      <w:pPr>
        <w:rPr>
          <w:lang w:val="uk-UA"/>
        </w:rPr>
      </w:pPr>
    </w:p>
    <w:p w:rsidR="005F7CBB" w:rsidRDefault="005F7CBB">
      <w:pPr>
        <w:rPr>
          <w:lang w:val="uk-UA"/>
        </w:rPr>
      </w:pPr>
    </w:p>
    <w:p w:rsidR="005F7CBB" w:rsidRDefault="005F7CBB">
      <w:pPr>
        <w:rPr>
          <w:lang w:val="uk-UA"/>
        </w:rPr>
      </w:pPr>
    </w:p>
    <w:p w:rsidR="005F7CBB" w:rsidRDefault="005F7CBB">
      <w:pPr>
        <w:rPr>
          <w:lang w:val="uk-UA"/>
        </w:rPr>
      </w:pPr>
    </w:p>
    <w:p w:rsidR="005F7CBB" w:rsidRDefault="005F7CBB">
      <w:pPr>
        <w:rPr>
          <w:lang w:val="uk-UA"/>
        </w:rPr>
      </w:pPr>
    </w:p>
    <w:p w:rsidR="005F7CBB" w:rsidRDefault="005F7CBB">
      <w:pPr>
        <w:rPr>
          <w:lang w:val="uk-UA"/>
        </w:rPr>
      </w:pPr>
    </w:p>
    <w:p w:rsidR="005F7CBB" w:rsidRDefault="005F7CBB">
      <w:pPr>
        <w:rPr>
          <w:lang w:val="uk-UA"/>
        </w:rPr>
      </w:pPr>
    </w:p>
    <w:p w:rsidR="005F7CBB" w:rsidRDefault="005F7CBB">
      <w:pPr>
        <w:rPr>
          <w:lang w:val="uk-UA"/>
        </w:rPr>
      </w:pPr>
    </w:p>
    <w:p w:rsidR="005F7CBB" w:rsidRDefault="005F7CBB">
      <w:pPr>
        <w:rPr>
          <w:lang w:val="uk-UA"/>
        </w:rPr>
      </w:pPr>
    </w:p>
    <w:p w:rsidR="005F7CBB" w:rsidRDefault="005F7CBB">
      <w:pPr>
        <w:rPr>
          <w:lang w:val="uk-UA"/>
        </w:rPr>
      </w:pPr>
    </w:p>
    <w:p w:rsidR="005F7CBB" w:rsidRDefault="005F7CBB">
      <w:pPr>
        <w:rPr>
          <w:lang w:val="uk-UA"/>
        </w:rPr>
      </w:pPr>
    </w:p>
    <w:p w:rsidR="005F7CBB" w:rsidRDefault="005F7CBB">
      <w:pPr>
        <w:rPr>
          <w:lang w:val="uk-UA"/>
        </w:rPr>
      </w:pPr>
    </w:p>
    <w:p w:rsidR="005F7CBB" w:rsidRDefault="005F7CBB">
      <w:pPr>
        <w:rPr>
          <w:lang w:val="uk-UA"/>
        </w:rPr>
      </w:pPr>
    </w:p>
    <w:p w:rsidR="005F7CBB" w:rsidRDefault="005F7CBB">
      <w:pPr>
        <w:rPr>
          <w:lang w:val="uk-UA"/>
        </w:rPr>
      </w:pPr>
    </w:p>
    <w:p w:rsidR="005F7CBB" w:rsidRDefault="005F7CBB">
      <w:pPr>
        <w:rPr>
          <w:lang w:val="uk-UA"/>
        </w:rPr>
      </w:pPr>
    </w:p>
    <w:p w:rsidR="005F7CBB" w:rsidRDefault="005F7CBB">
      <w:pPr>
        <w:rPr>
          <w:lang w:val="uk-UA"/>
        </w:rPr>
      </w:pPr>
    </w:p>
    <w:p w:rsidR="005F7CBB" w:rsidRDefault="005F7CBB">
      <w:pPr>
        <w:rPr>
          <w:lang w:val="uk-UA"/>
        </w:rPr>
      </w:pPr>
    </w:p>
    <w:p w:rsidR="005F7CBB" w:rsidRDefault="005F7CBB">
      <w:pPr>
        <w:rPr>
          <w:lang w:val="uk-UA"/>
        </w:rPr>
      </w:pPr>
    </w:p>
    <w:p w:rsidR="005F7CBB" w:rsidRDefault="005F7CBB">
      <w:pPr>
        <w:rPr>
          <w:lang w:val="uk-UA"/>
        </w:rPr>
      </w:pPr>
    </w:p>
    <w:p w:rsidR="005F7CBB" w:rsidRDefault="005F7CBB">
      <w:pPr>
        <w:rPr>
          <w:lang w:val="uk-UA"/>
        </w:rPr>
      </w:pPr>
    </w:p>
    <w:p w:rsidR="005F7CBB" w:rsidRDefault="005F7CBB">
      <w:pPr>
        <w:rPr>
          <w:lang w:val="uk-UA"/>
        </w:rPr>
      </w:pPr>
    </w:p>
    <w:p w:rsidR="005F7CBB" w:rsidRDefault="005F7CBB">
      <w:pPr>
        <w:rPr>
          <w:lang w:val="uk-UA"/>
        </w:rPr>
      </w:pPr>
    </w:p>
    <w:p w:rsidR="005F7CBB" w:rsidRDefault="005F7CBB">
      <w:pPr>
        <w:rPr>
          <w:lang w:val="uk-UA"/>
        </w:rPr>
      </w:pPr>
    </w:p>
    <w:p w:rsidR="005F7CBB" w:rsidRDefault="005F7CBB">
      <w:pPr>
        <w:rPr>
          <w:lang w:val="uk-UA"/>
        </w:rPr>
      </w:pPr>
    </w:p>
    <w:p w:rsidR="005F7CBB" w:rsidRDefault="005F7CBB">
      <w:pPr>
        <w:rPr>
          <w:lang w:val="uk-UA"/>
        </w:rPr>
      </w:pPr>
    </w:p>
    <w:p w:rsidR="005F7CBB" w:rsidRDefault="005F7CBB" w:rsidP="005F7CBB">
      <w:pPr>
        <w:pStyle w:val="11"/>
        <w:tabs>
          <w:tab w:val="left" w:pos="9072"/>
        </w:tabs>
        <w:ind w:left="6663" w:hanging="284"/>
        <w:jc w:val="right"/>
        <w:outlineLvl w:val="0"/>
        <w:rPr>
          <w:b w:val="0"/>
          <w:bCs w:val="0"/>
          <w:sz w:val="28"/>
          <w:szCs w:val="28"/>
          <w:lang w:val="uk-UA"/>
        </w:rPr>
      </w:pPr>
      <w:r>
        <w:rPr>
          <w:b w:val="0"/>
          <w:bCs w:val="0"/>
          <w:sz w:val="28"/>
          <w:szCs w:val="28"/>
          <w:lang w:val="uk-UA"/>
        </w:rPr>
        <w:lastRenderedPageBreak/>
        <w:t xml:space="preserve">Додаток </w:t>
      </w:r>
    </w:p>
    <w:p w:rsidR="005F7CBB" w:rsidRDefault="005F7CBB" w:rsidP="005F7CBB">
      <w:pPr>
        <w:pStyle w:val="11"/>
        <w:tabs>
          <w:tab w:val="left" w:pos="9072"/>
        </w:tabs>
        <w:ind w:hanging="284"/>
        <w:jc w:val="right"/>
        <w:outlineLvl w:val="0"/>
        <w:rPr>
          <w:b w:val="0"/>
          <w:bCs w:val="0"/>
          <w:sz w:val="28"/>
          <w:szCs w:val="28"/>
          <w:lang w:val="uk-UA"/>
        </w:rPr>
      </w:pPr>
      <w:r>
        <w:rPr>
          <w:b w:val="0"/>
          <w:bCs w:val="0"/>
          <w:sz w:val="28"/>
          <w:szCs w:val="28"/>
          <w:lang w:val="uk-UA"/>
        </w:rPr>
        <w:t>до рішення</w:t>
      </w:r>
    </w:p>
    <w:p w:rsidR="005F7CBB" w:rsidRDefault="005F7CBB" w:rsidP="005F7CBB">
      <w:pPr>
        <w:pStyle w:val="11"/>
        <w:tabs>
          <w:tab w:val="left" w:pos="9072"/>
        </w:tabs>
        <w:ind w:hanging="284"/>
        <w:jc w:val="right"/>
        <w:outlineLvl w:val="0"/>
        <w:rPr>
          <w:b w:val="0"/>
          <w:bCs w:val="0"/>
          <w:sz w:val="28"/>
          <w:szCs w:val="28"/>
          <w:lang w:val="uk-UA"/>
        </w:rPr>
      </w:pPr>
      <w:r w:rsidRPr="00560B73">
        <w:rPr>
          <w:b w:val="0"/>
          <w:bCs w:val="0"/>
          <w:sz w:val="28"/>
          <w:szCs w:val="28"/>
          <w:lang w:val="uk-UA"/>
        </w:rPr>
        <w:t>виконавчого комітету</w:t>
      </w:r>
    </w:p>
    <w:p w:rsidR="005F7CBB" w:rsidRDefault="005F7CBB" w:rsidP="005F7CBB">
      <w:pPr>
        <w:ind w:hanging="284"/>
        <w:jc w:val="right"/>
        <w:rPr>
          <w:szCs w:val="28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560B73">
        <w:rPr>
          <w:szCs w:val="28"/>
          <w:lang w:val="uk-UA"/>
        </w:rPr>
        <w:t>Сумської міської ради</w:t>
      </w:r>
    </w:p>
    <w:p w:rsidR="005F7CBB" w:rsidRPr="00F952F1" w:rsidRDefault="005F7CBB" w:rsidP="005F7CBB">
      <w:pPr>
        <w:rPr>
          <w:szCs w:val="28"/>
          <w:lang w:val="uk-UA"/>
        </w:rPr>
      </w:pPr>
      <w:r w:rsidRPr="00F952F1">
        <w:rPr>
          <w:szCs w:val="28"/>
          <w:lang w:val="uk-UA"/>
        </w:rPr>
        <w:t xml:space="preserve">                                                                                              </w:t>
      </w:r>
      <w:r>
        <w:rPr>
          <w:szCs w:val="28"/>
          <w:lang w:val="uk-UA"/>
        </w:rPr>
        <w:t xml:space="preserve">    </w:t>
      </w:r>
      <w:r w:rsidRPr="00F952F1">
        <w:rPr>
          <w:szCs w:val="28"/>
          <w:lang w:val="uk-UA"/>
        </w:rPr>
        <w:t xml:space="preserve">  </w:t>
      </w:r>
      <w:r>
        <w:rPr>
          <w:szCs w:val="28"/>
          <w:lang w:val="uk-UA"/>
        </w:rPr>
        <w:t>в</w:t>
      </w:r>
      <w:r w:rsidRPr="00F952F1">
        <w:rPr>
          <w:szCs w:val="28"/>
          <w:lang w:val="uk-UA"/>
        </w:rPr>
        <w:t>і</w:t>
      </w:r>
      <w:r>
        <w:rPr>
          <w:szCs w:val="28"/>
          <w:lang w:val="uk-UA"/>
        </w:rPr>
        <w:t xml:space="preserve">д                   № </w:t>
      </w:r>
    </w:p>
    <w:p w:rsidR="005F7CBB" w:rsidRDefault="005F7CBB" w:rsidP="005F7CBB">
      <w:pPr>
        <w:jc w:val="right"/>
        <w:rPr>
          <w:b/>
          <w:bCs/>
          <w:u w:val="single"/>
          <w:lang w:val="uk-UA"/>
        </w:rPr>
      </w:pPr>
    </w:p>
    <w:p w:rsidR="005F7CBB" w:rsidRDefault="005F7CBB" w:rsidP="005F7CBB"/>
    <w:p w:rsidR="005F7CBB" w:rsidRDefault="005F7CBB" w:rsidP="005F7CBB"/>
    <w:p w:rsidR="005F7CBB" w:rsidRDefault="005F7CBB" w:rsidP="005F7CBB"/>
    <w:p w:rsidR="005F7CBB" w:rsidRDefault="005F7CBB" w:rsidP="005F7CBB">
      <w:pPr>
        <w:jc w:val="center"/>
        <w:rPr>
          <w:b/>
          <w:szCs w:val="28"/>
          <w:lang w:val="uk-UA"/>
        </w:rPr>
      </w:pPr>
      <w:r w:rsidRPr="005A13DB">
        <w:rPr>
          <w:b/>
          <w:szCs w:val="28"/>
          <w:lang w:val="uk-UA"/>
        </w:rPr>
        <w:t>Висновок</w:t>
      </w:r>
    </w:p>
    <w:p w:rsidR="005F7CBB" w:rsidRDefault="005F7CBB" w:rsidP="005F7CBB">
      <w:pPr>
        <w:spacing w:line="276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про підтвердження місця проживання дитини,</w:t>
      </w:r>
    </w:p>
    <w:p w:rsidR="005F7CBB" w:rsidRDefault="005F7CBB" w:rsidP="005F7CBB">
      <w:pPr>
        <w:spacing w:line="276" w:lineRule="auto"/>
        <w:jc w:val="center"/>
        <w:rPr>
          <w:b/>
          <w:szCs w:val="28"/>
          <w:lang w:val="uk-UA"/>
        </w:rPr>
      </w:pPr>
      <w:r>
        <w:rPr>
          <w:b/>
          <w:color w:val="333333"/>
          <w:szCs w:val="28"/>
          <w:lang w:val="uk-UA"/>
        </w:rPr>
        <w:t>ОСОБА 1</w:t>
      </w:r>
      <w:r>
        <w:rPr>
          <w:b/>
          <w:szCs w:val="28"/>
          <w:lang w:val="uk-UA"/>
        </w:rPr>
        <w:t>,</w:t>
      </w:r>
      <w:r>
        <w:rPr>
          <w:b/>
          <w:szCs w:val="28"/>
          <w:lang w:val="uk-UA"/>
        </w:rPr>
        <w:t xml:space="preserve"> </w:t>
      </w:r>
      <w:r>
        <w:rPr>
          <w:b/>
          <w:szCs w:val="28"/>
          <w:lang w:val="uk-UA"/>
        </w:rPr>
        <w:t>для її тимчасового виїзду за межі України</w:t>
      </w:r>
    </w:p>
    <w:p w:rsidR="005F7CBB" w:rsidRDefault="005F7CBB" w:rsidP="005F7CBB">
      <w:pPr>
        <w:rPr>
          <w:b/>
          <w:szCs w:val="28"/>
          <w:lang w:val="uk-UA"/>
        </w:rPr>
      </w:pPr>
    </w:p>
    <w:p w:rsidR="005F7CBB" w:rsidRDefault="005F7CBB" w:rsidP="005F7CBB">
      <w:pPr>
        <w:rPr>
          <w:szCs w:val="28"/>
          <w:lang w:val="uk-UA"/>
        </w:rPr>
      </w:pPr>
      <w:r>
        <w:rPr>
          <w:szCs w:val="28"/>
          <w:lang w:val="uk-UA"/>
        </w:rPr>
        <w:t xml:space="preserve"> 21 серпня 2019 року</w:t>
      </w:r>
    </w:p>
    <w:p w:rsidR="005F7CBB" w:rsidRDefault="005F7CBB" w:rsidP="005F7CBB">
      <w:pPr>
        <w:rPr>
          <w:szCs w:val="28"/>
          <w:lang w:val="uk-UA"/>
        </w:rPr>
      </w:pPr>
    </w:p>
    <w:p w:rsidR="005F7CBB" w:rsidRDefault="005F7CBB" w:rsidP="005F7CBB">
      <w:pPr>
        <w:spacing w:line="276" w:lineRule="auto"/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Шляхом вивчення заяви </w:t>
      </w:r>
      <w:r>
        <w:rPr>
          <w:szCs w:val="28"/>
          <w:lang w:val="uk-UA"/>
        </w:rPr>
        <w:t xml:space="preserve">ОСОБА 2 </w:t>
      </w:r>
      <w:r>
        <w:rPr>
          <w:szCs w:val="28"/>
          <w:lang w:val="uk-UA"/>
        </w:rPr>
        <w:t>(далі – заявник) про необхідність підтвердження місця проживання дитини,</w:t>
      </w:r>
      <w:r w:rsidRPr="000638F5">
        <w:rPr>
          <w:b/>
          <w:color w:val="333333"/>
          <w:szCs w:val="28"/>
          <w:lang w:val="uk-UA"/>
        </w:rPr>
        <w:t xml:space="preserve"> </w:t>
      </w:r>
      <w:r w:rsidR="002D0A6C">
        <w:rPr>
          <w:color w:val="333333"/>
          <w:szCs w:val="28"/>
          <w:lang w:val="uk-UA"/>
        </w:rPr>
        <w:t>ОСОБА 1</w:t>
      </w:r>
      <w:r>
        <w:rPr>
          <w:szCs w:val="28"/>
          <w:lang w:val="uk-UA"/>
        </w:rPr>
        <w:t>, для її тимчасового виїзду за межі України, документів, поданих заявником до служби у справах дітей Сумської міської ради, відвідування дитини за місцем її проживання встановлено, що дитина,</w:t>
      </w:r>
      <w:r w:rsidRPr="000638F5">
        <w:rPr>
          <w:color w:val="333333"/>
          <w:szCs w:val="28"/>
          <w:lang w:val="uk-UA"/>
        </w:rPr>
        <w:t xml:space="preserve"> </w:t>
      </w:r>
      <w:r w:rsidR="002D0A6C">
        <w:rPr>
          <w:color w:val="333333"/>
          <w:szCs w:val="28"/>
          <w:lang w:val="uk-UA"/>
        </w:rPr>
        <w:t>ОСОБА 1</w:t>
      </w:r>
      <w:r>
        <w:rPr>
          <w:szCs w:val="28"/>
          <w:lang w:val="uk-UA"/>
        </w:rPr>
        <w:t xml:space="preserve">, зареєстрована за </w:t>
      </w:r>
      <w:proofErr w:type="spellStart"/>
      <w:r>
        <w:rPr>
          <w:szCs w:val="28"/>
          <w:lang w:val="uk-UA"/>
        </w:rPr>
        <w:t>адресою</w:t>
      </w:r>
      <w:proofErr w:type="spellEnd"/>
      <w:r>
        <w:rPr>
          <w:szCs w:val="28"/>
          <w:lang w:val="uk-UA"/>
        </w:rPr>
        <w:t>:</w:t>
      </w:r>
      <w:r w:rsidR="002D0A6C">
        <w:rPr>
          <w:szCs w:val="28"/>
          <w:lang w:val="uk-UA"/>
        </w:rPr>
        <w:t xml:space="preserve"> АДРЕСА 1,</w:t>
      </w:r>
      <w:r>
        <w:rPr>
          <w:szCs w:val="28"/>
          <w:lang w:val="uk-UA"/>
        </w:rPr>
        <w:t xml:space="preserve"> проживає разом із заявником за </w:t>
      </w:r>
      <w:proofErr w:type="spellStart"/>
      <w:r>
        <w:rPr>
          <w:szCs w:val="28"/>
          <w:lang w:val="uk-UA"/>
        </w:rPr>
        <w:t>адресою</w:t>
      </w:r>
      <w:proofErr w:type="spellEnd"/>
      <w:r>
        <w:rPr>
          <w:szCs w:val="28"/>
          <w:lang w:val="uk-UA"/>
        </w:rPr>
        <w:t>:</w:t>
      </w:r>
      <w:r w:rsidR="002D0A6C">
        <w:rPr>
          <w:szCs w:val="28"/>
          <w:lang w:val="uk-UA"/>
        </w:rPr>
        <w:t xml:space="preserve"> АДРЕСА 2</w:t>
      </w:r>
      <w:bookmarkStart w:id="0" w:name="_GoBack"/>
      <w:bookmarkEnd w:id="0"/>
      <w:r>
        <w:rPr>
          <w:szCs w:val="28"/>
          <w:lang w:val="uk-UA"/>
        </w:rPr>
        <w:t>.</w:t>
      </w:r>
    </w:p>
    <w:p w:rsidR="005F7CBB" w:rsidRDefault="005F7CBB" w:rsidP="005F7CBB">
      <w:pPr>
        <w:spacing w:line="276" w:lineRule="auto"/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Заявника повідомлено про необхідність інформування служби у справах дітей Сумської міської ради про повернення дитини в Україну протягом місяця з дня в’їзду в Україну та про відповідальність, передбачену частиною сьомою статті 184 Кодексу України про адміністративні правопорушення за умисне порушення встановленого законом обмеження щодо строку перебування дитини за межами України.</w:t>
      </w:r>
    </w:p>
    <w:p w:rsidR="005F7CBB" w:rsidRDefault="005F7CBB" w:rsidP="005F7CBB">
      <w:pPr>
        <w:spacing w:line="276" w:lineRule="auto"/>
        <w:ind w:firstLine="708"/>
        <w:jc w:val="both"/>
        <w:rPr>
          <w:szCs w:val="28"/>
          <w:lang w:val="uk-UA"/>
        </w:rPr>
      </w:pPr>
    </w:p>
    <w:p w:rsidR="005F7CBB" w:rsidRDefault="005F7CBB" w:rsidP="005F7CBB">
      <w:pPr>
        <w:spacing w:line="276" w:lineRule="auto"/>
        <w:ind w:firstLine="708"/>
        <w:jc w:val="both"/>
        <w:rPr>
          <w:szCs w:val="28"/>
          <w:lang w:val="uk-UA"/>
        </w:rPr>
      </w:pPr>
    </w:p>
    <w:p w:rsidR="005F7CBB" w:rsidRDefault="005F7CBB" w:rsidP="005F7CBB">
      <w:pPr>
        <w:spacing w:line="276" w:lineRule="auto"/>
        <w:ind w:firstLine="708"/>
        <w:jc w:val="both"/>
        <w:rPr>
          <w:szCs w:val="28"/>
          <w:lang w:val="uk-UA"/>
        </w:rPr>
      </w:pPr>
    </w:p>
    <w:p w:rsidR="005F7CBB" w:rsidRDefault="005F7CBB" w:rsidP="005F7CBB">
      <w:pPr>
        <w:spacing w:line="276" w:lineRule="auto"/>
        <w:ind w:firstLine="708"/>
        <w:jc w:val="both"/>
        <w:rPr>
          <w:szCs w:val="28"/>
          <w:lang w:val="uk-UA"/>
        </w:rPr>
      </w:pPr>
    </w:p>
    <w:p w:rsidR="005F7CBB" w:rsidRPr="008C4F2B" w:rsidRDefault="005F7CBB" w:rsidP="005F7CBB">
      <w:pPr>
        <w:spacing w:line="276" w:lineRule="auto"/>
        <w:jc w:val="both"/>
        <w:rPr>
          <w:b/>
          <w:szCs w:val="28"/>
          <w:lang w:val="uk-UA"/>
        </w:rPr>
      </w:pPr>
      <w:r w:rsidRPr="008C4F2B">
        <w:rPr>
          <w:b/>
          <w:szCs w:val="28"/>
          <w:lang w:val="uk-UA"/>
        </w:rPr>
        <w:t xml:space="preserve">Начальник служби            </w:t>
      </w:r>
      <w:r>
        <w:rPr>
          <w:b/>
          <w:szCs w:val="28"/>
          <w:lang w:val="uk-UA"/>
        </w:rPr>
        <w:t xml:space="preserve">     </w:t>
      </w:r>
      <w:r w:rsidRPr="008C4F2B">
        <w:rPr>
          <w:b/>
          <w:szCs w:val="28"/>
          <w:lang w:val="uk-UA"/>
        </w:rPr>
        <w:t xml:space="preserve">      </w:t>
      </w:r>
      <w:r>
        <w:rPr>
          <w:b/>
          <w:szCs w:val="28"/>
          <w:lang w:val="uk-UA"/>
        </w:rPr>
        <w:t xml:space="preserve">               </w:t>
      </w:r>
      <w:r w:rsidRPr="008C4F2B">
        <w:rPr>
          <w:b/>
          <w:szCs w:val="28"/>
          <w:lang w:val="uk-UA"/>
        </w:rPr>
        <w:t xml:space="preserve">               </w:t>
      </w:r>
      <w:r>
        <w:rPr>
          <w:b/>
          <w:szCs w:val="28"/>
          <w:lang w:val="uk-UA"/>
        </w:rPr>
        <w:t xml:space="preserve">  </w:t>
      </w:r>
      <w:r w:rsidRPr="008C4F2B">
        <w:rPr>
          <w:b/>
          <w:szCs w:val="28"/>
          <w:lang w:val="uk-UA"/>
        </w:rPr>
        <w:t xml:space="preserve">           В.В. </w:t>
      </w:r>
      <w:proofErr w:type="spellStart"/>
      <w:r w:rsidRPr="008C4F2B">
        <w:rPr>
          <w:b/>
          <w:szCs w:val="28"/>
          <w:lang w:val="uk-UA"/>
        </w:rPr>
        <w:t>Подопригора</w:t>
      </w:r>
      <w:proofErr w:type="spellEnd"/>
    </w:p>
    <w:p w:rsidR="005F7CBB" w:rsidRDefault="005F7CBB" w:rsidP="005F7CBB">
      <w:pPr>
        <w:ind w:firstLine="708"/>
        <w:jc w:val="both"/>
        <w:rPr>
          <w:szCs w:val="28"/>
          <w:lang w:val="uk-UA"/>
        </w:rPr>
      </w:pPr>
    </w:p>
    <w:p w:rsidR="005F7CBB" w:rsidRDefault="005F7CBB" w:rsidP="005F7CBB"/>
    <w:p w:rsidR="005F7CBB" w:rsidRPr="005F7CBB" w:rsidRDefault="005F7CBB">
      <w:pPr>
        <w:rPr>
          <w:lang w:val="uk-UA"/>
        </w:rPr>
      </w:pPr>
    </w:p>
    <w:sectPr w:rsidR="005F7CBB" w:rsidRPr="005F7CBB" w:rsidSect="005F7CB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288"/>
    <w:rsid w:val="001C1288"/>
    <w:rsid w:val="002D0A6C"/>
    <w:rsid w:val="005F7CBB"/>
    <w:rsid w:val="00762DCD"/>
    <w:rsid w:val="00DA1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D9702"/>
  <w15:chartTrackingRefBased/>
  <w15:docId w15:val="{C4A661E4-5D3E-4BF4-A8FA-C04836DCE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CB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F7CBB"/>
    <w:pPr>
      <w:keepNext/>
      <w:jc w:val="center"/>
      <w:outlineLvl w:val="0"/>
    </w:pPr>
    <w:rPr>
      <w:b/>
      <w:sz w:val="36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7CBB"/>
    <w:rPr>
      <w:rFonts w:ascii="Times New Roman" w:eastAsia="Times New Roman" w:hAnsi="Times New Roman" w:cs="Times New Roman"/>
      <w:b/>
      <w:sz w:val="36"/>
      <w:szCs w:val="32"/>
      <w:lang w:val="uk-UA" w:eastAsia="ru-RU"/>
    </w:rPr>
  </w:style>
  <w:style w:type="paragraph" w:styleId="a3">
    <w:name w:val="Body Text"/>
    <w:basedOn w:val="a"/>
    <w:link w:val="a4"/>
    <w:semiHidden/>
    <w:rsid w:val="005F7CBB"/>
    <w:pPr>
      <w:ind w:right="6093"/>
    </w:pPr>
    <w:rPr>
      <w:sz w:val="26"/>
      <w:szCs w:val="20"/>
      <w:lang w:val="uk-UA"/>
    </w:rPr>
  </w:style>
  <w:style w:type="character" w:customStyle="1" w:styleId="a4">
    <w:name w:val="Основной текст Знак"/>
    <w:basedOn w:val="a0"/>
    <w:link w:val="a3"/>
    <w:semiHidden/>
    <w:rsid w:val="005F7CBB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paragraph" w:styleId="a5">
    <w:name w:val="header"/>
    <w:basedOn w:val="a"/>
    <w:link w:val="a6"/>
    <w:uiPriority w:val="99"/>
    <w:rsid w:val="005F7CB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7CB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840">
    <w:name w:val="1840"/>
    <w:aliases w:val="baiaagaaboqcaaadkquaaau3bqaaaaaaaaaaaaaaaaaaaaaaaaaaaaaaaaaaaaaaaaaaaaaaaaaaaaaaaaaaaaaaaaaaaaaaaaaaaaaaaaaaaaaaaaaaaaaaaaaaaaaaaaaaaaaaaaaaaaaaaaaaaaaaaaaaaaaaaaaaaaaaaaaaaaaaaaaaaaaaaaaaaaaaaaaaaaaaaaaaaaaaaaaaaaaaaaaaaaaaaaaaaaaa"/>
    <w:uiPriority w:val="99"/>
    <w:rsid w:val="005F7CBB"/>
    <w:rPr>
      <w:rFonts w:ascii="Times New Roman" w:hAnsi="Times New Roman" w:cs="Times New Roman" w:hint="default"/>
    </w:rPr>
  </w:style>
  <w:style w:type="character" w:customStyle="1" w:styleId="rvts0">
    <w:name w:val="rvts0"/>
    <w:rsid w:val="005F7CBB"/>
    <w:rPr>
      <w:rFonts w:ascii="Times New Roman" w:hAnsi="Times New Roman" w:cs="Times New Roman" w:hint="default"/>
    </w:rPr>
  </w:style>
  <w:style w:type="paragraph" w:customStyle="1" w:styleId="11">
    <w:name w:val="Заголовок 11"/>
    <w:basedOn w:val="a"/>
    <w:next w:val="a"/>
    <w:uiPriority w:val="99"/>
    <w:rsid w:val="005F7CBB"/>
    <w:pPr>
      <w:keepNext/>
      <w:jc w:val="center"/>
    </w:pPr>
    <w:rPr>
      <w:b/>
      <w:bCs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Антипенко Богдан Вікторович</dc:creator>
  <cp:keywords/>
  <dc:description/>
  <cp:lastModifiedBy>Антипенко Богдан Вікторович</cp:lastModifiedBy>
  <cp:revision>2</cp:revision>
  <dcterms:created xsi:type="dcterms:W3CDTF">2019-09-03T12:33:00Z</dcterms:created>
  <dcterms:modified xsi:type="dcterms:W3CDTF">2019-09-03T12:48:00Z</dcterms:modified>
</cp:coreProperties>
</file>