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007665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A61A7" w:rsidRDefault="00BA61A7" w:rsidP="00BA61A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</w:t>
      </w:r>
      <w:r w:rsidR="0087469B">
        <w:rPr>
          <w:sz w:val="28"/>
          <w:szCs w:val="28"/>
          <w:lang w:val="uk-UA"/>
        </w:rPr>
        <w:t>нальній власності для розташування</w:t>
      </w:r>
      <w:r>
        <w:rPr>
          <w:sz w:val="28"/>
          <w:szCs w:val="28"/>
          <w:lang w:val="uk-UA"/>
        </w:rPr>
        <w:t xml:space="preserve">  рекламних засобів» та  «Про затвердження Правил</w:t>
      </w:r>
      <w:r w:rsidR="0087469B">
        <w:rPr>
          <w:sz w:val="28"/>
          <w:szCs w:val="28"/>
          <w:lang w:val="uk-UA"/>
        </w:rPr>
        <w:t xml:space="preserve"> розміщення зовнішньої реклами на території                           </w:t>
      </w:r>
      <w:r>
        <w:rPr>
          <w:sz w:val="28"/>
          <w:szCs w:val="28"/>
          <w:lang w:val="uk-UA"/>
        </w:rPr>
        <w:t xml:space="preserve">  м. 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до моменту затвердження Правил розміщення зовнішньої реклами на території м. Суми з урахуванням Комплексної схеми розміщення рекламних </w:t>
      </w:r>
      <w:r>
        <w:rPr>
          <w:sz w:val="28"/>
          <w:szCs w:val="28"/>
          <w:lang w:val="uk-UA"/>
        </w:rPr>
        <w:lastRenderedPageBreak/>
        <w:t>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     </w:t>
      </w:r>
      <w:r w:rsidR="003B1988">
        <w:rPr>
          <w:color w:val="000000"/>
          <w:sz w:val="28"/>
          <w:szCs w:val="28"/>
          <w:lang w:val="uk-UA"/>
        </w:rPr>
        <w:t xml:space="preserve">                  31 </w:t>
      </w:r>
      <w:r w:rsidR="00C67033">
        <w:rPr>
          <w:color w:val="000000"/>
          <w:sz w:val="28"/>
          <w:szCs w:val="28"/>
          <w:lang w:val="uk-UA"/>
        </w:rPr>
        <w:t>грудня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007665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</w:t>
      </w:r>
      <w:bookmarkStart w:id="0" w:name="_GoBack"/>
      <w:bookmarkEnd w:id="0"/>
      <w:r w:rsidR="005824B7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351CA0">
        <w:rPr>
          <w:sz w:val="28"/>
          <w:szCs w:val="28"/>
          <w:lang w:val="uk-UA"/>
        </w:rPr>
        <w:t>11.12.2018 № 704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Pr="008676BA" w:rsidRDefault="00F002BA" w:rsidP="00F002B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FF4BA8">
        <w:rPr>
          <w:caps/>
          <w:sz w:val="28"/>
          <w:szCs w:val="28"/>
        </w:rPr>
        <w:t>погодження</w:t>
      </w:r>
    </w:p>
    <w:p w:rsidR="00F002BA" w:rsidRPr="00DB18C8" w:rsidRDefault="00F002BA" w:rsidP="00F002BA">
      <w:pPr>
        <w:jc w:val="center"/>
        <w:rPr>
          <w:sz w:val="28"/>
          <w:szCs w:val="28"/>
        </w:rPr>
      </w:pPr>
      <w:proofErr w:type="gramStart"/>
      <w:r w:rsidRPr="00DB18C8">
        <w:rPr>
          <w:sz w:val="28"/>
          <w:szCs w:val="28"/>
        </w:rPr>
        <w:t>до проекту</w:t>
      </w:r>
      <w:proofErr w:type="gram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рішення</w:t>
      </w:r>
      <w:proofErr w:type="spellEnd"/>
      <w:r w:rsidRPr="00DB1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DB18C8">
        <w:rPr>
          <w:sz w:val="28"/>
          <w:szCs w:val="28"/>
        </w:rPr>
        <w:t>Сумської</w:t>
      </w:r>
      <w:proofErr w:type="spell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міської</w:t>
      </w:r>
      <w:proofErr w:type="spellEnd"/>
      <w:r w:rsidRPr="00DB18C8">
        <w:rPr>
          <w:sz w:val="28"/>
          <w:szCs w:val="28"/>
        </w:rPr>
        <w:t xml:space="preserve"> ради</w:t>
      </w:r>
    </w:p>
    <w:p w:rsidR="00F002BA" w:rsidRDefault="00F002BA" w:rsidP="00870597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70597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</w:t>
      </w:r>
      <w:r w:rsidR="00870597" w:rsidRPr="00C81B1B">
        <w:rPr>
          <w:b/>
          <w:bCs/>
          <w:sz w:val="28"/>
          <w:szCs w:val="28"/>
          <w:lang w:val="uk-UA"/>
        </w:rPr>
        <w:t xml:space="preserve">Про </w:t>
      </w:r>
      <w:r w:rsidR="00870597">
        <w:rPr>
          <w:b/>
          <w:bCs/>
          <w:sz w:val="28"/>
          <w:szCs w:val="28"/>
          <w:lang w:val="uk-UA"/>
        </w:rPr>
        <w:t xml:space="preserve">тимчасове </w:t>
      </w:r>
      <w:r w:rsidR="00870597" w:rsidRPr="001F0C8C">
        <w:rPr>
          <w:b/>
          <w:bCs/>
          <w:sz w:val="28"/>
          <w:szCs w:val="28"/>
          <w:lang w:val="uk-UA"/>
        </w:rPr>
        <w:t>призупинення діяльності стосовно надання та подовження дозвол</w:t>
      </w:r>
      <w:r w:rsidR="00870597">
        <w:rPr>
          <w:b/>
          <w:bCs/>
          <w:sz w:val="28"/>
          <w:szCs w:val="28"/>
          <w:lang w:val="uk-UA"/>
        </w:rPr>
        <w:t>ів</w:t>
      </w:r>
      <w:r w:rsidR="00870597" w:rsidRPr="001F0C8C">
        <w:rPr>
          <w:b/>
          <w:bCs/>
          <w:sz w:val="28"/>
          <w:szCs w:val="28"/>
          <w:lang w:val="uk-UA"/>
        </w:rPr>
        <w:t xml:space="preserve"> на </w:t>
      </w:r>
      <w:r w:rsidR="00870597">
        <w:rPr>
          <w:b/>
          <w:bCs/>
          <w:sz w:val="28"/>
          <w:szCs w:val="28"/>
          <w:lang w:val="uk-UA"/>
        </w:rPr>
        <w:t>р</w:t>
      </w:r>
      <w:r w:rsidR="00870597" w:rsidRPr="001F0C8C">
        <w:rPr>
          <w:b/>
          <w:bCs/>
          <w:sz w:val="28"/>
          <w:szCs w:val="28"/>
          <w:lang w:val="uk-UA"/>
        </w:rPr>
        <w:t>озміщення зовнішньої реклами в місті Суми</w:t>
      </w:r>
      <w:r w:rsidR="00870597">
        <w:rPr>
          <w:b/>
          <w:bCs/>
          <w:sz w:val="28"/>
          <w:szCs w:val="28"/>
          <w:lang w:val="uk-UA"/>
        </w:rPr>
        <w:t>» (зі змінами)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002BA" w:rsidRDefault="00F002BA" w:rsidP="00F002BA">
      <w:pPr>
        <w:jc w:val="center"/>
        <w:rPr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5D5E7D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2BA">
        <w:rPr>
          <w:sz w:val="28"/>
          <w:szCs w:val="28"/>
          <w:lang w:val="uk-UA"/>
        </w:rPr>
        <w:t>авідувач    се</w:t>
      </w:r>
      <w:r w:rsidR="00FC2FA6">
        <w:rPr>
          <w:sz w:val="28"/>
          <w:szCs w:val="28"/>
          <w:lang w:val="uk-UA"/>
        </w:rPr>
        <w:t xml:space="preserve">ктору       </w:t>
      </w:r>
      <w:r w:rsidR="00F002BA">
        <w:rPr>
          <w:sz w:val="28"/>
          <w:szCs w:val="28"/>
          <w:lang w:val="uk-UA"/>
        </w:rPr>
        <w:t xml:space="preserve">юридичного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D5E7D">
        <w:rPr>
          <w:sz w:val="28"/>
          <w:szCs w:val="28"/>
          <w:lang w:val="uk-UA"/>
        </w:rPr>
        <w:t>Б.П. Бересток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870597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02BA">
        <w:rPr>
          <w:sz w:val="28"/>
          <w:szCs w:val="28"/>
          <w:lang w:val="uk-UA"/>
        </w:rPr>
        <w:t xml:space="preserve">      правового       управління  </w:t>
      </w:r>
    </w:p>
    <w:p w:rsidR="00F002BA" w:rsidRDefault="00F002BA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002BA" w:rsidRPr="00F03494" w:rsidRDefault="00F002BA" w:rsidP="0087059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>
        <w:rPr>
          <w:lang w:val="uk-UA"/>
        </w:rPr>
        <w:t xml:space="preserve"> </w:t>
      </w:r>
    </w:p>
    <w:sectPr w:rsidR="00F002BA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61" w:rsidRDefault="00355F61" w:rsidP="00C50815">
      <w:r>
        <w:separator/>
      </w:r>
    </w:p>
  </w:endnote>
  <w:endnote w:type="continuationSeparator" w:id="0">
    <w:p w:rsidR="00355F61" w:rsidRDefault="00355F6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61" w:rsidRDefault="00355F61" w:rsidP="00C50815">
      <w:r>
        <w:separator/>
      </w:r>
    </w:p>
  </w:footnote>
  <w:footnote w:type="continuationSeparator" w:id="0">
    <w:p w:rsidR="00355F61" w:rsidRDefault="00355F6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</w:t>
    </w:r>
    <w:r w:rsidR="00C67033">
      <w:rPr>
        <w:sz w:val="28"/>
        <w:szCs w:val="28"/>
        <w:lang w:val="uk-UA"/>
      </w:rPr>
      <w:t xml:space="preserve"> _________ 2019</w:t>
    </w:r>
    <w:r w:rsidR="007116EE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30E54"/>
    <w:rsid w:val="00031D46"/>
    <w:rsid w:val="00036BA1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1CA0"/>
    <w:rsid w:val="00354DCB"/>
    <w:rsid w:val="00355F61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69B"/>
    <w:rsid w:val="00874FCF"/>
    <w:rsid w:val="0088108C"/>
    <w:rsid w:val="008905B8"/>
    <w:rsid w:val="00893EC6"/>
    <w:rsid w:val="00897AE0"/>
    <w:rsid w:val="008A5E26"/>
    <w:rsid w:val="008B0E96"/>
    <w:rsid w:val="008B4169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2C67E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36</cp:revision>
  <cp:lastPrinted>2018-10-30T14:13:00Z</cp:lastPrinted>
  <dcterms:created xsi:type="dcterms:W3CDTF">2018-02-26T13:54:00Z</dcterms:created>
  <dcterms:modified xsi:type="dcterms:W3CDTF">2019-05-30T06:00:00Z</dcterms:modified>
</cp:coreProperties>
</file>