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F5421D" w:rsidTr="00F5421D">
        <w:trPr>
          <w:trHeight w:val="80"/>
        </w:trPr>
        <w:tc>
          <w:tcPr>
            <w:tcW w:w="4255" w:type="dxa"/>
          </w:tcPr>
          <w:p w:rsidR="00F5421D" w:rsidRDefault="00F542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F5421D" w:rsidRDefault="00F5421D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38CB4F6" wp14:editId="03F3F3EC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hideMark/>
          </w:tcPr>
          <w:p w:rsidR="00F5421D" w:rsidRDefault="00F5421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 оприлюднено</w:t>
            </w:r>
          </w:p>
          <w:p w:rsidR="00F5421D" w:rsidRDefault="00F5421D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«__» _____ 2019</w:t>
            </w:r>
          </w:p>
        </w:tc>
      </w:tr>
    </w:tbl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val="uk-UA" w:eastAsia="ru-RU"/>
        </w:rPr>
      </w:pPr>
    </w:p>
    <w:p w:rsidR="00F5421D" w:rsidRDefault="00F5421D" w:rsidP="00F5421D">
      <w:pPr>
        <w:spacing w:after="0" w:line="276" w:lineRule="auto"/>
        <w:ind w:left="495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421D" w:rsidRDefault="00F5421D" w:rsidP="00F542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        №    </w:t>
      </w:r>
    </w:p>
    <w:p w:rsidR="00F5421D" w:rsidRDefault="00F5421D" w:rsidP="00F5421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F5421D" w:rsidRPr="00F5421D" w:rsidTr="00F5421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F5421D" w:rsidRDefault="00F5421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Сумської міської ради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» за 2018 рік</w:t>
            </w:r>
          </w:p>
          <w:p w:rsidR="00F5421D" w:rsidRDefault="00F5421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5421D" w:rsidRDefault="00F5421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5421D" w:rsidRDefault="00F5421D" w:rsidP="00F542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Сумської міської ради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В.Л.) про виконання показників фінансового плану підприємства за 2018 рік,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F5421D" w:rsidRDefault="00F5421D" w:rsidP="00F5421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F5421D" w:rsidRDefault="00F5421D" w:rsidP="00F542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Сумської міської ради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 за 2018 рік взяти до відома.</w:t>
      </w:r>
    </w:p>
    <w:p w:rsidR="00F5421D" w:rsidRDefault="00F5421D" w:rsidP="00F5421D">
      <w:pPr>
        <w:shd w:val="clear" w:color="auto" w:fill="FEFEFE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F5421D" w:rsidRDefault="00F5421D" w:rsidP="00F5421D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виконання фінансового плану комунального підприємства Сумської міської ради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за 2018 рік (додається). </w:t>
      </w:r>
    </w:p>
    <w:p w:rsidR="00F5421D" w:rsidRDefault="00F5421D" w:rsidP="00F542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F5421D" w:rsidRDefault="00F5421D" w:rsidP="00F5421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:rsidR="00F5421D" w:rsidRDefault="00F5421D" w:rsidP="00F542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5421D" w:rsidRDefault="00F5421D" w:rsidP="00F542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ab/>
        <w:t xml:space="preserve"> О.М. Лисенко </w:t>
      </w:r>
    </w:p>
    <w:p w:rsidR="00F5421D" w:rsidRDefault="00F5421D" w:rsidP="00F5421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5421D" w:rsidRDefault="00F5421D" w:rsidP="00F5421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5421D" w:rsidRDefault="00F5421D" w:rsidP="00F5421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5421D" w:rsidRDefault="00F5421D" w:rsidP="00F5421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5421D" w:rsidRDefault="00F5421D" w:rsidP="00F5421D">
      <w:pPr>
        <w:tabs>
          <w:tab w:val="left" w:pos="439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Яковенко С.В., 700 667</w:t>
      </w:r>
    </w:p>
    <w:p w:rsidR="00F5421D" w:rsidRDefault="00F5421D" w:rsidP="00F5421D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F5421D" w:rsidRDefault="00F5421D" w:rsidP="00F5421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Яковенку С.В., Липовій С. А.,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</w:t>
      </w:r>
    </w:p>
    <w:p w:rsidR="00F5421D" w:rsidRDefault="00F5421D" w:rsidP="00F5421D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Додаток</w:t>
      </w:r>
    </w:p>
    <w:p w:rsidR="00F5421D" w:rsidRDefault="00F5421D" w:rsidP="00F5421D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до рішення виконавчого комітету</w:t>
      </w:r>
    </w:p>
    <w:p w:rsidR="00F5421D" w:rsidRDefault="00F5421D" w:rsidP="00F5421D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від                       №    </w:t>
      </w:r>
    </w:p>
    <w:p w:rsidR="00F5421D" w:rsidRDefault="00F5421D" w:rsidP="00F5421D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F5421D" w:rsidRDefault="00F5421D" w:rsidP="00F5421D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F5421D" w:rsidRDefault="00F5421D" w:rsidP="00F54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комунального підприємства 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Сумської міської ради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»  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 2018 рік</w:t>
      </w:r>
    </w:p>
    <w:p w:rsidR="00F5421D" w:rsidRDefault="00F5421D" w:rsidP="00F54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62"/>
        <w:gridCol w:w="1246"/>
        <w:gridCol w:w="1246"/>
        <w:gridCol w:w="1231"/>
        <w:gridCol w:w="1245"/>
        <w:gridCol w:w="1498"/>
        <w:gridCol w:w="1216"/>
        <w:gridCol w:w="202"/>
        <w:gridCol w:w="1216"/>
      </w:tblGrid>
      <w:tr w:rsidR="00F5421D" w:rsidTr="00F5421D">
        <w:trPr>
          <w:trHeight w:val="305"/>
        </w:trPr>
        <w:tc>
          <w:tcPr>
            <w:tcW w:w="9244" w:type="dxa"/>
            <w:gridSpan w:val="7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F5421D" w:rsidRDefault="00F542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2018 рік комунальним підприємством Сумської міської ради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було отримано чистого доходу в сумі 104307,4 тис. грн., що на 3,2 %  менше порівняно з плановим показником.</w:t>
            </w:r>
          </w:p>
          <w:p w:rsidR="00F5421D" w:rsidRDefault="00F542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досліджуваний період підприємство отримало 15408,0 тис. грн. чистого збитку, сума відхилення від планового показника склала -16365,8 тис. грн.</w:t>
            </w:r>
          </w:p>
          <w:p w:rsidR="00F5421D" w:rsidRDefault="00F542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Аналіз операційних витрат підприємства свідчить про збільшення їх сумарного показника на 11,7 % порівняно з планом.</w:t>
            </w:r>
          </w:p>
          <w:p w:rsidR="00F5421D" w:rsidRDefault="00F542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Всього   до    бюджету   за     рахунок  підприємства   сплачено 9002,4 тис. грн. поточних податків та обов’язкових платежів, сплачено єдиного внеску на загальнообов’язкове державне соціальне страхування  в розмірі  9963,5 тис. грн. </w:t>
            </w:r>
          </w:p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F5421D" w:rsidRDefault="00F54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F5421D" w:rsidRDefault="00F54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Показники виконання фінансового плану комунального підприємства Сумської міської ради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» за 2018 рік</w:t>
            </w:r>
          </w:p>
          <w:p w:rsidR="00F5421D" w:rsidRDefault="00F54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0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F5421D" w:rsidRPr="00F5421D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№з/п</w:t>
                  </w:r>
                </w:p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Показники</w:t>
                  </w:r>
                  <w:proofErr w:type="spellEnd"/>
                </w:p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 xml:space="preserve">план </w:t>
                  </w: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факт</w:t>
                  </w: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F5421D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F5421D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lang w:val="uk-UA" w:eastAsia="ru-RU"/>
                    </w:rPr>
                    <w:t>Чистий дохід</w:t>
                  </w:r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.)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107784,9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ind w:right="-16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104307,4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-3477,5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ind w:right="-288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96,8</w:t>
                  </w:r>
                </w:p>
              </w:tc>
            </w:tr>
            <w:tr w:rsidR="00F5421D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106827,1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119324,7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+12497,6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111,7</w:t>
                  </w:r>
                </w:p>
              </w:tc>
            </w:tr>
            <w:tr w:rsidR="00F5421D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Матеріальні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35819,8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39852,1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+4032,3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111,3</w:t>
                  </w:r>
                </w:p>
              </w:tc>
            </w:tr>
            <w:tr w:rsidR="00F5421D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на оплату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праці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41056,1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45296,3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+4240,2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110,3</w:t>
                  </w:r>
                </w:p>
              </w:tc>
            </w:tr>
            <w:tr w:rsidR="00F5421D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соціальні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9146,1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9955,5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+ 809,4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108,8</w:t>
                  </w:r>
                </w:p>
              </w:tc>
            </w:tr>
            <w:tr w:rsidR="00F5421D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Амортизація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17449,7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20436,2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+2986,5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117,1</w:t>
                  </w:r>
                </w:p>
              </w:tc>
            </w:tr>
            <w:tr w:rsidR="00F5421D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Інші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3355,4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3784,6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+429,2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112,8</w:t>
                  </w:r>
                </w:p>
              </w:tc>
            </w:tr>
            <w:tr w:rsidR="00F5421D">
              <w:trPr>
                <w:trHeight w:val="559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lastRenderedPageBreak/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Податок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звичайної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F5421D">
              <w:trPr>
                <w:trHeight w:val="418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F5421D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Чистий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збиток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957,8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-15408,0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-16365,8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F5421D">
              <w:trPr>
                <w:trHeight w:val="411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частини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чистого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F5421D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Сплата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поточних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податків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обов'язкових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платежів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8103,7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9002,4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+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898,7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111,1</w:t>
                  </w:r>
                </w:p>
              </w:tc>
            </w:tr>
            <w:tr w:rsidR="00F5421D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т.ч.податок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F5421D">
              <w:trPr>
                <w:trHeight w:val="704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ЄСВ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9146,0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9963,5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+817,5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108,9</w:t>
                  </w:r>
                </w:p>
              </w:tc>
            </w:tr>
            <w:tr w:rsidR="00F5421D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Середня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облікова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чисельність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працівників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чол</w:t>
                  </w:r>
                  <w:proofErr w:type="spellEnd"/>
                  <w:r>
                    <w:rPr>
                      <w:rFonts w:ascii="Times New Roman" w:hAnsi="Times New Roman"/>
                      <w:b/>
                      <w:lang w:val="ru-RU"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457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-54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5421D" w:rsidRDefault="00F542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89,4</w:t>
                  </w:r>
                </w:p>
              </w:tc>
            </w:tr>
          </w:tbl>
          <w:p w:rsidR="00F5421D" w:rsidRDefault="00F54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5421D" w:rsidRDefault="00F54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F5421D" w:rsidTr="00F5421D">
        <w:trPr>
          <w:gridAfter w:val="1"/>
          <w:wAfter w:w="1216" w:type="dxa"/>
          <w:trHeight w:val="149"/>
        </w:trPr>
        <w:tc>
          <w:tcPr>
            <w:tcW w:w="1562" w:type="dxa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6" w:type="dxa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98" w:type="dxa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5421D" w:rsidRDefault="00F542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5421D" w:rsidRDefault="00F5421D" w:rsidP="00F5421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Начальник відділу</w:t>
      </w: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С.В. Яковенко</w:t>
      </w: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5421D" w:rsidRDefault="00F5421D" w:rsidP="00F5421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67A3F" w:rsidRPr="00F5421D" w:rsidRDefault="00A67A3F">
      <w:pPr>
        <w:rPr>
          <w:lang w:val="uk-UA"/>
        </w:rPr>
      </w:pPr>
      <w:bookmarkStart w:id="0" w:name="_GoBack"/>
      <w:bookmarkEnd w:id="0"/>
    </w:p>
    <w:sectPr w:rsidR="00A67A3F" w:rsidRPr="00F5421D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E4"/>
    <w:rsid w:val="00A67A3F"/>
    <w:rsid w:val="00C627E4"/>
    <w:rsid w:val="00F24A41"/>
    <w:rsid w:val="00F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1349-11B3-4CD7-BE75-DA5C07F3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2019-04-23T08:51:00Z</dcterms:created>
  <dcterms:modified xsi:type="dcterms:W3CDTF">2019-04-23T08:53:00Z</dcterms:modified>
</cp:coreProperties>
</file>